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FF7" w:rsidRPr="00FA6F8B" w:rsidRDefault="004E0D6C">
      <w:pPr>
        <w:rPr>
          <w:rFonts w:ascii="Times New Roman" w:hAnsi="Times New Roman" w:cs="Times New Roman"/>
          <w:b/>
          <w:sz w:val="24"/>
          <w:szCs w:val="24"/>
        </w:rPr>
      </w:pPr>
      <w:r w:rsidRPr="00FA6F8B">
        <w:rPr>
          <w:rFonts w:ascii="Times New Roman" w:hAnsi="Times New Roman" w:cs="Times New Roman"/>
          <w:b/>
          <w:sz w:val="24"/>
          <w:szCs w:val="24"/>
        </w:rPr>
        <w:t>Bio</w:t>
      </w:r>
    </w:p>
    <w:p w:rsidR="004E0D6C" w:rsidRDefault="004E0D6C" w:rsidP="004E0D6C">
      <w:pPr>
        <w:spacing w:after="0" w:line="360" w:lineRule="auto"/>
        <w:rPr>
          <w:rFonts w:ascii="Times New Roman" w:hAnsi="Times New Roman" w:cs="Times New Roman"/>
          <w:sz w:val="24"/>
          <w:szCs w:val="24"/>
        </w:rPr>
      </w:pPr>
      <w:r>
        <w:rPr>
          <w:rFonts w:ascii="Times New Roman" w:hAnsi="Times New Roman" w:cs="Times New Roman"/>
          <w:sz w:val="24"/>
          <w:szCs w:val="24"/>
        </w:rPr>
        <w:t>Gavin Lucas</w:t>
      </w:r>
      <w:r w:rsidRPr="00E9260D">
        <w:rPr>
          <w:rFonts w:ascii="Times New Roman" w:hAnsi="Times New Roman" w:cs="Times New Roman"/>
          <w:sz w:val="24"/>
          <w:szCs w:val="24"/>
        </w:rPr>
        <w:t xml:space="preserve"> bee</w:t>
      </w:r>
      <w:r>
        <w:rPr>
          <w:rFonts w:ascii="Times New Roman" w:hAnsi="Times New Roman" w:cs="Times New Roman"/>
          <w:sz w:val="24"/>
          <w:szCs w:val="24"/>
        </w:rPr>
        <w:t>n working in archaeology since he</w:t>
      </w:r>
      <w:r w:rsidRPr="00E9260D">
        <w:rPr>
          <w:rFonts w:ascii="Times New Roman" w:hAnsi="Times New Roman" w:cs="Times New Roman"/>
          <w:sz w:val="24"/>
          <w:szCs w:val="24"/>
        </w:rPr>
        <w:t xml:space="preserve"> was a teenager in the early 1980s, volunteering during the summers for the Museum of London on various developer-led excavations. It was the start of a long, if discontinuous career in contract archaeology which existed parallel to most of </w:t>
      </w:r>
      <w:r>
        <w:rPr>
          <w:rFonts w:ascii="Times New Roman" w:hAnsi="Times New Roman" w:cs="Times New Roman"/>
          <w:sz w:val="24"/>
          <w:szCs w:val="24"/>
        </w:rPr>
        <w:t>his</w:t>
      </w:r>
      <w:r w:rsidRPr="00E9260D">
        <w:rPr>
          <w:rFonts w:ascii="Times New Roman" w:hAnsi="Times New Roman" w:cs="Times New Roman"/>
          <w:sz w:val="24"/>
          <w:szCs w:val="24"/>
        </w:rPr>
        <w:t xml:space="preserve"> academic life </w:t>
      </w:r>
      <w:r>
        <w:rPr>
          <w:rFonts w:ascii="Times New Roman" w:hAnsi="Times New Roman" w:cs="Times New Roman"/>
          <w:sz w:val="24"/>
          <w:szCs w:val="24"/>
        </w:rPr>
        <w:t>until his first university position in 2006</w:t>
      </w:r>
      <w:r w:rsidRPr="00E9260D">
        <w:rPr>
          <w:rFonts w:ascii="Times New Roman" w:hAnsi="Times New Roman" w:cs="Times New Roman"/>
          <w:sz w:val="24"/>
          <w:szCs w:val="24"/>
        </w:rPr>
        <w:t xml:space="preserve">. </w:t>
      </w:r>
      <w:r>
        <w:rPr>
          <w:rFonts w:ascii="Times New Roman" w:hAnsi="Times New Roman" w:cs="Times New Roman"/>
          <w:sz w:val="24"/>
          <w:szCs w:val="24"/>
        </w:rPr>
        <w:t>His</w:t>
      </w:r>
      <w:r w:rsidRPr="00E9260D">
        <w:rPr>
          <w:rFonts w:ascii="Times New Roman" w:hAnsi="Times New Roman" w:cs="Times New Roman"/>
          <w:sz w:val="24"/>
          <w:szCs w:val="24"/>
        </w:rPr>
        <w:t xml:space="preserve"> formal education </w:t>
      </w:r>
      <w:r>
        <w:rPr>
          <w:rFonts w:ascii="Times New Roman" w:hAnsi="Times New Roman" w:cs="Times New Roman"/>
          <w:sz w:val="24"/>
          <w:szCs w:val="24"/>
        </w:rPr>
        <w:t xml:space="preserve">in archaeology </w:t>
      </w:r>
      <w:r w:rsidRPr="00E9260D">
        <w:rPr>
          <w:rFonts w:ascii="Times New Roman" w:hAnsi="Times New Roman" w:cs="Times New Roman"/>
          <w:sz w:val="24"/>
          <w:szCs w:val="24"/>
        </w:rPr>
        <w:t xml:space="preserve">began as an undergraduate at the Institute of Archaeology UCL </w:t>
      </w:r>
      <w:r w:rsidR="00FA6F8B">
        <w:rPr>
          <w:rFonts w:ascii="Times New Roman" w:hAnsi="Times New Roman" w:cs="Times New Roman"/>
          <w:sz w:val="24"/>
          <w:szCs w:val="24"/>
        </w:rPr>
        <w:t xml:space="preserve">in the late 1980s </w:t>
      </w:r>
      <w:r>
        <w:rPr>
          <w:rFonts w:ascii="Times New Roman" w:hAnsi="Times New Roman" w:cs="Times New Roman"/>
          <w:sz w:val="24"/>
          <w:szCs w:val="24"/>
        </w:rPr>
        <w:t>and continued through doctoral studies</w:t>
      </w:r>
      <w:r w:rsidRPr="00E9260D">
        <w:rPr>
          <w:rFonts w:ascii="Times New Roman" w:hAnsi="Times New Roman" w:cs="Times New Roman"/>
          <w:sz w:val="24"/>
          <w:szCs w:val="24"/>
        </w:rPr>
        <w:t xml:space="preserve"> under Ian Hodder at the University of Cambridge</w:t>
      </w:r>
      <w:r w:rsidR="00EB1398">
        <w:rPr>
          <w:rFonts w:ascii="Times New Roman" w:hAnsi="Times New Roman" w:cs="Times New Roman"/>
          <w:sz w:val="24"/>
          <w:szCs w:val="24"/>
        </w:rPr>
        <w:t xml:space="preserve"> on the topic of time</w:t>
      </w:r>
      <w:r>
        <w:rPr>
          <w:rFonts w:ascii="Times New Roman" w:hAnsi="Times New Roman" w:cs="Times New Roman"/>
          <w:sz w:val="24"/>
          <w:szCs w:val="24"/>
        </w:rPr>
        <w:t xml:space="preserve">. </w:t>
      </w:r>
      <w:r w:rsidRPr="00E9260D">
        <w:rPr>
          <w:rFonts w:ascii="Times New Roman" w:hAnsi="Times New Roman" w:cs="Times New Roman"/>
          <w:sz w:val="24"/>
          <w:szCs w:val="24"/>
        </w:rPr>
        <w:t xml:space="preserve">After completing </w:t>
      </w:r>
      <w:r>
        <w:rPr>
          <w:rFonts w:ascii="Times New Roman" w:hAnsi="Times New Roman" w:cs="Times New Roman"/>
          <w:sz w:val="24"/>
          <w:szCs w:val="24"/>
        </w:rPr>
        <w:t>his</w:t>
      </w:r>
      <w:r w:rsidRPr="00E9260D">
        <w:rPr>
          <w:rFonts w:ascii="Times New Roman" w:hAnsi="Times New Roman" w:cs="Times New Roman"/>
          <w:sz w:val="24"/>
          <w:szCs w:val="24"/>
        </w:rPr>
        <w:t xml:space="preserve"> PhD in the mid-1990s </w:t>
      </w:r>
      <w:r>
        <w:rPr>
          <w:rFonts w:ascii="Times New Roman" w:hAnsi="Times New Roman" w:cs="Times New Roman"/>
          <w:sz w:val="24"/>
          <w:szCs w:val="24"/>
        </w:rPr>
        <w:t>he</w:t>
      </w:r>
      <w:r w:rsidRPr="00E9260D">
        <w:rPr>
          <w:rFonts w:ascii="Times New Roman" w:hAnsi="Times New Roman" w:cs="Times New Roman"/>
          <w:sz w:val="24"/>
          <w:szCs w:val="24"/>
        </w:rPr>
        <w:t xml:space="preserve"> </w:t>
      </w:r>
      <w:r>
        <w:rPr>
          <w:rFonts w:ascii="Times New Roman" w:hAnsi="Times New Roman" w:cs="Times New Roman"/>
          <w:sz w:val="24"/>
          <w:szCs w:val="24"/>
        </w:rPr>
        <w:t>took up</w:t>
      </w:r>
      <w:r w:rsidRPr="00E9260D">
        <w:rPr>
          <w:rFonts w:ascii="Times New Roman" w:hAnsi="Times New Roman" w:cs="Times New Roman"/>
          <w:sz w:val="24"/>
          <w:szCs w:val="24"/>
        </w:rPr>
        <w:t xml:space="preserve"> </w:t>
      </w:r>
      <w:r>
        <w:rPr>
          <w:rFonts w:ascii="Times New Roman" w:hAnsi="Times New Roman" w:cs="Times New Roman"/>
          <w:sz w:val="24"/>
          <w:szCs w:val="24"/>
        </w:rPr>
        <w:t xml:space="preserve">full-time </w:t>
      </w:r>
      <w:r w:rsidRPr="00E9260D">
        <w:rPr>
          <w:rFonts w:ascii="Times New Roman" w:hAnsi="Times New Roman" w:cs="Times New Roman"/>
          <w:sz w:val="24"/>
          <w:szCs w:val="24"/>
        </w:rPr>
        <w:t>work in contract archaeology</w:t>
      </w:r>
      <w:r>
        <w:rPr>
          <w:rFonts w:ascii="Times New Roman" w:hAnsi="Times New Roman" w:cs="Times New Roman"/>
          <w:sz w:val="24"/>
          <w:szCs w:val="24"/>
        </w:rPr>
        <w:t xml:space="preserve"> </w:t>
      </w:r>
      <w:r w:rsidRPr="00E9260D">
        <w:rPr>
          <w:rFonts w:ascii="Times New Roman" w:hAnsi="Times New Roman" w:cs="Times New Roman"/>
          <w:sz w:val="24"/>
          <w:szCs w:val="24"/>
        </w:rPr>
        <w:t>with th</w:t>
      </w:r>
      <w:r>
        <w:rPr>
          <w:rFonts w:ascii="Times New Roman" w:hAnsi="Times New Roman" w:cs="Times New Roman"/>
          <w:sz w:val="24"/>
          <w:szCs w:val="24"/>
        </w:rPr>
        <w:t>e Cambridge Archaeological Unit</w:t>
      </w:r>
      <w:r w:rsidRPr="00E9260D">
        <w:rPr>
          <w:rFonts w:ascii="Times New Roman" w:hAnsi="Times New Roman" w:cs="Times New Roman"/>
          <w:sz w:val="24"/>
          <w:szCs w:val="24"/>
        </w:rPr>
        <w:t xml:space="preserve">. It was also </w:t>
      </w:r>
      <w:r>
        <w:rPr>
          <w:rFonts w:ascii="Times New Roman" w:hAnsi="Times New Roman" w:cs="Times New Roman"/>
          <w:sz w:val="24"/>
          <w:szCs w:val="24"/>
        </w:rPr>
        <w:t>during this time he</w:t>
      </w:r>
      <w:r w:rsidRPr="00E9260D">
        <w:rPr>
          <w:rFonts w:ascii="Times New Roman" w:hAnsi="Times New Roman" w:cs="Times New Roman"/>
          <w:sz w:val="24"/>
          <w:szCs w:val="24"/>
        </w:rPr>
        <w:t xml:space="preserve"> started to </w:t>
      </w:r>
      <w:r>
        <w:rPr>
          <w:rFonts w:ascii="Times New Roman" w:hAnsi="Times New Roman" w:cs="Times New Roman"/>
          <w:sz w:val="24"/>
          <w:szCs w:val="24"/>
        </w:rPr>
        <w:t>develop an interest in the archaeology of the modern world, leading a project in South Africa for three years</w:t>
      </w:r>
      <w:r w:rsidRPr="00E9260D">
        <w:rPr>
          <w:rFonts w:ascii="Times New Roman" w:hAnsi="Times New Roman" w:cs="Times New Roman"/>
          <w:sz w:val="24"/>
          <w:szCs w:val="24"/>
        </w:rPr>
        <w:t xml:space="preserve">. </w:t>
      </w:r>
      <w:r>
        <w:rPr>
          <w:rFonts w:ascii="Times New Roman" w:hAnsi="Times New Roman" w:cs="Times New Roman"/>
          <w:sz w:val="24"/>
          <w:szCs w:val="24"/>
        </w:rPr>
        <w:t>He</w:t>
      </w:r>
      <w:r w:rsidRPr="00E9260D">
        <w:rPr>
          <w:rFonts w:ascii="Times New Roman" w:hAnsi="Times New Roman" w:cs="Times New Roman"/>
          <w:sz w:val="24"/>
          <w:szCs w:val="24"/>
        </w:rPr>
        <w:t xml:space="preserve"> moved to Iceland in 2002 to work for an independent archaeological research institution </w:t>
      </w:r>
      <w:r>
        <w:rPr>
          <w:rFonts w:ascii="Times New Roman" w:hAnsi="Times New Roman" w:cs="Times New Roman"/>
          <w:sz w:val="24"/>
          <w:szCs w:val="24"/>
        </w:rPr>
        <w:t xml:space="preserve">and </w:t>
      </w:r>
      <w:r w:rsidR="00FA6F8B">
        <w:rPr>
          <w:rFonts w:ascii="Times New Roman" w:hAnsi="Times New Roman" w:cs="Times New Roman"/>
          <w:sz w:val="24"/>
          <w:szCs w:val="24"/>
        </w:rPr>
        <w:t xml:space="preserve">there </w:t>
      </w:r>
      <w:r>
        <w:rPr>
          <w:rFonts w:ascii="Times New Roman" w:hAnsi="Times New Roman" w:cs="Times New Roman"/>
          <w:sz w:val="24"/>
          <w:szCs w:val="24"/>
        </w:rPr>
        <w:t>lead a major excavation project on a Bishop’s seat</w:t>
      </w:r>
      <w:r w:rsidR="00FA6F8B">
        <w:rPr>
          <w:rFonts w:ascii="Times New Roman" w:hAnsi="Times New Roman" w:cs="Times New Roman"/>
          <w:sz w:val="24"/>
          <w:szCs w:val="24"/>
        </w:rPr>
        <w:t xml:space="preserve"> for six years</w:t>
      </w:r>
      <w:r>
        <w:rPr>
          <w:rFonts w:ascii="Times New Roman" w:hAnsi="Times New Roman" w:cs="Times New Roman"/>
          <w:sz w:val="24"/>
          <w:szCs w:val="24"/>
        </w:rPr>
        <w:t>. Finally in 2006, he joined</w:t>
      </w:r>
      <w:r w:rsidRPr="00E9260D">
        <w:rPr>
          <w:rFonts w:ascii="Times New Roman" w:hAnsi="Times New Roman" w:cs="Times New Roman"/>
          <w:sz w:val="24"/>
          <w:szCs w:val="24"/>
        </w:rPr>
        <w:t xml:space="preserve"> th</w:t>
      </w:r>
      <w:r>
        <w:rPr>
          <w:rFonts w:ascii="Times New Roman" w:hAnsi="Times New Roman" w:cs="Times New Roman"/>
          <w:sz w:val="24"/>
          <w:szCs w:val="24"/>
        </w:rPr>
        <w:t>e University of Iceland, where he</w:t>
      </w:r>
      <w:r w:rsidRPr="00E9260D">
        <w:rPr>
          <w:rFonts w:ascii="Times New Roman" w:hAnsi="Times New Roman" w:cs="Times New Roman"/>
          <w:sz w:val="24"/>
          <w:szCs w:val="24"/>
        </w:rPr>
        <w:t xml:space="preserve"> remain</w:t>
      </w:r>
      <w:r>
        <w:rPr>
          <w:rFonts w:ascii="Times New Roman" w:hAnsi="Times New Roman" w:cs="Times New Roman"/>
          <w:sz w:val="24"/>
          <w:szCs w:val="24"/>
        </w:rPr>
        <w:t>s</w:t>
      </w:r>
      <w:r w:rsidRPr="00E9260D">
        <w:rPr>
          <w:rFonts w:ascii="Times New Roman" w:hAnsi="Times New Roman" w:cs="Times New Roman"/>
          <w:sz w:val="24"/>
          <w:szCs w:val="24"/>
        </w:rPr>
        <w:t xml:space="preserve"> today</w:t>
      </w:r>
      <w:r>
        <w:rPr>
          <w:rFonts w:ascii="Times New Roman" w:hAnsi="Times New Roman" w:cs="Times New Roman"/>
          <w:sz w:val="24"/>
          <w:szCs w:val="24"/>
        </w:rPr>
        <w:t xml:space="preserve"> as Professor of Archaeology</w:t>
      </w:r>
      <w:r w:rsidRPr="00E9260D">
        <w:rPr>
          <w:rFonts w:ascii="Times New Roman" w:hAnsi="Times New Roman" w:cs="Times New Roman"/>
          <w:sz w:val="24"/>
          <w:szCs w:val="24"/>
        </w:rPr>
        <w:t xml:space="preserve">. </w:t>
      </w:r>
    </w:p>
    <w:p w:rsidR="004E0D6C" w:rsidRDefault="004E0D6C" w:rsidP="004E0D6C">
      <w:pPr>
        <w:spacing w:after="0" w:line="360" w:lineRule="auto"/>
        <w:rPr>
          <w:rFonts w:ascii="Times New Roman" w:hAnsi="Times New Roman" w:cs="Times New Roman"/>
          <w:sz w:val="24"/>
          <w:szCs w:val="24"/>
        </w:rPr>
      </w:pPr>
    </w:p>
    <w:p w:rsidR="0086625F" w:rsidRDefault="004E0D6C" w:rsidP="004E0D6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Gavin has published extensively in archaeological theory as well as the archaeology of the modern world. His key theoretical texts focuses on the practices and methods of archaeology and include the books </w:t>
      </w:r>
      <w:r w:rsidRPr="004E0D6C">
        <w:rPr>
          <w:rFonts w:ascii="Times New Roman" w:hAnsi="Times New Roman" w:cs="Times New Roman"/>
          <w:i/>
          <w:sz w:val="24"/>
          <w:szCs w:val="24"/>
        </w:rPr>
        <w:t>Critical Approaches to Fieldwork</w:t>
      </w:r>
      <w:r>
        <w:rPr>
          <w:rFonts w:ascii="Times New Roman" w:hAnsi="Times New Roman" w:cs="Times New Roman"/>
          <w:sz w:val="24"/>
          <w:szCs w:val="24"/>
        </w:rPr>
        <w:t xml:space="preserve"> (2001),</w:t>
      </w:r>
      <w:r w:rsidR="00F615C1">
        <w:rPr>
          <w:rFonts w:ascii="Times New Roman" w:hAnsi="Times New Roman" w:cs="Times New Roman"/>
          <w:sz w:val="24"/>
          <w:szCs w:val="24"/>
        </w:rPr>
        <w:t xml:space="preserve"> </w:t>
      </w:r>
      <w:r w:rsidR="00F615C1" w:rsidRPr="00F615C1">
        <w:rPr>
          <w:rFonts w:ascii="Times New Roman" w:hAnsi="Times New Roman" w:cs="Times New Roman"/>
          <w:i/>
          <w:sz w:val="24"/>
          <w:szCs w:val="24"/>
        </w:rPr>
        <w:t>The Archaeology of Time</w:t>
      </w:r>
      <w:r w:rsidR="00F615C1">
        <w:rPr>
          <w:rFonts w:ascii="Times New Roman" w:hAnsi="Times New Roman" w:cs="Times New Roman"/>
          <w:sz w:val="24"/>
          <w:szCs w:val="24"/>
        </w:rPr>
        <w:t xml:space="preserve"> (2005), </w:t>
      </w:r>
      <w:r>
        <w:rPr>
          <w:rFonts w:ascii="Times New Roman" w:hAnsi="Times New Roman" w:cs="Times New Roman"/>
          <w:sz w:val="24"/>
          <w:szCs w:val="24"/>
        </w:rPr>
        <w:t xml:space="preserve"> </w:t>
      </w:r>
      <w:r w:rsidRPr="004E0D6C">
        <w:rPr>
          <w:rFonts w:ascii="Times New Roman" w:hAnsi="Times New Roman" w:cs="Times New Roman"/>
          <w:i/>
          <w:sz w:val="24"/>
          <w:szCs w:val="24"/>
        </w:rPr>
        <w:t>Understanding the Archaeological Record</w:t>
      </w:r>
      <w:r>
        <w:rPr>
          <w:rFonts w:ascii="Times New Roman" w:hAnsi="Times New Roman" w:cs="Times New Roman"/>
          <w:sz w:val="24"/>
          <w:szCs w:val="24"/>
        </w:rPr>
        <w:t xml:space="preserve"> (2012) and most recently, </w:t>
      </w:r>
      <w:r w:rsidRPr="004E0D6C">
        <w:rPr>
          <w:rFonts w:ascii="Times New Roman" w:hAnsi="Times New Roman" w:cs="Times New Roman"/>
          <w:i/>
          <w:sz w:val="24"/>
          <w:szCs w:val="24"/>
        </w:rPr>
        <w:t>Writing the Past</w:t>
      </w:r>
      <w:r>
        <w:rPr>
          <w:rFonts w:ascii="Times New Roman" w:hAnsi="Times New Roman" w:cs="Times New Roman"/>
          <w:sz w:val="24"/>
          <w:szCs w:val="24"/>
        </w:rPr>
        <w:t xml:space="preserve"> (2019). </w:t>
      </w:r>
      <w:r w:rsidR="00EB1398">
        <w:rPr>
          <w:rFonts w:ascii="Times New Roman" w:hAnsi="Times New Roman" w:cs="Times New Roman"/>
          <w:sz w:val="24"/>
          <w:szCs w:val="24"/>
        </w:rPr>
        <w:t xml:space="preserve">He has also published a book on his South African project </w:t>
      </w:r>
      <w:r w:rsidR="00EB1398" w:rsidRPr="00EB1398">
        <w:rPr>
          <w:rFonts w:ascii="Times New Roman" w:hAnsi="Times New Roman" w:cs="Times New Roman"/>
          <w:i/>
          <w:sz w:val="24"/>
          <w:szCs w:val="24"/>
        </w:rPr>
        <w:t>An Archaeology of Colonial Identity</w:t>
      </w:r>
      <w:r w:rsidR="00EB1398">
        <w:rPr>
          <w:rFonts w:ascii="Times New Roman" w:hAnsi="Times New Roman" w:cs="Times New Roman"/>
          <w:sz w:val="24"/>
          <w:szCs w:val="24"/>
        </w:rPr>
        <w:t xml:space="preserve"> (200</w:t>
      </w:r>
      <w:r w:rsidR="00F615C1">
        <w:rPr>
          <w:rFonts w:ascii="Times New Roman" w:hAnsi="Times New Roman" w:cs="Times New Roman"/>
          <w:sz w:val="24"/>
          <w:szCs w:val="24"/>
        </w:rPr>
        <w:t>4</w:t>
      </w:r>
      <w:r w:rsidR="00EB1398">
        <w:rPr>
          <w:rFonts w:ascii="Times New Roman" w:hAnsi="Times New Roman" w:cs="Times New Roman"/>
          <w:sz w:val="24"/>
          <w:szCs w:val="24"/>
        </w:rPr>
        <w:t xml:space="preserve">) and co-edited a volume on </w:t>
      </w:r>
      <w:r w:rsidR="00EB1398" w:rsidRPr="00EB1398">
        <w:rPr>
          <w:rFonts w:ascii="Times New Roman" w:hAnsi="Times New Roman" w:cs="Times New Roman"/>
          <w:i/>
          <w:sz w:val="24"/>
          <w:szCs w:val="24"/>
        </w:rPr>
        <w:t>Archaeologies of the Contemporary Past</w:t>
      </w:r>
      <w:r w:rsidR="00EB1398">
        <w:rPr>
          <w:rFonts w:ascii="Times New Roman" w:hAnsi="Times New Roman" w:cs="Times New Roman"/>
          <w:sz w:val="24"/>
          <w:szCs w:val="24"/>
        </w:rPr>
        <w:t xml:space="preserve"> (2001). He is currently working on a manuscript o</w:t>
      </w:r>
      <w:r w:rsidR="008F66EF">
        <w:rPr>
          <w:rFonts w:ascii="Times New Roman" w:hAnsi="Times New Roman" w:cs="Times New Roman"/>
          <w:sz w:val="24"/>
          <w:szCs w:val="24"/>
        </w:rPr>
        <w:t>n</w:t>
      </w:r>
      <w:r w:rsidR="00EB1398">
        <w:rPr>
          <w:rFonts w:ascii="Times New Roman" w:hAnsi="Times New Roman" w:cs="Times New Roman"/>
          <w:sz w:val="24"/>
          <w:szCs w:val="24"/>
        </w:rPr>
        <w:t xml:space="preserve"> the excavations of </w:t>
      </w:r>
      <w:r w:rsidR="008F66EF">
        <w:rPr>
          <w:rFonts w:ascii="Times New Roman" w:hAnsi="Times New Roman" w:cs="Times New Roman"/>
          <w:sz w:val="24"/>
          <w:szCs w:val="24"/>
        </w:rPr>
        <w:t>a</w:t>
      </w:r>
      <w:r w:rsidR="00EB1398">
        <w:rPr>
          <w:rFonts w:ascii="Times New Roman" w:hAnsi="Times New Roman" w:cs="Times New Roman"/>
          <w:sz w:val="24"/>
          <w:szCs w:val="24"/>
        </w:rPr>
        <w:t xml:space="preserve"> Bishop’s seat in Iceland</w:t>
      </w:r>
      <w:r w:rsidR="00FA6F8B">
        <w:rPr>
          <w:rFonts w:ascii="Times New Roman" w:hAnsi="Times New Roman" w:cs="Times New Roman"/>
          <w:sz w:val="24"/>
          <w:szCs w:val="24"/>
        </w:rPr>
        <w:t xml:space="preserve"> as well as directing a project on the archaeology of commerce and consumption </w:t>
      </w:r>
      <w:r w:rsidR="0040377F">
        <w:rPr>
          <w:rFonts w:ascii="Times New Roman" w:hAnsi="Times New Roman" w:cs="Times New Roman"/>
          <w:sz w:val="24"/>
          <w:szCs w:val="24"/>
        </w:rPr>
        <w:t xml:space="preserve">in </w:t>
      </w:r>
      <w:r w:rsidR="0086625F">
        <w:rPr>
          <w:rFonts w:ascii="Times New Roman" w:hAnsi="Times New Roman" w:cs="Times New Roman"/>
          <w:sz w:val="24"/>
          <w:szCs w:val="24"/>
        </w:rPr>
        <w:t>I</w:t>
      </w:r>
      <w:r w:rsidR="0040377F">
        <w:rPr>
          <w:rFonts w:ascii="Times New Roman" w:hAnsi="Times New Roman" w:cs="Times New Roman"/>
          <w:sz w:val="24"/>
          <w:szCs w:val="24"/>
        </w:rPr>
        <w:t xml:space="preserve">celand </w:t>
      </w:r>
      <w:r w:rsidR="00FA6F8B">
        <w:rPr>
          <w:rFonts w:ascii="Times New Roman" w:hAnsi="Times New Roman" w:cs="Times New Roman"/>
          <w:sz w:val="24"/>
          <w:szCs w:val="24"/>
        </w:rPr>
        <w:t>during the 17</w:t>
      </w:r>
      <w:r w:rsidR="00FA6F8B" w:rsidRPr="00FA6F8B">
        <w:rPr>
          <w:rFonts w:ascii="Times New Roman" w:hAnsi="Times New Roman" w:cs="Times New Roman"/>
          <w:sz w:val="24"/>
          <w:szCs w:val="24"/>
          <w:vertAlign w:val="superscript"/>
        </w:rPr>
        <w:t>th</w:t>
      </w:r>
      <w:r w:rsidR="00FA6F8B">
        <w:rPr>
          <w:rFonts w:ascii="Times New Roman" w:hAnsi="Times New Roman" w:cs="Times New Roman"/>
          <w:sz w:val="24"/>
          <w:szCs w:val="24"/>
        </w:rPr>
        <w:t>-18</w:t>
      </w:r>
      <w:r w:rsidR="00FA6F8B" w:rsidRPr="00FA6F8B">
        <w:rPr>
          <w:rFonts w:ascii="Times New Roman" w:hAnsi="Times New Roman" w:cs="Times New Roman"/>
          <w:sz w:val="24"/>
          <w:szCs w:val="24"/>
          <w:vertAlign w:val="superscript"/>
        </w:rPr>
        <w:t>th</w:t>
      </w:r>
      <w:r w:rsidR="00FA6F8B">
        <w:rPr>
          <w:rFonts w:ascii="Times New Roman" w:hAnsi="Times New Roman" w:cs="Times New Roman"/>
          <w:sz w:val="24"/>
          <w:szCs w:val="24"/>
        </w:rPr>
        <w:t xml:space="preserve"> centuries</w:t>
      </w:r>
      <w:r w:rsidR="00EB1398">
        <w:rPr>
          <w:rFonts w:ascii="Times New Roman" w:hAnsi="Times New Roman" w:cs="Times New Roman"/>
          <w:sz w:val="24"/>
          <w:szCs w:val="24"/>
        </w:rPr>
        <w:t>.</w:t>
      </w:r>
    </w:p>
    <w:p w:rsidR="004E0D6C" w:rsidRDefault="0086625F" w:rsidP="0086625F">
      <w:pPr>
        <w:spacing w:after="0" w:line="360" w:lineRule="auto"/>
      </w:pPr>
      <w:r w:rsidRPr="0086625F">
        <w:rPr>
          <w:rFonts w:ascii="Times New Roman" w:hAnsi="Times New Roman" w:cs="Times New Roman"/>
          <w:sz w:val="24"/>
          <w:szCs w:val="24"/>
        </w:rPr>
        <w:drawing>
          <wp:inline distT="0" distB="0" distL="0" distR="0" wp14:anchorId="2C8906D1" wp14:editId="2DF6317B">
            <wp:extent cx="3346450" cy="2510023"/>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401612" cy="2551397"/>
                    </a:xfrm>
                    <a:prstGeom prst="rect">
                      <a:avLst/>
                    </a:prstGeom>
                  </pic:spPr>
                </pic:pic>
              </a:graphicData>
            </a:graphic>
          </wp:inline>
        </w:drawing>
      </w:r>
      <w:bookmarkStart w:id="0" w:name="_GoBack"/>
      <w:bookmarkEnd w:id="0"/>
    </w:p>
    <w:sectPr w:rsidR="004E0D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D6C"/>
    <w:rsid w:val="0040377F"/>
    <w:rsid w:val="004E0D6C"/>
    <w:rsid w:val="006D694F"/>
    <w:rsid w:val="0085228E"/>
    <w:rsid w:val="0086625F"/>
    <w:rsid w:val="008F66EF"/>
    <w:rsid w:val="00B97FF7"/>
    <w:rsid w:val="00EB1398"/>
    <w:rsid w:val="00F615C1"/>
    <w:rsid w:val="00FA6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6324D"/>
  <w15:chartTrackingRefBased/>
  <w15:docId w15:val="{09C1170A-BDFF-4E19-82C8-BC4461CCD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72BC0B93</Template>
  <TotalTime>20</TotalTime>
  <Pages>1</Pages>
  <Words>283</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Lucas</dc:creator>
  <cp:keywords/>
  <dc:description/>
  <cp:lastModifiedBy>Chris MacDonald</cp:lastModifiedBy>
  <cp:revision>6</cp:revision>
  <dcterms:created xsi:type="dcterms:W3CDTF">2018-09-28T09:21:00Z</dcterms:created>
  <dcterms:modified xsi:type="dcterms:W3CDTF">2018-11-28T14:51:00Z</dcterms:modified>
</cp:coreProperties>
</file>