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96" w:rsidRPr="00ED7AD4" w:rsidRDefault="00800A09" w:rsidP="0083022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7AD4">
        <w:rPr>
          <w:rFonts w:ascii="Arial" w:hAnsi="Arial" w:cs="Arial"/>
          <w:b/>
          <w:sz w:val="24"/>
          <w:szCs w:val="24"/>
        </w:rPr>
        <w:t xml:space="preserve">Academic Returners </w:t>
      </w:r>
      <w:r w:rsidR="0014141A" w:rsidRPr="00ED7AD4">
        <w:rPr>
          <w:rFonts w:ascii="Arial" w:hAnsi="Arial" w:cs="Arial"/>
          <w:b/>
          <w:sz w:val="24"/>
          <w:szCs w:val="24"/>
        </w:rPr>
        <w:t>Research</w:t>
      </w:r>
      <w:r w:rsidRPr="00ED7AD4">
        <w:rPr>
          <w:rFonts w:ascii="Arial" w:hAnsi="Arial" w:cs="Arial"/>
          <w:b/>
          <w:sz w:val="24"/>
          <w:szCs w:val="24"/>
        </w:rPr>
        <w:t xml:space="preserve"> Support Policy</w:t>
      </w:r>
    </w:p>
    <w:p w:rsidR="00774814" w:rsidRPr="00774814" w:rsidRDefault="00CB1527" w:rsidP="008302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D7AD4">
        <w:rPr>
          <w:rFonts w:ascii="Arial" w:hAnsi="Arial" w:cs="Arial"/>
          <w:b/>
          <w:sz w:val="24"/>
          <w:szCs w:val="24"/>
        </w:rPr>
        <w:t>Information Guide</w:t>
      </w:r>
    </w:p>
    <w:p w:rsidR="007A1066" w:rsidRPr="007A1066" w:rsidRDefault="007A1066" w:rsidP="00CB1527">
      <w:pPr>
        <w:jc w:val="both"/>
        <w:rPr>
          <w:rFonts w:ascii="Arial" w:hAnsi="Arial" w:cs="Arial"/>
        </w:rPr>
      </w:pPr>
      <w:r w:rsidRPr="007A1066">
        <w:rPr>
          <w:rFonts w:ascii="Arial" w:hAnsi="Arial" w:cs="Arial"/>
        </w:rPr>
        <w:t>Recognising the University’s commitment to the Athena SWAN Charter and the Bronze Awards held by the University and Schools, the University has introduced financial support for staff returning from Maternity/Paternity/Adoption/Shared Parental leave.  The Scheme supports Research and Teaching, Research-only and Clinical staff in resuming their independent research activity following a period of leave.</w:t>
      </w:r>
    </w:p>
    <w:p w:rsidR="00145292" w:rsidRDefault="00145292" w:rsidP="00CB1527">
      <w:pPr>
        <w:jc w:val="both"/>
        <w:rPr>
          <w:rFonts w:ascii="Arial" w:hAnsi="Arial" w:cs="Arial"/>
        </w:rPr>
      </w:pPr>
      <w:r w:rsidRPr="007A1066">
        <w:rPr>
          <w:rFonts w:ascii="Arial" w:hAnsi="Arial" w:cs="Arial"/>
        </w:rPr>
        <w:t>You can submit an application for Academic Returners support prior to going on leave, during your leave</w:t>
      </w:r>
      <w:r w:rsidR="00F7290F" w:rsidRPr="007A1066">
        <w:rPr>
          <w:rFonts w:ascii="Arial" w:hAnsi="Arial" w:cs="Arial"/>
        </w:rPr>
        <w:t xml:space="preserve"> period</w:t>
      </w:r>
      <w:r w:rsidRPr="007A1066">
        <w:rPr>
          <w:rFonts w:ascii="Arial" w:hAnsi="Arial" w:cs="Arial"/>
        </w:rPr>
        <w:t xml:space="preserve"> or within one month of your </w:t>
      </w:r>
      <w:r>
        <w:rPr>
          <w:rFonts w:ascii="Arial" w:hAnsi="Arial" w:cs="Arial"/>
        </w:rPr>
        <w:t>return</w:t>
      </w:r>
      <w:r w:rsidR="00571424">
        <w:rPr>
          <w:rFonts w:ascii="Arial" w:hAnsi="Arial" w:cs="Arial"/>
        </w:rPr>
        <w:t xml:space="preserve">.  Late applications will </w:t>
      </w:r>
      <w:r>
        <w:rPr>
          <w:rFonts w:ascii="Arial" w:hAnsi="Arial" w:cs="Arial"/>
        </w:rPr>
        <w:t xml:space="preserve">be </w:t>
      </w:r>
      <w:r w:rsidR="00AB28CF">
        <w:rPr>
          <w:rFonts w:ascii="Arial" w:hAnsi="Arial" w:cs="Arial"/>
        </w:rPr>
        <w:t>accepted</w:t>
      </w:r>
      <w:r>
        <w:rPr>
          <w:rFonts w:ascii="Arial" w:hAnsi="Arial" w:cs="Arial"/>
        </w:rPr>
        <w:t xml:space="preserve">, but please be aware that this is </w:t>
      </w:r>
      <w:r w:rsidR="00C04536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reduce the timeframe given to spend the funding you have been awarded.</w:t>
      </w:r>
    </w:p>
    <w:p w:rsidR="0084689E" w:rsidRDefault="0084689E" w:rsidP="00CB1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Before submitting your application, please ensure you have given a full </w:t>
      </w:r>
      <w:r w:rsidR="00B05F7B">
        <w:rPr>
          <w:rFonts w:ascii="Arial" w:hAnsi="Arial" w:cs="Arial"/>
        </w:rPr>
        <w:t>and accurate</w:t>
      </w:r>
      <w:r w:rsidR="003C7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breakdown of the costs </w:t>
      </w:r>
      <w:r w:rsidR="003C7DBE">
        <w:rPr>
          <w:rFonts w:ascii="Arial" w:hAnsi="Arial" w:cs="Arial"/>
        </w:rPr>
        <w:t>incurred (up to a maximum of £10,000)</w:t>
      </w:r>
      <w:r>
        <w:rPr>
          <w:rFonts w:ascii="Arial" w:hAnsi="Arial" w:cs="Arial"/>
        </w:rPr>
        <w:t xml:space="preserve"> and also the </w:t>
      </w:r>
      <w:r w:rsidR="00C04536">
        <w:rPr>
          <w:rFonts w:ascii="Arial" w:hAnsi="Arial" w:cs="Arial"/>
        </w:rPr>
        <w:t xml:space="preserve">timing of when </w:t>
      </w:r>
      <w:r>
        <w:rPr>
          <w:rFonts w:ascii="Arial" w:hAnsi="Arial" w:cs="Arial"/>
        </w:rPr>
        <w:t xml:space="preserve">you intend to </w:t>
      </w:r>
      <w:r w:rsidR="009152F0">
        <w:rPr>
          <w:rFonts w:ascii="Arial" w:hAnsi="Arial" w:cs="Arial"/>
        </w:rPr>
        <w:t>make your</w:t>
      </w:r>
      <w:r>
        <w:rPr>
          <w:rFonts w:ascii="Arial" w:hAnsi="Arial" w:cs="Arial"/>
        </w:rPr>
        <w:t xml:space="preserve"> purchase</w:t>
      </w:r>
      <w:r w:rsidR="009152F0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.  This is important as </w:t>
      </w:r>
      <w:r w:rsidR="00C04536">
        <w:rPr>
          <w:rFonts w:ascii="Arial" w:hAnsi="Arial" w:cs="Arial"/>
        </w:rPr>
        <w:t>the cost is expected to</w:t>
      </w:r>
      <w:r>
        <w:rPr>
          <w:rFonts w:ascii="Arial" w:hAnsi="Arial" w:cs="Arial"/>
        </w:rPr>
        <w:t xml:space="preserve"> </w:t>
      </w:r>
      <w:r w:rsidR="00840B20">
        <w:rPr>
          <w:rFonts w:ascii="Arial" w:hAnsi="Arial" w:cs="Arial"/>
        </w:rPr>
        <w:t>stay within the</w:t>
      </w:r>
      <w:r>
        <w:rPr>
          <w:rFonts w:ascii="Arial" w:hAnsi="Arial" w:cs="Arial"/>
        </w:rPr>
        <w:t xml:space="preserve"> financial </w:t>
      </w:r>
      <w:r w:rsidR="009C21AC">
        <w:rPr>
          <w:rFonts w:ascii="Arial" w:hAnsi="Arial" w:cs="Arial"/>
        </w:rPr>
        <w:t>year you commit</w:t>
      </w:r>
      <w:r>
        <w:rPr>
          <w:rFonts w:ascii="Arial" w:hAnsi="Arial" w:cs="Arial"/>
        </w:rPr>
        <w:t xml:space="preserve"> to in your application</w:t>
      </w:r>
      <w:r w:rsidR="009C21AC">
        <w:rPr>
          <w:rFonts w:ascii="Arial" w:hAnsi="Arial" w:cs="Arial"/>
        </w:rPr>
        <w:t>.</w:t>
      </w:r>
      <w:r w:rsidR="009152F0">
        <w:rPr>
          <w:rFonts w:ascii="Arial" w:hAnsi="Arial" w:cs="Arial"/>
        </w:rPr>
        <w:t xml:space="preserve">  Applications will be returned if they do not contain this information and they will have to be signed off again by your Head of School</w:t>
      </w:r>
      <w:r w:rsidR="00E66A07">
        <w:rPr>
          <w:rFonts w:ascii="Arial" w:hAnsi="Arial" w:cs="Arial"/>
        </w:rPr>
        <w:t>.</w:t>
      </w:r>
    </w:p>
    <w:p w:rsidR="00E66A07" w:rsidRDefault="00F00998" w:rsidP="00CB1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you have completed your application and it has been signed by </w:t>
      </w:r>
      <w:r w:rsidR="003C7DBE">
        <w:rPr>
          <w:rFonts w:ascii="Arial" w:hAnsi="Arial" w:cs="Arial"/>
        </w:rPr>
        <w:t xml:space="preserve">yourself and </w:t>
      </w:r>
      <w:r>
        <w:rPr>
          <w:rFonts w:ascii="Arial" w:hAnsi="Arial" w:cs="Arial"/>
        </w:rPr>
        <w:t>your Head of School, please forward it on to</w:t>
      </w:r>
      <w:r w:rsidR="00E66A07">
        <w:rPr>
          <w:rFonts w:ascii="Arial" w:hAnsi="Arial" w:cs="Arial"/>
        </w:rPr>
        <w:t xml:space="preserve"> </w:t>
      </w:r>
      <w:hyperlink r:id="rId6" w:history="1">
        <w:r w:rsidR="00CE39A3" w:rsidRPr="006E1711">
          <w:rPr>
            <w:rStyle w:val="Hyperlink"/>
            <w:rFonts w:ascii="Arial" w:hAnsi="Arial" w:cs="Arial"/>
          </w:rPr>
          <w:t>scieng-hr@glasgow.ac.uk</w:t>
        </w:r>
      </w:hyperlink>
      <w:r w:rsidR="00E66A07">
        <w:rPr>
          <w:rFonts w:ascii="Arial" w:hAnsi="Arial" w:cs="Arial"/>
        </w:rPr>
        <w:t xml:space="preserve"> for consideration</w:t>
      </w:r>
      <w:r w:rsidR="00C04536">
        <w:rPr>
          <w:rFonts w:ascii="Arial" w:hAnsi="Arial" w:cs="Arial"/>
        </w:rPr>
        <w:t xml:space="preserve"> and final approval</w:t>
      </w:r>
      <w:r w:rsidR="00E66A07">
        <w:rPr>
          <w:rFonts w:ascii="Arial" w:hAnsi="Arial" w:cs="Arial"/>
        </w:rPr>
        <w:t>.</w:t>
      </w:r>
      <w:r w:rsidR="00DE1FE2">
        <w:rPr>
          <w:rFonts w:ascii="Arial" w:hAnsi="Arial" w:cs="Arial"/>
        </w:rPr>
        <w:t xml:space="preserve">  A member of the HR Team will then write to you with the outcome of your application.</w:t>
      </w:r>
      <w:r w:rsidR="00181992">
        <w:rPr>
          <w:rFonts w:ascii="Arial" w:hAnsi="Arial" w:cs="Arial"/>
        </w:rPr>
        <w:t xml:space="preserve">  </w:t>
      </w:r>
    </w:p>
    <w:p w:rsidR="00CB1527" w:rsidRDefault="00CB1527" w:rsidP="00CB1527">
      <w:pPr>
        <w:jc w:val="both"/>
        <w:rPr>
          <w:rFonts w:ascii="Arial" w:hAnsi="Arial" w:cs="Arial"/>
        </w:rPr>
      </w:pPr>
      <w:r w:rsidRPr="008F60CF">
        <w:rPr>
          <w:rFonts w:ascii="Arial" w:hAnsi="Arial" w:cs="Arial"/>
        </w:rPr>
        <w:t xml:space="preserve">Once you have successfully been through the application process, you will </w:t>
      </w:r>
      <w:r w:rsidR="0042512F">
        <w:rPr>
          <w:rFonts w:ascii="Arial" w:hAnsi="Arial" w:cs="Arial"/>
        </w:rPr>
        <w:t>be</w:t>
      </w:r>
      <w:r w:rsidRPr="008F60CF">
        <w:rPr>
          <w:rFonts w:ascii="Arial" w:hAnsi="Arial" w:cs="Arial"/>
        </w:rPr>
        <w:t xml:space="preserve"> awarded up to £10,000 to spend within 12 months of returning from Maternity/ Paternity/ Adoption/ Shared Parental leave.  </w:t>
      </w:r>
      <w:r w:rsidR="00181992">
        <w:rPr>
          <w:rFonts w:ascii="Arial" w:hAnsi="Arial" w:cs="Arial"/>
        </w:rPr>
        <w:t>If you apply before or during your period of leave, you w</w:t>
      </w:r>
      <w:r w:rsidR="00685426">
        <w:rPr>
          <w:rFonts w:ascii="Arial" w:hAnsi="Arial" w:cs="Arial"/>
        </w:rPr>
        <w:t>ill be given 12 months from the date you physically</w:t>
      </w:r>
      <w:r w:rsidR="00181992">
        <w:rPr>
          <w:rFonts w:ascii="Arial" w:hAnsi="Arial" w:cs="Arial"/>
        </w:rPr>
        <w:t xml:space="preserve"> return to work.  </w:t>
      </w:r>
      <w:r w:rsidR="003C7DBE">
        <w:rPr>
          <w:rFonts w:ascii="Arial" w:hAnsi="Arial" w:cs="Arial"/>
        </w:rPr>
        <w:t xml:space="preserve">Applications received </w:t>
      </w:r>
      <w:r w:rsidR="007A5CA7">
        <w:rPr>
          <w:rFonts w:ascii="Arial" w:hAnsi="Arial" w:cs="Arial"/>
        </w:rPr>
        <w:t>after you</w:t>
      </w:r>
      <w:r w:rsidR="003C7DBE">
        <w:rPr>
          <w:rFonts w:ascii="Arial" w:hAnsi="Arial" w:cs="Arial"/>
        </w:rPr>
        <w:t xml:space="preserve"> return to work will be given 12 months from the submission date</w:t>
      </w:r>
      <w:r w:rsidR="007A5CA7">
        <w:rPr>
          <w:rFonts w:ascii="Arial" w:hAnsi="Arial" w:cs="Arial"/>
        </w:rPr>
        <w:t xml:space="preserve"> if the HR Team receive this within the first month of your return.</w:t>
      </w:r>
    </w:p>
    <w:p w:rsidR="003E7495" w:rsidRDefault="005C6D40" w:rsidP="00501A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501A3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tay within</w:t>
      </w:r>
      <w:r w:rsidR="00501A3D">
        <w:rPr>
          <w:rFonts w:ascii="Arial" w:hAnsi="Arial" w:cs="Arial"/>
        </w:rPr>
        <w:t xml:space="preserve"> the 12 month timeframe, unless you have sought approval to do</w:t>
      </w:r>
      <w:r w:rsidR="00AB28CF">
        <w:rPr>
          <w:rFonts w:ascii="Arial" w:hAnsi="Arial" w:cs="Arial"/>
        </w:rPr>
        <w:t xml:space="preserve"> so</w:t>
      </w:r>
      <w:r w:rsidR="00501A3D">
        <w:rPr>
          <w:rFonts w:ascii="Arial" w:hAnsi="Arial" w:cs="Arial"/>
        </w:rPr>
        <w:t xml:space="preserve"> </w:t>
      </w:r>
      <w:r w:rsidR="00AB28CF">
        <w:rPr>
          <w:rFonts w:ascii="Arial" w:hAnsi="Arial" w:cs="Arial"/>
        </w:rPr>
        <w:t>exceptionally</w:t>
      </w:r>
      <w:r w:rsidR="00501A3D">
        <w:rPr>
          <w:rFonts w:ascii="Arial" w:hAnsi="Arial" w:cs="Arial"/>
        </w:rPr>
        <w:t xml:space="preserve">.  </w:t>
      </w:r>
      <w:r w:rsidR="00930245">
        <w:rPr>
          <w:rFonts w:ascii="Arial" w:hAnsi="Arial" w:cs="Arial"/>
        </w:rPr>
        <w:t>An extension may be</w:t>
      </w:r>
      <w:r w:rsidR="00501A3D">
        <w:rPr>
          <w:rFonts w:ascii="Arial" w:hAnsi="Arial" w:cs="Arial"/>
        </w:rPr>
        <w:t xml:space="preserve"> given in such instances where</w:t>
      </w:r>
      <w:r w:rsidR="00EE284F">
        <w:rPr>
          <w:rFonts w:ascii="Arial" w:hAnsi="Arial" w:cs="Arial"/>
        </w:rPr>
        <w:t>,</w:t>
      </w:r>
      <w:r w:rsidR="00501A3D">
        <w:rPr>
          <w:rFonts w:ascii="Arial" w:hAnsi="Arial" w:cs="Arial"/>
        </w:rPr>
        <w:t xml:space="preserve"> for example you are buying out teaching and the semester goes 1-2 months over your time</w:t>
      </w:r>
      <w:r w:rsidR="00EE284F">
        <w:rPr>
          <w:rFonts w:ascii="Arial" w:hAnsi="Arial" w:cs="Arial"/>
        </w:rPr>
        <w:t>frame</w:t>
      </w:r>
      <w:r w:rsidR="00501A3D">
        <w:rPr>
          <w:rFonts w:ascii="Arial" w:hAnsi="Arial" w:cs="Arial"/>
        </w:rPr>
        <w:t xml:space="preserve">. </w:t>
      </w:r>
    </w:p>
    <w:p w:rsidR="002009AF" w:rsidRPr="002009AF" w:rsidRDefault="003E7495" w:rsidP="003E7495">
      <w:pPr>
        <w:jc w:val="both"/>
        <w:rPr>
          <w:rFonts w:ascii="Arial" w:hAnsi="Arial" w:cs="Arial"/>
          <w:b/>
        </w:rPr>
      </w:pPr>
      <w:r w:rsidRPr="008F60CF">
        <w:rPr>
          <w:rFonts w:ascii="Arial" w:hAnsi="Arial" w:cs="Arial"/>
          <w:b/>
        </w:rPr>
        <w:t>Hiring Research Staff</w:t>
      </w:r>
      <w:r>
        <w:rPr>
          <w:rFonts w:ascii="Arial" w:hAnsi="Arial" w:cs="Arial"/>
          <w:b/>
        </w:rPr>
        <w:t>/</w:t>
      </w:r>
      <w:r w:rsidRPr="008529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  <w:r w:rsidRPr="008F60CF">
        <w:rPr>
          <w:rFonts w:ascii="Arial" w:hAnsi="Arial" w:cs="Arial"/>
          <w:b/>
        </w:rPr>
        <w:t xml:space="preserve">uyout of </w:t>
      </w:r>
      <w:r>
        <w:rPr>
          <w:rFonts w:ascii="Arial" w:hAnsi="Arial" w:cs="Arial"/>
          <w:b/>
        </w:rPr>
        <w:t>T</w:t>
      </w:r>
      <w:r w:rsidRPr="008F60CF">
        <w:rPr>
          <w:rFonts w:ascii="Arial" w:hAnsi="Arial" w:cs="Arial"/>
          <w:b/>
        </w:rPr>
        <w:t>eaching</w:t>
      </w:r>
    </w:p>
    <w:p w:rsidR="00864AA1" w:rsidRDefault="003E7495" w:rsidP="003E7495">
      <w:pPr>
        <w:jc w:val="both"/>
        <w:rPr>
          <w:rFonts w:ascii="Arial" w:hAnsi="Arial" w:cs="Arial"/>
        </w:rPr>
      </w:pPr>
      <w:r w:rsidRPr="008F60CF">
        <w:rPr>
          <w:rFonts w:ascii="Arial" w:hAnsi="Arial" w:cs="Arial"/>
        </w:rPr>
        <w:t xml:space="preserve">You can download generic job descriptions which are available from: </w:t>
      </w:r>
      <w:hyperlink r:id="rId7" w:history="1">
        <w:r w:rsidRPr="00984E64">
          <w:rPr>
            <w:rStyle w:val="Hyperlink"/>
            <w:rFonts w:ascii="Arial" w:hAnsi="Arial" w:cs="Arial"/>
          </w:rPr>
          <w:t>http://www.gla.ac.uk/services/humanresources/recruitment/selection/planning/jobdesindex/researchteaching/</w:t>
        </w:r>
      </w:hyperlink>
      <w:r w:rsidR="002009AF">
        <w:rPr>
          <w:rFonts w:ascii="Arial" w:hAnsi="Arial" w:cs="Arial"/>
        </w:rPr>
        <w:t>.</w:t>
      </w:r>
      <w:r w:rsidRPr="008F60CF">
        <w:rPr>
          <w:rFonts w:ascii="Arial" w:hAnsi="Arial" w:cs="Arial"/>
        </w:rPr>
        <w:t xml:space="preserve"> Once you have selected the relevant job description, you should adjust as required.  You must then give the job description to one of your local admin team who will raise a staff request on your behalf.  </w:t>
      </w:r>
      <w:r w:rsidR="00E34336">
        <w:rPr>
          <w:rFonts w:ascii="Arial" w:hAnsi="Arial" w:cs="Arial"/>
        </w:rPr>
        <w:t>A copy of your</w:t>
      </w:r>
      <w:r w:rsidR="003F2C61">
        <w:rPr>
          <w:rFonts w:ascii="Arial" w:hAnsi="Arial" w:cs="Arial"/>
        </w:rPr>
        <w:t xml:space="preserve"> </w:t>
      </w:r>
      <w:r w:rsidR="00E34336">
        <w:rPr>
          <w:rFonts w:ascii="Arial" w:hAnsi="Arial" w:cs="Arial"/>
        </w:rPr>
        <w:t xml:space="preserve">Academic Returners </w:t>
      </w:r>
      <w:r w:rsidR="003F2C61">
        <w:rPr>
          <w:rFonts w:ascii="Arial" w:hAnsi="Arial" w:cs="Arial"/>
        </w:rPr>
        <w:t xml:space="preserve">application form should be attached to </w:t>
      </w:r>
      <w:r w:rsidR="00E34336">
        <w:rPr>
          <w:rFonts w:ascii="Arial" w:hAnsi="Arial" w:cs="Arial"/>
        </w:rPr>
        <w:t xml:space="preserve">this </w:t>
      </w:r>
      <w:r w:rsidR="003F2C61">
        <w:rPr>
          <w:rFonts w:ascii="Arial" w:hAnsi="Arial" w:cs="Arial"/>
        </w:rPr>
        <w:t xml:space="preserve">staff request.  </w:t>
      </w:r>
      <w:r w:rsidR="00D2773C">
        <w:rPr>
          <w:rFonts w:ascii="Arial" w:hAnsi="Arial" w:cs="Arial"/>
        </w:rPr>
        <w:t>Please be aware that you</w:t>
      </w:r>
      <w:r w:rsidRPr="008F60CF">
        <w:rPr>
          <w:rFonts w:ascii="Arial" w:hAnsi="Arial" w:cs="Arial"/>
        </w:rPr>
        <w:t xml:space="preserve"> can directly appoint </w:t>
      </w:r>
      <w:r w:rsidR="0042512F">
        <w:rPr>
          <w:rFonts w:ascii="Arial" w:hAnsi="Arial" w:cs="Arial"/>
        </w:rPr>
        <w:t>a named</w:t>
      </w:r>
      <w:r w:rsidR="006A6BB3">
        <w:rPr>
          <w:rFonts w:ascii="Arial" w:hAnsi="Arial" w:cs="Arial"/>
        </w:rPr>
        <w:t xml:space="preserve"> person</w:t>
      </w:r>
      <w:r w:rsidRPr="008F60CF">
        <w:rPr>
          <w:rFonts w:ascii="Arial" w:hAnsi="Arial" w:cs="Arial"/>
        </w:rPr>
        <w:t xml:space="preserve"> for 6 months or less</w:t>
      </w:r>
      <w:r w:rsidR="002009AF">
        <w:rPr>
          <w:rFonts w:ascii="Arial" w:hAnsi="Arial" w:cs="Arial"/>
        </w:rPr>
        <w:t>, where specialist skills merit it</w:t>
      </w:r>
      <w:r w:rsidRPr="008F60CF">
        <w:rPr>
          <w:rFonts w:ascii="Arial" w:hAnsi="Arial" w:cs="Arial"/>
        </w:rPr>
        <w:t>.</w:t>
      </w:r>
      <w:r w:rsidR="0042512F" w:rsidRPr="0042512F">
        <w:rPr>
          <w:rFonts w:ascii="Arial" w:hAnsi="Arial" w:cs="Arial"/>
        </w:rPr>
        <w:t xml:space="preserve"> </w:t>
      </w:r>
      <w:r w:rsidR="0042512F">
        <w:rPr>
          <w:rFonts w:ascii="Arial" w:hAnsi="Arial" w:cs="Arial"/>
        </w:rPr>
        <w:t xml:space="preserve"> </w:t>
      </w:r>
    </w:p>
    <w:p w:rsidR="002009AF" w:rsidRDefault="002009AF" w:rsidP="003E7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Alternatively, you may wish to use a </w:t>
      </w:r>
      <w:r w:rsidR="00CE39A3">
        <w:rPr>
          <w:rFonts w:ascii="Arial" w:hAnsi="Arial" w:cs="Arial"/>
        </w:rPr>
        <w:t>casual</w:t>
      </w:r>
      <w:r>
        <w:rPr>
          <w:rFonts w:ascii="Arial" w:hAnsi="Arial" w:cs="Arial"/>
        </w:rPr>
        <w:t xml:space="preserve"> worker to fulfil a particular role.  You can find more details relating to this in our Extended Workforce Policy: </w:t>
      </w:r>
      <w:hyperlink r:id="rId8" w:history="1">
        <w:r w:rsidRPr="001D766E">
          <w:rPr>
            <w:rStyle w:val="Hyperlink"/>
            <w:rFonts w:ascii="Arial" w:hAnsi="Arial" w:cs="Arial"/>
          </w:rPr>
          <w:t>http://www.gla.ac.uk/services/humanresources/mgrs-admin/ewp/</w:t>
        </w:r>
      </w:hyperlink>
      <w:r>
        <w:rPr>
          <w:rFonts w:ascii="Arial" w:hAnsi="Arial" w:cs="Arial"/>
        </w:rPr>
        <w:t xml:space="preserve"> </w:t>
      </w:r>
    </w:p>
    <w:p w:rsidR="00864AA1" w:rsidRDefault="00AB28CF" w:rsidP="00864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note that Research Assistants </w:t>
      </w:r>
      <w:r w:rsidR="00C04536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>b</w:t>
      </w:r>
      <w:r w:rsidR="002009AF">
        <w:rPr>
          <w:rFonts w:ascii="Arial" w:hAnsi="Arial" w:cs="Arial"/>
        </w:rPr>
        <w:t xml:space="preserve">e appointed at Grade 6 or 7 </w:t>
      </w:r>
      <w:r w:rsidR="0035317A">
        <w:rPr>
          <w:rFonts w:ascii="Arial" w:hAnsi="Arial" w:cs="Arial"/>
        </w:rPr>
        <w:t xml:space="preserve">(depending on experience) </w:t>
      </w:r>
      <w:r w:rsidR="00702B64">
        <w:rPr>
          <w:rFonts w:ascii="Arial" w:hAnsi="Arial" w:cs="Arial"/>
        </w:rPr>
        <w:t>and Teaching Assistants should be appointed at</w:t>
      </w:r>
      <w:r w:rsidR="002009AF">
        <w:rPr>
          <w:rFonts w:ascii="Arial" w:hAnsi="Arial" w:cs="Arial"/>
        </w:rPr>
        <w:t xml:space="preserve"> Grade 6.  You can </w:t>
      </w:r>
      <w:r w:rsidR="00702B64">
        <w:rPr>
          <w:rFonts w:ascii="Arial" w:hAnsi="Arial" w:cs="Arial"/>
        </w:rPr>
        <w:t>use the</w:t>
      </w:r>
      <w:r w:rsidR="002009AF">
        <w:rPr>
          <w:rFonts w:ascii="Arial" w:hAnsi="Arial" w:cs="Arial"/>
        </w:rPr>
        <w:t xml:space="preserve"> bottom</w:t>
      </w:r>
      <w:r w:rsidR="00702B64">
        <w:rPr>
          <w:rFonts w:ascii="Arial" w:hAnsi="Arial" w:cs="Arial"/>
        </w:rPr>
        <w:t xml:space="preserve"> spinal point o</w:t>
      </w:r>
      <w:r w:rsidR="00B33295">
        <w:rPr>
          <w:rFonts w:ascii="Arial" w:hAnsi="Arial" w:cs="Arial"/>
        </w:rPr>
        <w:t>f</w:t>
      </w:r>
      <w:r w:rsidR="002009AF">
        <w:rPr>
          <w:rFonts w:ascii="Arial" w:hAnsi="Arial" w:cs="Arial"/>
        </w:rPr>
        <w:t xml:space="preserve"> the appropriate </w:t>
      </w:r>
      <w:r w:rsidR="00702B64">
        <w:rPr>
          <w:rFonts w:ascii="Arial" w:hAnsi="Arial" w:cs="Arial"/>
        </w:rPr>
        <w:t>grade</w:t>
      </w:r>
      <w:r w:rsidR="00C04536">
        <w:rPr>
          <w:rFonts w:ascii="Arial" w:hAnsi="Arial" w:cs="Arial"/>
        </w:rPr>
        <w:t xml:space="preserve"> for costing</w:t>
      </w:r>
      <w:r w:rsidR="002009AF">
        <w:rPr>
          <w:rFonts w:ascii="Arial" w:hAnsi="Arial" w:cs="Arial"/>
        </w:rPr>
        <w:t xml:space="preserve">, but when you are providing </w:t>
      </w:r>
      <w:r w:rsidR="00B33295">
        <w:rPr>
          <w:rFonts w:ascii="Arial" w:hAnsi="Arial" w:cs="Arial"/>
        </w:rPr>
        <w:t>a salary breakdown on your application, you should also</w:t>
      </w:r>
      <w:r w:rsidR="002009AF">
        <w:rPr>
          <w:rFonts w:ascii="Arial" w:hAnsi="Arial" w:cs="Arial"/>
        </w:rPr>
        <w:t xml:space="preserve"> include on</w:t>
      </w:r>
      <w:r w:rsidR="00C04536">
        <w:rPr>
          <w:rFonts w:ascii="Arial" w:hAnsi="Arial" w:cs="Arial"/>
        </w:rPr>
        <w:t>-</w:t>
      </w:r>
      <w:r w:rsidR="002009AF">
        <w:rPr>
          <w:rFonts w:ascii="Arial" w:hAnsi="Arial" w:cs="Arial"/>
        </w:rPr>
        <w:t>costs</w:t>
      </w:r>
      <w:r w:rsidR="00E61871">
        <w:rPr>
          <w:rFonts w:ascii="Arial" w:hAnsi="Arial" w:cs="Arial"/>
        </w:rPr>
        <w:t>.  Please contact your Head of School Administration for assistance with this calculation.</w:t>
      </w:r>
    </w:p>
    <w:p w:rsidR="00AF797F" w:rsidRPr="008E45A9" w:rsidRDefault="008E45A9" w:rsidP="00864AA1">
      <w:pPr>
        <w:jc w:val="both"/>
        <w:rPr>
          <w:rFonts w:ascii="Arial" w:hAnsi="Arial" w:cs="Arial"/>
          <w:b/>
        </w:rPr>
      </w:pPr>
      <w:r w:rsidRPr="008E45A9">
        <w:rPr>
          <w:rFonts w:ascii="Arial" w:hAnsi="Arial" w:cs="Arial"/>
          <w:b/>
        </w:rPr>
        <w:t>Please ensure you provide the</w:t>
      </w:r>
      <w:r w:rsidR="00AC5EA6">
        <w:rPr>
          <w:rFonts w:ascii="Arial" w:hAnsi="Arial" w:cs="Arial"/>
          <w:b/>
        </w:rPr>
        <w:t xml:space="preserve"> name and staff number </w:t>
      </w:r>
      <w:r w:rsidR="00AF797F" w:rsidRPr="008E45A9">
        <w:rPr>
          <w:rFonts w:ascii="Arial" w:hAnsi="Arial" w:cs="Arial"/>
          <w:b/>
        </w:rPr>
        <w:t>of the person hired to your College HR Team, so that they can track your spending. They will also</w:t>
      </w:r>
      <w:r w:rsidR="00864AA1" w:rsidRPr="008E45A9">
        <w:rPr>
          <w:rFonts w:ascii="Arial" w:hAnsi="Arial" w:cs="Arial"/>
          <w:b/>
        </w:rPr>
        <w:t xml:space="preserve"> provide </w:t>
      </w:r>
      <w:r w:rsidR="004A6B8E" w:rsidRPr="008E45A9">
        <w:rPr>
          <w:rFonts w:ascii="Arial" w:hAnsi="Arial" w:cs="Arial"/>
          <w:b/>
        </w:rPr>
        <w:t xml:space="preserve">you with </w:t>
      </w:r>
      <w:r w:rsidR="00864AA1" w:rsidRPr="008E45A9">
        <w:rPr>
          <w:rFonts w:ascii="Arial" w:hAnsi="Arial" w:cs="Arial"/>
          <w:b/>
        </w:rPr>
        <w:t xml:space="preserve">a project code, where salaries can be charged to.  </w:t>
      </w:r>
    </w:p>
    <w:p w:rsidR="003F2C61" w:rsidRPr="00D537D9" w:rsidRDefault="003F2C61" w:rsidP="00864AA1">
      <w:pPr>
        <w:jc w:val="both"/>
        <w:rPr>
          <w:rFonts w:ascii="Arial" w:hAnsi="Arial" w:cs="Arial"/>
          <w:b/>
        </w:rPr>
      </w:pPr>
      <w:r w:rsidRPr="00D537D9">
        <w:rPr>
          <w:rFonts w:ascii="Arial" w:hAnsi="Arial" w:cs="Arial"/>
          <w:b/>
        </w:rPr>
        <w:t>Conference</w:t>
      </w:r>
      <w:r w:rsidR="000542B3" w:rsidRPr="00D537D9">
        <w:rPr>
          <w:rFonts w:ascii="Arial" w:hAnsi="Arial" w:cs="Arial"/>
          <w:b/>
        </w:rPr>
        <w:t>/Training</w:t>
      </w:r>
      <w:r w:rsidRPr="00D537D9">
        <w:rPr>
          <w:rFonts w:ascii="Arial" w:hAnsi="Arial" w:cs="Arial"/>
          <w:b/>
        </w:rPr>
        <w:t xml:space="preserve"> Attendance</w:t>
      </w:r>
    </w:p>
    <w:p w:rsidR="00F0570B" w:rsidRPr="00D537D9" w:rsidRDefault="003F2C61" w:rsidP="00864AA1">
      <w:pPr>
        <w:jc w:val="both"/>
        <w:rPr>
          <w:rFonts w:ascii="Arial" w:hAnsi="Arial" w:cs="Arial"/>
        </w:rPr>
      </w:pPr>
      <w:r w:rsidRPr="00D537D9">
        <w:rPr>
          <w:rFonts w:ascii="Arial" w:hAnsi="Arial" w:cs="Arial"/>
        </w:rPr>
        <w:t xml:space="preserve">If you wish to attend </w:t>
      </w:r>
      <w:r w:rsidR="00444AD6" w:rsidRPr="00D537D9">
        <w:rPr>
          <w:rFonts w:ascii="Arial" w:hAnsi="Arial" w:cs="Arial"/>
        </w:rPr>
        <w:t xml:space="preserve">a </w:t>
      </w:r>
      <w:r w:rsidRPr="00D537D9">
        <w:rPr>
          <w:rFonts w:ascii="Arial" w:hAnsi="Arial" w:cs="Arial"/>
        </w:rPr>
        <w:t xml:space="preserve">work </w:t>
      </w:r>
      <w:r w:rsidR="00F0570B" w:rsidRPr="00D537D9">
        <w:rPr>
          <w:rFonts w:ascii="Arial" w:hAnsi="Arial" w:cs="Arial"/>
        </w:rPr>
        <w:t>conference</w:t>
      </w:r>
      <w:r w:rsidRPr="00D537D9">
        <w:rPr>
          <w:rFonts w:ascii="Arial" w:hAnsi="Arial" w:cs="Arial"/>
        </w:rPr>
        <w:t xml:space="preserve"> and you need to take your child with</w:t>
      </w:r>
      <w:r w:rsidR="00F0570B" w:rsidRPr="00D537D9">
        <w:rPr>
          <w:rFonts w:ascii="Arial" w:hAnsi="Arial" w:cs="Arial"/>
        </w:rPr>
        <w:t xml:space="preserve"> you</w:t>
      </w:r>
      <w:r w:rsidR="000542B3" w:rsidRPr="00D537D9">
        <w:rPr>
          <w:rFonts w:ascii="Arial" w:hAnsi="Arial" w:cs="Arial"/>
        </w:rPr>
        <w:t>, y</w:t>
      </w:r>
      <w:r w:rsidR="00F0570B" w:rsidRPr="00D537D9">
        <w:rPr>
          <w:rFonts w:ascii="Arial" w:hAnsi="Arial" w:cs="Arial"/>
        </w:rPr>
        <w:t>ou can apply to bring an additional person with you, who will care for your child, whilst you attend the course. Childcare costs incurred as a result of work-related activity will be exempt from income tax</w:t>
      </w:r>
      <w:r w:rsidR="00D537D9" w:rsidRPr="00D537D9">
        <w:rPr>
          <w:rFonts w:ascii="Arial" w:hAnsi="Arial" w:cs="Arial"/>
        </w:rPr>
        <w:t xml:space="preserve">.  Please note that childcare costs must not be the cost of ordinary child care.  Further guidance is available via the following link: </w:t>
      </w:r>
      <w:hyperlink r:id="rId9" w:history="1">
        <w:r w:rsidR="00D537D9" w:rsidRPr="00D537D9">
          <w:rPr>
            <w:rStyle w:val="Hyperlink"/>
            <w:rFonts w:ascii="Arial" w:hAnsi="Arial" w:cs="Arial"/>
          </w:rPr>
          <w:t>http://www.hmrc.gov.uk/manuals/eimanual/eim01210.htm</w:t>
        </w:r>
      </w:hyperlink>
      <w:r w:rsidR="00D537D9" w:rsidRPr="00D537D9">
        <w:rPr>
          <w:rFonts w:ascii="Arial" w:hAnsi="Arial" w:cs="Arial"/>
        </w:rPr>
        <w:t xml:space="preserve"> </w:t>
      </w:r>
    </w:p>
    <w:p w:rsidR="008529DB" w:rsidRPr="00D537D9" w:rsidRDefault="008529DB" w:rsidP="00CB1527">
      <w:pPr>
        <w:jc w:val="both"/>
        <w:rPr>
          <w:rFonts w:ascii="Arial" w:hAnsi="Arial" w:cs="Arial"/>
          <w:b/>
        </w:rPr>
      </w:pPr>
      <w:r w:rsidRPr="00D537D9">
        <w:rPr>
          <w:rFonts w:ascii="Arial" w:hAnsi="Arial" w:cs="Arial"/>
          <w:b/>
        </w:rPr>
        <w:t>General Expenses</w:t>
      </w:r>
    </w:p>
    <w:p w:rsidR="00E41521" w:rsidRPr="008F60CF" w:rsidRDefault="00EE284F" w:rsidP="00CB1527">
      <w:pPr>
        <w:jc w:val="both"/>
        <w:rPr>
          <w:rFonts w:ascii="Arial" w:hAnsi="Arial" w:cs="Arial"/>
        </w:rPr>
      </w:pPr>
      <w:r w:rsidRPr="00D537D9">
        <w:rPr>
          <w:rFonts w:ascii="Arial" w:hAnsi="Arial" w:cs="Arial"/>
        </w:rPr>
        <w:t>These should be processed as a normal expense claims.  This may</w:t>
      </w:r>
      <w:r w:rsidR="007D73AD" w:rsidRPr="00D537D9">
        <w:rPr>
          <w:rFonts w:ascii="Arial" w:hAnsi="Arial" w:cs="Arial"/>
        </w:rPr>
        <w:t xml:space="preserve"> in</w:t>
      </w:r>
      <w:r w:rsidRPr="00D537D9">
        <w:rPr>
          <w:rFonts w:ascii="Arial" w:hAnsi="Arial" w:cs="Arial"/>
        </w:rPr>
        <w:t>clude</w:t>
      </w:r>
      <w:r w:rsidR="008529DB" w:rsidRPr="00D537D9">
        <w:rPr>
          <w:rFonts w:ascii="Arial" w:hAnsi="Arial" w:cs="Arial"/>
        </w:rPr>
        <w:t xml:space="preserve"> conference</w:t>
      </w:r>
      <w:r w:rsidR="00E64D7A" w:rsidRPr="00D537D9">
        <w:rPr>
          <w:rFonts w:ascii="Arial" w:hAnsi="Arial" w:cs="Arial"/>
        </w:rPr>
        <w:t xml:space="preserve"> fees</w:t>
      </w:r>
      <w:r w:rsidR="008529DB" w:rsidRPr="00D537D9">
        <w:rPr>
          <w:rFonts w:ascii="Arial" w:hAnsi="Arial" w:cs="Arial"/>
        </w:rPr>
        <w:t xml:space="preserve">, </w:t>
      </w:r>
      <w:r w:rsidR="00E64D7A" w:rsidRPr="00D537D9">
        <w:rPr>
          <w:rFonts w:ascii="Arial" w:hAnsi="Arial" w:cs="Arial"/>
        </w:rPr>
        <w:t>collaborative costs and travel expenses</w:t>
      </w:r>
      <w:r w:rsidR="006F7E49" w:rsidRPr="00D537D9">
        <w:rPr>
          <w:rFonts w:ascii="Arial" w:hAnsi="Arial" w:cs="Arial"/>
        </w:rPr>
        <w:t>.  Again, y</w:t>
      </w:r>
      <w:r w:rsidR="00B0645A" w:rsidRPr="00D537D9">
        <w:rPr>
          <w:rFonts w:ascii="Arial" w:hAnsi="Arial" w:cs="Arial"/>
        </w:rPr>
        <w:t>our College HR Team will be able to provide yo</w:t>
      </w:r>
      <w:r w:rsidR="00E64D7A" w:rsidRPr="00D537D9">
        <w:rPr>
          <w:rFonts w:ascii="Arial" w:hAnsi="Arial" w:cs="Arial"/>
        </w:rPr>
        <w:t>u with a project code where these</w:t>
      </w:r>
      <w:r w:rsidR="00B0645A" w:rsidRPr="00D537D9">
        <w:rPr>
          <w:rFonts w:ascii="Arial" w:hAnsi="Arial" w:cs="Arial"/>
        </w:rPr>
        <w:t xml:space="preserve"> will</w:t>
      </w:r>
      <w:r w:rsidR="00B0645A" w:rsidRPr="008F60CF">
        <w:rPr>
          <w:rFonts w:ascii="Arial" w:hAnsi="Arial" w:cs="Arial"/>
        </w:rPr>
        <w:t xml:space="preserve"> be charged</w:t>
      </w:r>
      <w:r w:rsidR="0036628F">
        <w:rPr>
          <w:rFonts w:ascii="Arial" w:hAnsi="Arial" w:cs="Arial"/>
        </w:rPr>
        <w:t xml:space="preserve"> to</w:t>
      </w:r>
      <w:r w:rsidR="00B0645A" w:rsidRPr="008F60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Further guidance on completing expense claim forms can be found here:</w:t>
      </w:r>
      <w:r w:rsidR="008F60CF" w:rsidRPr="008F60CF">
        <w:rPr>
          <w:rFonts w:ascii="Arial" w:hAnsi="Arial" w:cs="Arial"/>
        </w:rPr>
        <w:t xml:space="preserve"> </w:t>
      </w:r>
    </w:p>
    <w:p w:rsidR="008F60CF" w:rsidRPr="008F60CF" w:rsidRDefault="0095519B" w:rsidP="00CB1527">
      <w:pPr>
        <w:jc w:val="both"/>
        <w:rPr>
          <w:rFonts w:ascii="Arial" w:hAnsi="Arial" w:cs="Arial"/>
        </w:rPr>
      </w:pPr>
      <w:hyperlink r:id="rId10" w:history="1">
        <w:r w:rsidR="008F60CF" w:rsidRPr="008F60CF">
          <w:rPr>
            <w:rStyle w:val="Hyperlink"/>
            <w:rFonts w:ascii="Arial" w:hAnsi="Arial" w:cs="Arial"/>
          </w:rPr>
          <w:t>http://www.gla.ac.uk/services/finance/downloadaform/expensesclaimformguidancenotes/</w:t>
        </w:r>
      </w:hyperlink>
    </w:p>
    <w:p w:rsidR="008F60CF" w:rsidRPr="004A6B8E" w:rsidRDefault="008F60CF" w:rsidP="00CB1527">
      <w:pPr>
        <w:jc w:val="both"/>
        <w:rPr>
          <w:rFonts w:ascii="Arial" w:hAnsi="Arial" w:cs="Arial"/>
        </w:rPr>
      </w:pPr>
      <w:r w:rsidRPr="008F60CF">
        <w:rPr>
          <w:rFonts w:ascii="Arial" w:hAnsi="Arial" w:cs="Arial"/>
        </w:rPr>
        <w:t xml:space="preserve">If you intend to </w:t>
      </w:r>
      <w:r w:rsidRPr="004A6B8E">
        <w:rPr>
          <w:rFonts w:ascii="Arial" w:hAnsi="Arial" w:cs="Arial"/>
        </w:rPr>
        <w:t>travel, please also ensure</w:t>
      </w:r>
      <w:r w:rsidR="00EE284F" w:rsidRPr="004A6B8E">
        <w:rPr>
          <w:rFonts w:ascii="Arial" w:hAnsi="Arial" w:cs="Arial"/>
        </w:rPr>
        <w:t xml:space="preserve"> you complete the following online form at least 5 days prior to your</w:t>
      </w:r>
      <w:r w:rsidR="00BB276E" w:rsidRPr="004A6B8E">
        <w:rPr>
          <w:rFonts w:ascii="Arial" w:hAnsi="Arial" w:cs="Arial"/>
        </w:rPr>
        <w:t xml:space="preserve"> trip, as this will provide you with travel insurance cover</w:t>
      </w:r>
      <w:r w:rsidRPr="004A6B8E">
        <w:rPr>
          <w:rFonts w:ascii="Arial" w:hAnsi="Arial" w:cs="Arial"/>
        </w:rPr>
        <w:t>:</w:t>
      </w:r>
    </w:p>
    <w:p w:rsidR="004A6B8E" w:rsidRPr="004A6B8E" w:rsidRDefault="0095519B" w:rsidP="00CB1527">
      <w:pPr>
        <w:jc w:val="both"/>
        <w:rPr>
          <w:rFonts w:ascii="Arial" w:hAnsi="Arial" w:cs="Arial"/>
        </w:rPr>
      </w:pPr>
      <w:hyperlink r:id="rId11" w:history="1">
        <w:r w:rsidR="004A6B8E" w:rsidRPr="004A6B8E">
          <w:rPr>
            <w:rStyle w:val="Hyperlink"/>
            <w:rFonts w:ascii="Arial" w:hAnsi="Arial" w:cs="Arial"/>
          </w:rPr>
          <w:t>http://www.gla.ac.uk/services/finance/staffsections/insuranceandrisk/travelinsurance/</w:t>
        </w:r>
      </w:hyperlink>
    </w:p>
    <w:p w:rsidR="00501A3D" w:rsidRPr="004A6B8E" w:rsidRDefault="00501A3D" w:rsidP="00CB1527">
      <w:pPr>
        <w:jc w:val="both"/>
        <w:rPr>
          <w:rFonts w:ascii="Arial" w:hAnsi="Arial" w:cs="Arial"/>
          <w:b/>
        </w:rPr>
      </w:pPr>
      <w:r w:rsidRPr="004A6B8E">
        <w:rPr>
          <w:rFonts w:ascii="Arial" w:hAnsi="Arial" w:cs="Arial"/>
          <w:b/>
        </w:rPr>
        <w:t>Agresso</w:t>
      </w:r>
    </w:p>
    <w:p w:rsidR="00501A3D" w:rsidRDefault="00237AC4" w:rsidP="00501A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plan to make any purchases via Agresso, please contact your </w:t>
      </w:r>
      <w:r w:rsidR="00E61871">
        <w:rPr>
          <w:rFonts w:ascii="Arial" w:hAnsi="Arial" w:cs="Arial"/>
        </w:rPr>
        <w:t xml:space="preserve">Head of School Administration or your </w:t>
      </w:r>
      <w:r w:rsidR="0060569B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 xml:space="preserve">HR Team and they will tell you which Purchasing Officer is authorised to make these transactions within your School.  </w:t>
      </w:r>
      <w:r w:rsidR="00501A3D" w:rsidRPr="008F60CF">
        <w:rPr>
          <w:rFonts w:ascii="Arial" w:hAnsi="Arial" w:cs="Arial"/>
        </w:rPr>
        <w:t xml:space="preserve">We must insist that </w:t>
      </w:r>
      <w:r w:rsidR="00501A3D">
        <w:rPr>
          <w:rFonts w:ascii="Arial" w:hAnsi="Arial" w:cs="Arial"/>
        </w:rPr>
        <w:t>all</w:t>
      </w:r>
      <w:r w:rsidR="00501A3D" w:rsidRPr="008F60CF">
        <w:rPr>
          <w:rFonts w:ascii="Arial" w:hAnsi="Arial" w:cs="Arial"/>
        </w:rPr>
        <w:t xml:space="preserve"> Agresso transactions are clearly labelled</w:t>
      </w:r>
      <w:r w:rsidR="00501A3D">
        <w:rPr>
          <w:rFonts w:ascii="Arial" w:hAnsi="Arial" w:cs="Arial"/>
        </w:rPr>
        <w:t xml:space="preserve"> with your</w:t>
      </w:r>
      <w:r w:rsidR="00501A3D" w:rsidRPr="008F60CF">
        <w:rPr>
          <w:rFonts w:ascii="Arial" w:hAnsi="Arial" w:cs="Arial"/>
        </w:rPr>
        <w:t xml:space="preserve"> name and</w:t>
      </w:r>
      <w:r w:rsidR="00501A3D">
        <w:rPr>
          <w:rFonts w:ascii="Arial" w:hAnsi="Arial" w:cs="Arial"/>
        </w:rPr>
        <w:t xml:space="preserve"> a precise description of </w:t>
      </w:r>
      <w:r w:rsidR="00501A3D" w:rsidRPr="008F60CF">
        <w:rPr>
          <w:rFonts w:ascii="Arial" w:hAnsi="Arial" w:cs="Arial"/>
        </w:rPr>
        <w:t xml:space="preserve">what the funds are </w:t>
      </w:r>
      <w:r w:rsidR="00501A3D">
        <w:rPr>
          <w:rFonts w:ascii="Arial" w:hAnsi="Arial" w:cs="Arial"/>
        </w:rPr>
        <w:t xml:space="preserve">being </w:t>
      </w:r>
      <w:r w:rsidR="00501A3D" w:rsidRPr="008F60CF">
        <w:rPr>
          <w:rFonts w:ascii="Arial" w:hAnsi="Arial" w:cs="Arial"/>
        </w:rPr>
        <w:t>spent on</w:t>
      </w:r>
      <w:r w:rsidR="00501A3D">
        <w:rPr>
          <w:rFonts w:ascii="Arial" w:hAnsi="Arial" w:cs="Arial"/>
        </w:rPr>
        <w:t>.  This will help us monitor the allocated budget and ensure that there is no overspend.</w:t>
      </w:r>
      <w:r w:rsidR="00E61871">
        <w:rPr>
          <w:rFonts w:ascii="Arial" w:hAnsi="Arial" w:cs="Arial"/>
        </w:rPr>
        <w:t xml:space="preserve">  </w:t>
      </w:r>
    </w:p>
    <w:p w:rsidR="00501A3D" w:rsidRPr="00501A3D" w:rsidRDefault="00501A3D" w:rsidP="00501A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Contacts </w:t>
      </w:r>
    </w:p>
    <w:p w:rsidR="00501A3D" w:rsidRDefault="00501A3D" w:rsidP="00CB1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questions regarding the Academic Returners Research Support Policy can be directed to your local HR team by emailing </w:t>
      </w:r>
      <w:hyperlink r:id="rId12" w:history="1">
        <w:r w:rsidRPr="00984E64">
          <w:rPr>
            <w:rStyle w:val="Hyperlink"/>
            <w:rFonts w:ascii="Arial" w:hAnsi="Arial" w:cs="Arial"/>
          </w:rPr>
          <w:t>scieng-hr@glasgow.ac.uk</w:t>
        </w:r>
      </w:hyperlink>
      <w:r>
        <w:rPr>
          <w:rFonts w:ascii="Arial" w:hAnsi="Arial" w:cs="Arial"/>
        </w:rPr>
        <w:t xml:space="preserve"> </w:t>
      </w:r>
      <w:r w:rsidR="00E32A89">
        <w:rPr>
          <w:rFonts w:ascii="Arial" w:hAnsi="Arial" w:cs="Arial"/>
        </w:rPr>
        <w:t xml:space="preserve">and </w:t>
      </w:r>
      <w:r w:rsidR="00C00BCD">
        <w:rPr>
          <w:rFonts w:ascii="Arial" w:hAnsi="Arial" w:cs="Arial"/>
        </w:rPr>
        <w:t>further</w:t>
      </w:r>
      <w:r w:rsidR="00E32A89">
        <w:rPr>
          <w:rFonts w:ascii="Arial" w:hAnsi="Arial" w:cs="Arial"/>
        </w:rPr>
        <w:t xml:space="preserve"> information can be found our website at: </w:t>
      </w:r>
      <w:hyperlink r:id="rId13" w:history="1">
        <w:r w:rsidR="00E32A89" w:rsidRPr="00984E64">
          <w:rPr>
            <w:rStyle w:val="Hyperlink"/>
            <w:rFonts w:ascii="Arial" w:hAnsi="Arial" w:cs="Arial"/>
          </w:rPr>
          <w:t>http://www.gla.ac.uk/colleges/scienceengineering/staff/hrinformation/</w:t>
        </w:r>
      </w:hyperlink>
      <w:r w:rsidR="00E32A89">
        <w:rPr>
          <w:rFonts w:ascii="Arial" w:hAnsi="Arial" w:cs="Arial"/>
        </w:rPr>
        <w:t xml:space="preserve"> </w:t>
      </w:r>
    </w:p>
    <w:p w:rsidR="003E7495" w:rsidRPr="003E7495" w:rsidRDefault="003E7495" w:rsidP="00CB1527">
      <w:pPr>
        <w:jc w:val="both"/>
        <w:rPr>
          <w:rFonts w:ascii="Arial" w:hAnsi="Arial" w:cs="Arial"/>
          <w:b/>
        </w:rPr>
      </w:pPr>
      <w:r w:rsidRPr="003E7495">
        <w:rPr>
          <w:rFonts w:ascii="Arial" w:hAnsi="Arial" w:cs="Arial"/>
          <w:b/>
        </w:rPr>
        <w:t xml:space="preserve">Please </w:t>
      </w:r>
      <w:r w:rsidR="00AB28CF">
        <w:rPr>
          <w:rFonts w:ascii="Arial" w:hAnsi="Arial" w:cs="Arial"/>
          <w:b/>
        </w:rPr>
        <w:t>be aware</w:t>
      </w:r>
      <w:r w:rsidR="00672095">
        <w:rPr>
          <w:rFonts w:ascii="Arial" w:hAnsi="Arial" w:cs="Arial"/>
          <w:b/>
        </w:rPr>
        <w:t xml:space="preserve"> that you are</w:t>
      </w:r>
      <w:r w:rsidRPr="003E7495">
        <w:rPr>
          <w:rFonts w:ascii="Arial" w:hAnsi="Arial" w:cs="Arial"/>
          <w:b/>
        </w:rPr>
        <w:t xml:space="preserve"> responsible for any overspend on the</w:t>
      </w:r>
      <w:r w:rsidR="00672095">
        <w:rPr>
          <w:rFonts w:ascii="Arial" w:hAnsi="Arial" w:cs="Arial"/>
          <w:b/>
        </w:rPr>
        <w:t xml:space="preserve"> budget you have been allocated.  Your School will be asked to pay the difference if you go over the amount you have been </w:t>
      </w:r>
      <w:r w:rsidR="00DD50D5">
        <w:rPr>
          <w:rFonts w:ascii="Arial" w:hAnsi="Arial" w:cs="Arial"/>
          <w:b/>
        </w:rPr>
        <w:t>awarded</w:t>
      </w:r>
      <w:r w:rsidR="00672095">
        <w:rPr>
          <w:rFonts w:ascii="Arial" w:hAnsi="Arial" w:cs="Arial"/>
          <w:b/>
        </w:rPr>
        <w:t>.</w:t>
      </w:r>
    </w:p>
    <w:sectPr w:rsidR="003E7495" w:rsidRPr="003E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09"/>
    <w:rsid w:val="00044C45"/>
    <w:rsid w:val="000542B3"/>
    <w:rsid w:val="00097D72"/>
    <w:rsid w:val="0014141A"/>
    <w:rsid w:val="00145292"/>
    <w:rsid w:val="00181992"/>
    <w:rsid w:val="001D2C5C"/>
    <w:rsid w:val="002009AF"/>
    <w:rsid w:val="0023092F"/>
    <w:rsid w:val="00237AC4"/>
    <w:rsid w:val="00320EF5"/>
    <w:rsid w:val="0035317A"/>
    <w:rsid w:val="0036628F"/>
    <w:rsid w:val="00393B4A"/>
    <w:rsid w:val="003C7DBE"/>
    <w:rsid w:val="003E7495"/>
    <w:rsid w:val="003F2C61"/>
    <w:rsid w:val="004162CA"/>
    <w:rsid w:val="0042512F"/>
    <w:rsid w:val="00427FAF"/>
    <w:rsid w:val="00444AD6"/>
    <w:rsid w:val="004851A8"/>
    <w:rsid w:val="004A6B8E"/>
    <w:rsid w:val="00501A3D"/>
    <w:rsid w:val="00571424"/>
    <w:rsid w:val="005C6D40"/>
    <w:rsid w:val="0060569B"/>
    <w:rsid w:val="00672095"/>
    <w:rsid w:val="00685426"/>
    <w:rsid w:val="006A6BB3"/>
    <w:rsid w:val="006F7E49"/>
    <w:rsid w:val="00702B64"/>
    <w:rsid w:val="00707559"/>
    <w:rsid w:val="00714C08"/>
    <w:rsid w:val="00774814"/>
    <w:rsid w:val="007976B9"/>
    <w:rsid w:val="007A1066"/>
    <w:rsid w:val="007A5CA7"/>
    <w:rsid w:val="007C68C1"/>
    <w:rsid w:val="007D73AD"/>
    <w:rsid w:val="00800A09"/>
    <w:rsid w:val="0083022B"/>
    <w:rsid w:val="00840B20"/>
    <w:rsid w:val="0084689E"/>
    <w:rsid w:val="008529DB"/>
    <w:rsid w:val="00864AA1"/>
    <w:rsid w:val="008E45A9"/>
    <w:rsid w:val="008F60CF"/>
    <w:rsid w:val="009152F0"/>
    <w:rsid w:val="009263BD"/>
    <w:rsid w:val="00930245"/>
    <w:rsid w:val="0095519B"/>
    <w:rsid w:val="009C0348"/>
    <w:rsid w:val="009C21AC"/>
    <w:rsid w:val="00A31C75"/>
    <w:rsid w:val="00A85D14"/>
    <w:rsid w:val="00AB28CF"/>
    <w:rsid w:val="00AC5EA6"/>
    <w:rsid w:val="00AF797F"/>
    <w:rsid w:val="00B05F7B"/>
    <w:rsid w:val="00B0645A"/>
    <w:rsid w:val="00B33295"/>
    <w:rsid w:val="00BB276E"/>
    <w:rsid w:val="00C00BCD"/>
    <w:rsid w:val="00C04536"/>
    <w:rsid w:val="00C237AC"/>
    <w:rsid w:val="00C40D32"/>
    <w:rsid w:val="00CB1527"/>
    <w:rsid w:val="00CE39A3"/>
    <w:rsid w:val="00D2773C"/>
    <w:rsid w:val="00D42A20"/>
    <w:rsid w:val="00D537D9"/>
    <w:rsid w:val="00DD50D5"/>
    <w:rsid w:val="00DE1FE2"/>
    <w:rsid w:val="00E32A89"/>
    <w:rsid w:val="00E34336"/>
    <w:rsid w:val="00E41521"/>
    <w:rsid w:val="00E61871"/>
    <w:rsid w:val="00E64D7A"/>
    <w:rsid w:val="00E66A07"/>
    <w:rsid w:val="00EB4305"/>
    <w:rsid w:val="00EC772B"/>
    <w:rsid w:val="00ED7AD4"/>
    <w:rsid w:val="00EE284F"/>
    <w:rsid w:val="00F00998"/>
    <w:rsid w:val="00F0570B"/>
    <w:rsid w:val="00F106CF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8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8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services/humanresources/mgrs-admin/ewp/" TargetMode="External"/><Relationship Id="rId13" Type="http://schemas.openxmlformats.org/officeDocument/2006/relationships/hyperlink" Target="http://www.gla.ac.uk/colleges/scienceengineering/staff/hrinform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.ac.uk/services/humanresources/recruitment/selection/planning/jobdesindex/researchteaching/" TargetMode="External"/><Relationship Id="rId12" Type="http://schemas.openxmlformats.org/officeDocument/2006/relationships/hyperlink" Target="mailto:scieng-hr@glasgow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ieng-hr@glasgow.ac.uk" TargetMode="External"/><Relationship Id="rId11" Type="http://schemas.openxmlformats.org/officeDocument/2006/relationships/hyperlink" Target="http://www.gla.ac.uk/services/finance/staffsections/insuranceandrisk/travelinsuran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la.ac.uk/services/finance/downloadaform/expensesclaimformguidanceno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c.gov.uk/manuals/eimanual/eim012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D712-DD52-4360-A23B-6206AF53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Tannahill</dc:creator>
  <cp:lastModifiedBy>emd15u</cp:lastModifiedBy>
  <cp:revision>2</cp:revision>
  <dcterms:created xsi:type="dcterms:W3CDTF">2016-05-19T09:31:00Z</dcterms:created>
  <dcterms:modified xsi:type="dcterms:W3CDTF">2016-05-19T09:31:00Z</dcterms:modified>
</cp:coreProperties>
</file>