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6090" w14:textId="6F481E7C" w:rsidR="00625E47" w:rsidRDefault="00C61B57" w:rsidP="00625E47">
      <w:pPr>
        <w:spacing w:after="100"/>
        <w:jc w:val="center"/>
        <w:rPr>
          <w:rFonts w:cstheme="minorHAnsi"/>
          <w:b/>
          <w:bCs/>
          <w:color w:val="000000"/>
          <w:sz w:val="24"/>
          <w:szCs w:val="24"/>
          <w:lang w:eastAsia="en-GB"/>
        </w:rPr>
      </w:pPr>
      <w:r w:rsidRPr="00625E47">
        <w:rPr>
          <w:rFonts w:cstheme="minorHAnsi"/>
          <w:b/>
          <w:bCs/>
          <w:color w:val="000000"/>
          <w:sz w:val="24"/>
          <w:szCs w:val="24"/>
          <w:lang w:eastAsia="en-GB"/>
        </w:rPr>
        <w:t>Author Declaration &amp; Contribution</w:t>
      </w:r>
      <w:r w:rsidR="006E0BEF" w:rsidRPr="00625E47">
        <w:rPr>
          <w:rFonts w:cstheme="minorHAnsi"/>
          <w:b/>
          <w:bCs/>
          <w:color w:val="000000"/>
          <w:sz w:val="24"/>
          <w:szCs w:val="24"/>
          <w:lang w:eastAsia="en-GB"/>
        </w:rPr>
        <w:t xml:space="preserve"> (ONE per co-authored paper)</w:t>
      </w:r>
    </w:p>
    <w:p w14:paraId="21F52025" w14:textId="77777777" w:rsidR="00625E47" w:rsidRPr="00625E47" w:rsidRDefault="00625E47" w:rsidP="00625E47">
      <w:pPr>
        <w:spacing w:after="100"/>
        <w:jc w:val="center"/>
        <w:rPr>
          <w:rFonts w:cstheme="minorHAnsi"/>
          <w:b/>
          <w:bCs/>
          <w:color w:val="000000"/>
          <w:sz w:val="24"/>
          <w:szCs w:val="24"/>
          <w:lang w:eastAsia="en-GB"/>
        </w:rPr>
      </w:pPr>
    </w:p>
    <w:tbl>
      <w:tblPr>
        <w:tblStyle w:val="TableGrid"/>
        <w:tblW w:w="0" w:type="auto"/>
        <w:tblLook w:val="04A0" w:firstRow="1" w:lastRow="0" w:firstColumn="1" w:lastColumn="0" w:noHBand="0" w:noVBand="1"/>
      </w:tblPr>
      <w:tblGrid>
        <w:gridCol w:w="1413"/>
        <w:gridCol w:w="7603"/>
      </w:tblGrid>
      <w:tr w:rsidR="002A5E06" w:rsidRPr="00625E47" w14:paraId="530A2870" w14:textId="77777777" w:rsidTr="00625E47">
        <w:tc>
          <w:tcPr>
            <w:tcW w:w="1413" w:type="dxa"/>
          </w:tcPr>
          <w:p w14:paraId="51FB155C" w14:textId="77777777" w:rsidR="002A5E06" w:rsidRPr="00625E47" w:rsidRDefault="002A5E06" w:rsidP="008835BF">
            <w:pPr>
              <w:jc w:val="both"/>
              <w:rPr>
                <w:rFonts w:eastAsia="Times New Roman" w:cstheme="minorHAnsi"/>
              </w:rPr>
            </w:pPr>
            <w:r w:rsidRPr="00625E47">
              <w:rPr>
                <w:rFonts w:eastAsia="Times New Roman" w:cstheme="minorHAnsi"/>
              </w:rPr>
              <w:t>Candidate</w:t>
            </w:r>
          </w:p>
        </w:tc>
        <w:tc>
          <w:tcPr>
            <w:tcW w:w="7603" w:type="dxa"/>
          </w:tcPr>
          <w:p w14:paraId="286F5B31" w14:textId="77777777" w:rsidR="002A5E06" w:rsidRPr="00625E47" w:rsidRDefault="002A5E06" w:rsidP="008835BF">
            <w:pPr>
              <w:jc w:val="both"/>
              <w:rPr>
                <w:rFonts w:eastAsia="Times New Roman" w:cstheme="minorHAnsi"/>
              </w:rPr>
            </w:pPr>
          </w:p>
        </w:tc>
      </w:tr>
      <w:tr w:rsidR="002A5E06" w:rsidRPr="00625E47" w14:paraId="45C36D4F" w14:textId="77777777" w:rsidTr="00625E47">
        <w:tc>
          <w:tcPr>
            <w:tcW w:w="1413" w:type="dxa"/>
          </w:tcPr>
          <w:p w14:paraId="47BE2F06" w14:textId="77777777" w:rsidR="002A5E06" w:rsidRPr="00625E47" w:rsidRDefault="002A5E06" w:rsidP="008835BF">
            <w:pPr>
              <w:jc w:val="both"/>
              <w:rPr>
                <w:rFonts w:eastAsia="Times New Roman" w:cstheme="minorHAnsi"/>
              </w:rPr>
            </w:pPr>
            <w:r w:rsidRPr="00625E47">
              <w:rPr>
                <w:rFonts w:eastAsia="Times New Roman" w:cstheme="minorHAnsi"/>
              </w:rPr>
              <w:t>Student ID</w:t>
            </w:r>
          </w:p>
        </w:tc>
        <w:tc>
          <w:tcPr>
            <w:tcW w:w="7603" w:type="dxa"/>
          </w:tcPr>
          <w:p w14:paraId="661EC6F4" w14:textId="77777777" w:rsidR="002A5E06" w:rsidRPr="00625E47" w:rsidRDefault="002A5E06" w:rsidP="008835BF">
            <w:pPr>
              <w:jc w:val="both"/>
              <w:rPr>
                <w:rFonts w:eastAsia="Times New Roman" w:cstheme="minorHAnsi"/>
              </w:rPr>
            </w:pPr>
          </w:p>
        </w:tc>
      </w:tr>
      <w:tr w:rsidR="002A5E06" w:rsidRPr="00625E47" w14:paraId="165E2673" w14:textId="77777777" w:rsidTr="00625E47">
        <w:tc>
          <w:tcPr>
            <w:tcW w:w="1413" w:type="dxa"/>
          </w:tcPr>
          <w:p w14:paraId="75455466" w14:textId="77777777" w:rsidR="002A5E06" w:rsidRPr="00625E47" w:rsidRDefault="002A5E06" w:rsidP="008835BF">
            <w:pPr>
              <w:jc w:val="both"/>
              <w:rPr>
                <w:rFonts w:eastAsia="Times New Roman" w:cstheme="minorHAnsi"/>
              </w:rPr>
            </w:pPr>
            <w:r w:rsidRPr="00625E47">
              <w:rPr>
                <w:rFonts w:eastAsia="Times New Roman" w:cstheme="minorHAnsi"/>
              </w:rPr>
              <w:t>School</w:t>
            </w:r>
          </w:p>
        </w:tc>
        <w:tc>
          <w:tcPr>
            <w:tcW w:w="7603" w:type="dxa"/>
          </w:tcPr>
          <w:p w14:paraId="7FC3D20D" w14:textId="77777777" w:rsidR="002A5E06" w:rsidRPr="00625E47" w:rsidRDefault="002A5E06" w:rsidP="008835BF">
            <w:pPr>
              <w:jc w:val="both"/>
              <w:rPr>
                <w:rFonts w:eastAsia="Times New Roman" w:cstheme="minorHAnsi"/>
              </w:rPr>
            </w:pPr>
          </w:p>
        </w:tc>
      </w:tr>
      <w:tr w:rsidR="002A5E06" w:rsidRPr="00625E47" w14:paraId="49CD014A" w14:textId="77777777" w:rsidTr="00625E47">
        <w:tc>
          <w:tcPr>
            <w:tcW w:w="1413" w:type="dxa"/>
          </w:tcPr>
          <w:p w14:paraId="34F5C8A5" w14:textId="77777777" w:rsidR="002A5E06" w:rsidRPr="00625E47" w:rsidRDefault="002A5E06" w:rsidP="008835BF">
            <w:pPr>
              <w:jc w:val="both"/>
              <w:rPr>
                <w:rFonts w:eastAsia="Times New Roman" w:cstheme="minorHAnsi"/>
              </w:rPr>
            </w:pPr>
            <w:r w:rsidRPr="00625E47">
              <w:rPr>
                <w:rFonts w:eastAsia="Times New Roman" w:cstheme="minorHAnsi"/>
              </w:rPr>
              <w:t>Thesis title</w:t>
            </w:r>
          </w:p>
        </w:tc>
        <w:tc>
          <w:tcPr>
            <w:tcW w:w="7603" w:type="dxa"/>
          </w:tcPr>
          <w:p w14:paraId="541F24A0" w14:textId="77777777" w:rsidR="002A5E06" w:rsidRPr="00625E47" w:rsidRDefault="002A5E06" w:rsidP="008835BF">
            <w:pPr>
              <w:jc w:val="both"/>
              <w:rPr>
                <w:rFonts w:eastAsia="Times New Roman" w:cstheme="minorHAnsi"/>
              </w:rPr>
            </w:pPr>
          </w:p>
        </w:tc>
      </w:tr>
      <w:tr w:rsidR="002A5E06" w:rsidRPr="00625E47" w14:paraId="7BBD9FF5" w14:textId="77777777" w:rsidTr="00625E47">
        <w:tc>
          <w:tcPr>
            <w:tcW w:w="1413" w:type="dxa"/>
          </w:tcPr>
          <w:p w14:paraId="58B754B0" w14:textId="77777777" w:rsidR="002A5E06" w:rsidRPr="00625E47" w:rsidRDefault="002A5E06" w:rsidP="008835BF">
            <w:pPr>
              <w:jc w:val="both"/>
              <w:rPr>
                <w:rFonts w:eastAsia="Times New Roman" w:cstheme="minorHAnsi"/>
              </w:rPr>
            </w:pPr>
            <w:r w:rsidRPr="00625E47">
              <w:rPr>
                <w:rFonts w:eastAsia="Times New Roman" w:cstheme="minorHAnsi"/>
              </w:rPr>
              <w:t>Start-date</w:t>
            </w:r>
          </w:p>
        </w:tc>
        <w:tc>
          <w:tcPr>
            <w:tcW w:w="7603" w:type="dxa"/>
          </w:tcPr>
          <w:p w14:paraId="0C38D7DB" w14:textId="77777777" w:rsidR="002A5E06" w:rsidRPr="00625E47" w:rsidRDefault="002A5E06" w:rsidP="008835BF">
            <w:pPr>
              <w:jc w:val="both"/>
              <w:rPr>
                <w:rFonts w:eastAsia="Times New Roman" w:cstheme="minorHAnsi"/>
              </w:rPr>
            </w:pPr>
          </w:p>
        </w:tc>
      </w:tr>
    </w:tbl>
    <w:p w14:paraId="2F981057" w14:textId="77777777" w:rsidR="002A5E06" w:rsidRPr="00625E47" w:rsidRDefault="002A5E06" w:rsidP="009012A4">
      <w:pPr>
        <w:spacing w:after="100"/>
        <w:jc w:val="both"/>
        <w:rPr>
          <w:rFonts w:cstheme="minorHAnsi"/>
        </w:rPr>
      </w:pPr>
    </w:p>
    <w:p w14:paraId="7BDB9BEA" w14:textId="7773C6A1" w:rsidR="00264867" w:rsidRPr="00625E47" w:rsidRDefault="00264867" w:rsidP="009012A4">
      <w:pPr>
        <w:spacing w:after="100"/>
        <w:jc w:val="both"/>
        <w:rPr>
          <w:rFonts w:cstheme="minorHAnsi"/>
        </w:rPr>
      </w:pPr>
      <w:r w:rsidRPr="00625E47">
        <w:rPr>
          <w:rFonts w:cstheme="minorHAnsi"/>
        </w:rPr>
        <w:t>As co-signatory of the authorship declaration documents the primary supervisor (and corresponding author if different) are confirming in writing that:</w:t>
      </w:r>
    </w:p>
    <w:p w14:paraId="32F96D53" w14:textId="77777777" w:rsidR="00264867" w:rsidRPr="00625E47" w:rsidRDefault="00264867" w:rsidP="009012A4">
      <w:pPr>
        <w:pStyle w:val="ListParagraph"/>
        <w:numPr>
          <w:ilvl w:val="0"/>
          <w:numId w:val="3"/>
        </w:numPr>
        <w:spacing w:after="100"/>
        <w:jc w:val="both"/>
        <w:rPr>
          <w:rFonts w:cstheme="minorHAnsi"/>
        </w:rPr>
      </w:pPr>
      <w:r w:rsidRPr="00625E47">
        <w:rPr>
          <w:rFonts w:cstheme="minorHAnsi"/>
        </w:rPr>
        <w:t>the PGR student's assessment of their contribution to the papers is correct as stated.</w:t>
      </w:r>
    </w:p>
    <w:p w14:paraId="25E3D2CF" w14:textId="77777777" w:rsidR="00264867" w:rsidRPr="00625E47" w:rsidRDefault="00264867" w:rsidP="009012A4">
      <w:pPr>
        <w:pStyle w:val="ListParagraph"/>
        <w:numPr>
          <w:ilvl w:val="0"/>
          <w:numId w:val="3"/>
        </w:numPr>
        <w:spacing w:after="100"/>
        <w:jc w:val="both"/>
        <w:rPr>
          <w:rFonts w:cstheme="minorHAnsi"/>
        </w:rPr>
      </w:pPr>
      <w:r w:rsidRPr="00625E47">
        <w:rPr>
          <w:rFonts w:cstheme="minorHAnsi"/>
        </w:rPr>
        <w:t>they acknowledge that, as the contribution by the student is deemed significant enough for the paper to be included in the thesis, then no other UofG student can use the paper in an alternative format thesis.</w:t>
      </w:r>
    </w:p>
    <w:p w14:paraId="35864A42" w14:textId="10DB1A1F" w:rsidR="001E69F1" w:rsidRPr="00625E47" w:rsidRDefault="00264867" w:rsidP="00BC001D">
      <w:pPr>
        <w:pStyle w:val="ListParagraph"/>
        <w:numPr>
          <w:ilvl w:val="0"/>
          <w:numId w:val="3"/>
        </w:numPr>
        <w:spacing w:after="100"/>
        <w:jc w:val="both"/>
        <w:rPr>
          <w:rFonts w:cstheme="minorHAnsi"/>
          <w:b/>
          <w:bCs/>
          <w:color w:val="000000"/>
          <w:lang w:eastAsia="en-GB"/>
        </w:rPr>
      </w:pPr>
      <w:r w:rsidRPr="00625E47">
        <w:rPr>
          <w:rFonts w:cstheme="minorHAnsi"/>
        </w:rPr>
        <w:t>the supervisor supports the writing up in an alternative format style.</w:t>
      </w:r>
    </w:p>
    <w:p w14:paraId="286ADC8D" w14:textId="77777777" w:rsidR="00625E47" w:rsidRPr="00625E47" w:rsidRDefault="00625E47" w:rsidP="00BC001D">
      <w:pPr>
        <w:pStyle w:val="ListParagraph"/>
        <w:numPr>
          <w:ilvl w:val="0"/>
          <w:numId w:val="3"/>
        </w:numPr>
        <w:spacing w:after="100"/>
        <w:jc w:val="both"/>
        <w:rPr>
          <w:rFonts w:cstheme="minorHAnsi"/>
          <w:b/>
          <w:bCs/>
          <w:color w:val="000000"/>
          <w:lang w:eastAsia="en-GB"/>
        </w:rPr>
      </w:pPr>
    </w:p>
    <w:p w14:paraId="65F64AB7" w14:textId="36AE8DAA" w:rsidR="00C61B57" w:rsidRPr="00625E47" w:rsidRDefault="00C61B57" w:rsidP="00625E47">
      <w:pPr>
        <w:spacing w:after="100"/>
        <w:jc w:val="both"/>
        <w:rPr>
          <w:rFonts w:cstheme="minorHAnsi"/>
          <w:color w:val="000000"/>
          <w:lang w:eastAsia="en-GB"/>
        </w:rPr>
      </w:pPr>
      <w:r w:rsidRPr="00625E47">
        <w:rPr>
          <w:rFonts w:cstheme="minorHAnsi"/>
          <w:color w:val="000000"/>
          <w:lang w:eastAsia="en-GB"/>
        </w:rPr>
        <w:t>Please state your author contribution below for each category in accordance with the principles of the Contributor Roles Taxonomy system (</w:t>
      </w:r>
      <w:proofErr w:type="spellStart"/>
      <w:r w:rsidRPr="00625E47">
        <w:rPr>
          <w:rFonts w:cstheme="minorHAnsi"/>
          <w:color w:val="000000"/>
          <w:lang w:eastAsia="en-GB"/>
        </w:rPr>
        <w:t>CRediT</w:t>
      </w:r>
      <w:proofErr w:type="spellEnd"/>
      <w:r w:rsidRPr="00625E47">
        <w:rPr>
          <w:rFonts w:cstheme="minorHAnsi"/>
          <w:color w:val="000000"/>
          <w:lang w:eastAsia="en-GB"/>
        </w:rPr>
        <w:t xml:space="preserve">). </w:t>
      </w:r>
      <w:r w:rsidR="006E0BEF" w:rsidRPr="00625E47">
        <w:rPr>
          <w:rFonts w:cstheme="minorHAnsi"/>
          <w:color w:val="000000"/>
          <w:lang w:eastAsia="en-GB"/>
        </w:rPr>
        <w:t xml:space="preserve">If not applicable, state so and explain why. </w:t>
      </w:r>
      <w:r w:rsidRPr="00625E47">
        <w:rPr>
          <w:rFonts w:cstheme="minorHAnsi"/>
          <w:color w:val="000000"/>
          <w:lang w:eastAsia="en-GB"/>
        </w:rPr>
        <w:t>Please refer to the descriptors of each category before completion</w:t>
      </w:r>
      <w:r w:rsidR="00625E47">
        <w:rPr>
          <w:rFonts w:cstheme="minorHAnsi"/>
          <w:color w:val="000000"/>
          <w:lang w:eastAsia="en-GB"/>
        </w:rPr>
        <w:t xml:space="preserve"> </w:t>
      </w:r>
      <w:r w:rsidRPr="00625E47">
        <w:rPr>
          <w:rFonts w:cstheme="minorHAnsi"/>
          <w:color w:val="000000"/>
          <w:lang w:eastAsia="en-GB"/>
        </w:rPr>
        <w:t xml:space="preserve"> (</w:t>
      </w:r>
      <w:hyperlink r:id="rId11" w:history="1">
        <w:r w:rsidR="008A14AC" w:rsidRPr="00625E47">
          <w:rPr>
            <w:rStyle w:val="Hyperlink"/>
            <w:rFonts w:cstheme="minorHAnsi"/>
            <w:b/>
            <w:bCs/>
            <w:u w:val="none"/>
            <w:lang w:eastAsia="en-GB"/>
          </w:rPr>
          <w:t>https://credit.niso.org/</w:t>
        </w:r>
      </w:hyperlink>
      <w:r w:rsidRPr="00625E47">
        <w:rPr>
          <w:rFonts w:cstheme="minorHAnsi"/>
          <w:color w:val="000000"/>
          <w:lang w:eastAsia="en-GB"/>
        </w:rPr>
        <w:t>)</w:t>
      </w:r>
    </w:p>
    <w:tbl>
      <w:tblPr>
        <w:tblStyle w:val="TableGrid"/>
        <w:tblW w:w="0" w:type="auto"/>
        <w:tblLook w:val="04A0" w:firstRow="1" w:lastRow="0" w:firstColumn="1" w:lastColumn="0" w:noHBand="0" w:noVBand="1"/>
      </w:tblPr>
      <w:tblGrid>
        <w:gridCol w:w="3114"/>
        <w:gridCol w:w="5902"/>
      </w:tblGrid>
      <w:tr w:rsidR="008A14AC" w:rsidRPr="00625E47" w14:paraId="7F6B0550" w14:textId="77777777" w:rsidTr="00625E47">
        <w:tc>
          <w:tcPr>
            <w:tcW w:w="3114" w:type="dxa"/>
          </w:tcPr>
          <w:p w14:paraId="27BD0B2D" w14:textId="77777777" w:rsidR="008A14AC" w:rsidRPr="00625E47" w:rsidRDefault="008A14AC" w:rsidP="009012A4">
            <w:pPr>
              <w:spacing w:after="100"/>
              <w:jc w:val="both"/>
              <w:rPr>
                <w:rFonts w:cstheme="minorHAnsi"/>
                <w:color w:val="000000"/>
                <w:lang w:eastAsia="en-GB"/>
              </w:rPr>
            </w:pPr>
            <w:r w:rsidRPr="00625E47">
              <w:rPr>
                <w:rFonts w:cstheme="minorHAnsi"/>
                <w:color w:val="000000"/>
                <w:lang w:eastAsia="en-GB"/>
              </w:rPr>
              <w:t>Conceptualisation</w:t>
            </w:r>
          </w:p>
          <w:p w14:paraId="36922ACC" w14:textId="42F40DAA" w:rsidR="006E0BEF" w:rsidRPr="00625E47" w:rsidRDefault="006E0BEF" w:rsidP="009012A4">
            <w:pPr>
              <w:spacing w:after="100"/>
              <w:jc w:val="both"/>
              <w:rPr>
                <w:rFonts w:cstheme="minorHAnsi"/>
                <w:color w:val="000000"/>
                <w:lang w:eastAsia="en-GB"/>
              </w:rPr>
            </w:pPr>
          </w:p>
        </w:tc>
        <w:tc>
          <w:tcPr>
            <w:tcW w:w="5902" w:type="dxa"/>
          </w:tcPr>
          <w:p w14:paraId="208091ED" w14:textId="77777777" w:rsidR="008A14AC" w:rsidRPr="00625E47" w:rsidRDefault="008A14AC" w:rsidP="009012A4">
            <w:pPr>
              <w:spacing w:after="100"/>
              <w:jc w:val="both"/>
              <w:rPr>
                <w:rFonts w:cstheme="minorHAnsi"/>
                <w:color w:val="000000"/>
                <w:lang w:eastAsia="en-GB"/>
              </w:rPr>
            </w:pPr>
          </w:p>
        </w:tc>
      </w:tr>
      <w:tr w:rsidR="00C96B9A" w:rsidRPr="00625E47" w14:paraId="1D70737A" w14:textId="77777777" w:rsidTr="00625E47">
        <w:tc>
          <w:tcPr>
            <w:tcW w:w="3114" w:type="dxa"/>
          </w:tcPr>
          <w:p w14:paraId="16B68C59" w14:textId="46544E84" w:rsidR="00C96B9A" w:rsidRPr="00625E47" w:rsidRDefault="00C96B9A" w:rsidP="009012A4">
            <w:pPr>
              <w:spacing w:after="100"/>
              <w:jc w:val="both"/>
              <w:rPr>
                <w:rFonts w:cstheme="minorHAnsi"/>
                <w:color w:val="000000"/>
                <w:lang w:eastAsia="en-GB"/>
              </w:rPr>
            </w:pPr>
            <w:r w:rsidRPr="00625E47">
              <w:rPr>
                <w:rFonts w:cstheme="minorHAnsi"/>
                <w:color w:val="000000"/>
                <w:lang w:eastAsia="en-GB"/>
              </w:rPr>
              <w:t xml:space="preserve">Research design &amp; Methodology </w:t>
            </w:r>
          </w:p>
          <w:p w14:paraId="7432FD1C" w14:textId="77777777" w:rsidR="00C96B9A" w:rsidRPr="00625E47" w:rsidRDefault="00C96B9A" w:rsidP="009012A4">
            <w:pPr>
              <w:spacing w:after="100"/>
              <w:jc w:val="both"/>
              <w:rPr>
                <w:rFonts w:cstheme="minorHAnsi"/>
                <w:color w:val="000000"/>
                <w:lang w:eastAsia="en-GB"/>
              </w:rPr>
            </w:pPr>
          </w:p>
        </w:tc>
        <w:tc>
          <w:tcPr>
            <w:tcW w:w="5902" w:type="dxa"/>
          </w:tcPr>
          <w:p w14:paraId="6324FFA6" w14:textId="77777777" w:rsidR="00C96B9A" w:rsidRPr="00625E47" w:rsidRDefault="00C96B9A" w:rsidP="009012A4">
            <w:pPr>
              <w:spacing w:after="100"/>
              <w:jc w:val="both"/>
              <w:rPr>
                <w:rFonts w:cstheme="minorHAnsi"/>
                <w:color w:val="000000"/>
                <w:lang w:eastAsia="en-GB"/>
              </w:rPr>
            </w:pPr>
          </w:p>
        </w:tc>
      </w:tr>
      <w:tr w:rsidR="008A14AC" w:rsidRPr="00625E47" w14:paraId="404752F3" w14:textId="77777777" w:rsidTr="00625E47">
        <w:tc>
          <w:tcPr>
            <w:tcW w:w="3114" w:type="dxa"/>
          </w:tcPr>
          <w:p w14:paraId="7BCAF218" w14:textId="77777777" w:rsidR="008A14AC" w:rsidRPr="00625E47" w:rsidRDefault="008A14AC" w:rsidP="009012A4">
            <w:pPr>
              <w:spacing w:after="100"/>
              <w:jc w:val="both"/>
              <w:rPr>
                <w:rFonts w:cstheme="minorHAnsi"/>
                <w:color w:val="000000"/>
                <w:lang w:eastAsia="en-GB"/>
              </w:rPr>
            </w:pPr>
            <w:r w:rsidRPr="00625E47">
              <w:rPr>
                <w:rFonts w:cstheme="minorHAnsi"/>
                <w:color w:val="000000"/>
                <w:lang w:eastAsia="en-GB"/>
              </w:rPr>
              <w:t>Data Curation</w:t>
            </w:r>
          </w:p>
          <w:p w14:paraId="47B7D48F" w14:textId="77777777" w:rsidR="008A14AC" w:rsidRPr="00625E47" w:rsidRDefault="008A14AC" w:rsidP="009012A4">
            <w:pPr>
              <w:spacing w:after="100"/>
              <w:jc w:val="both"/>
              <w:rPr>
                <w:rFonts w:cstheme="minorHAnsi"/>
                <w:color w:val="000000"/>
                <w:lang w:eastAsia="en-GB"/>
              </w:rPr>
            </w:pPr>
          </w:p>
        </w:tc>
        <w:tc>
          <w:tcPr>
            <w:tcW w:w="5902" w:type="dxa"/>
          </w:tcPr>
          <w:p w14:paraId="72624D95" w14:textId="77777777" w:rsidR="008A14AC" w:rsidRPr="00625E47" w:rsidRDefault="008A14AC" w:rsidP="009012A4">
            <w:pPr>
              <w:spacing w:after="100"/>
              <w:jc w:val="both"/>
              <w:rPr>
                <w:rFonts w:cstheme="minorHAnsi"/>
                <w:color w:val="000000"/>
                <w:lang w:eastAsia="en-GB"/>
              </w:rPr>
            </w:pPr>
          </w:p>
        </w:tc>
      </w:tr>
      <w:tr w:rsidR="008A14AC" w:rsidRPr="00625E47" w14:paraId="58F3793F" w14:textId="77777777" w:rsidTr="00625E47">
        <w:tc>
          <w:tcPr>
            <w:tcW w:w="3114" w:type="dxa"/>
          </w:tcPr>
          <w:p w14:paraId="682B93E9" w14:textId="77777777" w:rsidR="006E0BEF" w:rsidRPr="00625E47" w:rsidRDefault="006E0BEF" w:rsidP="009012A4">
            <w:pPr>
              <w:spacing w:after="100"/>
              <w:jc w:val="both"/>
              <w:rPr>
                <w:rFonts w:cstheme="minorHAnsi"/>
                <w:color w:val="000000"/>
                <w:lang w:eastAsia="en-GB"/>
              </w:rPr>
            </w:pPr>
            <w:r w:rsidRPr="00625E47">
              <w:rPr>
                <w:rFonts w:cstheme="minorHAnsi"/>
                <w:color w:val="000000"/>
                <w:lang w:eastAsia="en-GB"/>
              </w:rPr>
              <w:t>Formal Analysis</w:t>
            </w:r>
          </w:p>
          <w:p w14:paraId="0B461E01" w14:textId="77777777" w:rsidR="008A14AC" w:rsidRPr="00625E47" w:rsidRDefault="008A14AC" w:rsidP="009012A4">
            <w:pPr>
              <w:spacing w:after="100"/>
              <w:jc w:val="both"/>
              <w:rPr>
                <w:rFonts w:cstheme="minorHAnsi"/>
                <w:color w:val="000000"/>
                <w:lang w:eastAsia="en-GB"/>
              </w:rPr>
            </w:pPr>
          </w:p>
        </w:tc>
        <w:tc>
          <w:tcPr>
            <w:tcW w:w="5902" w:type="dxa"/>
          </w:tcPr>
          <w:p w14:paraId="1BF9CB28" w14:textId="77777777" w:rsidR="008A14AC" w:rsidRPr="00625E47" w:rsidRDefault="008A14AC" w:rsidP="009012A4">
            <w:pPr>
              <w:spacing w:after="100"/>
              <w:jc w:val="both"/>
              <w:rPr>
                <w:rFonts w:cstheme="minorHAnsi"/>
                <w:color w:val="000000"/>
                <w:lang w:eastAsia="en-GB"/>
              </w:rPr>
            </w:pPr>
          </w:p>
        </w:tc>
      </w:tr>
      <w:tr w:rsidR="008A14AC" w:rsidRPr="00625E47" w14:paraId="44111410" w14:textId="77777777" w:rsidTr="00625E47">
        <w:tc>
          <w:tcPr>
            <w:tcW w:w="3114" w:type="dxa"/>
          </w:tcPr>
          <w:p w14:paraId="66629739" w14:textId="77777777" w:rsidR="006E0BEF" w:rsidRPr="00625E47" w:rsidRDefault="006E0BEF" w:rsidP="009012A4">
            <w:pPr>
              <w:spacing w:after="100"/>
              <w:jc w:val="both"/>
              <w:rPr>
                <w:rFonts w:cstheme="minorHAnsi"/>
                <w:color w:val="000000"/>
                <w:lang w:eastAsia="en-GB"/>
              </w:rPr>
            </w:pPr>
            <w:r w:rsidRPr="00625E47">
              <w:rPr>
                <w:rFonts w:cstheme="minorHAnsi"/>
                <w:color w:val="000000"/>
                <w:lang w:eastAsia="en-GB"/>
              </w:rPr>
              <w:t>Investigation</w:t>
            </w:r>
          </w:p>
          <w:p w14:paraId="348E2696" w14:textId="77777777" w:rsidR="008A14AC" w:rsidRPr="00625E47" w:rsidRDefault="008A14AC" w:rsidP="009012A4">
            <w:pPr>
              <w:spacing w:after="100"/>
              <w:jc w:val="both"/>
              <w:rPr>
                <w:rFonts w:cstheme="minorHAnsi"/>
                <w:color w:val="000000"/>
                <w:lang w:eastAsia="en-GB"/>
              </w:rPr>
            </w:pPr>
          </w:p>
        </w:tc>
        <w:tc>
          <w:tcPr>
            <w:tcW w:w="5902" w:type="dxa"/>
          </w:tcPr>
          <w:p w14:paraId="4C6B1BAA" w14:textId="77777777" w:rsidR="008A14AC" w:rsidRPr="00625E47" w:rsidRDefault="008A14AC" w:rsidP="009012A4">
            <w:pPr>
              <w:spacing w:after="100"/>
              <w:jc w:val="both"/>
              <w:rPr>
                <w:rFonts w:cstheme="minorHAnsi"/>
                <w:color w:val="000000"/>
                <w:lang w:eastAsia="en-GB"/>
              </w:rPr>
            </w:pPr>
          </w:p>
        </w:tc>
      </w:tr>
      <w:tr w:rsidR="008A14AC" w:rsidRPr="00625E47" w14:paraId="5D5F1B39" w14:textId="77777777" w:rsidTr="00625E47">
        <w:tc>
          <w:tcPr>
            <w:tcW w:w="3114" w:type="dxa"/>
          </w:tcPr>
          <w:p w14:paraId="529ECCCC" w14:textId="77777777" w:rsidR="006E0BEF" w:rsidRPr="00625E47" w:rsidRDefault="006E0BEF" w:rsidP="009012A4">
            <w:pPr>
              <w:spacing w:after="100"/>
              <w:jc w:val="both"/>
              <w:rPr>
                <w:rFonts w:cstheme="minorHAnsi"/>
                <w:color w:val="000000"/>
                <w:lang w:eastAsia="en-GB"/>
              </w:rPr>
            </w:pPr>
            <w:r w:rsidRPr="00625E47">
              <w:rPr>
                <w:rFonts w:cstheme="minorHAnsi"/>
                <w:color w:val="000000"/>
                <w:lang w:eastAsia="en-GB"/>
              </w:rPr>
              <w:t>Project Administration</w:t>
            </w:r>
          </w:p>
          <w:p w14:paraId="08F9E707" w14:textId="77777777" w:rsidR="008A14AC" w:rsidRPr="00625E47" w:rsidRDefault="008A14AC" w:rsidP="009012A4">
            <w:pPr>
              <w:spacing w:after="100"/>
              <w:jc w:val="both"/>
              <w:rPr>
                <w:rFonts w:cstheme="minorHAnsi"/>
                <w:color w:val="000000"/>
                <w:lang w:eastAsia="en-GB"/>
              </w:rPr>
            </w:pPr>
          </w:p>
        </w:tc>
        <w:tc>
          <w:tcPr>
            <w:tcW w:w="5902" w:type="dxa"/>
          </w:tcPr>
          <w:p w14:paraId="7620A4CC" w14:textId="77777777" w:rsidR="008A14AC" w:rsidRPr="00625E47" w:rsidRDefault="008A14AC" w:rsidP="009012A4">
            <w:pPr>
              <w:spacing w:after="100"/>
              <w:jc w:val="both"/>
              <w:rPr>
                <w:rFonts w:cstheme="minorHAnsi"/>
                <w:color w:val="000000"/>
                <w:lang w:eastAsia="en-GB"/>
              </w:rPr>
            </w:pPr>
          </w:p>
        </w:tc>
      </w:tr>
      <w:tr w:rsidR="008A14AC" w:rsidRPr="00625E47" w14:paraId="6AA876F1" w14:textId="77777777" w:rsidTr="00625E47">
        <w:tc>
          <w:tcPr>
            <w:tcW w:w="3114" w:type="dxa"/>
          </w:tcPr>
          <w:p w14:paraId="310F14BD" w14:textId="77777777" w:rsidR="006E0BEF" w:rsidRPr="00625E47" w:rsidRDefault="006E0BEF" w:rsidP="009012A4">
            <w:pPr>
              <w:spacing w:after="100"/>
              <w:jc w:val="both"/>
              <w:rPr>
                <w:rFonts w:cstheme="minorHAnsi"/>
                <w:color w:val="000000"/>
                <w:lang w:eastAsia="en-GB"/>
              </w:rPr>
            </w:pPr>
            <w:r w:rsidRPr="00625E47">
              <w:rPr>
                <w:rFonts w:cstheme="minorHAnsi"/>
                <w:color w:val="000000"/>
                <w:lang w:eastAsia="en-GB"/>
              </w:rPr>
              <w:t>Visualisation</w:t>
            </w:r>
          </w:p>
          <w:p w14:paraId="0F7F5D2D" w14:textId="77777777" w:rsidR="008A14AC" w:rsidRPr="00625E47" w:rsidRDefault="008A14AC" w:rsidP="009012A4">
            <w:pPr>
              <w:spacing w:after="100"/>
              <w:jc w:val="both"/>
              <w:rPr>
                <w:rFonts w:cstheme="minorHAnsi"/>
                <w:color w:val="000000"/>
                <w:lang w:eastAsia="en-GB"/>
              </w:rPr>
            </w:pPr>
          </w:p>
        </w:tc>
        <w:tc>
          <w:tcPr>
            <w:tcW w:w="5902" w:type="dxa"/>
          </w:tcPr>
          <w:p w14:paraId="2426416B" w14:textId="77777777" w:rsidR="008A14AC" w:rsidRPr="00625E47" w:rsidRDefault="008A14AC" w:rsidP="009012A4">
            <w:pPr>
              <w:spacing w:after="100"/>
              <w:jc w:val="both"/>
              <w:rPr>
                <w:rFonts w:cstheme="minorHAnsi"/>
                <w:color w:val="000000"/>
                <w:lang w:eastAsia="en-GB"/>
              </w:rPr>
            </w:pPr>
          </w:p>
        </w:tc>
      </w:tr>
      <w:tr w:rsidR="008A14AC" w:rsidRPr="00625E47" w14:paraId="585F426E" w14:textId="77777777" w:rsidTr="00625E47">
        <w:tc>
          <w:tcPr>
            <w:tcW w:w="3114" w:type="dxa"/>
          </w:tcPr>
          <w:p w14:paraId="795C1D20" w14:textId="77777777" w:rsidR="006E0BEF" w:rsidRPr="00625E47" w:rsidRDefault="006E0BEF" w:rsidP="009012A4">
            <w:pPr>
              <w:spacing w:after="100"/>
              <w:jc w:val="both"/>
              <w:rPr>
                <w:rFonts w:cstheme="minorHAnsi"/>
                <w:color w:val="000000"/>
                <w:lang w:eastAsia="en-GB"/>
              </w:rPr>
            </w:pPr>
            <w:r w:rsidRPr="00625E47">
              <w:rPr>
                <w:rFonts w:cstheme="minorHAnsi"/>
                <w:color w:val="000000"/>
                <w:lang w:eastAsia="en-GB"/>
              </w:rPr>
              <w:t>Writing – original draft</w:t>
            </w:r>
          </w:p>
          <w:p w14:paraId="5BE7E9EB" w14:textId="77777777" w:rsidR="008A14AC" w:rsidRPr="00625E47" w:rsidRDefault="008A14AC" w:rsidP="009012A4">
            <w:pPr>
              <w:spacing w:after="100"/>
              <w:jc w:val="both"/>
              <w:rPr>
                <w:rFonts w:cstheme="minorHAnsi"/>
                <w:color w:val="000000"/>
                <w:lang w:eastAsia="en-GB"/>
              </w:rPr>
            </w:pPr>
          </w:p>
        </w:tc>
        <w:tc>
          <w:tcPr>
            <w:tcW w:w="5902" w:type="dxa"/>
          </w:tcPr>
          <w:p w14:paraId="6B05CB90" w14:textId="77777777" w:rsidR="008A14AC" w:rsidRPr="00625E47" w:rsidRDefault="008A14AC" w:rsidP="009012A4">
            <w:pPr>
              <w:spacing w:after="100"/>
              <w:jc w:val="both"/>
              <w:rPr>
                <w:rFonts w:cstheme="minorHAnsi"/>
                <w:color w:val="000000"/>
                <w:lang w:eastAsia="en-GB"/>
              </w:rPr>
            </w:pPr>
          </w:p>
        </w:tc>
      </w:tr>
      <w:tr w:rsidR="008A14AC" w:rsidRPr="00625E47" w14:paraId="0D63F8D7" w14:textId="77777777" w:rsidTr="00625E47">
        <w:tc>
          <w:tcPr>
            <w:tcW w:w="3114" w:type="dxa"/>
          </w:tcPr>
          <w:p w14:paraId="1BEC4AE8" w14:textId="77777777" w:rsidR="006E0BEF" w:rsidRPr="00625E47" w:rsidRDefault="006E0BEF" w:rsidP="009012A4">
            <w:pPr>
              <w:spacing w:after="100"/>
              <w:jc w:val="both"/>
              <w:rPr>
                <w:rFonts w:cstheme="minorHAnsi"/>
                <w:color w:val="000000"/>
                <w:lang w:eastAsia="en-GB"/>
              </w:rPr>
            </w:pPr>
            <w:r w:rsidRPr="00625E47">
              <w:rPr>
                <w:rFonts w:cstheme="minorHAnsi"/>
                <w:color w:val="000000"/>
                <w:lang w:eastAsia="en-GB"/>
              </w:rPr>
              <w:lastRenderedPageBreak/>
              <w:t>Writing – review &amp; editing</w:t>
            </w:r>
          </w:p>
          <w:p w14:paraId="59845E2F" w14:textId="77777777" w:rsidR="008A14AC" w:rsidRPr="00625E47" w:rsidRDefault="008A14AC" w:rsidP="009012A4">
            <w:pPr>
              <w:spacing w:after="100"/>
              <w:jc w:val="both"/>
              <w:rPr>
                <w:rFonts w:cstheme="minorHAnsi"/>
                <w:color w:val="000000"/>
                <w:lang w:eastAsia="en-GB"/>
              </w:rPr>
            </w:pPr>
          </w:p>
        </w:tc>
        <w:tc>
          <w:tcPr>
            <w:tcW w:w="5902" w:type="dxa"/>
          </w:tcPr>
          <w:p w14:paraId="461E2450" w14:textId="77777777" w:rsidR="008A14AC" w:rsidRPr="00625E47" w:rsidRDefault="008A14AC" w:rsidP="009012A4">
            <w:pPr>
              <w:spacing w:after="100"/>
              <w:jc w:val="both"/>
              <w:rPr>
                <w:rFonts w:cstheme="minorHAnsi"/>
                <w:color w:val="000000"/>
                <w:lang w:eastAsia="en-GB"/>
              </w:rPr>
            </w:pPr>
          </w:p>
        </w:tc>
      </w:tr>
      <w:tr w:rsidR="008A14AC" w:rsidRPr="00625E47" w14:paraId="7E7C8FD3" w14:textId="77777777" w:rsidTr="00625E47">
        <w:tc>
          <w:tcPr>
            <w:tcW w:w="3114" w:type="dxa"/>
          </w:tcPr>
          <w:p w14:paraId="31D62C6B" w14:textId="10623678" w:rsidR="006E0BEF" w:rsidRPr="00625E47" w:rsidRDefault="006E0BEF" w:rsidP="009012A4">
            <w:pPr>
              <w:spacing w:after="100"/>
              <w:jc w:val="both"/>
              <w:rPr>
                <w:rFonts w:cstheme="minorHAnsi"/>
                <w:color w:val="000000"/>
                <w:lang w:eastAsia="en-GB"/>
              </w:rPr>
            </w:pPr>
            <w:r w:rsidRPr="00625E47">
              <w:rPr>
                <w:rFonts w:cstheme="minorHAnsi"/>
                <w:color w:val="000000"/>
                <w:lang w:eastAsia="en-GB"/>
              </w:rPr>
              <w:t xml:space="preserve">Software </w:t>
            </w:r>
          </w:p>
          <w:p w14:paraId="4F4E1989" w14:textId="77777777" w:rsidR="008A14AC" w:rsidRPr="00625E47" w:rsidRDefault="008A14AC" w:rsidP="009012A4">
            <w:pPr>
              <w:spacing w:after="100"/>
              <w:jc w:val="both"/>
              <w:rPr>
                <w:rFonts w:cstheme="minorHAnsi"/>
                <w:color w:val="000000"/>
                <w:lang w:eastAsia="en-GB"/>
              </w:rPr>
            </w:pPr>
          </w:p>
        </w:tc>
        <w:tc>
          <w:tcPr>
            <w:tcW w:w="5902" w:type="dxa"/>
          </w:tcPr>
          <w:p w14:paraId="023676EA" w14:textId="77777777" w:rsidR="008A14AC" w:rsidRPr="00625E47" w:rsidRDefault="008A14AC" w:rsidP="009012A4">
            <w:pPr>
              <w:spacing w:after="100"/>
              <w:jc w:val="both"/>
              <w:rPr>
                <w:rFonts w:cstheme="minorHAnsi"/>
                <w:color w:val="000000"/>
                <w:lang w:eastAsia="en-GB"/>
              </w:rPr>
            </w:pPr>
          </w:p>
        </w:tc>
      </w:tr>
      <w:tr w:rsidR="008A14AC" w:rsidRPr="00625E47" w14:paraId="37F9BDD5" w14:textId="77777777" w:rsidTr="00625E47">
        <w:tc>
          <w:tcPr>
            <w:tcW w:w="3114" w:type="dxa"/>
          </w:tcPr>
          <w:p w14:paraId="1DFDEACC" w14:textId="22D05B88" w:rsidR="006E0BEF" w:rsidRPr="00625E47" w:rsidRDefault="006E0BEF" w:rsidP="009012A4">
            <w:pPr>
              <w:spacing w:after="100"/>
              <w:jc w:val="both"/>
              <w:rPr>
                <w:rFonts w:cstheme="minorHAnsi"/>
                <w:color w:val="000000"/>
                <w:lang w:eastAsia="en-GB"/>
              </w:rPr>
            </w:pPr>
            <w:r w:rsidRPr="00625E47">
              <w:rPr>
                <w:rFonts w:cstheme="minorHAnsi"/>
                <w:color w:val="000000"/>
                <w:lang w:eastAsia="en-GB"/>
              </w:rPr>
              <w:t>Validation</w:t>
            </w:r>
          </w:p>
          <w:p w14:paraId="0BA680ED" w14:textId="77777777" w:rsidR="008A14AC" w:rsidRPr="00625E47" w:rsidRDefault="008A14AC" w:rsidP="009012A4">
            <w:pPr>
              <w:spacing w:after="100"/>
              <w:jc w:val="both"/>
              <w:rPr>
                <w:rFonts w:cstheme="minorHAnsi"/>
                <w:color w:val="000000"/>
                <w:lang w:eastAsia="en-GB"/>
              </w:rPr>
            </w:pPr>
          </w:p>
        </w:tc>
        <w:tc>
          <w:tcPr>
            <w:tcW w:w="5902" w:type="dxa"/>
          </w:tcPr>
          <w:p w14:paraId="0DACC477" w14:textId="77777777" w:rsidR="008A14AC" w:rsidRPr="00625E47" w:rsidRDefault="008A14AC" w:rsidP="009012A4">
            <w:pPr>
              <w:spacing w:after="100"/>
              <w:jc w:val="both"/>
              <w:rPr>
                <w:rFonts w:cstheme="minorHAnsi"/>
                <w:color w:val="000000"/>
                <w:lang w:eastAsia="en-GB"/>
              </w:rPr>
            </w:pPr>
          </w:p>
        </w:tc>
      </w:tr>
    </w:tbl>
    <w:p w14:paraId="561CCBE3" w14:textId="14EEE980" w:rsidR="008A14AC" w:rsidRPr="00625E47" w:rsidRDefault="008A14AC" w:rsidP="009012A4">
      <w:pPr>
        <w:spacing w:after="100"/>
        <w:jc w:val="both"/>
        <w:rPr>
          <w:rFonts w:cstheme="minorHAnsi"/>
          <w:color w:val="000000"/>
          <w:lang w:eastAsia="en-GB"/>
        </w:rPr>
      </w:pPr>
    </w:p>
    <w:p w14:paraId="16C9E8B1" w14:textId="74076D52" w:rsidR="00C61B57" w:rsidRPr="00625E47" w:rsidRDefault="00C61B57" w:rsidP="009012A4">
      <w:pPr>
        <w:spacing w:after="100"/>
        <w:jc w:val="both"/>
        <w:rPr>
          <w:rFonts w:cstheme="minorHAnsi"/>
          <w:color w:val="000000"/>
          <w:lang w:eastAsia="en-GB"/>
        </w:rPr>
      </w:pPr>
      <w:r w:rsidRPr="00625E47">
        <w:rPr>
          <w:rFonts w:cstheme="minorHAnsi"/>
          <w:color w:val="000000"/>
          <w:lang w:eastAsia="en-GB"/>
        </w:rPr>
        <w:t xml:space="preserve">We declare that the author contribution statements, in accordance with the </w:t>
      </w:r>
      <w:proofErr w:type="spellStart"/>
      <w:r w:rsidRPr="00625E47">
        <w:rPr>
          <w:rFonts w:cstheme="minorHAnsi"/>
          <w:color w:val="000000"/>
          <w:lang w:eastAsia="en-GB"/>
        </w:rPr>
        <w:t>CRediT</w:t>
      </w:r>
      <w:proofErr w:type="spellEnd"/>
      <w:r w:rsidRPr="00625E47">
        <w:rPr>
          <w:rFonts w:cstheme="minorHAnsi"/>
          <w:color w:val="000000"/>
          <w:lang w:eastAsia="en-GB"/>
        </w:rPr>
        <w:t xml:space="preserve"> system, are an accurate representation for this chapter/paper:</w:t>
      </w:r>
    </w:p>
    <w:tbl>
      <w:tblPr>
        <w:tblStyle w:val="TableGrid"/>
        <w:tblW w:w="0" w:type="auto"/>
        <w:tblLook w:val="04A0" w:firstRow="1" w:lastRow="0" w:firstColumn="1" w:lastColumn="0" w:noHBand="0" w:noVBand="1"/>
      </w:tblPr>
      <w:tblGrid>
        <w:gridCol w:w="3114"/>
        <w:gridCol w:w="5902"/>
      </w:tblGrid>
      <w:tr w:rsidR="006E0BEF" w:rsidRPr="00625E47" w14:paraId="3BC0469D" w14:textId="77777777" w:rsidTr="00625E47">
        <w:tc>
          <w:tcPr>
            <w:tcW w:w="3114" w:type="dxa"/>
          </w:tcPr>
          <w:p w14:paraId="563972F3" w14:textId="583A18EB" w:rsidR="006E0BEF" w:rsidRPr="00625E47" w:rsidRDefault="00264867" w:rsidP="009012A4">
            <w:pPr>
              <w:spacing w:after="100"/>
              <w:jc w:val="both"/>
              <w:rPr>
                <w:rFonts w:cstheme="minorHAnsi"/>
                <w:color w:val="000000"/>
                <w:lang w:eastAsia="en-GB"/>
              </w:rPr>
            </w:pPr>
            <w:r w:rsidRPr="00625E47">
              <w:rPr>
                <w:rFonts w:cstheme="minorHAnsi"/>
                <w:color w:val="000000"/>
                <w:lang w:eastAsia="en-GB"/>
              </w:rPr>
              <w:t>PhD student</w:t>
            </w:r>
            <w:r w:rsidR="006E0BEF" w:rsidRPr="00625E47">
              <w:rPr>
                <w:rFonts w:cstheme="minorHAnsi"/>
                <w:color w:val="000000"/>
                <w:lang w:eastAsia="en-GB"/>
              </w:rPr>
              <w:t xml:space="preserve"> signature</w:t>
            </w:r>
          </w:p>
          <w:p w14:paraId="278F1745" w14:textId="77777777" w:rsidR="006E0BEF" w:rsidRPr="00625E47" w:rsidRDefault="006E0BEF" w:rsidP="009012A4">
            <w:pPr>
              <w:spacing w:after="100"/>
              <w:jc w:val="both"/>
              <w:rPr>
                <w:rFonts w:cstheme="minorHAnsi"/>
                <w:color w:val="000000"/>
                <w:lang w:eastAsia="en-GB"/>
              </w:rPr>
            </w:pPr>
          </w:p>
        </w:tc>
        <w:tc>
          <w:tcPr>
            <w:tcW w:w="5902" w:type="dxa"/>
          </w:tcPr>
          <w:p w14:paraId="377C6F22" w14:textId="77777777" w:rsidR="006E0BEF" w:rsidRPr="00625E47" w:rsidRDefault="006E0BEF" w:rsidP="009012A4">
            <w:pPr>
              <w:spacing w:after="100"/>
              <w:jc w:val="both"/>
              <w:rPr>
                <w:rFonts w:cstheme="minorHAnsi"/>
                <w:color w:val="000000"/>
                <w:lang w:eastAsia="en-GB"/>
              </w:rPr>
            </w:pPr>
          </w:p>
        </w:tc>
      </w:tr>
      <w:tr w:rsidR="006E0BEF" w:rsidRPr="00625E47" w14:paraId="4909D169" w14:textId="77777777" w:rsidTr="00625E47">
        <w:tc>
          <w:tcPr>
            <w:tcW w:w="3114" w:type="dxa"/>
          </w:tcPr>
          <w:p w14:paraId="3D0051FA" w14:textId="77777777" w:rsidR="006E0BEF" w:rsidRPr="00625E47" w:rsidRDefault="006E0BEF" w:rsidP="009012A4">
            <w:pPr>
              <w:spacing w:after="100"/>
              <w:jc w:val="both"/>
              <w:rPr>
                <w:rFonts w:cstheme="minorHAnsi"/>
                <w:color w:val="000000"/>
                <w:lang w:eastAsia="en-GB"/>
              </w:rPr>
            </w:pPr>
            <w:r w:rsidRPr="00625E47">
              <w:rPr>
                <w:rFonts w:cstheme="minorHAnsi"/>
                <w:color w:val="000000"/>
                <w:lang w:eastAsia="en-GB"/>
              </w:rPr>
              <w:t xml:space="preserve">Primary supervisor signature </w:t>
            </w:r>
          </w:p>
          <w:p w14:paraId="5A61D804" w14:textId="2626E3DD" w:rsidR="00264867" w:rsidRPr="00625E47" w:rsidRDefault="00264867" w:rsidP="009012A4">
            <w:pPr>
              <w:spacing w:after="100"/>
              <w:jc w:val="both"/>
              <w:rPr>
                <w:rFonts w:cstheme="minorHAnsi"/>
                <w:color w:val="000000"/>
                <w:lang w:eastAsia="en-GB"/>
              </w:rPr>
            </w:pPr>
          </w:p>
        </w:tc>
        <w:tc>
          <w:tcPr>
            <w:tcW w:w="5902" w:type="dxa"/>
          </w:tcPr>
          <w:p w14:paraId="76A8E944" w14:textId="77777777" w:rsidR="006E0BEF" w:rsidRPr="00625E47" w:rsidRDefault="006E0BEF" w:rsidP="009012A4">
            <w:pPr>
              <w:spacing w:after="100"/>
              <w:jc w:val="both"/>
              <w:rPr>
                <w:rFonts w:cstheme="minorHAnsi"/>
                <w:color w:val="000000"/>
                <w:lang w:eastAsia="en-GB"/>
              </w:rPr>
            </w:pPr>
          </w:p>
        </w:tc>
      </w:tr>
      <w:tr w:rsidR="00264867" w:rsidRPr="00625E47" w14:paraId="595DD6E6" w14:textId="77777777" w:rsidTr="00625E47">
        <w:tc>
          <w:tcPr>
            <w:tcW w:w="3114" w:type="dxa"/>
          </w:tcPr>
          <w:p w14:paraId="0A245B29" w14:textId="77777777" w:rsidR="00625E47" w:rsidRDefault="00264867" w:rsidP="009012A4">
            <w:pPr>
              <w:spacing w:after="100"/>
              <w:jc w:val="both"/>
              <w:rPr>
                <w:rFonts w:cstheme="minorHAnsi"/>
                <w:color w:val="000000"/>
                <w:lang w:eastAsia="en-GB"/>
              </w:rPr>
            </w:pPr>
            <w:r w:rsidRPr="00625E47">
              <w:rPr>
                <w:rFonts w:cstheme="minorHAnsi"/>
                <w:color w:val="000000"/>
                <w:lang w:eastAsia="en-GB"/>
              </w:rPr>
              <w:t xml:space="preserve">Corresponding author </w:t>
            </w:r>
          </w:p>
          <w:p w14:paraId="3766DDE7" w14:textId="2FC9E44D" w:rsidR="00264867" w:rsidRPr="00625E47" w:rsidRDefault="00264867" w:rsidP="00625E47">
            <w:pPr>
              <w:spacing w:after="100"/>
              <w:jc w:val="both"/>
              <w:rPr>
                <w:rFonts w:cstheme="minorHAnsi"/>
                <w:color w:val="000000"/>
                <w:lang w:eastAsia="en-GB"/>
              </w:rPr>
            </w:pPr>
            <w:r w:rsidRPr="00625E47">
              <w:rPr>
                <w:rFonts w:cstheme="minorHAnsi"/>
                <w:color w:val="000000"/>
                <w:lang w:eastAsia="en-GB"/>
              </w:rPr>
              <w:t>if different from the supervisor</w:t>
            </w:r>
          </w:p>
        </w:tc>
        <w:tc>
          <w:tcPr>
            <w:tcW w:w="5902" w:type="dxa"/>
          </w:tcPr>
          <w:p w14:paraId="005BB5E6" w14:textId="77777777" w:rsidR="00264867" w:rsidRPr="00625E47" w:rsidRDefault="00264867" w:rsidP="009012A4">
            <w:pPr>
              <w:spacing w:after="100"/>
              <w:jc w:val="both"/>
              <w:rPr>
                <w:rFonts w:cstheme="minorHAnsi"/>
                <w:color w:val="000000"/>
                <w:lang w:eastAsia="en-GB"/>
              </w:rPr>
            </w:pPr>
          </w:p>
        </w:tc>
      </w:tr>
    </w:tbl>
    <w:p w14:paraId="7D7D8927" w14:textId="1BDD3A93" w:rsidR="00C37045" w:rsidRPr="00625E47" w:rsidRDefault="00C37045" w:rsidP="009012A4">
      <w:pPr>
        <w:jc w:val="both"/>
        <w:rPr>
          <w:rFonts w:cstheme="minorHAnsi"/>
          <w:color w:val="000000"/>
          <w:lang w:eastAsia="en-GB"/>
        </w:rPr>
      </w:pPr>
    </w:p>
    <w:sectPr w:rsidR="00C37045" w:rsidRPr="00625E4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B9C8" w14:textId="77777777" w:rsidR="00871521" w:rsidRDefault="00871521" w:rsidP="00A2192D">
      <w:pPr>
        <w:spacing w:after="0" w:line="240" w:lineRule="auto"/>
      </w:pPr>
      <w:r>
        <w:separator/>
      </w:r>
    </w:p>
  </w:endnote>
  <w:endnote w:type="continuationSeparator" w:id="0">
    <w:p w14:paraId="42051508" w14:textId="77777777" w:rsidR="00871521" w:rsidRDefault="00871521" w:rsidP="00A21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20205"/>
      <w:docPartObj>
        <w:docPartGallery w:val="Page Numbers (Bottom of Page)"/>
        <w:docPartUnique/>
      </w:docPartObj>
    </w:sdtPr>
    <w:sdtEndPr>
      <w:rPr>
        <w:noProof/>
      </w:rPr>
    </w:sdtEndPr>
    <w:sdtContent>
      <w:p w14:paraId="46767700" w14:textId="5EEA003B" w:rsidR="00752F5F" w:rsidRDefault="00752F5F">
        <w:pPr>
          <w:pStyle w:val="Footer"/>
        </w:pPr>
        <w:r>
          <w:fldChar w:fldCharType="begin"/>
        </w:r>
        <w:r>
          <w:instrText xml:space="preserve"> PAGE   \* MERGEFORMAT </w:instrText>
        </w:r>
        <w:r>
          <w:fldChar w:fldCharType="separate"/>
        </w:r>
        <w:r w:rsidR="0065459E">
          <w:rPr>
            <w:noProof/>
          </w:rPr>
          <w:t>2</w:t>
        </w:r>
        <w:r>
          <w:rPr>
            <w:noProof/>
          </w:rPr>
          <w:fldChar w:fldCharType="end"/>
        </w:r>
      </w:p>
    </w:sdtContent>
  </w:sdt>
  <w:p w14:paraId="611A229B" w14:textId="77777777" w:rsidR="00752F5F" w:rsidRDefault="00752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A134" w14:textId="77777777" w:rsidR="00871521" w:rsidRDefault="00871521" w:rsidP="00A2192D">
      <w:pPr>
        <w:spacing w:after="0" w:line="240" w:lineRule="auto"/>
      </w:pPr>
      <w:r>
        <w:separator/>
      </w:r>
    </w:p>
  </w:footnote>
  <w:footnote w:type="continuationSeparator" w:id="0">
    <w:p w14:paraId="04552A98" w14:textId="77777777" w:rsidR="00871521" w:rsidRDefault="00871521" w:rsidP="00A21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0008" w14:textId="4C1FBA86" w:rsidR="0065459E" w:rsidRDefault="0065459E">
    <w:pPr>
      <w:pStyle w:val="Header"/>
    </w:pPr>
    <w:r>
      <w:rPr>
        <w:noProof/>
        <w:lang w:eastAsia="zh-CN"/>
      </w:rPr>
      <w:drawing>
        <wp:inline distT="0" distB="0" distL="0" distR="0" wp14:anchorId="4EE63764" wp14:editId="70E7E791">
          <wp:extent cx="2038350" cy="1333500"/>
          <wp:effectExtent l="0" t="0" r="0" b="0"/>
          <wp:docPr id="1" name="Picture 1" descr="http://www.gla.ac.uk/t4/visualidentity/files/downloads/College%20of%20Social%20Sciences%20and%20schools/College%20of%20Social%20Sciences/College%20of%20Social%20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a.ac.uk/t4/visualidentity/files/downloads/College%20of%20Social%20Sciences%20and%20schools/College%20of%20Social%20Sciences/College%20of%20Social%20Sciences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333500"/>
                  </a:xfrm>
                  <a:prstGeom prst="rect">
                    <a:avLst/>
                  </a:prstGeom>
                  <a:noFill/>
                  <a:ln>
                    <a:noFill/>
                  </a:ln>
                </pic:spPr>
              </pic:pic>
            </a:graphicData>
          </a:graphic>
        </wp:inline>
      </w:drawing>
    </w:r>
  </w:p>
  <w:p w14:paraId="784374D4" w14:textId="77777777" w:rsidR="0065459E" w:rsidRDefault="00654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29B"/>
    <w:multiLevelType w:val="hybridMultilevel"/>
    <w:tmpl w:val="EBE8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B047B"/>
    <w:multiLevelType w:val="hybridMultilevel"/>
    <w:tmpl w:val="6DCA55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3C6A5D"/>
    <w:multiLevelType w:val="hybridMultilevel"/>
    <w:tmpl w:val="68169B3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 w15:restartNumberingAfterBreak="0">
    <w:nsid w:val="14F4155C"/>
    <w:multiLevelType w:val="hybridMultilevel"/>
    <w:tmpl w:val="55AAD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3B3492"/>
    <w:multiLevelType w:val="hybridMultilevel"/>
    <w:tmpl w:val="CC186726"/>
    <w:lvl w:ilvl="0" w:tplc="3B3CC5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2106"/>
    <w:multiLevelType w:val="hybridMultilevel"/>
    <w:tmpl w:val="3C1A1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E2553F"/>
    <w:multiLevelType w:val="hybridMultilevel"/>
    <w:tmpl w:val="1E921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2A504B"/>
    <w:multiLevelType w:val="hybridMultilevel"/>
    <w:tmpl w:val="A7143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1771C"/>
    <w:multiLevelType w:val="hybridMultilevel"/>
    <w:tmpl w:val="5CD4A4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52F3094F"/>
    <w:multiLevelType w:val="hybridMultilevel"/>
    <w:tmpl w:val="B2D2ABE4"/>
    <w:lvl w:ilvl="0" w:tplc="236AEB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E21166"/>
    <w:multiLevelType w:val="hybridMultilevel"/>
    <w:tmpl w:val="2A98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602769"/>
    <w:multiLevelType w:val="hybridMultilevel"/>
    <w:tmpl w:val="2780A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736591"/>
    <w:multiLevelType w:val="hybridMultilevel"/>
    <w:tmpl w:val="18A4C6A8"/>
    <w:lvl w:ilvl="0" w:tplc="958C927A">
      <w:start w:val="1"/>
      <w:numFmt w:val="bullet"/>
      <w:lvlText w:val=""/>
      <w:lvlJc w:val="left"/>
      <w:pPr>
        <w:ind w:left="360" w:hanging="360"/>
      </w:pPr>
      <w:rPr>
        <w:rFonts w:ascii="Symbol" w:hAnsi="Symbol" w:hint="default"/>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E30A82"/>
    <w:multiLevelType w:val="multilevel"/>
    <w:tmpl w:val="BAA87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524797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7113134">
    <w:abstractNumId w:val="11"/>
  </w:num>
  <w:num w:numId="3" w16cid:durableId="1494368012">
    <w:abstractNumId w:val="10"/>
  </w:num>
  <w:num w:numId="4" w16cid:durableId="1419055549">
    <w:abstractNumId w:val="12"/>
  </w:num>
  <w:num w:numId="5" w16cid:durableId="1086265981">
    <w:abstractNumId w:val="5"/>
  </w:num>
  <w:num w:numId="6" w16cid:durableId="84812415">
    <w:abstractNumId w:val="4"/>
  </w:num>
  <w:num w:numId="7" w16cid:durableId="1375037022">
    <w:abstractNumId w:val="6"/>
  </w:num>
  <w:num w:numId="8" w16cid:durableId="1176576957">
    <w:abstractNumId w:val="1"/>
  </w:num>
  <w:num w:numId="9" w16cid:durableId="1084494418">
    <w:abstractNumId w:val="9"/>
  </w:num>
  <w:num w:numId="10" w16cid:durableId="693462093">
    <w:abstractNumId w:val="8"/>
  </w:num>
  <w:num w:numId="11" w16cid:durableId="1255047057">
    <w:abstractNumId w:val="2"/>
  </w:num>
  <w:num w:numId="12" w16cid:durableId="1167136548">
    <w:abstractNumId w:val="3"/>
  </w:num>
  <w:num w:numId="13" w16cid:durableId="307785416">
    <w:abstractNumId w:val="0"/>
  </w:num>
  <w:num w:numId="14" w16cid:durableId="1788811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4C"/>
    <w:rsid w:val="00010B0F"/>
    <w:rsid w:val="00032EEE"/>
    <w:rsid w:val="000349CA"/>
    <w:rsid w:val="000461DA"/>
    <w:rsid w:val="000915C1"/>
    <w:rsid w:val="000A1470"/>
    <w:rsid w:val="000B76C8"/>
    <w:rsid w:val="000F3F35"/>
    <w:rsid w:val="001E68C2"/>
    <w:rsid w:val="001E69F1"/>
    <w:rsid w:val="00264867"/>
    <w:rsid w:val="00285FC2"/>
    <w:rsid w:val="002A5E06"/>
    <w:rsid w:val="0033611A"/>
    <w:rsid w:val="00417230"/>
    <w:rsid w:val="00431500"/>
    <w:rsid w:val="00431515"/>
    <w:rsid w:val="00434B35"/>
    <w:rsid w:val="00445CCD"/>
    <w:rsid w:val="00485062"/>
    <w:rsid w:val="00494670"/>
    <w:rsid w:val="004964A1"/>
    <w:rsid w:val="004B6A1B"/>
    <w:rsid w:val="004B7252"/>
    <w:rsid w:val="005071E1"/>
    <w:rsid w:val="005106AE"/>
    <w:rsid w:val="00517A6E"/>
    <w:rsid w:val="00523B43"/>
    <w:rsid w:val="00524109"/>
    <w:rsid w:val="00540162"/>
    <w:rsid w:val="00540D5C"/>
    <w:rsid w:val="00571A0C"/>
    <w:rsid w:val="00580E39"/>
    <w:rsid w:val="005C1D74"/>
    <w:rsid w:val="005C42B3"/>
    <w:rsid w:val="005F0923"/>
    <w:rsid w:val="00611CAA"/>
    <w:rsid w:val="00625E47"/>
    <w:rsid w:val="006324CC"/>
    <w:rsid w:val="00653CEF"/>
    <w:rsid w:val="0065459E"/>
    <w:rsid w:val="0067023B"/>
    <w:rsid w:val="00677DF6"/>
    <w:rsid w:val="006E0BEF"/>
    <w:rsid w:val="006F3ED3"/>
    <w:rsid w:val="007033D4"/>
    <w:rsid w:val="00752F5F"/>
    <w:rsid w:val="007531C6"/>
    <w:rsid w:val="0076794C"/>
    <w:rsid w:val="00797D09"/>
    <w:rsid w:val="007A1229"/>
    <w:rsid w:val="007B188F"/>
    <w:rsid w:val="007D3359"/>
    <w:rsid w:val="00812080"/>
    <w:rsid w:val="00855F8C"/>
    <w:rsid w:val="00870FD8"/>
    <w:rsid w:val="00871521"/>
    <w:rsid w:val="00895625"/>
    <w:rsid w:val="008A14AC"/>
    <w:rsid w:val="008B00EF"/>
    <w:rsid w:val="008B7FA4"/>
    <w:rsid w:val="008C0F0B"/>
    <w:rsid w:val="008C3EA7"/>
    <w:rsid w:val="009012A4"/>
    <w:rsid w:val="00903B0F"/>
    <w:rsid w:val="00945BD8"/>
    <w:rsid w:val="00954BD5"/>
    <w:rsid w:val="009704C4"/>
    <w:rsid w:val="00A2192D"/>
    <w:rsid w:val="00A5649D"/>
    <w:rsid w:val="00A80683"/>
    <w:rsid w:val="00AC28C2"/>
    <w:rsid w:val="00B90C0C"/>
    <w:rsid w:val="00BA3364"/>
    <w:rsid w:val="00BE3568"/>
    <w:rsid w:val="00BE3B86"/>
    <w:rsid w:val="00BE7C09"/>
    <w:rsid w:val="00C046CA"/>
    <w:rsid w:val="00C37045"/>
    <w:rsid w:val="00C61B57"/>
    <w:rsid w:val="00C758CA"/>
    <w:rsid w:val="00C96B9A"/>
    <w:rsid w:val="00D17724"/>
    <w:rsid w:val="00D504FB"/>
    <w:rsid w:val="00D7024E"/>
    <w:rsid w:val="00D87F68"/>
    <w:rsid w:val="00D91235"/>
    <w:rsid w:val="00DC32B6"/>
    <w:rsid w:val="00DF2D1F"/>
    <w:rsid w:val="00E0667E"/>
    <w:rsid w:val="00E53803"/>
    <w:rsid w:val="00E57831"/>
    <w:rsid w:val="00E83997"/>
    <w:rsid w:val="00EB2741"/>
    <w:rsid w:val="00EC00F9"/>
    <w:rsid w:val="00ED4951"/>
    <w:rsid w:val="00F35105"/>
    <w:rsid w:val="00F50BA1"/>
    <w:rsid w:val="00F63FC1"/>
    <w:rsid w:val="00FC60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B3CC"/>
  <w15:chartTrackingRefBased/>
  <w15:docId w15:val="{7ACD8C4B-3662-4E15-B68E-D39AF401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94C"/>
    <w:rPr>
      <w:color w:val="0563C1"/>
      <w:u w:val="single"/>
    </w:rPr>
  </w:style>
  <w:style w:type="paragraph" w:customStyle="1" w:styleId="Default">
    <w:name w:val="Default"/>
    <w:basedOn w:val="Normal"/>
    <w:rsid w:val="0076794C"/>
    <w:pPr>
      <w:autoSpaceDE w:val="0"/>
      <w:autoSpaceDN w:val="0"/>
      <w:spacing w:after="0" w:line="240" w:lineRule="auto"/>
    </w:pPr>
    <w:rPr>
      <w:rFonts w:ascii="Arial" w:hAnsi="Arial" w:cs="Arial"/>
      <w:color w:val="000000"/>
      <w:sz w:val="24"/>
      <w:szCs w:val="24"/>
      <w:lang w:eastAsia="en-GB"/>
    </w:rPr>
  </w:style>
  <w:style w:type="paragraph" w:styleId="ListParagraph">
    <w:name w:val="List Paragraph"/>
    <w:basedOn w:val="Normal"/>
    <w:uiPriority w:val="34"/>
    <w:qFormat/>
    <w:rsid w:val="00BA3364"/>
    <w:pPr>
      <w:ind w:left="720"/>
      <w:contextualSpacing/>
    </w:pPr>
  </w:style>
  <w:style w:type="paragraph" w:styleId="Revision">
    <w:name w:val="Revision"/>
    <w:hidden/>
    <w:uiPriority w:val="99"/>
    <w:semiHidden/>
    <w:rsid w:val="00E83997"/>
    <w:pPr>
      <w:spacing w:after="0" w:line="240" w:lineRule="auto"/>
    </w:pPr>
  </w:style>
  <w:style w:type="paragraph" w:styleId="FootnoteText">
    <w:name w:val="footnote text"/>
    <w:basedOn w:val="Normal"/>
    <w:link w:val="FootnoteTextChar"/>
    <w:uiPriority w:val="99"/>
    <w:semiHidden/>
    <w:unhideWhenUsed/>
    <w:rsid w:val="00A219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92D"/>
    <w:rPr>
      <w:sz w:val="20"/>
      <w:szCs w:val="20"/>
    </w:rPr>
  </w:style>
  <w:style w:type="character" w:styleId="FootnoteReference">
    <w:name w:val="footnote reference"/>
    <w:basedOn w:val="DefaultParagraphFont"/>
    <w:uiPriority w:val="99"/>
    <w:semiHidden/>
    <w:unhideWhenUsed/>
    <w:rsid w:val="00A2192D"/>
    <w:rPr>
      <w:vertAlign w:val="superscript"/>
    </w:rPr>
  </w:style>
  <w:style w:type="table" w:styleId="TableGrid">
    <w:name w:val="Table Grid"/>
    <w:basedOn w:val="TableNormal"/>
    <w:uiPriority w:val="39"/>
    <w:rsid w:val="008A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14AC"/>
    <w:rPr>
      <w:color w:val="605E5C"/>
      <w:shd w:val="clear" w:color="auto" w:fill="E1DFDD"/>
    </w:rPr>
  </w:style>
  <w:style w:type="character" w:styleId="CommentReference">
    <w:name w:val="annotation reference"/>
    <w:basedOn w:val="DefaultParagraphFont"/>
    <w:uiPriority w:val="99"/>
    <w:semiHidden/>
    <w:unhideWhenUsed/>
    <w:rsid w:val="00445CCD"/>
    <w:rPr>
      <w:sz w:val="16"/>
      <w:szCs w:val="16"/>
    </w:rPr>
  </w:style>
  <w:style w:type="paragraph" w:styleId="CommentText">
    <w:name w:val="annotation text"/>
    <w:basedOn w:val="Normal"/>
    <w:link w:val="CommentTextChar"/>
    <w:uiPriority w:val="99"/>
    <w:unhideWhenUsed/>
    <w:rsid w:val="00445CCD"/>
    <w:pPr>
      <w:spacing w:line="240" w:lineRule="auto"/>
    </w:pPr>
    <w:rPr>
      <w:sz w:val="20"/>
      <w:szCs w:val="20"/>
    </w:rPr>
  </w:style>
  <w:style w:type="character" w:customStyle="1" w:styleId="CommentTextChar">
    <w:name w:val="Comment Text Char"/>
    <w:basedOn w:val="DefaultParagraphFont"/>
    <w:link w:val="CommentText"/>
    <w:uiPriority w:val="99"/>
    <w:rsid w:val="00445CCD"/>
    <w:rPr>
      <w:sz w:val="20"/>
      <w:szCs w:val="20"/>
    </w:rPr>
  </w:style>
  <w:style w:type="paragraph" w:styleId="CommentSubject">
    <w:name w:val="annotation subject"/>
    <w:basedOn w:val="CommentText"/>
    <w:next w:val="CommentText"/>
    <w:link w:val="CommentSubjectChar"/>
    <w:uiPriority w:val="99"/>
    <w:semiHidden/>
    <w:unhideWhenUsed/>
    <w:rsid w:val="00445CCD"/>
    <w:rPr>
      <w:b/>
      <w:bCs/>
    </w:rPr>
  </w:style>
  <w:style w:type="character" w:customStyle="1" w:styleId="CommentSubjectChar">
    <w:name w:val="Comment Subject Char"/>
    <w:basedOn w:val="CommentTextChar"/>
    <w:link w:val="CommentSubject"/>
    <w:uiPriority w:val="99"/>
    <w:semiHidden/>
    <w:rsid w:val="00445CCD"/>
    <w:rPr>
      <w:b/>
      <w:bCs/>
      <w:sz w:val="20"/>
      <w:szCs w:val="20"/>
    </w:rPr>
  </w:style>
  <w:style w:type="paragraph" w:styleId="Header">
    <w:name w:val="header"/>
    <w:basedOn w:val="Normal"/>
    <w:link w:val="HeaderChar"/>
    <w:uiPriority w:val="99"/>
    <w:unhideWhenUsed/>
    <w:rsid w:val="00485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62"/>
  </w:style>
  <w:style w:type="paragraph" w:styleId="Footer">
    <w:name w:val="footer"/>
    <w:basedOn w:val="Normal"/>
    <w:link w:val="FooterChar"/>
    <w:uiPriority w:val="99"/>
    <w:unhideWhenUsed/>
    <w:rsid w:val="00485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62"/>
  </w:style>
  <w:style w:type="table" w:customStyle="1" w:styleId="TableGrid1">
    <w:name w:val="Table Grid1"/>
    <w:basedOn w:val="TableNormal"/>
    <w:next w:val="TableGrid"/>
    <w:uiPriority w:val="59"/>
    <w:rsid w:val="00C37045"/>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734">
      <w:bodyDiv w:val="1"/>
      <w:marLeft w:val="0"/>
      <w:marRight w:val="0"/>
      <w:marTop w:val="0"/>
      <w:marBottom w:val="0"/>
      <w:divBdr>
        <w:top w:val="none" w:sz="0" w:space="0" w:color="auto"/>
        <w:left w:val="none" w:sz="0" w:space="0" w:color="auto"/>
        <w:bottom w:val="none" w:sz="0" w:space="0" w:color="auto"/>
        <w:right w:val="none" w:sz="0" w:space="0" w:color="auto"/>
      </w:divBdr>
    </w:div>
    <w:div w:id="13814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dit.niso.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0083AC74D2E4590B8524DD7021A9B" ma:contentTypeVersion="10" ma:contentTypeDescription="Create a new document." ma:contentTypeScope="" ma:versionID="ea4debcb3ba145de9bc168dbe6226c3b">
  <xsd:schema xmlns:xsd="http://www.w3.org/2001/XMLSchema" xmlns:xs="http://www.w3.org/2001/XMLSchema" xmlns:p="http://schemas.microsoft.com/office/2006/metadata/properties" xmlns:ns2="1ab7be79-c801-4e96-acf6-c65ea3e7b6d8" xmlns:ns3="27c7aaf3-e526-47b6-9e6a-014ac67d4cb7" targetNamespace="http://schemas.microsoft.com/office/2006/metadata/properties" ma:root="true" ma:fieldsID="7e70a2a981c67cde526550b202bdca55" ns2:_="" ns3:_="">
    <xsd:import namespace="1ab7be79-c801-4e96-acf6-c65ea3e7b6d8"/>
    <xsd:import namespace="27c7aaf3-e526-47b6-9e6a-014ac67d4c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7be79-c801-4e96-acf6-c65ea3e7b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7aaf3-e526-47b6-9e6a-014ac67d4c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E97A-D49B-497B-8789-1B80E0324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7be79-c801-4e96-acf6-c65ea3e7b6d8"/>
    <ds:schemaRef ds:uri="27c7aaf3-e526-47b6-9e6a-014ac67d4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509FC-2C53-4F1B-A018-1341C29D4567}">
  <ds:schemaRefs>
    <ds:schemaRef ds:uri="http://schemas.microsoft.com/sharepoint/v3/contenttype/forms"/>
  </ds:schemaRefs>
</ds:datastoreItem>
</file>

<file path=customXml/itemProps3.xml><?xml version="1.0" encoding="utf-8"?>
<ds:datastoreItem xmlns:ds="http://schemas.openxmlformats.org/officeDocument/2006/customXml" ds:itemID="{092E4EA7-DE02-4C9C-B60F-1E71C85059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EF970D-76D1-4B26-BC59-44A18D2C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Langer</dc:creator>
  <cp:keywords/>
  <dc:description/>
  <cp:lastModifiedBy>Linda Thomson</cp:lastModifiedBy>
  <cp:revision>3</cp:revision>
  <dcterms:created xsi:type="dcterms:W3CDTF">2023-04-26T09:05:00Z</dcterms:created>
  <dcterms:modified xsi:type="dcterms:W3CDTF">2023-04-27T13:45:00Z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0x01010036D0083AC74D2E4590B8524DD7021A9B</vt:lpwstr>
  </property>
</Properties>
</file>