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E175" w14:textId="77777777" w:rsidR="00862F72" w:rsidRPr="002179A3" w:rsidRDefault="00862F72" w:rsidP="00862F72">
      <w:pPr>
        <w:rPr>
          <w:b/>
          <w:bCs/>
          <w:noProof/>
          <w:sz w:val="24"/>
          <w:szCs w:val="24"/>
        </w:rPr>
      </w:pPr>
      <w:r w:rsidRPr="00AC063A">
        <w:rPr>
          <w:b/>
          <w:bCs/>
          <w:noProof/>
          <w:sz w:val="24"/>
          <w:szCs w:val="24"/>
        </w:rPr>
        <w:t>APPENDIX C – DELEGATED AUTHORITY L</w:t>
      </w:r>
      <w:r>
        <w:rPr>
          <w:b/>
          <w:bCs/>
          <w:noProof/>
          <w:sz w:val="24"/>
          <w:szCs w:val="24"/>
        </w:rPr>
        <w:t xml:space="preserve">EVELS (CONTINGENCY SPEND) </w:t>
      </w:r>
      <w:r w:rsidRPr="001C0461">
        <w:rPr>
          <w:b/>
          <w:bCs/>
          <w:noProof/>
          <w:sz w:val="24"/>
          <w:szCs w:val="24"/>
          <w:highlight w:val="green"/>
        </w:rPr>
        <w:t>INFORMATION SERVICES</w:t>
      </w:r>
      <w:r>
        <w:rPr>
          <w:b/>
          <w:bCs/>
          <w:noProof/>
          <w:sz w:val="24"/>
          <w:szCs w:val="24"/>
        </w:rPr>
        <w:t xml:space="preserve"> EXAMPLE</w:t>
      </w:r>
    </w:p>
    <w:p w14:paraId="69422A94" w14:textId="084168BB" w:rsidR="00862F72" w:rsidRDefault="00464D83" w:rsidP="00862F72">
      <w:r w:rsidRPr="00464D83">
        <w:rPr>
          <w:noProof/>
        </w:rPr>
        <w:drawing>
          <wp:inline distT="0" distB="0" distL="0" distR="0" wp14:anchorId="52A54F86" wp14:editId="258E4A09">
            <wp:extent cx="9611360" cy="512826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B738" w14:textId="75F17268" w:rsidR="00942455" w:rsidRPr="00E33F66" w:rsidRDefault="00942455" w:rsidP="00777828">
      <w:pPr>
        <w:rPr>
          <w:b/>
          <w:bCs/>
          <w:noProof/>
          <w:sz w:val="24"/>
          <w:szCs w:val="24"/>
        </w:rPr>
      </w:pPr>
    </w:p>
    <w:sectPr w:rsidR="00942455" w:rsidRPr="00E33F66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8628A"/>
    <w:rsid w:val="00395046"/>
    <w:rsid w:val="003A3267"/>
    <w:rsid w:val="003C0D14"/>
    <w:rsid w:val="003D6EBC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A3AC2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08F2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2022-12-22T10:35:00Z</dcterms:created>
  <dcterms:modified xsi:type="dcterms:W3CDTF">2022-12-22T10:35:00Z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