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C7B0E" w14:textId="77777777" w:rsidR="006871B2" w:rsidRPr="006871B2" w:rsidRDefault="006871B2" w:rsidP="006871B2">
      <w:pPr>
        <w:pStyle w:val="Heading2"/>
        <w:rPr>
          <w:rFonts w:asciiTheme="majorHAnsi" w:eastAsia="Times New Roman" w:hAnsiTheme="majorHAnsi" w:cstheme="majorHAnsi"/>
        </w:rPr>
      </w:pPr>
      <w:r w:rsidRPr="006871B2">
        <w:rPr>
          <w:rFonts w:asciiTheme="majorHAnsi" w:eastAsia="Times New Roman" w:hAnsiTheme="majorHAnsi" w:cstheme="majorHAnsi"/>
        </w:rPr>
        <w:t>What to do at a very early stage of the preparation of your application</w:t>
      </w:r>
    </w:p>
    <w:p w14:paraId="4039981C" w14:textId="096ED0EB" w:rsidR="006871B2" w:rsidRDefault="006871B2" w:rsidP="006871B2">
      <w:pPr>
        <w:rPr>
          <w:rFonts w:asciiTheme="minorHAnsi" w:hAnsiTheme="minorHAnsi" w:cstheme="minorHAnsi"/>
          <w:sz w:val="24"/>
          <w:szCs w:val="24"/>
        </w:rPr>
      </w:pPr>
      <w:r w:rsidRPr="006871B2">
        <w:rPr>
          <w:rFonts w:asciiTheme="minorHAnsi" w:hAnsiTheme="minorHAnsi" w:cstheme="minorHAnsi"/>
          <w:sz w:val="24"/>
          <w:szCs w:val="24"/>
        </w:rPr>
        <w:t>As soon as you begin to consider an application for external funds as P</w:t>
      </w:r>
      <w:r w:rsidR="00871E38">
        <w:rPr>
          <w:rFonts w:asciiTheme="minorHAnsi" w:hAnsiTheme="minorHAnsi" w:cstheme="minorHAnsi"/>
          <w:sz w:val="24"/>
          <w:szCs w:val="24"/>
        </w:rPr>
        <w:t>rincipal Investigator (PI)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6871B2">
        <w:rPr>
          <w:rFonts w:asciiTheme="minorHAnsi" w:hAnsiTheme="minorHAnsi" w:cstheme="minorHAnsi"/>
          <w:sz w:val="24"/>
          <w:szCs w:val="24"/>
        </w:rPr>
        <w:t xml:space="preserve"> please:</w:t>
      </w:r>
    </w:p>
    <w:p w14:paraId="7D44B0E7" w14:textId="77777777" w:rsidR="006871B2" w:rsidRPr="006871B2" w:rsidRDefault="006871B2" w:rsidP="006871B2">
      <w:pPr>
        <w:rPr>
          <w:rFonts w:asciiTheme="minorHAnsi" w:hAnsiTheme="minorHAnsi" w:cstheme="minorHAnsi"/>
          <w:sz w:val="24"/>
          <w:szCs w:val="24"/>
        </w:rPr>
      </w:pPr>
    </w:p>
    <w:p w14:paraId="6251EC65" w14:textId="090C9175" w:rsidR="006871B2" w:rsidRDefault="006871B2" w:rsidP="006871B2">
      <w:pPr>
        <w:pStyle w:val="ListParagraph"/>
        <w:numPr>
          <w:ilvl w:val="0"/>
          <w:numId w:val="1"/>
        </w:numPr>
        <w:ind w:left="714" w:hanging="357"/>
        <w:rPr>
          <w:rFonts w:asciiTheme="minorHAnsi" w:hAnsiTheme="minorHAnsi" w:cstheme="minorHAnsi"/>
          <w:sz w:val="24"/>
          <w:szCs w:val="24"/>
        </w:rPr>
      </w:pPr>
      <w:r w:rsidRPr="006871B2">
        <w:rPr>
          <w:rFonts w:asciiTheme="minorHAnsi" w:hAnsiTheme="minorHAnsi" w:cstheme="minorHAnsi"/>
          <w:sz w:val="24"/>
          <w:szCs w:val="24"/>
        </w:rPr>
        <w:t>Tell your line manager or Head of Subject/Cluster/R</w:t>
      </w:r>
      <w:r w:rsidR="00711062">
        <w:rPr>
          <w:rFonts w:asciiTheme="minorHAnsi" w:hAnsiTheme="minorHAnsi" w:cstheme="minorHAnsi"/>
          <w:sz w:val="24"/>
          <w:szCs w:val="24"/>
        </w:rPr>
        <w:t>esearch</w:t>
      </w:r>
      <w:r w:rsidR="00B346D5">
        <w:rPr>
          <w:rFonts w:asciiTheme="minorHAnsi" w:hAnsiTheme="minorHAnsi" w:cstheme="minorHAnsi"/>
          <w:sz w:val="24"/>
          <w:szCs w:val="24"/>
        </w:rPr>
        <w:t xml:space="preserve"> </w:t>
      </w:r>
      <w:r w:rsidR="00711062">
        <w:rPr>
          <w:rFonts w:asciiTheme="minorHAnsi" w:hAnsiTheme="minorHAnsi" w:cstheme="minorHAnsi"/>
          <w:sz w:val="24"/>
          <w:szCs w:val="24"/>
        </w:rPr>
        <w:t xml:space="preserve">and </w:t>
      </w:r>
      <w:r w:rsidRPr="006871B2">
        <w:rPr>
          <w:rFonts w:asciiTheme="minorHAnsi" w:hAnsiTheme="minorHAnsi" w:cstheme="minorHAnsi"/>
          <w:sz w:val="24"/>
          <w:szCs w:val="24"/>
        </w:rPr>
        <w:t>T</w:t>
      </w:r>
      <w:r w:rsidR="00711062">
        <w:rPr>
          <w:rFonts w:asciiTheme="minorHAnsi" w:hAnsiTheme="minorHAnsi" w:cstheme="minorHAnsi"/>
          <w:sz w:val="24"/>
          <w:szCs w:val="24"/>
        </w:rPr>
        <w:t xml:space="preserve">raining </w:t>
      </w:r>
      <w:r w:rsidRPr="006871B2">
        <w:rPr>
          <w:rFonts w:asciiTheme="minorHAnsi" w:hAnsiTheme="minorHAnsi" w:cstheme="minorHAnsi"/>
          <w:sz w:val="24"/>
          <w:szCs w:val="24"/>
        </w:rPr>
        <w:t>G</w:t>
      </w:r>
      <w:r w:rsidR="00711062">
        <w:rPr>
          <w:rFonts w:asciiTheme="minorHAnsi" w:hAnsiTheme="minorHAnsi" w:cstheme="minorHAnsi"/>
          <w:sz w:val="24"/>
          <w:szCs w:val="24"/>
        </w:rPr>
        <w:t>roup (RTG)</w:t>
      </w:r>
      <w:r w:rsidRPr="006871B2">
        <w:rPr>
          <w:rFonts w:asciiTheme="minorHAnsi" w:hAnsiTheme="minorHAnsi" w:cstheme="minorHAnsi"/>
          <w:sz w:val="24"/>
          <w:szCs w:val="24"/>
        </w:rPr>
        <w:t>.  This will give them time to consider the staffing and workload implications of any proposed research project, were a grant application to be successful.</w:t>
      </w:r>
    </w:p>
    <w:p w14:paraId="5E86DC76" w14:textId="77777777" w:rsidR="006871B2" w:rsidRDefault="006871B2" w:rsidP="006871B2">
      <w:pPr>
        <w:pStyle w:val="ListParagraph"/>
        <w:ind w:left="714"/>
        <w:rPr>
          <w:rFonts w:asciiTheme="minorHAnsi" w:hAnsiTheme="minorHAnsi" w:cstheme="minorHAnsi"/>
          <w:sz w:val="24"/>
          <w:szCs w:val="24"/>
        </w:rPr>
      </w:pPr>
    </w:p>
    <w:p w14:paraId="5C106D54" w14:textId="69A86024" w:rsidR="006871B2" w:rsidRDefault="006871B2" w:rsidP="006871B2">
      <w:pPr>
        <w:pStyle w:val="ListParagraph"/>
        <w:numPr>
          <w:ilvl w:val="0"/>
          <w:numId w:val="1"/>
        </w:numPr>
        <w:ind w:left="714" w:hanging="357"/>
        <w:rPr>
          <w:rFonts w:asciiTheme="minorHAnsi" w:hAnsiTheme="minorHAnsi" w:cstheme="minorHAnsi"/>
          <w:sz w:val="24"/>
          <w:szCs w:val="24"/>
        </w:rPr>
      </w:pPr>
      <w:r w:rsidRPr="006871B2">
        <w:rPr>
          <w:rFonts w:asciiTheme="minorHAnsi" w:hAnsiTheme="minorHAnsi" w:cstheme="minorHAnsi"/>
          <w:sz w:val="24"/>
          <w:szCs w:val="24"/>
        </w:rPr>
        <w:t>Consult your School Research Director or the Associate Director responsible for external income who will confirm the appropriate peer review arrangements and reviewers. In 2021-22 these are:</w:t>
      </w:r>
    </w:p>
    <w:p w14:paraId="7B7D38B0" w14:textId="77777777" w:rsidR="006871B2" w:rsidRPr="006871B2" w:rsidRDefault="006871B2" w:rsidP="006871B2">
      <w:pPr>
        <w:rPr>
          <w:rFonts w:asciiTheme="minorHAnsi" w:hAnsiTheme="minorHAnsi" w:cstheme="minorHAnsi"/>
          <w:sz w:val="4"/>
          <w:szCs w:val="4"/>
        </w:rPr>
      </w:pPr>
    </w:p>
    <w:p w14:paraId="001882D2" w14:textId="77777777" w:rsidR="006871B2" w:rsidRPr="006871B2" w:rsidRDefault="006871B2" w:rsidP="006871B2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6871B2">
        <w:rPr>
          <w:rFonts w:asciiTheme="minorHAnsi" w:eastAsia="Times New Roman" w:hAnsiTheme="minorHAnsi" w:cstheme="minorHAnsi"/>
          <w:sz w:val="24"/>
          <w:szCs w:val="24"/>
        </w:rPr>
        <w:t xml:space="preserve">Adam Smith Business School:  </w:t>
      </w:r>
    </w:p>
    <w:p w14:paraId="475F6697" w14:textId="792895A4" w:rsidR="006871B2" w:rsidRDefault="00B346D5" w:rsidP="006871B2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hyperlink r:id="rId5" w:history="1">
        <w:r w:rsidR="006871B2" w:rsidRPr="00D54B98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Professor Anna Morgan-Thomas</w:t>
        </w:r>
      </w:hyperlink>
    </w:p>
    <w:p w14:paraId="6E4E470D" w14:textId="77777777" w:rsidR="006871B2" w:rsidRPr="006871B2" w:rsidRDefault="006871B2" w:rsidP="006871B2">
      <w:pPr>
        <w:pStyle w:val="ListParagraph"/>
        <w:ind w:left="2160"/>
        <w:rPr>
          <w:rFonts w:asciiTheme="minorHAnsi" w:eastAsia="Times New Roman" w:hAnsiTheme="minorHAnsi" w:cstheme="minorHAnsi"/>
          <w:sz w:val="24"/>
          <w:szCs w:val="24"/>
        </w:rPr>
      </w:pPr>
    </w:p>
    <w:p w14:paraId="31EF8074" w14:textId="25402676" w:rsidR="006871B2" w:rsidRPr="006871B2" w:rsidRDefault="006871B2" w:rsidP="006871B2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6871B2">
        <w:rPr>
          <w:rFonts w:asciiTheme="minorHAnsi" w:eastAsia="Times New Roman" w:hAnsiTheme="minorHAnsi" w:cstheme="minorHAnsi"/>
          <w:sz w:val="24"/>
          <w:szCs w:val="24"/>
        </w:rPr>
        <w:t xml:space="preserve">School of Education:  </w:t>
      </w:r>
    </w:p>
    <w:p w14:paraId="4C1FC233" w14:textId="64E59C9F" w:rsidR="006871B2" w:rsidRDefault="00B346D5" w:rsidP="006871B2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hyperlink r:id="rId6" w:history="1">
        <w:r w:rsidR="006871B2" w:rsidRPr="0091425C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Professor Ellen Boeren</w:t>
        </w:r>
      </w:hyperlink>
    </w:p>
    <w:p w14:paraId="063A211F" w14:textId="77777777" w:rsidR="006871B2" w:rsidRPr="006871B2" w:rsidRDefault="006871B2" w:rsidP="006871B2">
      <w:pPr>
        <w:pStyle w:val="ListParagraph"/>
        <w:ind w:left="2160"/>
        <w:rPr>
          <w:rFonts w:asciiTheme="minorHAnsi" w:eastAsia="Times New Roman" w:hAnsiTheme="minorHAnsi" w:cstheme="minorHAnsi"/>
          <w:sz w:val="24"/>
          <w:szCs w:val="24"/>
        </w:rPr>
      </w:pPr>
    </w:p>
    <w:p w14:paraId="7969F31E" w14:textId="77777777" w:rsidR="006871B2" w:rsidRPr="006871B2" w:rsidRDefault="006871B2" w:rsidP="006871B2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6871B2">
        <w:rPr>
          <w:rFonts w:asciiTheme="minorHAnsi" w:eastAsia="Times New Roman" w:hAnsiTheme="minorHAnsi" w:cstheme="minorHAnsi"/>
          <w:sz w:val="24"/>
          <w:szCs w:val="24"/>
        </w:rPr>
        <w:t xml:space="preserve">School of Interdisciplinary Studies:  </w:t>
      </w:r>
    </w:p>
    <w:p w14:paraId="70A0C8DF" w14:textId="76E7ACA3" w:rsidR="006871B2" w:rsidRDefault="00B346D5" w:rsidP="006871B2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hyperlink r:id="rId7" w:history="1">
        <w:r w:rsidR="006871B2" w:rsidRPr="0028318E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Professor Fabrice Renaud</w:t>
        </w:r>
      </w:hyperlink>
    </w:p>
    <w:p w14:paraId="718C9990" w14:textId="77777777" w:rsidR="006871B2" w:rsidRPr="006871B2" w:rsidRDefault="006871B2" w:rsidP="006871B2">
      <w:pPr>
        <w:pStyle w:val="ListParagraph"/>
        <w:ind w:left="2160"/>
        <w:rPr>
          <w:rFonts w:asciiTheme="minorHAnsi" w:eastAsia="Times New Roman" w:hAnsiTheme="minorHAnsi" w:cstheme="minorHAnsi"/>
          <w:sz w:val="24"/>
          <w:szCs w:val="24"/>
        </w:rPr>
      </w:pPr>
    </w:p>
    <w:p w14:paraId="63470055" w14:textId="77777777" w:rsidR="006871B2" w:rsidRPr="006871B2" w:rsidRDefault="006871B2" w:rsidP="006871B2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6871B2">
        <w:rPr>
          <w:rFonts w:asciiTheme="minorHAnsi" w:eastAsia="Times New Roman" w:hAnsiTheme="minorHAnsi" w:cstheme="minorHAnsi"/>
          <w:sz w:val="24"/>
          <w:szCs w:val="24"/>
        </w:rPr>
        <w:t xml:space="preserve">School of Law:  </w:t>
      </w:r>
    </w:p>
    <w:p w14:paraId="35E49751" w14:textId="236D57A7" w:rsidR="006871B2" w:rsidRPr="006871B2" w:rsidRDefault="00B346D5" w:rsidP="006871B2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hyperlink r:id="rId8" w:history="1">
        <w:r w:rsidR="006871B2" w:rsidRPr="0056516D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Dr Charlie Peevers</w:t>
        </w:r>
      </w:hyperlink>
      <w:r w:rsidR="006871B2" w:rsidRPr="006871B2">
        <w:rPr>
          <w:rFonts w:asciiTheme="minorHAnsi" w:eastAsia="Times New Roman" w:hAnsiTheme="minorHAnsi" w:cstheme="minorHAnsi"/>
          <w:sz w:val="24"/>
          <w:szCs w:val="24"/>
        </w:rPr>
        <w:t xml:space="preserve"> (Director of Research</w:t>
      </w:r>
      <w:proofErr w:type="gramStart"/>
      <w:r w:rsidR="006871B2" w:rsidRPr="006871B2">
        <w:rPr>
          <w:rFonts w:asciiTheme="minorHAnsi" w:eastAsia="Times New Roman" w:hAnsiTheme="minorHAnsi" w:cstheme="minorHAnsi"/>
          <w:sz w:val="24"/>
          <w:szCs w:val="24"/>
        </w:rPr>
        <w:t>);</w:t>
      </w:r>
      <w:proofErr w:type="gramEnd"/>
      <w:r w:rsidR="006871B2" w:rsidRPr="006871B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1D8DE17C" w14:textId="2E31B2E6" w:rsidR="006871B2" w:rsidRDefault="00B346D5" w:rsidP="006871B2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hyperlink r:id="rId9" w:history="1">
        <w:r w:rsidR="006871B2" w:rsidRPr="0056516D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Dr Anna Chadwick</w:t>
        </w:r>
      </w:hyperlink>
      <w:r w:rsidR="0046053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6871B2" w:rsidRPr="006871B2">
        <w:rPr>
          <w:rFonts w:asciiTheme="minorHAnsi" w:eastAsia="Times New Roman" w:hAnsiTheme="minorHAnsi" w:cstheme="minorHAnsi"/>
          <w:sz w:val="24"/>
          <w:szCs w:val="24"/>
        </w:rPr>
        <w:t>(Associate Director of Research for External Research Income)</w:t>
      </w:r>
    </w:p>
    <w:p w14:paraId="2F7DF2B1" w14:textId="77777777" w:rsidR="006871B2" w:rsidRPr="006871B2" w:rsidRDefault="006871B2" w:rsidP="006871B2">
      <w:pPr>
        <w:pStyle w:val="ListParagraph"/>
        <w:ind w:left="2160"/>
        <w:rPr>
          <w:rFonts w:asciiTheme="minorHAnsi" w:eastAsia="Times New Roman" w:hAnsiTheme="minorHAnsi" w:cstheme="minorHAnsi"/>
          <w:sz w:val="24"/>
          <w:szCs w:val="24"/>
        </w:rPr>
      </w:pPr>
    </w:p>
    <w:p w14:paraId="67100A77" w14:textId="77777777" w:rsidR="006871B2" w:rsidRPr="006871B2" w:rsidRDefault="006871B2" w:rsidP="006871B2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6871B2">
        <w:rPr>
          <w:rFonts w:asciiTheme="minorHAnsi" w:eastAsia="Times New Roman" w:hAnsiTheme="minorHAnsi" w:cstheme="minorHAnsi"/>
          <w:sz w:val="24"/>
          <w:szCs w:val="24"/>
        </w:rPr>
        <w:t xml:space="preserve">School of Social and Political Sciences:  </w:t>
      </w:r>
    </w:p>
    <w:p w14:paraId="6D6E6ED0" w14:textId="5C4F181B" w:rsidR="006871B2" w:rsidRPr="006871B2" w:rsidRDefault="00B346D5" w:rsidP="006871B2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hyperlink r:id="rId10" w:history="1">
        <w:r w:rsidR="006871B2" w:rsidRPr="004D3B99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Professor Ade Kearns</w:t>
        </w:r>
      </w:hyperlink>
      <w:r w:rsidR="006871B2" w:rsidRPr="006871B2">
        <w:rPr>
          <w:rFonts w:asciiTheme="minorHAnsi" w:eastAsia="Times New Roman" w:hAnsiTheme="minorHAnsi" w:cstheme="minorHAnsi"/>
          <w:sz w:val="24"/>
          <w:szCs w:val="24"/>
        </w:rPr>
        <w:t xml:space="preserve"> (Director of Research</w:t>
      </w:r>
      <w:proofErr w:type="gramStart"/>
      <w:r w:rsidR="006871B2" w:rsidRPr="006871B2">
        <w:rPr>
          <w:rFonts w:asciiTheme="minorHAnsi" w:eastAsia="Times New Roman" w:hAnsiTheme="minorHAnsi" w:cstheme="minorHAnsi"/>
          <w:sz w:val="24"/>
          <w:szCs w:val="24"/>
        </w:rPr>
        <w:t>);</w:t>
      </w:r>
      <w:proofErr w:type="gramEnd"/>
      <w:r w:rsidR="006871B2" w:rsidRPr="006871B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409E1DDE" w14:textId="4668BBD0" w:rsidR="006871B2" w:rsidRPr="006871B2" w:rsidRDefault="00B346D5" w:rsidP="006871B2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hyperlink r:id="rId11" w:history="1">
        <w:r w:rsidR="006871B2" w:rsidRPr="00597207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Professor Bridgette Wessels</w:t>
        </w:r>
      </w:hyperlink>
      <w:r w:rsidR="006871B2" w:rsidRPr="006871B2">
        <w:rPr>
          <w:rFonts w:asciiTheme="minorHAnsi" w:eastAsia="Times New Roman" w:hAnsiTheme="minorHAnsi" w:cstheme="minorHAnsi"/>
          <w:sz w:val="24"/>
          <w:szCs w:val="24"/>
        </w:rPr>
        <w:t xml:space="preserve"> (Research Lead Sociology), </w:t>
      </w:r>
    </w:p>
    <w:p w14:paraId="0CECB4AE" w14:textId="299425BF" w:rsidR="006871B2" w:rsidRPr="006871B2" w:rsidRDefault="00B346D5" w:rsidP="006871B2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hyperlink r:id="rId12" w:history="1">
        <w:r w:rsidR="006871B2" w:rsidRPr="00F23B9D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Professor </w:t>
        </w:r>
        <w:proofErr w:type="spellStart"/>
        <w:r w:rsidR="006871B2" w:rsidRPr="00F23B9D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Sergi</w:t>
        </w:r>
        <w:proofErr w:type="spellEnd"/>
        <w:r w:rsidR="006871B2" w:rsidRPr="00F23B9D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 </w:t>
        </w:r>
        <w:proofErr w:type="spellStart"/>
        <w:r w:rsidR="006871B2" w:rsidRPr="00F23B9D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Pardos</w:t>
        </w:r>
        <w:proofErr w:type="spellEnd"/>
        <w:r w:rsidR="006871B2" w:rsidRPr="00F23B9D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-Prado</w:t>
        </w:r>
      </w:hyperlink>
      <w:r w:rsidR="006871B2" w:rsidRPr="006871B2">
        <w:rPr>
          <w:rFonts w:asciiTheme="minorHAnsi" w:eastAsia="Times New Roman" w:hAnsiTheme="minorHAnsi" w:cstheme="minorHAnsi"/>
          <w:sz w:val="24"/>
          <w:szCs w:val="24"/>
        </w:rPr>
        <w:t xml:space="preserve"> (Research Lead Politics and International Relations), </w:t>
      </w:r>
    </w:p>
    <w:p w14:paraId="6FDC2151" w14:textId="42B1340C" w:rsidR="006871B2" w:rsidRPr="006871B2" w:rsidRDefault="00B346D5" w:rsidP="006871B2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hyperlink r:id="rId13" w:history="1">
        <w:r w:rsidR="006871B2" w:rsidRPr="00D74489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Professor Luca </w:t>
        </w:r>
        <w:proofErr w:type="spellStart"/>
        <w:r w:rsidR="006871B2" w:rsidRPr="00D74489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A</w:t>
        </w:r>
        <w:r w:rsidR="00077370" w:rsidRPr="00D74489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nceschi</w:t>
        </w:r>
        <w:proofErr w:type="spellEnd"/>
      </w:hyperlink>
      <w:r w:rsidR="006871B2" w:rsidRPr="006871B2">
        <w:rPr>
          <w:rFonts w:asciiTheme="minorHAnsi" w:eastAsia="Times New Roman" w:hAnsiTheme="minorHAnsi" w:cstheme="minorHAnsi"/>
          <w:sz w:val="24"/>
          <w:szCs w:val="24"/>
        </w:rPr>
        <w:t xml:space="preserve"> (Central and East European Studies), </w:t>
      </w:r>
    </w:p>
    <w:p w14:paraId="6AF723C6" w14:textId="185092FD" w:rsidR="006871B2" w:rsidRPr="006871B2" w:rsidRDefault="00B346D5" w:rsidP="006871B2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hyperlink r:id="rId14" w:history="1">
        <w:r w:rsidR="006871B2" w:rsidRPr="0038744F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Professor Jim Tomlinson</w:t>
        </w:r>
      </w:hyperlink>
      <w:r w:rsidR="006871B2" w:rsidRPr="006871B2">
        <w:rPr>
          <w:rFonts w:asciiTheme="minorHAnsi" w:eastAsia="Times New Roman" w:hAnsiTheme="minorHAnsi" w:cstheme="minorHAnsi"/>
          <w:sz w:val="24"/>
          <w:szCs w:val="24"/>
        </w:rPr>
        <w:t xml:space="preserve"> (Economic and Social History), </w:t>
      </w:r>
    </w:p>
    <w:p w14:paraId="0968A446" w14:textId="0308B547" w:rsidR="006871B2" w:rsidRPr="006871B2" w:rsidRDefault="00B346D5" w:rsidP="006871B2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  <w:lang w:val="de-DE"/>
        </w:rPr>
      </w:pPr>
      <w:hyperlink r:id="rId15" w:history="1">
        <w:r w:rsidR="006871B2" w:rsidRPr="00C928A2">
          <w:rPr>
            <w:rStyle w:val="Hyperlink"/>
            <w:rFonts w:asciiTheme="minorHAnsi" w:eastAsia="Times New Roman" w:hAnsiTheme="minorHAnsi" w:cstheme="minorHAnsi"/>
            <w:sz w:val="24"/>
            <w:szCs w:val="24"/>
            <w:lang w:val="de-DE"/>
          </w:rPr>
          <w:t>Professor Annette Hastings</w:t>
        </w:r>
      </w:hyperlink>
      <w:r w:rsidR="006871B2" w:rsidRPr="006871B2">
        <w:rPr>
          <w:rFonts w:asciiTheme="minorHAnsi" w:eastAsia="Times New Roman" w:hAnsiTheme="minorHAnsi" w:cstheme="minorHAnsi"/>
          <w:sz w:val="24"/>
          <w:szCs w:val="24"/>
          <w:lang w:val="de-DE"/>
        </w:rPr>
        <w:t xml:space="preserve"> (Urban Studies)</w:t>
      </w:r>
    </w:p>
    <w:sectPr w:rsidR="006871B2" w:rsidRPr="00687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76E39"/>
    <w:multiLevelType w:val="hybridMultilevel"/>
    <w:tmpl w:val="8EB8D3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1B2"/>
    <w:rsid w:val="00077370"/>
    <w:rsid w:val="0028318E"/>
    <w:rsid w:val="0038744F"/>
    <w:rsid w:val="00460530"/>
    <w:rsid w:val="004D3B99"/>
    <w:rsid w:val="0056516D"/>
    <w:rsid w:val="00597207"/>
    <w:rsid w:val="00621940"/>
    <w:rsid w:val="006871B2"/>
    <w:rsid w:val="00711062"/>
    <w:rsid w:val="00871E38"/>
    <w:rsid w:val="0091425C"/>
    <w:rsid w:val="00B346D5"/>
    <w:rsid w:val="00C928A2"/>
    <w:rsid w:val="00CB3BBC"/>
    <w:rsid w:val="00D54B98"/>
    <w:rsid w:val="00D74489"/>
    <w:rsid w:val="00F2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07B35"/>
  <w15:chartTrackingRefBased/>
  <w15:docId w15:val="{1FB51CC8-C76D-4257-A77F-2CA5D094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1B2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871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871B2"/>
    <w:rPr>
      <w:rFonts w:ascii="Calibri" w:hAnsi="Calibri" w:cs="Calibri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871B2"/>
    <w:pPr>
      <w:spacing w:after="120"/>
      <w:ind w:left="720"/>
      <w:contextualSpacing/>
      <w:jc w:val="both"/>
    </w:pPr>
    <w:rPr>
      <w:rFonts w:ascii="Arial" w:hAnsi="Arial" w:cs="Arial"/>
      <w:lang w:eastAsia="en-US"/>
    </w:rPr>
  </w:style>
  <w:style w:type="character" w:styleId="Hyperlink">
    <w:name w:val="Hyperlink"/>
    <w:basedOn w:val="DefaultParagraphFont"/>
    <w:uiPriority w:val="99"/>
    <w:unhideWhenUsed/>
    <w:rsid w:val="00D54B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4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5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.ac.uk/schools/law/staff/charliepeevers/" TargetMode="External"/><Relationship Id="rId13" Type="http://schemas.openxmlformats.org/officeDocument/2006/relationships/hyperlink" Target="https://www.gla.ac.uk/schools/socialpolitical/staff/lucaancesch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la.ac.uk/schools/interdisciplinary/staff/fabricerenaud/" TargetMode="External"/><Relationship Id="rId12" Type="http://schemas.openxmlformats.org/officeDocument/2006/relationships/hyperlink" Target="https://www.gla.ac.uk/schools/socialpolitical/staff/sergipardosprado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la.ac.uk/schools/education/staff/ellenboeren/" TargetMode="External"/><Relationship Id="rId11" Type="http://schemas.openxmlformats.org/officeDocument/2006/relationships/hyperlink" Target="https://www.gla.ac.uk/schools/socialpolitical/staff/bridgettewessels/" TargetMode="External"/><Relationship Id="rId5" Type="http://schemas.openxmlformats.org/officeDocument/2006/relationships/hyperlink" Target="https://www.gla.ac.uk/schools/business/staff/annamorgan-thomas/" TargetMode="External"/><Relationship Id="rId15" Type="http://schemas.openxmlformats.org/officeDocument/2006/relationships/hyperlink" Target="https://www.gla.ac.uk/schools/socialpolitical/staff/annettehastings/" TargetMode="External"/><Relationship Id="rId10" Type="http://schemas.openxmlformats.org/officeDocument/2006/relationships/hyperlink" Target="https://www.gla.ac.uk/schools/socialpolitical/staff/adekear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la.ac.uk/schools/law/staff/annachadwick/" TargetMode="External"/><Relationship Id="rId14" Type="http://schemas.openxmlformats.org/officeDocument/2006/relationships/hyperlink" Target="https://www.gla.ac.uk/schools/socialpolitical/staff/jimtomlins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Hazlewood</dc:creator>
  <cp:keywords/>
  <dc:description/>
  <cp:lastModifiedBy>Kathryn Hazlewood</cp:lastModifiedBy>
  <cp:revision>19</cp:revision>
  <dcterms:created xsi:type="dcterms:W3CDTF">2021-12-13T16:26:00Z</dcterms:created>
  <dcterms:modified xsi:type="dcterms:W3CDTF">2022-01-12T19:02:00Z</dcterms:modified>
</cp:coreProperties>
</file>