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BF4C" w14:textId="701794DD" w:rsidR="00D60F78" w:rsidRPr="00845C83" w:rsidRDefault="00D60F78" w:rsidP="00D60F78">
      <w:pPr>
        <w:spacing w:after="0" w:line="360" w:lineRule="auto"/>
        <w:rPr>
          <w:rFonts w:cstheme="minorHAnsi"/>
          <w:noProof/>
          <w:lang w:eastAsia="en-GB"/>
        </w:rPr>
      </w:pPr>
    </w:p>
    <w:p w14:paraId="79D8CCCB" w14:textId="77777777" w:rsidR="00845C83" w:rsidRPr="00845C83" w:rsidRDefault="00845C83" w:rsidP="00D60F78">
      <w:pPr>
        <w:spacing w:after="0" w:line="360" w:lineRule="auto"/>
        <w:jc w:val="center"/>
        <w:rPr>
          <w:rFonts w:cstheme="minorHAnsi"/>
          <w:b/>
          <w:noProof/>
          <w:lang w:eastAsia="en-GB"/>
        </w:rPr>
      </w:pPr>
    </w:p>
    <w:p w14:paraId="3688EEA9" w14:textId="17EC7AD5" w:rsidR="00845C83" w:rsidRPr="00845C83" w:rsidRDefault="008368E2" w:rsidP="008368E2">
      <w:pPr>
        <w:jc w:val="center"/>
        <w:rPr>
          <w:rFonts w:cstheme="minorHAnsi"/>
          <w:b/>
          <w:sz w:val="24"/>
          <w:szCs w:val="24"/>
        </w:rPr>
      </w:pPr>
      <w:r>
        <w:rPr>
          <w:rFonts w:cstheme="minorHAnsi"/>
          <w:b/>
          <w:sz w:val="24"/>
          <w:szCs w:val="24"/>
        </w:rPr>
        <w:t>GAs Case Study by Dr Maxine Swingler</w:t>
      </w:r>
    </w:p>
    <w:p w14:paraId="5854568B" w14:textId="5F950541" w:rsidR="00845C83" w:rsidRPr="00845C83" w:rsidRDefault="00845C83" w:rsidP="00845C83">
      <w:pPr>
        <w:jc w:val="center"/>
        <w:rPr>
          <w:rFonts w:cstheme="minorHAnsi"/>
          <w:b/>
          <w:sz w:val="24"/>
          <w:szCs w:val="24"/>
        </w:rPr>
      </w:pPr>
      <w:bookmarkStart w:id="0" w:name="_GoBack"/>
      <w:bookmarkEnd w:id="0"/>
    </w:p>
    <w:p w14:paraId="1747A6AC" w14:textId="0D357EF6" w:rsidR="00026BF2" w:rsidRPr="00845C83" w:rsidRDefault="00A43C4D" w:rsidP="00D60F78">
      <w:pPr>
        <w:spacing w:after="0" w:line="360" w:lineRule="auto"/>
        <w:jc w:val="center"/>
        <w:rPr>
          <w:rFonts w:cstheme="minorHAnsi"/>
          <w:noProof/>
          <w:sz w:val="28"/>
          <w:szCs w:val="28"/>
          <w:lang w:eastAsia="en-GB"/>
        </w:rPr>
      </w:pPr>
      <w:r w:rsidRPr="00845C83">
        <w:rPr>
          <w:rFonts w:cstheme="minorHAnsi"/>
          <w:b/>
          <w:noProof/>
          <w:sz w:val="28"/>
          <w:szCs w:val="28"/>
          <w:lang w:eastAsia="en-GB"/>
        </w:rPr>
        <w:t>Succeeding at university</w:t>
      </w:r>
      <w:r w:rsidR="00D60F78" w:rsidRPr="00845C83">
        <w:rPr>
          <w:rFonts w:cstheme="minorHAnsi"/>
          <w:b/>
          <w:noProof/>
          <w:sz w:val="28"/>
          <w:szCs w:val="28"/>
          <w:lang w:eastAsia="en-GB"/>
        </w:rPr>
        <w:t xml:space="preserve">: </w:t>
      </w:r>
      <w:r w:rsidR="00026BF2" w:rsidRPr="00845C83">
        <w:rPr>
          <w:rFonts w:cstheme="minorHAnsi"/>
          <w:b/>
          <w:noProof/>
          <w:sz w:val="28"/>
          <w:szCs w:val="28"/>
          <w:lang w:eastAsia="en-GB"/>
        </w:rPr>
        <w:t>Graduate Attributes</w:t>
      </w:r>
    </w:p>
    <w:p w14:paraId="32D1C2B7" w14:textId="77777777" w:rsidR="00026BF2" w:rsidRPr="00845C83" w:rsidRDefault="00026BF2" w:rsidP="009B32B2">
      <w:pPr>
        <w:spacing w:after="0" w:line="360" w:lineRule="auto"/>
        <w:rPr>
          <w:rFonts w:cstheme="minorHAnsi"/>
          <w:noProof/>
          <w:lang w:eastAsia="en-GB"/>
        </w:rPr>
      </w:pPr>
    </w:p>
    <w:p w14:paraId="3427C318"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‌University life offers up opportunities to try new things wherever you go: lectures, labs, the library, the sports field, the theatre and the unions: it’s almost impossible not to get involved.</w:t>
      </w:r>
    </w:p>
    <w:p w14:paraId="747436AC"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But thousands of students graduate from Glasgow University each year, so what will make YOUR time here unique? What will you have to show for your time here other than some great memories?</w:t>
      </w:r>
    </w:p>
    <w:p w14:paraId="29626537" w14:textId="77777777" w:rsidR="009B32B2" w:rsidRPr="00845C83" w:rsidRDefault="009B32B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3ED1A4DB"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If someone were to ask you what you did at university, you’d probably name the subjects you study. But you’re actually learning to do all sorts of other things as well. For example:</w:t>
      </w:r>
    </w:p>
    <w:p w14:paraId="0BAE300A" w14:textId="77777777" w:rsidR="009B32B2" w:rsidRPr="00845C83" w:rsidRDefault="009B32B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3475B83D"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Writing essays develops critical thinking and research skills</w:t>
      </w:r>
    </w:p>
    <w:p w14:paraId="2329D660"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Posters and presentations are great practice in public speaking and communicating your ideas</w:t>
      </w:r>
    </w:p>
    <w:p w14:paraId="1711EF07"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Playing for a sports team improves your ability to communicate and work within a team</w:t>
      </w:r>
    </w:p>
    <w:p w14:paraId="260BA454" w14:textId="77777777" w:rsidR="00026BF2" w:rsidRPr="00845C83" w:rsidRDefault="00026BF2" w:rsidP="009B32B2">
      <w:pPr>
        <w:numPr>
          <w:ilvl w:val="0"/>
          <w:numId w:val="1"/>
        </w:numPr>
        <w:shd w:val="clear" w:color="auto" w:fill="FFFFFF"/>
        <w:spacing w:after="0" w:line="360" w:lineRule="auto"/>
        <w:rPr>
          <w:rFonts w:cstheme="minorHAnsi"/>
        </w:rPr>
      </w:pPr>
      <w:r w:rsidRPr="00845C83">
        <w:rPr>
          <w:rFonts w:cstheme="minorHAnsi"/>
        </w:rPr>
        <w:t>Running a club or society requires leadership and motivation</w:t>
      </w:r>
    </w:p>
    <w:p w14:paraId="27ABFA9E" w14:textId="77777777" w:rsidR="00EB50C9" w:rsidRPr="00845C83" w:rsidRDefault="00ED5018" w:rsidP="009B32B2">
      <w:pPr>
        <w:numPr>
          <w:ilvl w:val="0"/>
          <w:numId w:val="1"/>
        </w:numPr>
        <w:shd w:val="clear" w:color="auto" w:fill="FFFFFF"/>
        <w:spacing w:after="0" w:line="360" w:lineRule="auto"/>
        <w:rPr>
          <w:rFonts w:cstheme="minorHAnsi"/>
        </w:rPr>
      </w:pPr>
      <w:r w:rsidRPr="00845C83">
        <w:rPr>
          <w:rFonts w:cstheme="minorHAnsi"/>
        </w:rPr>
        <w:t xml:space="preserve">Working part time in the service sector develops confidence in working with others </w:t>
      </w:r>
    </w:p>
    <w:p w14:paraId="0BBA398C" w14:textId="77777777" w:rsidR="009B32B2" w:rsidRPr="00845C83" w:rsidRDefault="009B32B2" w:rsidP="009B32B2">
      <w:pPr>
        <w:shd w:val="clear" w:color="auto" w:fill="FFFFFF"/>
        <w:spacing w:after="0" w:line="360" w:lineRule="auto"/>
        <w:ind w:left="720"/>
        <w:rPr>
          <w:rFonts w:cstheme="minorHAnsi"/>
        </w:rPr>
      </w:pPr>
    </w:p>
    <w:p w14:paraId="023E618A" w14:textId="77777777" w:rsidR="00026BF2" w:rsidRPr="00845C83" w:rsidRDefault="00026BF2" w:rsidP="009B32B2">
      <w:pPr>
        <w:pStyle w:val="NormalWeb"/>
        <w:shd w:val="clear" w:color="auto" w:fill="FFFFFF"/>
        <w:spacing w:before="0" w:beforeAutospacing="0" w:after="0" w:afterAutospacing="0" w:line="360" w:lineRule="auto"/>
        <w:rPr>
          <w:rFonts w:asciiTheme="minorHAnsi" w:hAnsiTheme="minorHAnsi" w:cstheme="minorHAnsi"/>
          <w:sz w:val="22"/>
          <w:szCs w:val="22"/>
        </w:rPr>
      </w:pPr>
      <w:r w:rsidRPr="00845C83">
        <w:rPr>
          <w:rFonts w:asciiTheme="minorHAnsi" w:hAnsiTheme="minorHAnsi" w:cstheme="minorHAnsi"/>
          <w:sz w:val="22"/>
          <w:szCs w:val="22"/>
        </w:rPr>
        <w:t xml:space="preserve">With a little thought, you can see that almost everything you can do at university is designed to help you develop useful skills, qualities and abilities – elements of yourself that you might never have discovered had you not come to Glasgow University. We refer to these collectively as our </w:t>
      </w:r>
      <w:r w:rsidRPr="00845C83">
        <w:rPr>
          <w:rFonts w:asciiTheme="minorHAnsi" w:hAnsiTheme="minorHAnsi" w:cstheme="minorHAnsi"/>
          <w:i/>
          <w:sz w:val="22"/>
          <w:szCs w:val="22"/>
        </w:rPr>
        <w:t>graduate attributes</w:t>
      </w:r>
      <w:r w:rsidRPr="00845C83">
        <w:rPr>
          <w:rFonts w:asciiTheme="minorHAnsi" w:hAnsiTheme="minorHAnsi" w:cstheme="minorHAnsi"/>
          <w:sz w:val="22"/>
          <w:szCs w:val="22"/>
        </w:rPr>
        <w:t>, and they are listed in the table below (or, for easier viewing, at the following web link: http://www.gla.ac.uk/media/media_183776_en.pdf)</w:t>
      </w:r>
    </w:p>
    <w:p w14:paraId="2E30AF05" w14:textId="77777777" w:rsidR="00026BF2" w:rsidRPr="00845C83" w:rsidRDefault="00026BF2" w:rsidP="009B32B2">
      <w:pPr>
        <w:spacing w:after="0" w:line="360" w:lineRule="auto"/>
        <w:rPr>
          <w:rFonts w:cstheme="minorHAnsi"/>
          <w:noProof/>
          <w:lang w:eastAsia="en-GB"/>
        </w:rPr>
      </w:pPr>
    </w:p>
    <w:p w14:paraId="1CB71C07" w14:textId="77777777" w:rsidR="00026BF2" w:rsidRPr="00845C83" w:rsidRDefault="00026BF2" w:rsidP="009B32B2">
      <w:pPr>
        <w:spacing w:after="0" w:line="360" w:lineRule="auto"/>
        <w:rPr>
          <w:rFonts w:cstheme="minorHAnsi"/>
          <w:noProof/>
          <w:lang w:eastAsia="en-GB"/>
        </w:rPr>
      </w:pPr>
    </w:p>
    <w:p w14:paraId="37BAEE6B" w14:textId="77777777" w:rsidR="00026BF2" w:rsidRPr="00845C83" w:rsidRDefault="00026BF2" w:rsidP="009B32B2">
      <w:pPr>
        <w:spacing w:after="0" w:line="360" w:lineRule="auto"/>
        <w:rPr>
          <w:rFonts w:cstheme="minorHAnsi"/>
          <w:noProof/>
          <w:lang w:eastAsia="en-GB"/>
        </w:rPr>
      </w:pPr>
    </w:p>
    <w:p w14:paraId="1959495A" w14:textId="77777777" w:rsidR="00026BF2" w:rsidRPr="00845C83" w:rsidRDefault="00026BF2" w:rsidP="009B32B2">
      <w:pPr>
        <w:spacing w:after="0" w:line="360" w:lineRule="auto"/>
        <w:rPr>
          <w:rFonts w:cstheme="minorHAnsi"/>
          <w:noProof/>
          <w:lang w:eastAsia="en-GB"/>
        </w:rPr>
      </w:pPr>
    </w:p>
    <w:p w14:paraId="115FCA4E" w14:textId="77777777" w:rsidR="00026BF2" w:rsidRPr="00845C83" w:rsidRDefault="00026BF2" w:rsidP="009B32B2">
      <w:pPr>
        <w:spacing w:after="0" w:line="360" w:lineRule="auto"/>
        <w:rPr>
          <w:rFonts w:cstheme="minorHAnsi"/>
          <w:noProof/>
          <w:lang w:eastAsia="en-GB"/>
        </w:rPr>
      </w:pPr>
    </w:p>
    <w:p w14:paraId="22E0C630" w14:textId="77777777" w:rsidR="00026BF2" w:rsidRPr="00845C83" w:rsidRDefault="00026BF2" w:rsidP="009B32B2">
      <w:pPr>
        <w:spacing w:after="0" w:line="360" w:lineRule="auto"/>
        <w:rPr>
          <w:rFonts w:cstheme="minorHAnsi"/>
          <w:noProof/>
          <w:lang w:eastAsia="en-GB"/>
        </w:rPr>
      </w:pPr>
    </w:p>
    <w:p w14:paraId="241FED97" w14:textId="77777777" w:rsidR="00026BF2" w:rsidRPr="00845C83" w:rsidRDefault="00026BF2" w:rsidP="009B32B2">
      <w:pPr>
        <w:spacing w:after="0" w:line="360" w:lineRule="auto"/>
        <w:rPr>
          <w:rFonts w:cstheme="minorHAnsi"/>
          <w:noProof/>
          <w:lang w:eastAsia="en-GB"/>
        </w:rPr>
      </w:pPr>
    </w:p>
    <w:p w14:paraId="642A1948" w14:textId="77777777" w:rsidR="00845C83" w:rsidRDefault="00845C83" w:rsidP="00845C83">
      <w:pPr>
        <w:spacing w:after="0" w:line="360" w:lineRule="auto"/>
        <w:jc w:val="center"/>
        <w:rPr>
          <w:rFonts w:cstheme="minorHAnsi"/>
        </w:rPr>
        <w:sectPr w:rsidR="00845C83" w:rsidSect="00845C83">
          <w:headerReference w:type="default" r:id="rId8"/>
          <w:footerReference w:type="default" r:id="rId9"/>
          <w:pgSz w:w="11906" w:h="16838"/>
          <w:pgMar w:top="720" w:right="720" w:bottom="720" w:left="720" w:header="708" w:footer="57" w:gutter="0"/>
          <w:cols w:space="708"/>
          <w:docGrid w:linePitch="360"/>
        </w:sectPr>
      </w:pPr>
    </w:p>
    <w:p w14:paraId="77EA7EA3" w14:textId="7BFE41AA" w:rsidR="002C5A77" w:rsidRPr="00845C83" w:rsidRDefault="00026BF2" w:rsidP="00845C83">
      <w:pPr>
        <w:spacing w:after="0" w:line="360" w:lineRule="auto"/>
        <w:jc w:val="center"/>
        <w:rPr>
          <w:rFonts w:cstheme="minorHAnsi"/>
        </w:rPr>
      </w:pPr>
      <w:r w:rsidRPr="00845C83">
        <w:rPr>
          <w:rFonts w:cstheme="minorHAnsi"/>
          <w:noProof/>
          <w:lang w:eastAsia="zh-CN"/>
        </w:rPr>
        <w:lastRenderedPageBreak/>
        <w:drawing>
          <wp:inline distT="0" distB="0" distL="0" distR="0" wp14:anchorId="5D3A11C0" wp14:editId="4BB06CAE">
            <wp:extent cx="9718735" cy="49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5377" cy="4995912"/>
                    </a:xfrm>
                    <a:prstGeom prst="rect">
                      <a:avLst/>
                    </a:prstGeom>
                    <a:noFill/>
                    <a:ln>
                      <a:noFill/>
                    </a:ln>
                  </pic:spPr>
                </pic:pic>
              </a:graphicData>
            </a:graphic>
          </wp:inline>
        </w:drawing>
      </w:r>
    </w:p>
    <w:p w14:paraId="008AAA6F" w14:textId="77777777" w:rsidR="00845C83" w:rsidRDefault="00845C83" w:rsidP="009B32B2">
      <w:pPr>
        <w:spacing w:after="0" w:line="360" w:lineRule="auto"/>
        <w:rPr>
          <w:rFonts w:cstheme="minorHAnsi"/>
        </w:rPr>
        <w:sectPr w:rsidR="00845C83" w:rsidSect="00845C83">
          <w:pgSz w:w="16838" w:h="11906" w:orient="landscape"/>
          <w:pgMar w:top="720" w:right="720" w:bottom="720" w:left="720" w:header="709" w:footer="57" w:gutter="0"/>
          <w:cols w:space="708"/>
          <w:docGrid w:linePitch="360"/>
        </w:sectPr>
      </w:pPr>
    </w:p>
    <w:p w14:paraId="54D97431" w14:textId="77777777" w:rsidR="00845C83" w:rsidRDefault="00845C83" w:rsidP="009B32B2">
      <w:pPr>
        <w:spacing w:after="0" w:line="360" w:lineRule="auto"/>
        <w:rPr>
          <w:rFonts w:cstheme="minorHAnsi"/>
          <w:b/>
        </w:rPr>
      </w:pPr>
    </w:p>
    <w:p w14:paraId="09B38FC9" w14:textId="0812D09B" w:rsidR="00845C83" w:rsidRDefault="00395808" w:rsidP="009B32B2">
      <w:pPr>
        <w:spacing w:after="0" w:line="360" w:lineRule="auto"/>
        <w:rPr>
          <w:rFonts w:cstheme="minorHAnsi"/>
        </w:rPr>
      </w:pPr>
      <w:r w:rsidRPr="00845C83">
        <w:rPr>
          <w:rFonts w:cstheme="minorHAnsi"/>
          <w:b/>
        </w:rPr>
        <w:t>ACTIVITY 1:</w:t>
      </w:r>
      <w:r w:rsidRPr="00845C83">
        <w:rPr>
          <w:rFonts w:cstheme="minorHAnsi"/>
        </w:rPr>
        <w:t xml:space="preserve"> </w:t>
      </w:r>
      <w:r w:rsidR="00026BF2" w:rsidRPr="00845C83">
        <w:rPr>
          <w:rFonts w:cstheme="minorHAnsi"/>
        </w:rPr>
        <w:t>Where have you ha</w:t>
      </w:r>
      <w:r w:rsidR="002C5A77" w:rsidRPr="00845C83">
        <w:rPr>
          <w:rFonts w:cstheme="minorHAnsi"/>
        </w:rPr>
        <w:t>d the opportunity to develop</w:t>
      </w:r>
      <w:r w:rsidR="00026BF2" w:rsidRPr="00845C83">
        <w:rPr>
          <w:rFonts w:cstheme="minorHAnsi"/>
        </w:rPr>
        <w:t xml:space="preserve"> Graduate Attrib</w:t>
      </w:r>
      <w:r w:rsidR="002C5A77" w:rsidRPr="00845C83">
        <w:rPr>
          <w:rFonts w:cstheme="minorHAnsi"/>
        </w:rPr>
        <w:t>utes (GAs)</w:t>
      </w:r>
      <w:r w:rsidR="00845C83">
        <w:rPr>
          <w:rFonts w:cstheme="minorHAnsi"/>
        </w:rPr>
        <w:t>?</w:t>
      </w:r>
    </w:p>
    <w:p w14:paraId="4C90B26E" w14:textId="354B6A3F" w:rsidR="00026BF2" w:rsidRDefault="002C5A77" w:rsidP="009B32B2">
      <w:pPr>
        <w:spacing w:after="0" w:line="360" w:lineRule="auto"/>
        <w:rPr>
          <w:rFonts w:cstheme="minorHAnsi"/>
        </w:rPr>
      </w:pPr>
      <w:r w:rsidRPr="00845C83">
        <w:rPr>
          <w:rFonts w:cstheme="minorHAnsi"/>
        </w:rPr>
        <w:t xml:space="preserve">Pick </w:t>
      </w:r>
      <w:r w:rsidRPr="00845C83">
        <w:rPr>
          <w:rFonts w:cstheme="minorHAnsi"/>
          <w:b/>
        </w:rPr>
        <w:t>two GAs</w:t>
      </w:r>
      <w:r w:rsidRPr="00845C83">
        <w:rPr>
          <w:rFonts w:cstheme="minorHAnsi"/>
        </w:rPr>
        <w:t xml:space="preserve"> </w:t>
      </w:r>
      <w:r w:rsidR="0071565A" w:rsidRPr="00845C83">
        <w:rPr>
          <w:rFonts w:cstheme="minorHAnsi"/>
        </w:rPr>
        <w:t>you feel are important</w:t>
      </w:r>
      <w:r w:rsidRPr="00845C83">
        <w:rPr>
          <w:rFonts w:cstheme="minorHAnsi"/>
        </w:rPr>
        <w:t xml:space="preserve">, </w:t>
      </w:r>
      <w:r w:rsidR="0071565A" w:rsidRPr="00845C83">
        <w:rPr>
          <w:rFonts w:cstheme="minorHAnsi"/>
        </w:rPr>
        <w:t xml:space="preserve">write down, then </w:t>
      </w:r>
      <w:r w:rsidRPr="00845C83">
        <w:rPr>
          <w:rFonts w:cstheme="minorHAnsi"/>
        </w:rPr>
        <w:t>discuss with the person next to you how you developed these in your first year at university.</w:t>
      </w:r>
    </w:p>
    <w:p w14:paraId="2937C2B0" w14:textId="5B349E92" w:rsidR="00845C83" w:rsidRDefault="00845C83" w:rsidP="009B32B2">
      <w:pPr>
        <w:spacing w:after="0" w:line="360" w:lineRule="auto"/>
        <w:rPr>
          <w:rFonts w:cstheme="minorHAnsi"/>
        </w:rPr>
      </w:pPr>
    </w:p>
    <w:tbl>
      <w:tblPr>
        <w:tblStyle w:val="TableGrid"/>
        <w:tblW w:w="0" w:type="auto"/>
        <w:tblInd w:w="421" w:type="dxa"/>
        <w:tblLook w:val="04A0" w:firstRow="1" w:lastRow="0" w:firstColumn="1" w:lastColumn="0" w:noHBand="0" w:noVBand="1"/>
      </w:tblPr>
      <w:tblGrid>
        <w:gridCol w:w="3827"/>
        <w:gridCol w:w="6208"/>
      </w:tblGrid>
      <w:tr w:rsidR="00845C83" w14:paraId="72792353" w14:textId="77777777" w:rsidTr="00845C83">
        <w:tc>
          <w:tcPr>
            <w:tcW w:w="3827" w:type="dxa"/>
            <w:tcMar>
              <w:top w:w="57" w:type="dxa"/>
              <w:bottom w:w="57" w:type="dxa"/>
            </w:tcMar>
          </w:tcPr>
          <w:p w14:paraId="0C8D8E67" w14:textId="716629B1" w:rsidR="00845C83" w:rsidRDefault="00845C83" w:rsidP="009B32B2">
            <w:pPr>
              <w:spacing w:line="360" w:lineRule="auto"/>
              <w:rPr>
                <w:rFonts w:cstheme="minorHAnsi"/>
              </w:rPr>
            </w:pPr>
            <w:r w:rsidRPr="00845C83">
              <w:rPr>
                <w:rFonts w:cstheme="minorHAnsi"/>
                <w:b/>
              </w:rPr>
              <w:t>Graduate Attribute</w:t>
            </w:r>
          </w:p>
        </w:tc>
        <w:tc>
          <w:tcPr>
            <w:tcW w:w="6208" w:type="dxa"/>
            <w:tcMar>
              <w:top w:w="57" w:type="dxa"/>
              <w:bottom w:w="57" w:type="dxa"/>
            </w:tcMar>
          </w:tcPr>
          <w:p w14:paraId="2D9CC688" w14:textId="77BF7D2A" w:rsidR="00845C83" w:rsidRDefault="00845C83" w:rsidP="009B32B2">
            <w:pPr>
              <w:spacing w:line="360" w:lineRule="auto"/>
              <w:rPr>
                <w:rFonts w:cstheme="minorHAnsi"/>
              </w:rPr>
            </w:pPr>
            <w:r w:rsidRPr="00845C83">
              <w:rPr>
                <w:rFonts w:cstheme="minorHAnsi"/>
                <w:b/>
              </w:rPr>
              <w:t>Example where you have demonstrated this skill/attribute</w:t>
            </w:r>
          </w:p>
        </w:tc>
      </w:tr>
      <w:tr w:rsidR="00845C83" w14:paraId="292761AF" w14:textId="77777777" w:rsidTr="00845C83">
        <w:trPr>
          <w:trHeight w:val="851"/>
        </w:trPr>
        <w:tc>
          <w:tcPr>
            <w:tcW w:w="3827" w:type="dxa"/>
            <w:tcMar>
              <w:top w:w="57" w:type="dxa"/>
              <w:bottom w:w="57" w:type="dxa"/>
            </w:tcMar>
          </w:tcPr>
          <w:p w14:paraId="2C4D11C7" w14:textId="3475CD5D" w:rsidR="00845C83" w:rsidRDefault="00845C83" w:rsidP="009B32B2">
            <w:pPr>
              <w:spacing w:line="360" w:lineRule="auto"/>
              <w:rPr>
                <w:rFonts w:cstheme="minorHAnsi"/>
              </w:rPr>
            </w:pPr>
            <w:r>
              <w:rPr>
                <w:rFonts w:cstheme="minorHAnsi"/>
              </w:rPr>
              <w:t>S</w:t>
            </w:r>
            <w:r w:rsidRPr="00845C83">
              <w:rPr>
                <w:rFonts w:cstheme="minorHAnsi"/>
              </w:rPr>
              <w:t>ubject Specialist</w:t>
            </w:r>
          </w:p>
        </w:tc>
        <w:tc>
          <w:tcPr>
            <w:tcW w:w="6208" w:type="dxa"/>
            <w:tcMar>
              <w:top w:w="57" w:type="dxa"/>
              <w:bottom w:w="57" w:type="dxa"/>
            </w:tcMar>
          </w:tcPr>
          <w:p w14:paraId="23AFC50E" w14:textId="77777777" w:rsidR="00845C83" w:rsidRDefault="00845C83" w:rsidP="009B32B2">
            <w:pPr>
              <w:spacing w:line="360" w:lineRule="auto"/>
              <w:rPr>
                <w:rFonts w:cstheme="minorHAnsi"/>
              </w:rPr>
            </w:pPr>
          </w:p>
        </w:tc>
      </w:tr>
      <w:tr w:rsidR="00845C83" w14:paraId="781FCA90" w14:textId="77777777" w:rsidTr="00845C83">
        <w:trPr>
          <w:trHeight w:val="851"/>
        </w:trPr>
        <w:tc>
          <w:tcPr>
            <w:tcW w:w="3827" w:type="dxa"/>
            <w:tcMar>
              <w:top w:w="57" w:type="dxa"/>
              <w:bottom w:w="57" w:type="dxa"/>
            </w:tcMar>
          </w:tcPr>
          <w:p w14:paraId="66DB47DF" w14:textId="4D4005CF" w:rsidR="00845C83" w:rsidRDefault="00845C83" w:rsidP="009B32B2">
            <w:pPr>
              <w:spacing w:line="360" w:lineRule="auto"/>
              <w:rPr>
                <w:rFonts w:cstheme="minorHAnsi"/>
              </w:rPr>
            </w:pPr>
            <w:r w:rsidRPr="00845C83">
              <w:rPr>
                <w:rFonts w:cstheme="minorHAnsi"/>
              </w:rPr>
              <w:t>Investigator</w:t>
            </w:r>
          </w:p>
        </w:tc>
        <w:tc>
          <w:tcPr>
            <w:tcW w:w="6208" w:type="dxa"/>
            <w:tcMar>
              <w:top w:w="57" w:type="dxa"/>
              <w:bottom w:w="57" w:type="dxa"/>
            </w:tcMar>
          </w:tcPr>
          <w:p w14:paraId="056112ED" w14:textId="77777777" w:rsidR="00845C83" w:rsidRDefault="00845C83" w:rsidP="009B32B2">
            <w:pPr>
              <w:spacing w:line="360" w:lineRule="auto"/>
              <w:rPr>
                <w:rFonts w:cstheme="minorHAnsi"/>
              </w:rPr>
            </w:pPr>
          </w:p>
        </w:tc>
      </w:tr>
      <w:tr w:rsidR="00845C83" w14:paraId="79FB339E" w14:textId="77777777" w:rsidTr="00845C83">
        <w:trPr>
          <w:trHeight w:val="851"/>
        </w:trPr>
        <w:tc>
          <w:tcPr>
            <w:tcW w:w="3827" w:type="dxa"/>
            <w:tcMar>
              <w:top w:w="57" w:type="dxa"/>
              <w:bottom w:w="57" w:type="dxa"/>
            </w:tcMar>
          </w:tcPr>
          <w:p w14:paraId="76AAE68D" w14:textId="3E400041" w:rsidR="00845C83" w:rsidRDefault="00845C83" w:rsidP="009B32B2">
            <w:pPr>
              <w:spacing w:line="360" w:lineRule="auto"/>
              <w:rPr>
                <w:rFonts w:cstheme="minorHAnsi"/>
              </w:rPr>
            </w:pPr>
            <w:r w:rsidRPr="00845C83">
              <w:rPr>
                <w:rFonts w:cstheme="minorHAnsi"/>
              </w:rPr>
              <w:t>Independent and Critical Thinkers</w:t>
            </w:r>
          </w:p>
        </w:tc>
        <w:tc>
          <w:tcPr>
            <w:tcW w:w="6208" w:type="dxa"/>
            <w:tcMar>
              <w:top w:w="57" w:type="dxa"/>
              <w:bottom w:w="57" w:type="dxa"/>
            </w:tcMar>
          </w:tcPr>
          <w:p w14:paraId="155BB353" w14:textId="77777777" w:rsidR="00845C83" w:rsidRDefault="00845C83" w:rsidP="009B32B2">
            <w:pPr>
              <w:spacing w:line="360" w:lineRule="auto"/>
              <w:rPr>
                <w:rFonts w:cstheme="minorHAnsi"/>
              </w:rPr>
            </w:pPr>
          </w:p>
        </w:tc>
      </w:tr>
      <w:tr w:rsidR="00845C83" w14:paraId="2BE130D2" w14:textId="77777777" w:rsidTr="00845C83">
        <w:trPr>
          <w:trHeight w:val="851"/>
        </w:trPr>
        <w:tc>
          <w:tcPr>
            <w:tcW w:w="3827" w:type="dxa"/>
            <w:tcMar>
              <w:top w:w="57" w:type="dxa"/>
              <w:bottom w:w="57" w:type="dxa"/>
            </w:tcMar>
          </w:tcPr>
          <w:p w14:paraId="34F824A4" w14:textId="0684E57B" w:rsidR="00845C83" w:rsidRDefault="00845C83" w:rsidP="009B32B2">
            <w:pPr>
              <w:spacing w:line="360" w:lineRule="auto"/>
              <w:rPr>
                <w:rFonts w:cstheme="minorHAnsi"/>
              </w:rPr>
            </w:pPr>
            <w:r w:rsidRPr="00845C83">
              <w:rPr>
                <w:rFonts w:cstheme="minorHAnsi"/>
              </w:rPr>
              <w:t>Resourceful and Responsible</w:t>
            </w:r>
          </w:p>
        </w:tc>
        <w:tc>
          <w:tcPr>
            <w:tcW w:w="6208" w:type="dxa"/>
            <w:tcMar>
              <w:top w:w="57" w:type="dxa"/>
              <w:bottom w:w="57" w:type="dxa"/>
            </w:tcMar>
          </w:tcPr>
          <w:p w14:paraId="2EA28551" w14:textId="77777777" w:rsidR="00845C83" w:rsidRDefault="00845C83" w:rsidP="009B32B2">
            <w:pPr>
              <w:spacing w:line="360" w:lineRule="auto"/>
              <w:rPr>
                <w:rFonts w:cstheme="minorHAnsi"/>
              </w:rPr>
            </w:pPr>
          </w:p>
        </w:tc>
      </w:tr>
      <w:tr w:rsidR="00845C83" w14:paraId="589DC33D" w14:textId="77777777" w:rsidTr="00845C83">
        <w:trPr>
          <w:trHeight w:val="851"/>
        </w:trPr>
        <w:tc>
          <w:tcPr>
            <w:tcW w:w="3827" w:type="dxa"/>
            <w:tcMar>
              <w:top w:w="57" w:type="dxa"/>
              <w:bottom w:w="57" w:type="dxa"/>
            </w:tcMar>
          </w:tcPr>
          <w:p w14:paraId="791AAB32" w14:textId="3F4D84AB" w:rsidR="00845C83" w:rsidRDefault="00845C83" w:rsidP="009B32B2">
            <w:pPr>
              <w:spacing w:line="360" w:lineRule="auto"/>
              <w:rPr>
                <w:rFonts w:cstheme="minorHAnsi"/>
              </w:rPr>
            </w:pPr>
            <w:r w:rsidRPr="00845C83">
              <w:rPr>
                <w:rFonts w:cstheme="minorHAnsi"/>
              </w:rPr>
              <w:t>Effective Communicators</w:t>
            </w:r>
          </w:p>
        </w:tc>
        <w:tc>
          <w:tcPr>
            <w:tcW w:w="6208" w:type="dxa"/>
            <w:tcMar>
              <w:top w:w="57" w:type="dxa"/>
              <w:bottom w:w="57" w:type="dxa"/>
            </w:tcMar>
          </w:tcPr>
          <w:p w14:paraId="0F26A53D" w14:textId="77777777" w:rsidR="00845C83" w:rsidRDefault="00845C83" w:rsidP="009B32B2">
            <w:pPr>
              <w:spacing w:line="360" w:lineRule="auto"/>
              <w:rPr>
                <w:rFonts w:cstheme="minorHAnsi"/>
              </w:rPr>
            </w:pPr>
          </w:p>
        </w:tc>
      </w:tr>
      <w:tr w:rsidR="00845C83" w14:paraId="6AE3F02F" w14:textId="77777777" w:rsidTr="00845C83">
        <w:trPr>
          <w:trHeight w:val="851"/>
        </w:trPr>
        <w:tc>
          <w:tcPr>
            <w:tcW w:w="3827" w:type="dxa"/>
            <w:tcMar>
              <w:top w:w="57" w:type="dxa"/>
              <w:bottom w:w="57" w:type="dxa"/>
            </w:tcMar>
          </w:tcPr>
          <w:p w14:paraId="3757F033" w14:textId="04DCFA07" w:rsidR="00845C83" w:rsidRDefault="00845C83" w:rsidP="009B32B2">
            <w:pPr>
              <w:spacing w:line="360" w:lineRule="auto"/>
              <w:rPr>
                <w:rFonts w:cstheme="minorHAnsi"/>
              </w:rPr>
            </w:pPr>
            <w:r w:rsidRPr="00845C83">
              <w:rPr>
                <w:rFonts w:cstheme="minorHAnsi"/>
              </w:rPr>
              <w:t>Confident</w:t>
            </w:r>
          </w:p>
        </w:tc>
        <w:tc>
          <w:tcPr>
            <w:tcW w:w="6208" w:type="dxa"/>
            <w:tcMar>
              <w:top w:w="57" w:type="dxa"/>
              <w:bottom w:w="57" w:type="dxa"/>
            </w:tcMar>
          </w:tcPr>
          <w:p w14:paraId="43A6A3BA" w14:textId="77777777" w:rsidR="00845C83" w:rsidRDefault="00845C83" w:rsidP="009B32B2">
            <w:pPr>
              <w:spacing w:line="360" w:lineRule="auto"/>
              <w:rPr>
                <w:rFonts w:cstheme="minorHAnsi"/>
              </w:rPr>
            </w:pPr>
          </w:p>
        </w:tc>
      </w:tr>
      <w:tr w:rsidR="00845C83" w14:paraId="79FA26D9" w14:textId="77777777" w:rsidTr="00845C83">
        <w:trPr>
          <w:trHeight w:val="851"/>
        </w:trPr>
        <w:tc>
          <w:tcPr>
            <w:tcW w:w="3827" w:type="dxa"/>
            <w:tcMar>
              <w:top w:w="57" w:type="dxa"/>
              <w:bottom w:w="57" w:type="dxa"/>
            </w:tcMar>
          </w:tcPr>
          <w:p w14:paraId="7D642611" w14:textId="77777777" w:rsidR="00845C83" w:rsidRDefault="00845C83" w:rsidP="00BD3CBC">
            <w:pPr>
              <w:spacing w:line="360" w:lineRule="auto"/>
              <w:rPr>
                <w:rFonts w:cstheme="minorHAnsi"/>
              </w:rPr>
            </w:pPr>
            <w:r w:rsidRPr="00845C83">
              <w:rPr>
                <w:rFonts w:cstheme="minorHAnsi"/>
              </w:rPr>
              <w:t>Adaptable</w:t>
            </w:r>
          </w:p>
        </w:tc>
        <w:tc>
          <w:tcPr>
            <w:tcW w:w="6208" w:type="dxa"/>
            <w:tcMar>
              <w:top w:w="57" w:type="dxa"/>
              <w:bottom w:w="57" w:type="dxa"/>
            </w:tcMar>
          </w:tcPr>
          <w:p w14:paraId="06154B65" w14:textId="77777777" w:rsidR="00845C83" w:rsidRDefault="00845C83" w:rsidP="00BD3CBC">
            <w:pPr>
              <w:spacing w:line="360" w:lineRule="auto"/>
              <w:rPr>
                <w:rFonts w:cstheme="minorHAnsi"/>
              </w:rPr>
            </w:pPr>
          </w:p>
        </w:tc>
      </w:tr>
      <w:tr w:rsidR="00845C83" w14:paraId="1969ED09" w14:textId="77777777" w:rsidTr="00845C83">
        <w:trPr>
          <w:trHeight w:val="851"/>
        </w:trPr>
        <w:tc>
          <w:tcPr>
            <w:tcW w:w="3827" w:type="dxa"/>
            <w:tcMar>
              <w:top w:w="57" w:type="dxa"/>
              <w:bottom w:w="57" w:type="dxa"/>
            </w:tcMar>
          </w:tcPr>
          <w:p w14:paraId="0CB145C7" w14:textId="0E2BDCA3" w:rsidR="00845C83" w:rsidRDefault="00845C83" w:rsidP="00BD3CBC">
            <w:pPr>
              <w:spacing w:line="360" w:lineRule="auto"/>
              <w:rPr>
                <w:rFonts w:cstheme="minorHAnsi"/>
              </w:rPr>
            </w:pPr>
            <w:r w:rsidRPr="00845C83">
              <w:rPr>
                <w:rFonts w:cstheme="minorHAnsi"/>
              </w:rPr>
              <w:t>Experienced Collaborators</w:t>
            </w:r>
          </w:p>
        </w:tc>
        <w:tc>
          <w:tcPr>
            <w:tcW w:w="6208" w:type="dxa"/>
            <w:tcMar>
              <w:top w:w="57" w:type="dxa"/>
              <w:bottom w:w="57" w:type="dxa"/>
            </w:tcMar>
          </w:tcPr>
          <w:p w14:paraId="07CE88FC" w14:textId="77777777" w:rsidR="00845C83" w:rsidRDefault="00845C83" w:rsidP="00BD3CBC">
            <w:pPr>
              <w:spacing w:line="360" w:lineRule="auto"/>
              <w:rPr>
                <w:rFonts w:cstheme="minorHAnsi"/>
              </w:rPr>
            </w:pPr>
          </w:p>
        </w:tc>
      </w:tr>
      <w:tr w:rsidR="00845C83" w14:paraId="091BE4EB" w14:textId="77777777" w:rsidTr="00845C83">
        <w:trPr>
          <w:trHeight w:val="851"/>
        </w:trPr>
        <w:tc>
          <w:tcPr>
            <w:tcW w:w="3827" w:type="dxa"/>
            <w:tcMar>
              <w:top w:w="57" w:type="dxa"/>
              <w:bottom w:w="57" w:type="dxa"/>
            </w:tcMar>
          </w:tcPr>
          <w:p w14:paraId="45821E34" w14:textId="68E5A384" w:rsidR="00845C83" w:rsidRDefault="00845C83" w:rsidP="009B32B2">
            <w:pPr>
              <w:spacing w:line="360" w:lineRule="auto"/>
              <w:rPr>
                <w:rFonts w:cstheme="minorHAnsi"/>
              </w:rPr>
            </w:pPr>
            <w:r w:rsidRPr="00845C83">
              <w:rPr>
                <w:rFonts w:cstheme="minorHAnsi"/>
              </w:rPr>
              <w:t>Ethically and Socially Aware</w:t>
            </w:r>
          </w:p>
        </w:tc>
        <w:tc>
          <w:tcPr>
            <w:tcW w:w="6208" w:type="dxa"/>
            <w:tcMar>
              <w:top w:w="57" w:type="dxa"/>
              <w:bottom w:w="57" w:type="dxa"/>
            </w:tcMar>
          </w:tcPr>
          <w:p w14:paraId="2BCD96B8" w14:textId="77777777" w:rsidR="00845C83" w:rsidRDefault="00845C83" w:rsidP="009B32B2">
            <w:pPr>
              <w:spacing w:line="360" w:lineRule="auto"/>
              <w:rPr>
                <w:rFonts w:cstheme="minorHAnsi"/>
              </w:rPr>
            </w:pPr>
          </w:p>
        </w:tc>
      </w:tr>
      <w:tr w:rsidR="00845C83" w14:paraId="4947A16C" w14:textId="77777777" w:rsidTr="00845C83">
        <w:trPr>
          <w:trHeight w:val="851"/>
        </w:trPr>
        <w:tc>
          <w:tcPr>
            <w:tcW w:w="3827" w:type="dxa"/>
            <w:tcMar>
              <w:top w:w="57" w:type="dxa"/>
              <w:bottom w:w="57" w:type="dxa"/>
            </w:tcMar>
          </w:tcPr>
          <w:p w14:paraId="1FD47A73" w14:textId="09BB66C3" w:rsidR="00845C83" w:rsidRPr="00845C83" w:rsidRDefault="00845C83" w:rsidP="009B32B2">
            <w:pPr>
              <w:spacing w:line="360" w:lineRule="auto"/>
              <w:rPr>
                <w:rFonts w:cstheme="minorHAnsi"/>
              </w:rPr>
            </w:pPr>
            <w:r w:rsidRPr="00845C83">
              <w:rPr>
                <w:rFonts w:cstheme="minorHAnsi"/>
              </w:rPr>
              <w:t>Reflective Learners</w:t>
            </w:r>
          </w:p>
        </w:tc>
        <w:tc>
          <w:tcPr>
            <w:tcW w:w="6208" w:type="dxa"/>
            <w:tcMar>
              <w:top w:w="57" w:type="dxa"/>
              <w:bottom w:w="57" w:type="dxa"/>
            </w:tcMar>
          </w:tcPr>
          <w:p w14:paraId="356A478C" w14:textId="77777777" w:rsidR="00845C83" w:rsidRDefault="00845C83" w:rsidP="009B32B2">
            <w:pPr>
              <w:spacing w:line="360" w:lineRule="auto"/>
              <w:rPr>
                <w:rFonts w:cstheme="minorHAnsi"/>
              </w:rPr>
            </w:pPr>
          </w:p>
        </w:tc>
      </w:tr>
    </w:tbl>
    <w:p w14:paraId="117F148A" w14:textId="5343A42F" w:rsidR="00845C83" w:rsidRDefault="00845C83" w:rsidP="009B32B2">
      <w:pPr>
        <w:spacing w:after="0" w:line="360" w:lineRule="auto"/>
        <w:rPr>
          <w:rFonts w:cstheme="minorHAnsi"/>
        </w:rPr>
      </w:pPr>
    </w:p>
    <w:p w14:paraId="605360A4" w14:textId="2B8C1751" w:rsidR="00845C83" w:rsidRPr="00845C83" w:rsidRDefault="008368E2" w:rsidP="00845C83">
      <w:pPr>
        <w:spacing w:after="0" w:line="360" w:lineRule="auto"/>
        <w:rPr>
          <w:rFonts w:cstheme="minorHAnsi"/>
        </w:rPr>
      </w:pPr>
      <w:r>
        <w:rPr>
          <w:rFonts w:cstheme="minorHAnsi"/>
        </w:rPr>
        <w:t>T</w:t>
      </w:r>
      <w:r w:rsidR="00845C83" w:rsidRPr="00845C83">
        <w:rPr>
          <w:rFonts w:cstheme="minorHAnsi"/>
        </w:rPr>
        <w:t xml:space="preserve">hink about your Level 1 courses, any assessments </w:t>
      </w:r>
      <w:r w:rsidR="00845C83" w:rsidRPr="00845C83">
        <w:rPr>
          <w:rFonts w:cstheme="minorHAnsi"/>
          <w:i/>
        </w:rPr>
        <w:t>and</w:t>
      </w:r>
      <w:r w:rsidR="00845C83" w:rsidRPr="00845C83">
        <w:rPr>
          <w:rFonts w:cstheme="minorHAnsi"/>
        </w:rPr>
        <w:t xml:space="preserve"> your experiences outside of university (jobs, hobbies, volunteering). </w:t>
      </w:r>
    </w:p>
    <w:p w14:paraId="31F00743" w14:textId="77777777" w:rsidR="00845C83" w:rsidRDefault="00845C83" w:rsidP="009B32B2">
      <w:pPr>
        <w:spacing w:after="0" w:line="360" w:lineRule="auto"/>
        <w:rPr>
          <w:rFonts w:cstheme="minorHAnsi"/>
        </w:rPr>
      </w:pPr>
    </w:p>
    <w:p w14:paraId="64FFDE4F" w14:textId="77777777" w:rsidR="00845C83" w:rsidRPr="00845C83" w:rsidRDefault="00845C83" w:rsidP="009B32B2">
      <w:pPr>
        <w:spacing w:after="0" w:line="360" w:lineRule="auto"/>
        <w:rPr>
          <w:rFonts w:cstheme="minorHAnsi"/>
        </w:rPr>
      </w:pPr>
    </w:p>
    <w:p w14:paraId="1D3A02A9" w14:textId="77777777" w:rsidR="00845C83" w:rsidRDefault="00845C83" w:rsidP="00B752BE">
      <w:pPr>
        <w:spacing w:after="0" w:line="360" w:lineRule="auto"/>
        <w:rPr>
          <w:rFonts w:cstheme="minorHAnsi"/>
          <w:b/>
        </w:rPr>
      </w:pPr>
    </w:p>
    <w:p w14:paraId="2B25F096" w14:textId="0A998B4F" w:rsidR="00F64DB3" w:rsidRPr="00845C83" w:rsidRDefault="00525523" w:rsidP="008368E2">
      <w:pPr>
        <w:spacing w:after="0" w:line="360" w:lineRule="auto"/>
        <w:rPr>
          <w:rFonts w:cstheme="minorHAnsi"/>
          <w:b/>
        </w:rPr>
      </w:pPr>
      <w:r w:rsidRPr="00845C83">
        <w:rPr>
          <w:rFonts w:cstheme="minorHAnsi"/>
          <w:b/>
        </w:rPr>
        <w:t>ACTIVITY 2</w:t>
      </w:r>
      <w:r w:rsidRPr="00845C83">
        <w:rPr>
          <w:rFonts w:cstheme="minorHAnsi"/>
        </w:rPr>
        <w:t xml:space="preserve">: Write down </w:t>
      </w:r>
      <w:r w:rsidRPr="00845C83">
        <w:rPr>
          <w:rFonts w:cstheme="minorHAnsi"/>
          <w:b/>
        </w:rPr>
        <w:t xml:space="preserve">two </w:t>
      </w:r>
      <w:r w:rsidR="007217F5" w:rsidRPr="00845C83">
        <w:rPr>
          <w:rFonts w:cstheme="minorHAnsi"/>
          <w:b/>
        </w:rPr>
        <w:t>Graduate Attributes that you would like to work on</w:t>
      </w:r>
      <w:r w:rsidR="00B752BE" w:rsidRPr="00845C83">
        <w:rPr>
          <w:rFonts w:cstheme="minorHAnsi"/>
          <w:b/>
        </w:rPr>
        <w:t xml:space="preserve"> </w:t>
      </w:r>
      <w:r w:rsidR="008368E2">
        <w:rPr>
          <w:rFonts w:cstheme="minorHAnsi"/>
          <w:b/>
        </w:rPr>
        <w:t>in second year</w:t>
      </w:r>
      <w:r w:rsidR="00B752BE" w:rsidRPr="00845C83">
        <w:rPr>
          <w:rFonts w:cstheme="minorHAnsi"/>
          <w:b/>
        </w:rPr>
        <w:t xml:space="preserve">. </w:t>
      </w:r>
      <w:r w:rsidR="007217F5" w:rsidRPr="00845C83">
        <w:rPr>
          <w:rFonts w:cstheme="minorHAnsi"/>
          <w:b/>
        </w:rPr>
        <w:t xml:space="preserve">  </w:t>
      </w:r>
      <w:r w:rsidR="006E5BD9" w:rsidRPr="00845C83">
        <w:rPr>
          <w:rFonts w:cstheme="minorHAnsi"/>
          <w:b/>
        </w:rPr>
        <w:t xml:space="preserve"> </w:t>
      </w:r>
    </w:p>
    <w:tbl>
      <w:tblPr>
        <w:tblStyle w:val="TableGrid"/>
        <w:tblW w:w="0" w:type="auto"/>
        <w:tblLook w:val="04A0" w:firstRow="1" w:lastRow="0" w:firstColumn="1" w:lastColumn="0" w:noHBand="0" w:noVBand="1"/>
      </w:tblPr>
      <w:tblGrid>
        <w:gridCol w:w="10456"/>
      </w:tblGrid>
      <w:tr w:rsidR="008368E2" w14:paraId="2BD67A05" w14:textId="77777777" w:rsidTr="008368E2">
        <w:trPr>
          <w:trHeight w:val="2058"/>
        </w:trPr>
        <w:tc>
          <w:tcPr>
            <w:tcW w:w="10456" w:type="dxa"/>
          </w:tcPr>
          <w:p w14:paraId="2196A8CD" w14:textId="77777777" w:rsidR="008368E2" w:rsidRDefault="008368E2" w:rsidP="00B752BE">
            <w:pPr>
              <w:spacing w:line="360" w:lineRule="auto"/>
              <w:rPr>
                <w:rFonts w:cstheme="minorHAnsi"/>
                <w:b/>
              </w:rPr>
            </w:pPr>
          </w:p>
        </w:tc>
      </w:tr>
    </w:tbl>
    <w:p w14:paraId="65DE8385" w14:textId="77777777" w:rsidR="00845C83" w:rsidRDefault="00845C83" w:rsidP="00B752BE">
      <w:pPr>
        <w:spacing w:after="0" w:line="360" w:lineRule="auto"/>
        <w:rPr>
          <w:rFonts w:cstheme="minorHAnsi"/>
          <w:b/>
        </w:rPr>
      </w:pPr>
    </w:p>
    <w:p w14:paraId="5602B194" w14:textId="203C02AA" w:rsidR="00845C83" w:rsidRDefault="00B50702" w:rsidP="008368E2">
      <w:pPr>
        <w:spacing w:after="0" w:line="360" w:lineRule="auto"/>
        <w:rPr>
          <w:rFonts w:cstheme="minorHAnsi"/>
        </w:rPr>
      </w:pPr>
      <w:r w:rsidRPr="00845C83">
        <w:rPr>
          <w:rFonts w:cstheme="minorHAnsi"/>
          <w:b/>
        </w:rPr>
        <w:t>ACTIVITY 3:</w:t>
      </w:r>
      <w:r w:rsidRPr="00845C83">
        <w:rPr>
          <w:rFonts w:cstheme="minorHAnsi"/>
        </w:rPr>
        <w:t xml:space="preserve"> </w:t>
      </w:r>
      <w:r w:rsidR="008368E2" w:rsidRPr="008368E2">
        <w:rPr>
          <w:rFonts w:cstheme="minorHAnsi"/>
        </w:rPr>
        <w:t xml:space="preserve">What are you planning to do in Level 2 to develop your chosen graduate attributes further?  Think about the assessments/activities you are doing this year (e.g., presentations, projects), and your experiences outside of university (jobs, hobbies, volunteering).  Note down </w:t>
      </w:r>
      <w:r w:rsidR="008368E2" w:rsidRPr="008368E2">
        <w:rPr>
          <w:rFonts w:cstheme="minorHAnsi"/>
          <w:b/>
          <w:bCs/>
        </w:rPr>
        <w:t>two action points</w:t>
      </w:r>
      <w:r w:rsidR="008368E2">
        <w:rPr>
          <w:rFonts w:cstheme="minorHAnsi"/>
        </w:rPr>
        <w:t>.</w:t>
      </w:r>
    </w:p>
    <w:tbl>
      <w:tblPr>
        <w:tblStyle w:val="TableGrid"/>
        <w:tblW w:w="0" w:type="auto"/>
        <w:tblLook w:val="04A0" w:firstRow="1" w:lastRow="0" w:firstColumn="1" w:lastColumn="0" w:noHBand="0" w:noVBand="1"/>
      </w:tblPr>
      <w:tblGrid>
        <w:gridCol w:w="10456"/>
      </w:tblGrid>
      <w:tr w:rsidR="008368E2" w14:paraId="2B260591" w14:textId="77777777" w:rsidTr="00BD3CBC">
        <w:trPr>
          <w:trHeight w:val="2058"/>
        </w:trPr>
        <w:tc>
          <w:tcPr>
            <w:tcW w:w="10456" w:type="dxa"/>
          </w:tcPr>
          <w:p w14:paraId="32636BA9" w14:textId="77777777" w:rsidR="008368E2" w:rsidRDefault="008368E2" w:rsidP="00BD3CBC">
            <w:pPr>
              <w:spacing w:line="360" w:lineRule="auto"/>
              <w:rPr>
                <w:rFonts w:cstheme="minorHAnsi"/>
                <w:b/>
              </w:rPr>
            </w:pPr>
          </w:p>
        </w:tc>
      </w:tr>
    </w:tbl>
    <w:p w14:paraId="09D81C56" w14:textId="6CB056FA" w:rsidR="008368E2" w:rsidRDefault="008368E2" w:rsidP="008368E2">
      <w:pPr>
        <w:spacing w:after="0" w:line="360" w:lineRule="auto"/>
        <w:rPr>
          <w:rFonts w:cstheme="minorHAnsi"/>
          <w:b/>
          <w:bCs/>
        </w:rPr>
      </w:pPr>
    </w:p>
    <w:p w14:paraId="24613098" w14:textId="2B76F5CD" w:rsidR="008A7999" w:rsidRDefault="00B76BE2" w:rsidP="008A7999">
      <w:pPr>
        <w:rPr>
          <w:rFonts w:cstheme="minorHAnsi"/>
          <w:b/>
          <w:bCs/>
        </w:rPr>
      </w:pPr>
      <w:r w:rsidRPr="00845C83">
        <w:rPr>
          <w:rFonts w:cstheme="minorHAnsi"/>
          <w:b/>
          <w:bCs/>
        </w:rPr>
        <w:t>ACTIVITY 4</w:t>
      </w:r>
      <w:r w:rsidR="008A7999" w:rsidRPr="00845C83">
        <w:rPr>
          <w:rFonts w:cstheme="minorHAnsi"/>
          <w:b/>
          <w:bCs/>
        </w:rPr>
        <w:t xml:space="preserve">: </w:t>
      </w:r>
      <w:r w:rsidR="008A7999" w:rsidRPr="00535561">
        <w:rPr>
          <w:rFonts w:cstheme="minorHAnsi"/>
          <w:b/>
          <w:bCs/>
        </w:rPr>
        <w:t>SMART Goals</w:t>
      </w:r>
    </w:p>
    <w:tbl>
      <w:tblPr>
        <w:tblStyle w:val="TableGrid"/>
        <w:tblW w:w="0" w:type="auto"/>
        <w:tblLook w:val="04A0" w:firstRow="1" w:lastRow="0" w:firstColumn="1" w:lastColumn="0" w:noHBand="0" w:noVBand="1"/>
      </w:tblPr>
      <w:tblGrid>
        <w:gridCol w:w="10456"/>
      </w:tblGrid>
      <w:tr w:rsidR="00535561" w14:paraId="51D06F4F" w14:textId="77777777" w:rsidTr="00535561">
        <w:tc>
          <w:tcPr>
            <w:tcW w:w="10456" w:type="dxa"/>
            <w:tcMar>
              <w:top w:w="85" w:type="dxa"/>
              <w:bottom w:w="85" w:type="dxa"/>
            </w:tcMar>
          </w:tcPr>
          <w:p w14:paraId="283F8A49" w14:textId="77777777" w:rsidR="00535561" w:rsidRPr="00535561" w:rsidRDefault="00535561" w:rsidP="00535561">
            <w:pPr>
              <w:rPr>
                <w:rFonts w:cstheme="minorHAnsi"/>
                <w:b/>
                <w:bCs/>
              </w:rPr>
            </w:pPr>
            <w:r w:rsidRPr="00535561">
              <w:rPr>
                <w:rFonts w:cstheme="minorHAnsi"/>
                <w:b/>
                <w:bCs/>
              </w:rPr>
              <w:t>SMART Goals</w:t>
            </w:r>
          </w:p>
          <w:p w14:paraId="0BE07701" w14:textId="77777777" w:rsidR="00535561" w:rsidRDefault="00535561" w:rsidP="00535561">
            <w:pPr>
              <w:rPr>
                <w:rFonts w:cstheme="minorHAnsi"/>
              </w:rPr>
            </w:pPr>
            <w:r w:rsidRPr="00535561">
              <w:rPr>
                <w:rFonts w:cstheme="minorHAnsi"/>
              </w:rPr>
              <w:t>When making a plan, whether it’s for the next piece of coursework, the coming exams, getting fit, or just starting something new, it’s important to make your goals achievable. One way of doing this is to use SMART Goals:</w:t>
            </w:r>
          </w:p>
          <w:p w14:paraId="297CE0EB" w14:textId="77777777" w:rsidR="00535561" w:rsidRDefault="00535561" w:rsidP="00535561">
            <w:pPr>
              <w:rPr>
                <w:rFonts w:cstheme="minorHAnsi"/>
              </w:rPr>
            </w:pPr>
          </w:p>
          <w:p w14:paraId="48541B90" w14:textId="77777777" w:rsidR="00535561" w:rsidRPr="00535561" w:rsidRDefault="00535561" w:rsidP="00535561">
            <w:pPr>
              <w:pStyle w:val="ListParagraph"/>
              <w:numPr>
                <w:ilvl w:val="0"/>
                <w:numId w:val="16"/>
              </w:numPr>
              <w:rPr>
                <w:rFonts w:cstheme="minorHAnsi"/>
              </w:rPr>
            </w:pPr>
            <w:r w:rsidRPr="00535561">
              <w:rPr>
                <w:rFonts w:cstheme="minorHAnsi"/>
              </w:rPr>
              <w:t>Specific</w:t>
            </w:r>
          </w:p>
          <w:p w14:paraId="5DB238E1" w14:textId="77777777" w:rsidR="00535561" w:rsidRPr="00535561" w:rsidRDefault="00535561" w:rsidP="00535561">
            <w:pPr>
              <w:pStyle w:val="ListParagraph"/>
              <w:numPr>
                <w:ilvl w:val="0"/>
                <w:numId w:val="16"/>
              </w:numPr>
              <w:rPr>
                <w:rFonts w:cstheme="minorHAnsi"/>
              </w:rPr>
            </w:pPr>
            <w:r w:rsidRPr="00535561">
              <w:rPr>
                <w:rFonts w:cstheme="minorHAnsi"/>
              </w:rPr>
              <w:t>Measurable</w:t>
            </w:r>
          </w:p>
          <w:p w14:paraId="193CFA37" w14:textId="77777777" w:rsidR="00535561" w:rsidRPr="00535561" w:rsidRDefault="00535561" w:rsidP="00535561">
            <w:pPr>
              <w:pStyle w:val="ListParagraph"/>
              <w:numPr>
                <w:ilvl w:val="0"/>
                <w:numId w:val="16"/>
              </w:numPr>
              <w:rPr>
                <w:rFonts w:cstheme="minorHAnsi"/>
              </w:rPr>
            </w:pPr>
            <w:r w:rsidRPr="00535561">
              <w:rPr>
                <w:rFonts w:cstheme="minorHAnsi"/>
              </w:rPr>
              <w:t>Attainable</w:t>
            </w:r>
          </w:p>
          <w:p w14:paraId="5357C7BA" w14:textId="77777777" w:rsidR="00535561" w:rsidRPr="00535561" w:rsidRDefault="00535561" w:rsidP="00535561">
            <w:pPr>
              <w:pStyle w:val="ListParagraph"/>
              <w:numPr>
                <w:ilvl w:val="0"/>
                <w:numId w:val="16"/>
              </w:numPr>
              <w:rPr>
                <w:rFonts w:cstheme="minorHAnsi"/>
              </w:rPr>
            </w:pPr>
            <w:r w:rsidRPr="00535561">
              <w:rPr>
                <w:rFonts w:cstheme="minorHAnsi"/>
              </w:rPr>
              <w:t>Relevant</w:t>
            </w:r>
          </w:p>
          <w:p w14:paraId="7706F881" w14:textId="77777777" w:rsidR="00535561" w:rsidRDefault="00535561" w:rsidP="00535561">
            <w:pPr>
              <w:pStyle w:val="ListParagraph"/>
              <w:numPr>
                <w:ilvl w:val="0"/>
                <w:numId w:val="16"/>
              </w:numPr>
              <w:rPr>
                <w:rFonts w:cstheme="minorHAnsi"/>
              </w:rPr>
            </w:pPr>
            <w:r w:rsidRPr="00535561">
              <w:rPr>
                <w:rFonts w:cstheme="minorHAnsi"/>
              </w:rPr>
              <w:t>Time-bound</w:t>
            </w:r>
          </w:p>
          <w:p w14:paraId="38BAC449" w14:textId="77777777" w:rsidR="00535561" w:rsidRDefault="00535561" w:rsidP="00535561">
            <w:pPr>
              <w:rPr>
                <w:rFonts w:cstheme="minorHAnsi"/>
              </w:rPr>
            </w:pPr>
          </w:p>
          <w:p w14:paraId="459812CA" w14:textId="77777777" w:rsidR="00535561" w:rsidRDefault="00535561" w:rsidP="00535561">
            <w:pPr>
              <w:rPr>
                <w:rFonts w:cstheme="minorHAnsi"/>
              </w:rPr>
            </w:pPr>
            <w:r w:rsidRPr="00535561">
              <w:rPr>
                <w:rFonts w:cstheme="minorHAnsi"/>
              </w:rPr>
              <w:t xml:space="preserve">In small groups, look at the plans that you wrote down in activity 3. </w:t>
            </w:r>
          </w:p>
          <w:p w14:paraId="5470C145" w14:textId="49185595" w:rsidR="00535561" w:rsidRPr="00535561" w:rsidRDefault="00535561" w:rsidP="00535561">
            <w:pPr>
              <w:rPr>
                <w:rFonts w:cstheme="minorHAnsi"/>
              </w:rPr>
            </w:pPr>
            <w:r w:rsidRPr="00535561">
              <w:rPr>
                <w:rFonts w:cstheme="minorHAnsi"/>
              </w:rPr>
              <w:t>Are these SMART goals? Can they be made SMARTer?</w:t>
            </w:r>
          </w:p>
          <w:p w14:paraId="38547E04" w14:textId="77777777" w:rsidR="00535561" w:rsidRDefault="00535561" w:rsidP="00535561">
            <w:pPr>
              <w:rPr>
                <w:rFonts w:cstheme="minorHAnsi"/>
              </w:rPr>
            </w:pPr>
          </w:p>
          <w:p w14:paraId="04B34A8A" w14:textId="7615AB2B" w:rsidR="00535561" w:rsidRPr="00535561" w:rsidRDefault="00535561" w:rsidP="00535561">
            <w:pPr>
              <w:rPr>
                <w:rFonts w:cstheme="minorHAnsi"/>
                <w:b/>
                <w:bCs/>
              </w:rPr>
            </w:pPr>
            <w:r w:rsidRPr="00535561">
              <w:rPr>
                <w:rFonts w:cstheme="minorHAnsi"/>
                <w:b/>
                <w:bCs/>
              </w:rPr>
              <w:t>Specific</w:t>
            </w:r>
          </w:p>
          <w:p w14:paraId="6D3F34C5" w14:textId="77777777" w:rsidR="00535561" w:rsidRPr="00535561" w:rsidRDefault="00535561" w:rsidP="00535561">
            <w:pPr>
              <w:rPr>
                <w:rFonts w:cstheme="minorHAnsi"/>
              </w:rPr>
            </w:pPr>
            <w:r w:rsidRPr="00535561">
              <w:rPr>
                <w:rFonts w:cstheme="minorHAnsi"/>
              </w:rPr>
              <w:t>Is your goal well-defined? Avoid setting unclear or vague objectives; instead be as precise as possible.</w:t>
            </w:r>
          </w:p>
          <w:p w14:paraId="16073629" w14:textId="77777777" w:rsidR="00535561" w:rsidRDefault="00535561" w:rsidP="00535561">
            <w:pPr>
              <w:rPr>
                <w:rFonts w:cstheme="minorHAnsi"/>
              </w:rPr>
            </w:pPr>
          </w:p>
          <w:p w14:paraId="2CD862F4" w14:textId="242762D4" w:rsidR="00535561" w:rsidRPr="00535561" w:rsidRDefault="00535561" w:rsidP="00535561">
            <w:pPr>
              <w:rPr>
                <w:rFonts w:cstheme="minorHAnsi"/>
              </w:rPr>
            </w:pPr>
            <w:r w:rsidRPr="00535561">
              <w:rPr>
                <w:rFonts w:cstheme="minorHAnsi"/>
                <w:i/>
                <w:iCs/>
              </w:rPr>
              <w:t>Instead of</w:t>
            </w:r>
            <w:r w:rsidRPr="00535561">
              <w:rPr>
                <w:rFonts w:cstheme="minorHAnsi"/>
              </w:rPr>
              <w:t>: To do well in my exams</w:t>
            </w:r>
          </w:p>
          <w:p w14:paraId="26F7FBC3" w14:textId="77777777" w:rsidR="00535561" w:rsidRDefault="00535561" w:rsidP="00535561">
            <w:pPr>
              <w:rPr>
                <w:rFonts w:cstheme="minorHAnsi"/>
              </w:rPr>
            </w:pPr>
          </w:p>
          <w:p w14:paraId="0458E803" w14:textId="2DB57FE3" w:rsidR="00535561" w:rsidRPr="00535561" w:rsidRDefault="00535561" w:rsidP="00535561">
            <w:pPr>
              <w:rPr>
                <w:rFonts w:cstheme="minorHAnsi"/>
              </w:rPr>
            </w:pPr>
            <w:r w:rsidRPr="00535561">
              <w:rPr>
                <w:rFonts w:cstheme="minorHAnsi"/>
                <w:i/>
                <w:iCs/>
              </w:rPr>
              <w:t>Make it specific</w:t>
            </w:r>
            <w:r w:rsidRPr="00535561">
              <w:rPr>
                <w:rFonts w:cstheme="minorHAnsi"/>
              </w:rPr>
              <w:t>: To increase study time to 30hrs per week and attend all scheduled revision sessions</w:t>
            </w:r>
          </w:p>
          <w:p w14:paraId="61C9657F" w14:textId="77777777" w:rsidR="00535561" w:rsidRPr="00535561" w:rsidRDefault="00535561" w:rsidP="00535561">
            <w:pPr>
              <w:rPr>
                <w:rFonts w:cstheme="minorHAnsi"/>
              </w:rPr>
            </w:pPr>
          </w:p>
          <w:p w14:paraId="0647B200" w14:textId="77777777" w:rsidR="00535561" w:rsidRPr="00535561" w:rsidRDefault="00535561" w:rsidP="00535561">
            <w:pPr>
              <w:rPr>
                <w:rFonts w:cstheme="minorHAnsi"/>
                <w:b/>
                <w:bCs/>
              </w:rPr>
            </w:pPr>
            <w:r w:rsidRPr="00535561">
              <w:rPr>
                <w:rFonts w:cstheme="minorHAnsi"/>
                <w:b/>
                <w:bCs/>
              </w:rPr>
              <w:t>Measurable</w:t>
            </w:r>
          </w:p>
          <w:p w14:paraId="07845CF4" w14:textId="77777777" w:rsidR="00535561" w:rsidRPr="00535561" w:rsidRDefault="00535561" w:rsidP="00535561">
            <w:pPr>
              <w:rPr>
                <w:rFonts w:cstheme="minorHAnsi"/>
              </w:rPr>
            </w:pPr>
            <w:r w:rsidRPr="00535561">
              <w:rPr>
                <w:rFonts w:cstheme="minorHAnsi"/>
              </w:rPr>
              <w:t>Be clear how will you recognise when you have achieved your goal. Using numbers, dates and times is one way to represent clear objectives.</w:t>
            </w:r>
          </w:p>
          <w:p w14:paraId="265B8D35" w14:textId="77777777" w:rsidR="00535561" w:rsidRDefault="00535561" w:rsidP="00535561">
            <w:pPr>
              <w:rPr>
                <w:rFonts w:cstheme="minorHAnsi"/>
              </w:rPr>
            </w:pPr>
          </w:p>
          <w:p w14:paraId="7BEEC3E5" w14:textId="12822895" w:rsidR="00535561" w:rsidRPr="00535561" w:rsidRDefault="00535561" w:rsidP="00535561">
            <w:pPr>
              <w:rPr>
                <w:rFonts w:cstheme="minorHAnsi"/>
              </w:rPr>
            </w:pPr>
            <w:r w:rsidRPr="00535561">
              <w:rPr>
                <w:rFonts w:cstheme="minorHAnsi"/>
                <w:i/>
                <w:iCs/>
              </w:rPr>
              <w:lastRenderedPageBreak/>
              <w:t>Instead of</w:t>
            </w:r>
            <w:r w:rsidRPr="00535561">
              <w:rPr>
                <w:rFonts w:cstheme="minorHAnsi"/>
              </w:rPr>
              <w:t>: To get fit</w:t>
            </w:r>
          </w:p>
          <w:p w14:paraId="6F958012" w14:textId="77777777" w:rsidR="00535561" w:rsidRDefault="00535561" w:rsidP="00535561">
            <w:pPr>
              <w:rPr>
                <w:rFonts w:cstheme="minorHAnsi"/>
              </w:rPr>
            </w:pPr>
          </w:p>
          <w:p w14:paraId="11DE1E6E" w14:textId="2145031F" w:rsidR="00535561" w:rsidRPr="00535561" w:rsidRDefault="00535561" w:rsidP="00535561">
            <w:pPr>
              <w:rPr>
                <w:rFonts w:cstheme="minorHAnsi"/>
              </w:rPr>
            </w:pPr>
            <w:r w:rsidRPr="00535561">
              <w:rPr>
                <w:rFonts w:cstheme="minorHAnsi"/>
                <w:i/>
                <w:iCs/>
              </w:rPr>
              <w:t>Make it measurable</w:t>
            </w:r>
            <w:r w:rsidRPr="00535561">
              <w:rPr>
                <w:rFonts w:cstheme="minorHAnsi"/>
              </w:rPr>
              <w:t>: Swim 20 lengths, twice a week this term</w:t>
            </w:r>
          </w:p>
          <w:p w14:paraId="11422DB7" w14:textId="77777777" w:rsidR="00535561" w:rsidRPr="00535561" w:rsidRDefault="00535561" w:rsidP="00535561">
            <w:pPr>
              <w:rPr>
                <w:rFonts w:cstheme="minorHAnsi"/>
              </w:rPr>
            </w:pPr>
          </w:p>
          <w:p w14:paraId="32E09175" w14:textId="77777777" w:rsidR="00535561" w:rsidRPr="00535561" w:rsidRDefault="00535561" w:rsidP="00535561">
            <w:pPr>
              <w:rPr>
                <w:rFonts w:cstheme="minorHAnsi"/>
                <w:b/>
                <w:bCs/>
              </w:rPr>
            </w:pPr>
            <w:r w:rsidRPr="00535561">
              <w:rPr>
                <w:rFonts w:cstheme="minorHAnsi"/>
                <w:b/>
                <w:bCs/>
              </w:rPr>
              <w:t>Attainable</w:t>
            </w:r>
          </w:p>
          <w:p w14:paraId="6C391662" w14:textId="77777777" w:rsidR="00535561" w:rsidRPr="00535561" w:rsidRDefault="00535561" w:rsidP="00535561">
            <w:pPr>
              <w:rPr>
                <w:rFonts w:cstheme="minorHAnsi"/>
              </w:rPr>
            </w:pPr>
            <w:r w:rsidRPr="00535561">
              <w:rPr>
                <w:rFonts w:cstheme="minorHAnsi"/>
              </w:rPr>
              <w:t>Setting yourself unfeasible goals will only end in disappointment. Make your goals challenging, but realistic.</w:t>
            </w:r>
          </w:p>
          <w:p w14:paraId="3CA0FD6F" w14:textId="77777777" w:rsidR="00535561" w:rsidRDefault="00535561" w:rsidP="00535561">
            <w:pPr>
              <w:rPr>
                <w:rFonts w:cstheme="minorHAnsi"/>
              </w:rPr>
            </w:pPr>
          </w:p>
          <w:p w14:paraId="651CA87B" w14:textId="555F1B23" w:rsidR="00535561" w:rsidRPr="00535561" w:rsidRDefault="00535561" w:rsidP="00535561">
            <w:pPr>
              <w:rPr>
                <w:rFonts w:cstheme="minorHAnsi"/>
              </w:rPr>
            </w:pPr>
            <w:r w:rsidRPr="00535561">
              <w:rPr>
                <w:rFonts w:cstheme="minorHAnsi"/>
                <w:i/>
                <w:iCs/>
              </w:rPr>
              <w:t>Instead of</w:t>
            </w:r>
            <w:r w:rsidRPr="00535561">
              <w:rPr>
                <w:rFonts w:cstheme="minorHAnsi"/>
              </w:rPr>
              <w:t>: Give up smoking, drinking, sex and chocolate, all at once.</w:t>
            </w:r>
          </w:p>
          <w:p w14:paraId="0C60F971" w14:textId="77777777" w:rsidR="00535561" w:rsidRDefault="00535561" w:rsidP="00535561">
            <w:pPr>
              <w:rPr>
                <w:rFonts w:cstheme="minorHAnsi"/>
              </w:rPr>
            </w:pPr>
          </w:p>
          <w:p w14:paraId="177872B1" w14:textId="07275E80" w:rsidR="00535561" w:rsidRPr="00535561" w:rsidRDefault="00535561" w:rsidP="00535561">
            <w:pPr>
              <w:rPr>
                <w:rFonts w:cstheme="minorHAnsi"/>
              </w:rPr>
            </w:pPr>
            <w:r w:rsidRPr="00535561">
              <w:rPr>
                <w:rFonts w:cstheme="minorHAnsi"/>
                <w:i/>
                <w:iCs/>
              </w:rPr>
              <w:t>Make it attainable</w:t>
            </w:r>
            <w:r w:rsidRPr="00535561">
              <w:rPr>
                <w:rFonts w:cstheme="minorHAnsi"/>
              </w:rPr>
              <w:t>: Only drink alcohol at weekends</w:t>
            </w:r>
          </w:p>
          <w:p w14:paraId="0C8936FD" w14:textId="77777777" w:rsidR="00535561" w:rsidRDefault="00535561" w:rsidP="00535561">
            <w:pPr>
              <w:rPr>
                <w:rFonts w:cstheme="minorHAnsi"/>
              </w:rPr>
            </w:pPr>
          </w:p>
          <w:p w14:paraId="02D4BB62" w14:textId="1C7340CA" w:rsidR="00535561" w:rsidRPr="00535561" w:rsidRDefault="00535561" w:rsidP="00535561">
            <w:pPr>
              <w:rPr>
                <w:rFonts w:cstheme="minorHAnsi"/>
                <w:b/>
                <w:bCs/>
              </w:rPr>
            </w:pPr>
            <w:r w:rsidRPr="00535561">
              <w:rPr>
                <w:rFonts w:cstheme="minorHAnsi"/>
                <w:b/>
                <w:bCs/>
              </w:rPr>
              <w:t>Relevant</w:t>
            </w:r>
          </w:p>
          <w:p w14:paraId="3625523A" w14:textId="77777777" w:rsidR="00535561" w:rsidRPr="00535561" w:rsidRDefault="00535561" w:rsidP="00535561">
            <w:pPr>
              <w:rPr>
                <w:rFonts w:cstheme="minorHAnsi"/>
              </w:rPr>
            </w:pPr>
            <w:r w:rsidRPr="00535561">
              <w:rPr>
                <w:rFonts w:cstheme="minorHAnsi"/>
              </w:rPr>
              <w:t>Try and step back and get an overview of all the different areas of your life: Academic, Personal and Career. Consider how relevant each objective is to the overall picture.</w:t>
            </w:r>
          </w:p>
          <w:p w14:paraId="6FD04657" w14:textId="77777777" w:rsidR="00535561" w:rsidRDefault="00535561" w:rsidP="00535561">
            <w:pPr>
              <w:rPr>
                <w:rFonts w:cstheme="minorHAnsi"/>
              </w:rPr>
            </w:pPr>
          </w:p>
          <w:p w14:paraId="50D05AAE" w14:textId="070F44D5" w:rsidR="00535561" w:rsidRPr="00535561" w:rsidRDefault="00535561" w:rsidP="00535561">
            <w:pPr>
              <w:rPr>
                <w:rFonts w:cstheme="minorHAnsi"/>
                <w:b/>
                <w:bCs/>
              </w:rPr>
            </w:pPr>
            <w:r w:rsidRPr="00535561">
              <w:rPr>
                <w:rFonts w:cstheme="minorHAnsi"/>
                <w:b/>
                <w:bCs/>
              </w:rPr>
              <w:t>Time-bound</w:t>
            </w:r>
          </w:p>
          <w:p w14:paraId="6433AD5C" w14:textId="77777777" w:rsidR="00535561" w:rsidRPr="00535561" w:rsidRDefault="00535561" w:rsidP="00535561">
            <w:pPr>
              <w:rPr>
                <w:rFonts w:cstheme="minorHAnsi"/>
              </w:rPr>
            </w:pPr>
            <w:r w:rsidRPr="00535561">
              <w:rPr>
                <w:rFonts w:cstheme="minorHAnsi"/>
              </w:rPr>
              <w:t>Set a time scale for completion of each goal. Even if you have to review this as you progress, it will help to keep you motivated.</w:t>
            </w:r>
          </w:p>
          <w:p w14:paraId="2D8E8EB2" w14:textId="77777777" w:rsidR="00535561" w:rsidRPr="00535561" w:rsidRDefault="00535561" w:rsidP="00535561">
            <w:pPr>
              <w:rPr>
                <w:rFonts w:cstheme="minorHAnsi"/>
              </w:rPr>
            </w:pPr>
          </w:p>
          <w:p w14:paraId="7A56AE25" w14:textId="77777777" w:rsidR="00535561" w:rsidRDefault="00535561" w:rsidP="00535561">
            <w:pPr>
              <w:rPr>
                <w:rFonts w:cstheme="minorHAnsi"/>
              </w:rPr>
            </w:pPr>
            <w:r w:rsidRPr="00535561">
              <w:rPr>
                <w:rFonts w:cstheme="minorHAnsi"/>
                <w:i/>
                <w:iCs/>
              </w:rPr>
              <w:t>Instead of</w:t>
            </w:r>
            <w:r w:rsidRPr="00535561">
              <w:rPr>
                <w:rFonts w:cstheme="minorHAnsi"/>
              </w:rPr>
              <w:t>:  Sort ou</w:t>
            </w:r>
            <w:r>
              <w:rPr>
                <w:rFonts w:cstheme="minorHAnsi"/>
              </w:rPr>
              <w:t>t CV and research job market.</w:t>
            </w:r>
          </w:p>
          <w:p w14:paraId="72EB8451" w14:textId="77777777" w:rsidR="00D51FC4" w:rsidRDefault="00D51FC4" w:rsidP="00535561">
            <w:pPr>
              <w:rPr>
                <w:rFonts w:cstheme="minorHAnsi"/>
                <w:i/>
                <w:iCs/>
              </w:rPr>
            </w:pPr>
          </w:p>
          <w:p w14:paraId="5FE791C7" w14:textId="5B5BFC51" w:rsidR="00535561" w:rsidRPr="00535561" w:rsidRDefault="00535561" w:rsidP="00535561">
            <w:pPr>
              <w:rPr>
                <w:rFonts w:cstheme="minorHAnsi"/>
              </w:rPr>
            </w:pPr>
            <w:r w:rsidRPr="00535561">
              <w:rPr>
                <w:rFonts w:cstheme="minorHAnsi"/>
                <w:i/>
                <w:iCs/>
              </w:rPr>
              <w:t>Make it time-bound</w:t>
            </w:r>
            <w:r w:rsidRPr="00535561">
              <w:rPr>
                <w:rFonts w:cstheme="minorHAnsi"/>
              </w:rPr>
              <w:t>: Compile CV by end of Easter holidays, and set up interview with careers centre before end May.</w:t>
            </w:r>
          </w:p>
        </w:tc>
      </w:tr>
    </w:tbl>
    <w:p w14:paraId="0DC07797" w14:textId="77777777" w:rsidR="00535561" w:rsidRDefault="00535561" w:rsidP="008A7999">
      <w:pPr>
        <w:rPr>
          <w:rFonts w:cstheme="minorHAnsi"/>
          <w:b/>
          <w:bCs/>
        </w:rPr>
      </w:pPr>
    </w:p>
    <w:p w14:paraId="44AF3A7B" w14:textId="77777777" w:rsidR="00D51FC4" w:rsidRDefault="00D51FC4">
      <w:pPr>
        <w:rPr>
          <w:rFonts w:cstheme="minorHAnsi"/>
          <w:b/>
        </w:rPr>
      </w:pPr>
      <w:r>
        <w:rPr>
          <w:rFonts w:cstheme="minorHAnsi"/>
          <w:b/>
        </w:rPr>
        <w:br w:type="page"/>
      </w:r>
    </w:p>
    <w:p w14:paraId="215EEC3A" w14:textId="11635C8D" w:rsidR="009B32B2" w:rsidRDefault="002E78A2" w:rsidP="009B32B2">
      <w:pPr>
        <w:spacing w:after="0" w:line="360" w:lineRule="auto"/>
        <w:rPr>
          <w:rFonts w:cstheme="minorHAnsi"/>
          <w:b/>
        </w:rPr>
      </w:pPr>
      <w:r w:rsidRPr="00845C83">
        <w:rPr>
          <w:rFonts w:cstheme="minorHAnsi"/>
          <w:b/>
        </w:rPr>
        <w:lastRenderedPageBreak/>
        <w:t>ACTIVITY 5</w:t>
      </w:r>
    </w:p>
    <w:tbl>
      <w:tblPr>
        <w:tblStyle w:val="TableGrid"/>
        <w:tblW w:w="0" w:type="auto"/>
        <w:tblLook w:val="04A0" w:firstRow="1" w:lastRow="0" w:firstColumn="1" w:lastColumn="0" w:noHBand="0" w:noVBand="1"/>
      </w:tblPr>
      <w:tblGrid>
        <w:gridCol w:w="10456"/>
      </w:tblGrid>
      <w:tr w:rsidR="00621B3F" w14:paraId="4E254E6E" w14:textId="77777777" w:rsidTr="00621B3F">
        <w:tc>
          <w:tcPr>
            <w:tcW w:w="10456" w:type="dxa"/>
            <w:tcMar>
              <w:top w:w="57" w:type="dxa"/>
              <w:bottom w:w="57" w:type="dxa"/>
            </w:tcMar>
          </w:tcPr>
          <w:p w14:paraId="515B2188" w14:textId="77777777" w:rsidR="00621B3F" w:rsidRPr="00621B3F" w:rsidRDefault="00621B3F" w:rsidP="00621B3F">
            <w:pPr>
              <w:spacing w:line="360" w:lineRule="auto"/>
              <w:rPr>
                <w:rFonts w:cstheme="minorHAnsi"/>
                <w:b/>
              </w:rPr>
            </w:pPr>
            <w:r w:rsidRPr="00621B3F">
              <w:rPr>
                <w:rFonts w:cstheme="minorHAnsi"/>
                <w:b/>
              </w:rPr>
              <w:t>In pairs:</w:t>
            </w:r>
          </w:p>
          <w:p w14:paraId="30224B0E" w14:textId="77777777" w:rsidR="00621B3F" w:rsidRPr="00621B3F" w:rsidRDefault="00621B3F" w:rsidP="00621B3F">
            <w:pPr>
              <w:spacing w:line="360" w:lineRule="auto"/>
              <w:rPr>
                <w:rFonts w:cstheme="minorHAnsi"/>
                <w:bCs/>
              </w:rPr>
            </w:pPr>
            <w:r w:rsidRPr="00621B3F">
              <w:rPr>
                <w:rFonts w:cstheme="minorHAnsi"/>
                <w:bCs/>
              </w:rPr>
              <w:t xml:space="preserve">From your answers in activity 3 above, identify </w:t>
            </w:r>
            <w:r w:rsidRPr="008368E2">
              <w:rPr>
                <w:rFonts w:cstheme="minorHAnsi"/>
                <w:b/>
              </w:rPr>
              <w:t>one</w:t>
            </w:r>
            <w:r w:rsidRPr="00621B3F">
              <w:rPr>
                <w:rFonts w:cstheme="minorHAnsi"/>
                <w:bCs/>
              </w:rPr>
              <w:t xml:space="preserve"> of the Graduate Attributes that you don’t have much experience with, but would like to gain more confidence in.</w:t>
            </w:r>
          </w:p>
          <w:p w14:paraId="276676BA" w14:textId="77777777" w:rsidR="00621B3F" w:rsidRDefault="00621B3F" w:rsidP="00621B3F">
            <w:pPr>
              <w:spacing w:line="360" w:lineRule="auto"/>
              <w:rPr>
                <w:rFonts w:cstheme="minorHAnsi"/>
                <w:bCs/>
              </w:rPr>
            </w:pPr>
            <w:r w:rsidRPr="00621B3F">
              <w:rPr>
                <w:rFonts w:cstheme="minorHAnsi"/>
                <w:bCs/>
              </w:rPr>
              <w:t>Write out a SMART goal of how you could develop this skill.</w:t>
            </w:r>
          </w:p>
          <w:p w14:paraId="21CC15E1" w14:textId="77777777" w:rsidR="008368E2" w:rsidRDefault="008368E2" w:rsidP="00621B3F">
            <w:pPr>
              <w:spacing w:line="360" w:lineRule="auto"/>
              <w:rPr>
                <w:rFonts w:cstheme="minorHAnsi"/>
                <w:bCs/>
              </w:rPr>
            </w:pPr>
          </w:p>
          <w:p w14:paraId="4362942C" w14:textId="77777777" w:rsidR="008368E2" w:rsidRDefault="008368E2" w:rsidP="00621B3F">
            <w:pPr>
              <w:spacing w:line="360" w:lineRule="auto"/>
              <w:rPr>
                <w:rFonts w:cstheme="minorHAnsi"/>
                <w:bCs/>
              </w:rPr>
            </w:pPr>
          </w:p>
          <w:p w14:paraId="6F1FD7A9" w14:textId="77777777" w:rsidR="008368E2" w:rsidRDefault="008368E2" w:rsidP="00621B3F">
            <w:pPr>
              <w:spacing w:line="360" w:lineRule="auto"/>
              <w:rPr>
                <w:rFonts w:cstheme="minorHAnsi"/>
                <w:bCs/>
              </w:rPr>
            </w:pPr>
          </w:p>
          <w:p w14:paraId="4ECFC6C9" w14:textId="77777777" w:rsidR="008368E2" w:rsidRDefault="008368E2" w:rsidP="00621B3F">
            <w:pPr>
              <w:spacing w:line="360" w:lineRule="auto"/>
              <w:rPr>
                <w:rFonts w:cstheme="minorHAnsi"/>
                <w:bCs/>
              </w:rPr>
            </w:pPr>
          </w:p>
          <w:p w14:paraId="5BAAEEED" w14:textId="77777777" w:rsidR="008368E2" w:rsidRDefault="008368E2" w:rsidP="00621B3F">
            <w:pPr>
              <w:spacing w:line="360" w:lineRule="auto"/>
              <w:rPr>
                <w:rFonts w:cstheme="minorHAnsi"/>
                <w:bCs/>
              </w:rPr>
            </w:pPr>
          </w:p>
          <w:p w14:paraId="4915387F" w14:textId="1409EBE2" w:rsidR="008368E2" w:rsidRDefault="008368E2" w:rsidP="00621B3F">
            <w:pPr>
              <w:spacing w:line="360" w:lineRule="auto"/>
              <w:rPr>
                <w:rFonts w:cstheme="minorHAnsi"/>
                <w:b/>
              </w:rPr>
            </w:pPr>
          </w:p>
        </w:tc>
      </w:tr>
    </w:tbl>
    <w:p w14:paraId="2BE234DC" w14:textId="77777777" w:rsidR="00D51FC4" w:rsidRPr="00845C83" w:rsidRDefault="00D51FC4" w:rsidP="009B32B2">
      <w:pPr>
        <w:spacing w:after="0" w:line="360" w:lineRule="auto"/>
        <w:rPr>
          <w:rFonts w:cstheme="minorHAnsi"/>
          <w:b/>
        </w:rPr>
      </w:pPr>
    </w:p>
    <w:p w14:paraId="1F0AA5A7" w14:textId="77777777" w:rsidR="00026BF2" w:rsidRPr="00845C83" w:rsidRDefault="000D20BE" w:rsidP="009B32B2">
      <w:pPr>
        <w:spacing w:after="0" w:line="360" w:lineRule="auto"/>
        <w:rPr>
          <w:rFonts w:cstheme="minorHAnsi"/>
        </w:rPr>
      </w:pPr>
      <w:r w:rsidRPr="00845C83">
        <w:rPr>
          <w:rFonts w:cstheme="minorHAnsi"/>
          <w:noProof/>
          <w:lang w:eastAsia="zh-CN"/>
        </w:rPr>
        <mc:AlternateContent>
          <mc:Choice Requires="wps">
            <w:drawing>
              <wp:anchor distT="45720" distB="45720" distL="114300" distR="114300" simplePos="0" relativeHeight="251663360" behindDoc="0" locked="0" layoutInCell="1" allowOverlap="1" wp14:anchorId="47834055" wp14:editId="1147CE2E">
                <wp:simplePos x="0" y="0"/>
                <wp:positionH relativeFrom="margin">
                  <wp:posOffset>-29210</wp:posOffset>
                </wp:positionH>
                <wp:positionV relativeFrom="paragraph">
                  <wp:posOffset>593090</wp:posOffset>
                </wp:positionV>
                <wp:extent cx="6753225" cy="1038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38225"/>
                        </a:xfrm>
                        <a:prstGeom prst="rect">
                          <a:avLst/>
                        </a:prstGeom>
                        <a:solidFill>
                          <a:srgbClr val="FFFFFF"/>
                        </a:solidFill>
                        <a:ln w="9525">
                          <a:solidFill>
                            <a:srgbClr val="000000"/>
                          </a:solidFill>
                          <a:miter lim="800000"/>
                          <a:headEnd/>
                          <a:tailEnd/>
                        </a:ln>
                      </wps:spPr>
                      <wps:txbx>
                        <w:txbxContent>
                          <w:p w14:paraId="70FF00D5" w14:textId="77777777" w:rsidR="000D20BE" w:rsidRDefault="000D2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34055" id="_x0000_t202" coordsize="21600,21600" o:spt="202" path="m,l,21600r21600,l21600,xe">
                <v:stroke joinstyle="miter"/>
                <v:path gradientshapeok="t" o:connecttype="rect"/>
              </v:shapetype>
              <v:shape id="Text Box 2" o:spid="_x0000_s1026" type="#_x0000_t202" style="position:absolute;margin-left:-2.3pt;margin-top:46.7pt;width:531.7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">
                <v:textbox>
                  <w:txbxContent>
                    <w:p w14:paraId="70FF00D5" w14:textId="77777777" w:rsidR="000D20BE" w:rsidRDefault="000D20BE"/>
                  </w:txbxContent>
                </v:textbox>
                <w10:wrap type="square" anchorx="margin"/>
              </v:shape>
            </w:pict>
          </mc:Fallback>
        </mc:AlternateContent>
      </w:r>
      <w:r w:rsidR="005627F9" w:rsidRPr="00845C83">
        <w:rPr>
          <w:rFonts w:cstheme="minorHAnsi"/>
          <w:b/>
        </w:rPr>
        <w:t>ACTIVITY 6:</w:t>
      </w:r>
      <w:r w:rsidR="005627F9" w:rsidRPr="00845C83">
        <w:rPr>
          <w:rFonts w:cstheme="minorHAnsi"/>
        </w:rPr>
        <w:t xml:space="preserve"> </w:t>
      </w:r>
      <w:r w:rsidR="00026BF2" w:rsidRPr="00845C83">
        <w:rPr>
          <w:rFonts w:cstheme="minorHAnsi"/>
        </w:rPr>
        <w:t>What support/resources would you need to do this?</w:t>
      </w:r>
      <w:r w:rsidR="00E05814" w:rsidRPr="00845C83">
        <w:rPr>
          <w:rFonts w:cstheme="minorHAnsi"/>
        </w:rPr>
        <w:t xml:space="preserve"> For example, car</w:t>
      </w:r>
      <w:r w:rsidR="00EC3AB3" w:rsidRPr="00845C83">
        <w:rPr>
          <w:rFonts w:cstheme="minorHAnsi"/>
        </w:rPr>
        <w:t xml:space="preserve">eers service, student services, tutors, peers.  </w:t>
      </w:r>
    </w:p>
    <w:p w14:paraId="7681CAD6" w14:textId="7B47DB89" w:rsidR="00E05814" w:rsidRPr="00845C83" w:rsidRDefault="00BA21AC" w:rsidP="009B32B2">
      <w:pPr>
        <w:spacing w:after="0" w:line="360" w:lineRule="auto"/>
        <w:rPr>
          <w:rFonts w:cstheme="minorHAnsi"/>
        </w:rPr>
      </w:pPr>
      <w:r w:rsidRPr="00845C83">
        <w:rPr>
          <w:rFonts w:cstheme="minorHAnsi"/>
          <w:noProof/>
          <w:lang w:eastAsia="zh-CN"/>
        </w:rPr>
        <mc:AlternateContent>
          <mc:Choice Requires="wps">
            <w:drawing>
              <wp:anchor distT="45720" distB="45720" distL="114300" distR="114300" simplePos="0" relativeHeight="251665408" behindDoc="0" locked="0" layoutInCell="1" allowOverlap="1" wp14:anchorId="0ABD8844" wp14:editId="24214C1B">
                <wp:simplePos x="0" y="0"/>
                <wp:positionH relativeFrom="margin">
                  <wp:posOffset>-52705</wp:posOffset>
                </wp:positionH>
                <wp:positionV relativeFrom="paragraph">
                  <wp:posOffset>2053590</wp:posOffset>
                </wp:positionV>
                <wp:extent cx="6767195" cy="1038225"/>
                <wp:effectExtent l="0" t="0" r="146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1038225"/>
                        </a:xfrm>
                        <a:prstGeom prst="rect">
                          <a:avLst/>
                        </a:prstGeom>
                        <a:solidFill>
                          <a:srgbClr val="FFFFFF"/>
                        </a:solidFill>
                        <a:ln w="9525">
                          <a:solidFill>
                            <a:srgbClr val="000000"/>
                          </a:solidFill>
                          <a:miter lim="800000"/>
                          <a:headEnd/>
                          <a:tailEnd/>
                        </a:ln>
                      </wps:spPr>
                      <wps:txbx>
                        <w:txbxContent>
                          <w:p w14:paraId="1DADA5FC" w14:textId="77777777" w:rsidR="000D20BE" w:rsidRDefault="000D20BE" w:rsidP="000D2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D8844" id="_x0000_s1027" type="#_x0000_t202" style="position:absolute;margin-left:-4.15pt;margin-top:161.7pt;width:532.85pt;height:8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">
                <v:textbox>
                  <w:txbxContent>
                    <w:p w14:paraId="1DADA5FC" w14:textId="77777777" w:rsidR="000D20BE" w:rsidRDefault="000D20BE" w:rsidP="000D20BE"/>
                  </w:txbxContent>
                </v:textbox>
                <w10:wrap type="square" anchorx="margin"/>
              </v:shape>
            </w:pict>
          </mc:Fallback>
        </mc:AlternateContent>
      </w:r>
      <w:r w:rsidR="005627F9" w:rsidRPr="00845C83">
        <w:rPr>
          <w:rFonts w:cstheme="minorHAnsi"/>
          <w:b/>
        </w:rPr>
        <w:t>ACTIVITY 7:</w:t>
      </w:r>
      <w:r w:rsidR="005627F9" w:rsidRPr="00845C83">
        <w:rPr>
          <w:rFonts w:cstheme="minorHAnsi"/>
        </w:rPr>
        <w:t xml:space="preserve">  </w:t>
      </w:r>
      <w:r w:rsidR="00EC3AB3" w:rsidRPr="00845C83">
        <w:rPr>
          <w:rFonts w:cstheme="minorHAnsi"/>
        </w:rPr>
        <w:t>In addition to study related issues, y</w:t>
      </w:r>
      <w:r w:rsidR="00E05814" w:rsidRPr="00845C83">
        <w:rPr>
          <w:rFonts w:cstheme="minorHAnsi"/>
        </w:rPr>
        <w:t>our adviser</w:t>
      </w:r>
      <w:r w:rsidR="00EC3AB3" w:rsidRPr="00845C83">
        <w:rPr>
          <w:rFonts w:cstheme="minorHAnsi"/>
        </w:rPr>
        <w:t xml:space="preserve"> of studies can</w:t>
      </w:r>
      <w:r w:rsidR="00E05814" w:rsidRPr="00845C83">
        <w:rPr>
          <w:rFonts w:cstheme="minorHAnsi"/>
        </w:rPr>
        <w:t xml:space="preserve"> support you in</w:t>
      </w:r>
      <w:r w:rsidR="00FA79B4" w:rsidRPr="00845C83">
        <w:rPr>
          <w:rFonts w:cstheme="minorHAnsi"/>
        </w:rPr>
        <w:t xml:space="preserve"> personal development planning </w:t>
      </w:r>
      <w:r w:rsidR="008D7545" w:rsidRPr="00845C83">
        <w:rPr>
          <w:rFonts w:cstheme="minorHAnsi"/>
        </w:rPr>
        <w:t xml:space="preserve">(PDP) and goal setting. </w:t>
      </w:r>
      <w:r w:rsidR="00FA79B4" w:rsidRPr="00845C83">
        <w:rPr>
          <w:rFonts w:cstheme="minorHAnsi"/>
        </w:rPr>
        <w:t xml:space="preserve"> Note</w:t>
      </w:r>
      <w:r w:rsidR="00E05814" w:rsidRPr="00845C83">
        <w:rPr>
          <w:rFonts w:cstheme="minorHAnsi"/>
        </w:rPr>
        <w:t xml:space="preserve"> down a question that you would like to ask him/her when you </w:t>
      </w:r>
      <w:r w:rsidR="00812EFF" w:rsidRPr="00845C83">
        <w:rPr>
          <w:rFonts w:cstheme="minorHAnsi"/>
        </w:rPr>
        <w:t>next meet them</w:t>
      </w:r>
      <w:r w:rsidR="00E05814" w:rsidRPr="00845C83">
        <w:rPr>
          <w:rFonts w:cstheme="minorHAnsi"/>
        </w:rPr>
        <w:t xml:space="preserve">. </w:t>
      </w:r>
    </w:p>
    <w:p w14:paraId="6C4F6568" w14:textId="1DE4AA08" w:rsidR="00026BF2" w:rsidRPr="00845C83" w:rsidRDefault="009F3B8D" w:rsidP="008368E2">
      <w:pPr>
        <w:spacing w:after="0" w:line="360" w:lineRule="auto"/>
        <w:rPr>
          <w:rFonts w:cstheme="minorHAnsi"/>
          <w:sz w:val="16"/>
          <w:szCs w:val="16"/>
        </w:rPr>
      </w:pPr>
      <w:r w:rsidRPr="00845C83">
        <w:rPr>
          <w:rFonts w:cstheme="minorHAnsi"/>
          <w:sz w:val="16"/>
          <w:szCs w:val="16"/>
        </w:rPr>
        <w:t>Acknowledgements: Thank you to Dr Eric Yao for a pr</w:t>
      </w:r>
      <w:r w:rsidR="008368E2">
        <w:rPr>
          <w:rFonts w:cstheme="minorHAnsi"/>
          <w:sz w:val="16"/>
          <w:szCs w:val="16"/>
        </w:rPr>
        <w:t>evious version of this document</w:t>
      </w:r>
      <w:r w:rsidR="00E00FDA" w:rsidRPr="00845C83">
        <w:rPr>
          <w:rFonts w:cstheme="minorHAnsi"/>
          <w:sz w:val="16"/>
          <w:szCs w:val="16"/>
        </w:rPr>
        <w:t>.</w:t>
      </w:r>
    </w:p>
    <w:sectPr w:rsidR="00026BF2" w:rsidRPr="00845C83" w:rsidSect="00845C83">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D05C4" w14:textId="77777777" w:rsidR="00FA6A13" w:rsidRDefault="00FA6A13" w:rsidP="006970FE">
      <w:pPr>
        <w:spacing w:after="0" w:line="240" w:lineRule="auto"/>
      </w:pPr>
      <w:r>
        <w:separator/>
      </w:r>
    </w:p>
  </w:endnote>
  <w:endnote w:type="continuationSeparator" w:id="0">
    <w:p w14:paraId="4CC24433" w14:textId="77777777" w:rsidR="00FA6A13" w:rsidRDefault="00FA6A13" w:rsidP="0069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3A00" w14:textId="77777777" w:rsidR="00845C83" w:rsidRDefault="00845C83" w:rsidP="00845C83">
    <w:pPr>
      <w:spacing w:line="240" w:lineRule="auto"/>
      <w:jc w:val="center"/>
      <w:rPr>
        <w:rStyle w:val="Hyperlink"/>
        <w:rFonts w:cstheme="minorHAnsi"/>
        <w:sz w:val="20"/>
        <w:szCs w:val="20"/>
      </w:rPr>
    </w:pPr>
    <w:r w:rsidRPr="00BB245C">
      <w:rPr>
        <w:rFonts w:cstheme="minorHAnsi"/>
        <w:sz w:val="20"/>
        <w:szCs w:val="20"/>
      </w:rPr>
      <w:t xml:space="preserve">This document is part of the ‘Graduate Attributes – Roadmap for Staff’ resource:  </w:t>
    </w:r>
    <w:hyperlink r:id="rId1" w:history="1">
      <w:r w:rsidRPr="00BB245C">
        <w:rPr>
          <w:rStyle w:val="Hyperlink"/>
          <w:rFonts w:cstheme="minorHAnsi"/>
          <w:sz w:val="20"/>
          <w:szCs w:val="20"/>
        </w:rPr>
        <w:t>https://www.gla.ac.uk/myglasgow/leads/goodpractice/graduateattributes</w:t>
      </w:r>
    </w:hyperlink>
    <w:r w:rsidRPr="00BB245C">
      <w:rPr>
        <w:rStyle w:val="Hyperlink"/>
        <w:rFonts w:cstheme="minorHAnsi"/>
        <w:sz w:val="20"/>
        <w:szCs w:val="20"/>
      </w:rPr>
      <w:t xml:space="preserve"> </w:t>
    </w:r>
  </w:p>
  <w:p w14:paraId="0E1EC388" w14:textId="77777777" w:rsidR="00845C83" w:rsidRPr="00BB245C" w:rsidRDefault="00845C83" w:rsidP="00845C83">
    <w:pPr>
      <w:spacing w:line="240" w:lineRule="auto"/>
      <w:jc w:val="center"/>
      <w:rPr>
        <w:rFonts w:cstheme="minorHAnsi"/>
        <w:sz w:val="20"/>
        <w:szCs w:val="20"/>
      </w:rPr>
    </w:pPr>
    <w:r w:rsidRPr="00BB245C">
      <w:rPr>
        <w:rFonts w:ascii="Calibri" w:hAnsi="Calibri"/>
        <w:color w:val="212121"/>
        <w:sz w:val="20"/>
        <w:szCs w:val="20"/>
        <w:shd w:val="clear" w:color="auto" w:fill="FFFFFF"/>
      </w:rPr>
      <w:t>© University of Glasgow (2018)</w:t>
    </w:r>
  </w:p>
  <w:p w14:paraId="3B1F1B77" w14:textId="77777777" w:rsidR="006970FE" w:rsidRDefault="0069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AFC1" w14:textId="77777777" w:rsidR="00FA6A13" w:rsidRDefault="00FA6A13" w:rsidP="006970FE">
      <w:pPr>
        <w:spacing w:after="0" w:line="240" w:lineRule="auto"/>
      </w:pPr>
      <w:r>
        <w:separator/>
      </w:r>
    </w:p>
  </w:footnote>
  <w:footnote w:type="continuationSeparator" w:id="0">
    <w:p w14:paraId="64DC278F" w14:textId="77777777" w:rsidR="00FA6A13" w:rsidRDefault="00FA6A13" w:rsidP="0069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ADC" w14:textId="1DA69A06" w:rsidR="006970FE" w:rsidRDefault="006970FE" w:rsidP="00311D12">
    <w:pPr>
      <w:pStyle w:val="Header"/>
      <w:jc w:val="right"/>
    </w:pPr>
    <w:r>
      <w:rPr>
        <w:rFonts w:cstheme="minorHAnsi"/>
        <w:noProof/>
        <w:lang w:eastAsia="zh-CN"/>
      </w:rPr>
      <w:drawing>
        <wp:anchor distT="0" distB="0" distL="114300" distR="114300" simplePos="0" relativeHeight="251658240" behindDoc="1" locked="0" layoutInCell="1" allowOverlap="1" wp14:anchorId="43C1EF31" wp14:editId="3945E64B">
          <wp:simplePos x="0" y="0"/>
          <wp:positionH relativeFrom="margin">
            <wp:align>left</wp:align>
          </wp:positionH>
          <wp:positionV relativeFrom="paragraph">
            <wp:posOffset>-240030</wp:posOffset>
          </wp:positionV>
          <wp:extent cx="1590675" cy="504825"/>
          <wp:effectExtent l="0" t="0" r="9525" b="9525"/>
          <wp:wrapTight wrapText="bothSides">
            <wp:wrapPolygon edited="0">
              <wp:start x="0" y="0"/>
              <wp:lineTo x="0" y="21192"/>
              <wp:lineTo x="21471" y="21192"/>
              <wp:lineTo x="21471" y="0"/>
              <wp:lineTo x="0" y="0"/>
            </wp:wrapPolygon>
          </wp:wrapTight>
          <wp:docPr id="6" name="Picture 6" descr="Description: 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UniofGlasgo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anchor>
      </w:drawing>
    </w:r>
    <w:r w:rsidR="00845C83" w:rsidRPr="00BB245C">
      <w:rPr>
        <w:b/>
        <w:bCs/>
      </w:rPr>
      <w:t>Graduate Attributes Case Study</w:t>
    </w:r>
    <w:r w:rsidR="00845C83">
      <w:rPr>
        <w:b/>
        <w:bCs/>
      </w:rPr>
      <w:t xml:space="preserve"> by </w:t>
    </w:r>
    <w:r w:rsidR="00311D12">
      <w:rPr>
        <w:b/>
        <w:bCs/>
      </w:rPr>
      <w:t>Maxine Swingler</w:t>
    </w:r>
    <w:r w:rsidR="00845C83">
      <w:rPr>
        <w:b/>
        <w:bCs/>
      </w:rPr>
      <w:t xml:space="preserve"> – Supporting document</w:t>
    </w:r>
  </w:p>
  <w:p w14:paraId="0FAFE153" w14:textId="77777777" w:rsidR="006970FE" w:rsidRDefault="0069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035"/>
    <w:multiLevelType w:val="hybridMultilevel"/>
    <w:tmpl w:val="DE4C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373A6"/>
    <w:multiLevelType w:val="hybridMultilevel"/>
    <w:tmpl w:val="0784B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50433"/>
    <w:multiLevelType w:val="hybridMultilevel"/>
    <w:tmpl w:val="8E52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B3117"/>
    <w:multiLevelType w:val="hybridMultilevel"/>
    <w:tmpl w:val="1234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62323"/>
    <w:multiLevelType w:val="hybridMultilevel"/>
    <w:tmpl w:val="6FFEC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25903"/>
    <w:multiLevelType w:val="hybridMultilevel"/>
    <w:tmpl w:val="2B1C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A56BE"/>
    <w:multiLevelType w:val="hybridMultilevel"/>
    <w:tmpl w:val="02E69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04689"/>
    <w:multiLevelType w:val="multilevel"/>
    <w:tmpl w:val="6C5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15240"/>
    <w:multiLevelType w:val="hybridMultilevel"/>
    <w:tmpl w:val="33E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97EF7"/>
    <w:multiLevelType w:val="hybridMultilevel"/>
    <w:tmpl w:val="6FFEC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65B6F"/>
    <w:multiLevelType w:val="hybridMultilevel"/>
    <w:tmpl w:val="0E82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65BC2"/>
    <w:multiLevelType w:val="hybridMultilevel"/>
    <w:tmpl w:val="B274B2AC"/>
    <w:lvl w:ilvl="0" w:tplc="0809000F">
      <w:start w:val="1"/>
      <w:numFmt w:val="decimal"/>
      <w:lvlText w:val="%1."/>
      <w:lvlJc w:val="left"/>
      <w:pPr>
        <w:ind w:left="4050" w:hanging="360"/>
      </w:pPr>
    </w:lvl>
    <w:lvl w:ilvl="1" w:tplc="08090019" w:tentative="1">
      <w:start w:val="1"/>
      <w:numFmt w:val="lowerLetter"/>
      <w:lvlText w:val="%2."/>
      <w:lvlJc w:val="left"/>
      <w:pPr>
        <w:ind w:left="4770" w:hanging="360"/>
      </w:pPr>
    </w:lvl>
    <w:lvl w:ilvl="2" w:tplc="0809001B" w:tentative="1">
      <w:start w:val="1"/>
      <w:numFmt w:val="lowerRoman"/>
      <w:lvlText w:val="%3."/>
      <w:lvlJc w:val="right"/>
      <w:pPr>
        <w:ind w:left="5490" w:hanging="180"/>
      </w:pPr>
    </w:lvl>
    <w:lvl w:ilvl="3" w:tplc="0809000F" w:tentative="1">
      <w:start w:val="1"/>
      <w:numFmt w:val="decimal"/>
      <w:lvlText w:val="%4."/>
      <w:lvlJc w:val="left"/>
      <w:pPr>
        <w:ind w:left="6210" w:hanging="360"/>
      </w:pPr>
    </w:lvl>
    <w:lvl w:ilvl="4" w:tplc="08090019" w:tentative="1">
      <w:start w:val="1"/>
      <w:numFmt w:val="lowerLetter"/>
      <w:lvlText w:val="%5."/>
      <w:lvlJc w:val="left"/>
      <w:pPr>
        <w:ind w:left="6930" w:hanging="360"/>
      </w:pPr>
    </w:lvl>
    <w:lvl w:ilvl="5" w:tplc="0809001B" w:tentative="1">
      <w:start w:val="1"/>
      <w:numFmt w:val="lowerRoman"/>
      <w:lvlText w:val="%6."/>
      <w:lvlJc w:val="right"/>
      <w:pPr>
        <w:ind w:left="7650" w:hanging="180"/>
      </w:pPr>
    </w:lvl>
    <w:lvl w:ilvl="6" w:tplc="0809000F" w:tentative="1">
      <w:start w:val="1"/>
      <w:numFmt w:val="decimal"/>
      <w:lvlText w:val="%7."/>
      <w:lvlJc w:val="left"/>
      <w:pPr>
        <w:ind w:left="8370" w:hanging="360"/>
      </w:pPr>
    </w:lvl>
    <w:lvl w:ilvl="7" w:tplc="08090019" w:tentative="1">
      <w:start w:val="1"/>
      <w:numFmt w:val="lowerLetter"/>
      <w:lvlText w:val="%8."/>
      <w:lvlJc w:val="left"/>
      <w:pPr>
        <w:ind w:left="9090" w:hanging="360"/>
      </w:pPr>
    </w:lvl>
    <w:lvl w:ilvl="8" w:tplc="0809001B" w:tentative="1">
      <w:start w:val="1"/>
      <w:numFmt w:val="lowerRoman"/>
      <w:lvlText w:val="%9."/>
      <w:lvlJc w:val="right"/>
      <w:pPr>
        <w:ind w:left="9810" w:hanging="180"/>
      </w:pPr>
    </w:lvl>
  </w:abstractNum>
  <w:abstractNum w:abstractNumId="12" w15:restartNumberingAfterBreak="0">
    <w:nsid w:val="64C535FD"/>
    <w:multiLevelType w:val="hybridMultilevel"/>
    <w:tmpl w:val="DD22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7130A"/>
    <w:multiLevelType w:val="hybridMultilevel"/>
    <w:tmpl w:val="5426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D482D"/>
    <w:multiLevelType w:val="hybridMultilevel"/>
    <w:tmpl w:val="50983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43E1A"/>
    <w:multiLevelType w:val="hybridMultilevel"/>
    <w:tmpl w:val="53DA2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
  </w:num>
  <w:num w:numId="5">
    <w:abstractNumId w:val="6"/>
  </w:num>
  <w:num w:numId="6">
    <w:abstractNumId w:val="9"/>
  </w:num>
  <w:num w:numId="7">
    <w:abstractNumId w:val="4"/>
  </w:num>
  <w:num w:numId="8">
    <w:abstractNumId w:val="0"/>
  </w:num>
  <w:num w:numId="9">
    <w:abstractNumId w:val="14"/>
  </w:num>
  <w:num w:numId="10">
    <w:abstractNumId w:val="13"/>
  </w:num>
  <w:num w:numId="11">
    <w:abstractNumId w:val="2"/>
  </w:num>
  <w:num w:numId="12">
    <w:abstractNumId w:val="11"/>
  </w:num>
  <w:num w:numId="13">
    <w:abstractNumId w:val="12"/>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F2"/>
    <w:rsid w:val="00023D4F"/>
    <w:rsid w:val="00026BF2"/>
    <w:rsid w:val="000437D7"/>
    <w:rsid w:val="000D20BE"/>
    <w:rsid w:val="00130B39"/>
    <w:rsid w:val="00143381"/>
    <w:rsid w:val="00155229"/>
    <w:rsid w:val="00240942"/>
    <w:rsid w:val="00271969"/>
    <w:rsid w:val="002869FF"/>
    <w:rsid w:val="002B1D5F"/>
    <w:rsid w:val="002C2B41"/>
    <w:rsid w:val="002C5A77"/>
    <w:rsid w:val="002E78A2"/>
    <w:rsid w:val="00311C29"/>
    <w:rsid w:val="00311D12"/>
    <w:rsid w:val="00395808"/>
    <w:rsid w:val="00493971"/>
    <w:rsid w:val="004A22AC"/>
    <w:rsid w:val="004C3284"/>
    <w:rsid w:val="004D20C7"/>
    <w:rsid w:val="00525523"/>
    <w:rsid w:val="00535561"/>
    <w:rsid w:val="00551E9F"/>
    <w:rsid w:val="005627F9"/>
    <w:rsid w:val="005D01C3"/>
    <w:rsid w:val="005D1B24"/>
    <w:rsid w:val="00621B3F"/>
    <w:rsid w:val="006503B0"/>
    <w:rsid w:val="006970FE"/>
    <w:rsid w:val="006A5922"/>
    <w:rsid w:val="006E5BD9"/>
    <w:rsid w:val="0071565A"/>
    <w:rsid w:val="00715C01"/>
    <w:rsid w:val="007217F5"/>
    <w:rsid w:val="00812EFF"/>
    <w:rsid w:val="008368E2"/>
    <w:rsid w:val="00845C83"/>
    <w:rsid w:val="008A7999"/>
    <w:rsid w:val="008D7545"/>
    <w:rsid w:val="00976ABF"/>
    <w:rsid w:val="00983AE9"/>
    <w:rsid w:val="00997B89"/>
    <w:rsid w:val="009B32B2"/>
    <w:rsid w:val="009B35E1"/>
    <w:rsid w:val="009F2BE6"/>
    <w:rsid w:val="009F3B8D"/>
    <w:rsid w:val="009F54E3"/>
    <w:rsid w:val="00A43C4D"/>
    <w:rsid w:val="00A47393"/>
    <w:rsid w:val="00A55A55"/>
    <w:rsid w:val="00AD3CD0"/>
    <w:rsid w:val="00B50702"/>
    <w:rsid w:val="00B65600"/>
    <w:rsid w:val="00B752BE"/>
    <w:rsid w:val="00B76BE2"/>
    <w:rsid w:val="00BA21AC"/>
    <w:rsid w:val="00C2061C"/>
    <w:rsid w:val="00C614AA"/>
    <w:rsid w:val="00CA19B3"/>
    <w:rsid w:val="00CF3D25"/>
    <w:rsid w:val="00D35193"/>
    <w:rsid w:val="00D51FC4"/>
    <w:rsid w:val="00D545C5"/>
    <w:rsid w:val="00D569CE"/>
    <w:rsid w:val="00D60F78"/>
    <w:rsid w:val="00E00FDA"/>
    <w:rsid w:val="00E05511"/>
    <w:rsid w:val="00E05814"/>
    <w:rsid w:val="00E22D7A"/>
    <w:rsid w:val="00E629D5"/>
    <w:rsid w:val="00EB50C9"/>
    <w:rsid w:val="00EC3AB3"/>
    <w:rsid w:val="00ED5018"/>
    <w:rsid w:val="00F374D0"/>
    <w:rsid w:val="00F64DB3"/>
    <w:rsid w:val="00FA6A13"/>
    <w:rsid w:val="00FA79B4"/>
    <w:rsid w:val="00FB36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65B4"/>
  <w15:chartTrackingRefBased/>
  <w15:docId w15:val="{D0F365E1-F1DD-4A21-B384-AE4F5FF2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BF2"/>
    <w:rPr>
      <w:color w:val="0563C1" w:themeColor="hyperlink"/>
      <w:u w:val="single"/>
    </w:rPr>
  </w:style>
  <w:style w:type="paragraph" w:styleId="NormalWeb">
    <w:name w:val="Normal (Web)"/>
    <w:basedOn w:val="Normal"/>
    <w:uiPriority w:val="99"/>
    <w:semiHidden/>
    <w:unhideWhenUsed/>
    <w:rsid w:val="00026BF2"/>
    <w:pPr>
      <w:spacing w:before="100" w:beforeAutospacing="1" w:after="100" w:afterAutospacing="1" w:line="240" w:lineRule="auto"/>
    </w:pPr>
    <w:rPr>
      <w:rFonts w:ascii="Times New Roman" w:eastAsia="Times New Roman" w:hAnsi="Times New Roman" w:cs="Times New Roman"/>
      <w:sz w:val="34"/>
      <w:szCs w:val="34"/>
      <w:lang w:eastAsia="en-GB"/>
    </w:rPr>
  </w:style>
  <w:style w:type="paragraph" w:styleId="ListParagraph">
    <w:name w:val="List Paragraph"/>
    <w:basedOn w:val="Normal"/>
    <w:uiPriority w:val="34"/>
    <w:qFormat/>
    <w:rsid w:val="005D1B24"/>
    <w:pPr>
      <w:ind w:left="720"/>
      <w:contextualSpacing/>
    </w:pPr>
  </w:style>
  <w:style w:type="paragraph" w:styleId="BodyText">
    <w:name w:val="Body Text"/>
    <w:basedOn w:val="Normal"/>
    <w:link w:val="BodyTextChar"/>
    <w:rsid w:val="008A799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A7999"/>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2E78A2"/>
    <w:pPr>
      <w:spacing w:after="120" w:line="480" w:lineRule="auto"/>
    </w:pPr>
    <w:rPr>
      <w:rFonts w:eastAsiaTheme="minorEastAsia"/>
      <w:lang w:eastAsia="zh-CN"/>
    </w:rPr>
  </w:style>
  <w:style w:type="character" w:customStyle="1" w:styleId="BodyText2Char">
    <w:name w:val="Body Text 2 Char"/>
    <w:basedOn w:val="DefaultParagraphFont"/>
    <w:link w:val="BodyText2"/>
    <w:uiPriority w:val="99"/>
    <w:semiHidden/>
    <w:rsid w:val="002E78A2"/>
    <w:rPr>
      <w:rFonts w:eastAsiaTheme="minorEastAsia"/>
      <w:lang w:eastAsia="zh-CN"/>
    </w:rPr>
  </w:style>
  <w:style w:type="paragraph" w:styleId="Header">
    <w:name w:val="header"/>
    <w:basedOn w:val="Normal"/>
    <w:link w:val="HeaderChar"/>
    <w:uiPriority w:val="99"/>
    <w:unhideWhenUsed/>
    <w:rsid w:val="0069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0FE"/>
  </w:style>
  <w:style w:type="paragraph" w:styleId="Footer">
    <w:name w:val="footer"/>
    <w:basedOn w:val="Normal"/>
    <w:link w:val="FooterChar"/>
    <w:uiPriority w:val="99"/>
    <w:unhideWhenUsed/>
    <w:rsid w:val="0069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6503">
      <w:bodyDiv w:val="1"/>
      <w:marLeft w:val="0"/>
      <w:marRight w:val="0"/>
      <w:marTop w:val="0"/>
      <w:marBottom w:val="0"/>
      <w:divBdr>
        <w:top w:val="none" w:sz="0" w:space="0" w:color="auto"/>
        <w:left w:val="none" w:sz="0" w:space="0" w:color="auto"/>
        <w:bottom w:val="none" w:sz="0" w:space="0" w:color="auto"/>
        <w:right w:val="none" w:sz="0" w:space="0" w:color="auto"/>
      </w:divBdr>
      <w:divsChild>
        <w:div w:id="1178691667">
          <w:marLeft w:val="0"/>
          <w:marRight w:val="0"/>
          <w:marTop w:val="0"/>
          <w:marBottom w:val="0"/>
          <w:divBdr>
            <w:top w:val="none" w:sz="0" w:space="0" w:color="auto"/>
            <w:left w:val="none" w:sz="0" w:space="0" w:color="auto"/>
            <w:bottom w:val="none" w:sz="0" w:space="0" w:color="auto"/>
            <w:right w:val="none" w:sz="0" w:space="0" w:color="auto"/>
          </w:divBdr>
          <w:divsChild>
            <w:div w:id="1925338430">
              <w:marLeft w:val="0"/>
              <w:marRight w:val="0"/>
              <w:marTop w:val="0"/>
              <w:marBottom w:val="0"/>
              <w:divBdr>
                <w:top w:val="none" w:sz="0" w:space="0" w:color="auto"/>
                <w:left w:val="none" w:sz="0" w:space="0" w:color="auto"/>
                <w:bottom w:val="none" w:sz="0" w:space="0" w:color="auto"/>
                <w:right w:val="none" w:sz="0" w:space="0" w:color="auto"/>
              </w:divBdr>
              <w:divsChild>
                <w:div w:id="1728912295">
                  <w:marLeft w:val="0"/>
                  <w:marRight w:val="0"/>
                  <w:marTop w:val="480"/>
                  <w:marBottom w:val="0"/>
                  <w:divBdr>
                    <w:top w:val="none" w:sz="0" w:space="0" w:color="auto"/>
                    <w:left w:val="none" w:sz="0" w:space="0" w:color="auto"/>
                    <w:bottom w:val="none" w:sz="0" w:space="0" w:color="auto"/>
                    <w:right w:val="none" w:sz="0" w:space="0" w:color="auto"/>
                  </w:divBdr>
                  <w:divsChild>
                    <w:div w:id="593628354">
                      <w:marLeft w:val="0"/>
                      <w:marRight w:val="0"/>
                      <w:marTop w:val="0"/>
                      <w:marBottom w:val="0"/>
                      <w:divBdr>
                        <w:top w:val="none" w:sz="0" w:space="0" w:color="auto"/>
                        <w:left w:val="none" w:sz="0" w:space="0" w:color="auto"/>
                        <w:bottom w:val="none" w:sz="0" w:space="0" w:color="auto"/>
                        <w:right w:val="none" w:sz="0" w:space="0" w:color="auto"/>
                      </w:divBdr>
                      <w:divsChild>
                        <w:div w:id="1447626380">
                          <w:marLeft w:val="0"/>
                          <w:marRight w:val="0"/>
                          <w:marTop w:val="0"/>
                          <w:marBottom w:val="0"/>
                          <w:divBdr>
                            <w:top w:val="none" w:sz="0" w:space="0" w:color="auto"/>
                            <w:left w:val="none" w:sz="0" w:space="0" w:color="auto"/>
                            <w:bottom w:val="none" w:sz="0" w:space="0" w:color="auto"/>
                            <w:right w:val="none" w:sz="0" w:space="0" w:color="auto"/>
                          </w:divBdr>
                          <w:divsChild>
                            <w:div w:id="552693687">
                              <w:marLeft w:val="0"/>
                              <w:marRight w:val="0"/>
                              <w:marTop w:val="0"/>
                              <w:marBottom w:val="0"/>
                              <w:divBdr>
                                <w:top w:val="none" w:sz="0" w:space="0" w:color="auto"/>
                                <w:left w:val="none" w:sz="0" w:space="0" w:color="auto"/>
                                <w:bottom w:val="none" w:sz="0" w:space="0" w:color="auto"/>
                                <w:right w:val="none" w:sz="0" w:space="0" w:color="auto"/>
                              </w:divBdr>
                              <w:divsChild>
                                <w:div w:id="3354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la.ac.uk/myglasgow/leads/goodpractice/graduateattrib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0549-BFC5-45B0-A85F-6F3D315E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D043DCB5.dotm</Template>
  <TotalTime>2</TotalTime>
  <Pages>6</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Hendry</dc:creator>
  <cp:keywords/>
  <dc:description/>
  <cp:lastModifiedBy>Anna Rolinska</cp:lastModifiedBy>
  <cp:revision>4</cp:revision>
  <dcterms:created xsi:type="dcterms:W3CDTF">2018-08-08T11:12:00Z</dcterms:created>
  <dcterms:modified xsi:type="dcterms:W3CDTF">2018-08-16T10:58:00Z</dcterms:modified>
</cp:coreProperties>
</file>