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8802" w14:textId="170C1C05" w:rsidR="005422A8" w:rsidRDefault="004F5A3B" w:rsidP="008E7E02">
      <w:pPr>
        <w:jc w:val="center"/>
        <w:rPr>
          <w:rFonts w:ascii="Arial" w:hAnsi="Arial" w:cs="Arial"/>
          <w:b/>
          <w:sz w:val="24"/>
          <w:szCs w:val="24"/>
        </w:rPr>
      </w:pPr>
      <w:r w:rsidRPr="00A001A8">
        <w:rPr>
          <w:rFonts w:ascii="Arial" w:hAnsi="Arial" w:cs="Arial"/>
          <w:b/>
          <w:sz w:val="24"/>
          <w:szCs w:val="24"/>
        </w:rPr>
        <w:t>AP</w:t>
      </w:r>
      <w:r w:rsidR="008C57A5" w:rsidRPr="00A001A8">
        <w:rPr>
          <w:rFonts w:ascii="Arial" w:hAnsi="Arial" w:cs="Arial"/>
          <w:b/>
          <w:sz w:val="24"/>
          <w:szCs w:val="24"/>
        </w:rPr>
        <w:t>PLICATION FOR ACADEMIC PROMOTION</w:t>
      </w:r>
      <w:r w:rsidR="001803D8">
        <w:rPr>
          <w:rFonts w:ascii="Arial" w:hAnsi="Arial" w:cs="Arial"/>
          <w:b/>
          <w:sz w:val="24"/>
          <w:szCs w:val="24"/>
        </w:rPr>
        <w:t xml:space="preserve"> 2020-2021</w:t>
      </w:r>
    </w:p>
    <w:p w14:paraId="175F5DF1" w14:textId="0AE853DB" w:rsidR="004F5A3B" w:rsidRPr="00A001A8" w:rsidRDefault="005422A8" w:rsidP="008E7E02">
      <w:pPr>
        <w:jc w:val="center"/>
        <w:rPr>
          <w:rFonts w:ascii="Arial" w:hAnsi="Arial" w:cs="Arial"/>
          <w:b/>
          <w:sz w:val="24"/>
          <w:szCs w:val="24"/>
        </w:rPr>
      </w:pPr>
      <w:r>
        <w:rPr>
          <w:rFonts w:ascii="Arial" w:hAnsi="Arial" w:cs="Arial"/>
          <w:b/>
          <w:sz w:val="24"/>
          <w:szCs w:val="24"/>
        </w:rPr>
        <w:t>RESEARCH &amp; TEACHING</w:t>
      </w:r>
      <w:r w:rsidR="007174E8">
        <w:rPr>
          <w:rFonts w:ascii="Arial" w:hAnsi="Arial" w:cs="Arial"/>
          <w:b/>
          <w:sz w:val="24"/>
          <w:szCs w:val="24"/>
        </w:rPr>
        <w:t>:</w:t>
      </w:r>
      <w:r>
        <w:rPr>
          <w:rFonts w:ascii="Arial" w:hAnsi="Arial" w:cs="Arial"/>
          <w:b/>
          <w:sz w:val="24"/>
          <w:szCs w:val="24"/>
        </w:rPr>
        <w:t xml:space="preserve"> PROFESSOR</w:t>
      </w:r>
      <w:r w:rsidR="00DB5A88">
        <w:rPr>
          <w:rFonts w:ascii="Arial" w:hAnsi="Arial" w:cs="Arial"/>
          <w:b/>
          <w:sz w:val="24"/>
          <w:szCs w:val="24"/>
        </w:rPr>
        <w:t xml:space="preserve"> </w:t>
      </w:r>
    </w:p>
    <w:tbl>
      <w:tblPr>
        <w:tblStyle w:val="TableGrid"/>
        <w:tblW w:w="5000" w:type="pct"/>
        <w:tblLook w:val="04A0" w:firstRow="1" w:lastRow="0" w:firstColumn="1" w:lastColumn="0" w:noHBand="0" w:noVBand="1"/>
      </w:tblPr>
      <w:tblGrid>
        <w:gridCol w:w="2548"/>
        <w:gridCol w:w="2549"/>
        <w:gridCol w:w="852"/>
        <w:gridCol w:w="2693"/>
        <w:gridCol w:w="1552"/>
      </w:tblGrid>
      <w:tr w:rsidR="008C57A5" w:rsidRPr="008C57A5" w14:paraId="6377F8D6" w14:textId="77777777" w:rsidTr="009F2106">
        <w:trPr>
          <w:trHeight w:val="397"/>
        </w:trPr>
        <w:tc>
          <w:tcPr>
            <w:tcW w:w="5000" w:type="pct"/>
            <w:gridSpan w:val="5"/>
            <w:shd w:val="clear" w:color="auto" w:fill="95B3D7" w:themeFill="accent1" w:themeFillTint="99"/>
            <w:vAlign w:val="center"/>
          </w:tcPr>
          <w:p w14:paraId="5EC916AE" w14:textId="77777777" w:rsidR="008C57A5" w:rsidRPr="008C57A5" w:rsidRDefault="008C57A5" w:rsidP="004C6A60">
            <w:pPr>
              <w:jc w:val="center"/>
              <w:rPr>
                <w:rFonts w:ascii="Arial" w:hAnsi="Arial" w:cs="Arial"/>
                <w:b/>
              </w:rPr>
            </w:pPr>
            <w:r w:rsidRPr="008C57A5">
              <w:rPr>
                <w:rFonts w:ascii="Arial" w:hAnsi="Arial" w:cs="Arial"/>
                <w:b/>
              </w:rPr>
              <w:t>APPLICANT DETAILS</w:t>
            </w:r>
          </w:p>
        </w:tc>
      </w:tr>
      <w:tr w:rsidR="004B6D1A" w14:paraId="422EA916" w14:textId="77777777" w:rsidTr="00A6607A">
        <w:trPr>
          <w:trHeight w:val="340"/>
        </w:trPr>
        <w:tc>
          <w:tcPr>
            <w:tcW w:w="1250" w:type="pct"/>
            <w:shd w:val="clear" w:color="auto" w:fill="DBE5F1" w:themeFill="accent1" w:themeFillTint="33"/>
            <w:vAlign w:val="center"/>
          </w:tcPr>
          <w:p w14:paraId="59D3CEF6" w14:textId="77777777" w:rsidR="004B6D1A" w:rsidRDefault="004B6D1A" w:rsidP="00ED32DA">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2DB7A02A" w14:textId="77777777" w:rsidR="004B6D1A" w:rsidRDefault="004B6D1A" w:rsidP="00ED32DA">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0A82788F" w14:textId="77777777" w:rsidR="004B6D1A" w:rsidRDefault="004B6D1A" w:rsidP="00ED32DA">
            <w:pPr>
              <w:rPr>
                <w:rFonts w:ascii="Arial" w:hAnsi="Arial" w:cs="Arial"/>
                <w:b/>
              </w:rPr>
            </w:pPr>
            <w:r>
              <w:rPr>
                <w:rFonts w:ascii="Arial" w:hAnsi="Arial" w:cs="Arial"/>
                <w:b/>
              </w:rPr>
              <w:t>Title</w:t>
            </w:r>
          </w:p>
        </w:tc>
        <w:tc>
          <w:tcPr>
            <w:tcW w:w="1321" w:type="pct"/>
            <w:shd w:val="clear" w:color="auto" w:fill="DBE5F1" w:themeFill="accent1" w:themeFillTint="33"/>
            <w:vAlign w:val="center"/>
          </w:tcPr>
          <w:p w14:paraId="78883B34" w14:textId="254D649D" w:rsidR="004B6D1A" w:rsidRPr="005171EE" w:rsidRDefault="004B6D1A" w:rsidP="00ED32DA">
            <w:pPr>
              <w:rPr>
                <w:rFonts w:ascii="Arial" w:hAnsi="Arial" w:cs="Arial"/>
                <w:b/>
              </w:rPr>
            </w:pPr>
            <w:r w:rsidRPr="00C90392">
              <w:rPr>
                <w:rFonts w:ascii="Arial" w:hAnsi="Arial" w:cs="Arial"/>
                <w:b/>
              </w:rPr>
              <w:t>ORCiD</w:t>
            </w:r>
            <w:r w:rsidR="005519E2" w:rsidRPr="00C90392">
              <w:rPr>
                <w:rStyle w:val="FootnoteReference"/>
                <w:rFonts w:ascii="Arial" w:hAnsi="Arial" w:cs="Arial"/>
                <w:b/>
              </w:rPr>
              <w:footnoteReference w:id="1"/>
            </w:r>
          </w:p>
        </w:tc>
        <w:tc>
          <w:tcPr>
            <w:tcW w:w="761" w:type="pct"/>
            <w:shd w:val="clear" w:color="auto" w:fill="DBE5F1" w:themeFill="accent1" w:themeFillTint="33"/>
            <w:vAlign w:val="center"/>
          </w:tcPr>
          <w:p w14:paraId="1D5432D4" w14:textId="77777777" w:rsidR="004B6D1A" w:rsidRDefault="004B6D1A" w:rsidP="00ED32DA">
            <w:pPr>
              <w:rPr>
                <w:rFonts w:ascii="Arial" w:hAnsi="Arial" w:cs="Arial"/>
                <w:b/>
              </w:rPr>
            </w:pPr>
            <w:r>
              <w:rPr>
                <w:rFonts w:ascii="Arial" w:hAnsi="Arial" w:cs="Arial"/>
                <w:b/>
              </w:rPr>
              <w:t>Staff Number</w:t>
            </w:r>
          </w:p>
        </w:tc>
      </w:tr>
      <w:tr w:rsidR="0082519B" w14:paraId="34A7EB6C" w14:textId="77777777" w:rsidTr="00A6607A">
        <w:trPr>
          <w:trHeight w:val="340"/>
        </w:trPr>
        <w:tc>
          <w:tcPr>
            <w:tcW w:w="1250" w:type="pct"/>
            <w:vAlign w:val="center"/>
          </w:tcPr>
          <w:p w14:paraId="13198211" w14:textId="77777777" w:rsidR="0082519B" w:rsidRDefault="0082519B" w:rsidP="00ED32DA">
            <w:pPr>
              <w:rPr>
                <w:rFonts w:ascii="Arial" w:hAnsi="Arial" w:cs="Arial"/>
                <w:b/>
              </w:rPr>
            </w:pPr>
          </w:p>
        </w:tc>
        <w:tc>
          <w:tcPr>
            <w:tcW w:w="1250" w:type="pct"/>
            <w:vAlign w:val="center"/>
          </w:tcPr>
          <w:p w14:paraId="549F8E2E" w14:textId="77777777" w:rsidR="0082519B" w:rsidRDefault="0082519B" w:rsidP="00ED32DA">
            <w:pPr>
              <w:rPr>
                <w:rFonts w:ascii="Arial" w:hAnsi="Arial" w:cs="Arial"/>
                <w:b/>
              </w:rPr>
            </w:pPr>
          </w:p>
        </w:tc>
        <w:tc>
          <w:tcPr>
            <w:tcW w:w="418" w:type="pct"/>
            <w:vAlign w:val="center"/>
          </w:tcPr>
          <w:p w14:paraId="6C91D2EF" w14:textId="77777777" w:rsidR="0082519B" w:rsidRDefault="0082519B" w:rsidP="00ED32DA">
            <w:pPr>
              <w:rPr>
                <w:rFonts w:ascii="Arial" w:hAnsi="Arial" w:cs="Arial"/>
                <w:b/>
              </w:rPr>
            </w:pPr>
          </w:p>
        </w:tc>
        <w:tc>
          <w:tcPr>
            <w:tcW w:w="1321" w:type="pct"/>
            <w:vAlign w:val="center"/>
          </w:tcPr>
          <w:p w14:paraId="081E69E9" w14:textId="673CEB1A" w:rsidR="0082519B" w:rsidRDefault="0082519B" w:rsidP="00ED32DA">
            <w:pPr>
              <w:rPr>
                <w:rFonts w:ascii="Arial" w:hAnsi="Arial" w:cs="Arial"/>
                <w:b/>
              </w:rPr>
            </w:pPr>
          </w:p>
        </w:tc>
        <w:tc>
          <w:tcPr>
            <w:tcW w:w="761" w:type="pct"/>
            <w:vAlign w:val="center"/>
          </w:tcPr>
          <w:p w14:paraId="11D1B20A" w14:textId="75D085B7" w:rsidR="0082519B" w:rsidRDefault="0082519B" w:rsidP="00ED32DA">
            <w:pPr>
              <w:rPr>
                <w:rFonts w:ascii="Arial" w:hAnsi="Arial" w:cs="Arial"/>
                <w:b/>
              </w:rPr>
            </w:pPr>
          </w:p>
        </w:tc>
      </w:tr>
      <w:tr w:rsidR="008C2CFA" w14:paraId="063643E1" w14:textId="77777777" w:rsidTr="00ED32DA">
        <w:trPr>
          <w:trHeight w:val="340"/>
        </w:trPr>
        <w:tc>
          <w:tcPr>
            <w:tcW w:w="2500" w:type="pct"/>
            <w:gridSpan w:val="2"/>
            <w:shd w:val="clear" w:color="auto" w:fill="DBE5F1" w:themeFill="accent1" w:themeFillTint="33"/>
            <w:vAlign w:val="center"/>
          </w:tcPr>
          <w:p w14:paraId="28FF5425" w14:textId="77777777" w:rsidR="008C2CFA" w:rsidRDefault="008C2CFA" w:rsidP="00ED32DA">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664BD4F9" w14:textId="77777777" w:rsidR="008C2CFA" w:rsidRDefault="008C2CFA" w:rsidP="00ED32DA">
            <w:pPr>
              <w:rPr>
                <w:rFonts w:ascii="Arial" w:hAnsi="Arial" w:cs="Arial"/>
                <w:b/>
              </w:rPr>
            </w:pPr>
            <w:r>
              <w:rPr>
                <w:rFonts w:ascii="Arial" w:hAnsi="Arial" w:cs="Arial"/>
                <w:b/>
              </w:rPr>
              <w:t>School / Research Institute / Service</w:t>
            </w:r>
          </w:p>
        </w:tc>
      </w:tr>
      <w:tr w:rsidR="008C2CFA" w14:paraId="37E5BD8F" w14:textId="77777777" w:rsidTr="00ED32DA">
        <w:trPr>
          <w:trHeight w:val="340"/>
        </w:trPr>
        <w:tc>
          <w:tcPr>
            <w:tcW w:w="2500" w:type="pct"/>
            <w:gridSpan w:val="2"/>
            <w:vAlign w:val="center"/>
          </w:tcPr>
          <w:p w14:paraId="6AD6C608" w14:textId="77777777" w:rsidR="008C2CFA" w:rsidRDefault="008C2CFA" w:rsidP="00ED32DA">
            <w:pPr>
              <w:rPr>
                <w:rFonts w:ascii="Arial" w:hAnsi="Arial" w:cs="Arial"/>
                <w:b/>
              </w:rPr>
            </w:pPr>
          </w:p>
        </w:tc>
        <w:tc>
          <w:tcPr>
            <w:tcW w:w="2500" w:type="pct"/>
            <w:gridSpan w:val="3"/>
            <w:vAlign w:val="center"/>
          </w:tcPr>
          <w:p w14:paraId="4C78230E" w14:textId="77777777" w:rsidR="008C2CFA" w:rsidRDefault="008C2CFA" w:rsidP="00ED32DA">
            <w:pPr>
              <w:rPr>
                <w:rFonts w:ascii="Arial" w:hAnsi="Arial" w:cs="Arial"/>
                <w:b/>
              </w:rPr>
            </w:pPr>
          </w:p>
        </w:tc>
      </w:tr>
      <w:tr w:rsidR="009C346F" w14:paraId="5EEECEDD" w14:textId="77777777" w:rsidTr="00A6607A">
        <w:trPr>
          <w:trHeight w:val="340"/>
        </w:trPr>
        <w:tc>
          <w:tcPr>
            <w:tcW w:w="2500" w:type="pct"/>
            <w:gridSpan w:val="2"/>
            <w:shd w:val="clear" w:color="auto" w:fill="DBE5F1" w:themeFill="accent1" w:themeFillTint="33"/>
            <w:vAlign w:val="center"/>
          </w:tcPr>
          <w:p w14:paraId="03A5D8E4" w14:textId="0BEF4A3D" w:rsidR="009C346F" w:rsidRPr="00D40F6B" w:rsidRDefault="005422A8" w:rsidP="00ED32DA">
            <w:pPr>
              <w:rPr>
                <w:rFonts w:ascii="Arial" w:hAnsi="Arial" w:cs="Arial"/>
                <w:b/>
                <w:highlight w:val="yellow"/>
              </w:rPr>
            </w:pPr>
            <w:r>
              <w:rPr>
                <w:rFonts w:ascii="Arial" w:hAnsi="Arial" w:cs="Arial"/>
                <w:b/>
              </w:rPr>
              <w:t xml:space="preserve">Current </w:t>
            </w:r>
            <w:r w:rsidR="009C346F" w:rsidRPr="005422A8">
              <w:rPr>
                <w:rFonts w:ascii="Arial" w:hAnsi="Arial" w:cs="Arial"/>
                <w:b/>
              </w:rPr>
              <w:t>Tra</w:t>
            </w:r>
            <w:r>
              <w:rPr>
                <w:rFonts w:ascii="Arial" w:hAnsi="Arial" w:cs="Arial"/>
                <w:b/>
              </w:rPr>
              <w:t xml:space="preserve">ck </w:t>
            </w:r>
            <w:r w:rsidR="006F14B9" w:rsidRPr="00274682">
              <w:rPr>
                <w:rFonts w:ascii="Arial" w:hAnsi="Arial" w:cs="Arial"/>
                <w:b/>
                <w:sz w:val="14"/>
                <w:szCs w:val="14"/>
              </w:rPr>
              <w:t>(e.g</w:t>
            </w:r>
            <w:r w:rsidR="006F14B9">
              <w:rPr>
                <w:rFonts w:ascii="Arial" w:hAnsi="Arial" w:cs="Arial"/>
                <w:b/>
                <w:sz w:val="14"/>
                <w:szCs w:val="14"/>
              </w:rPr>
              <w:t>.</w:t>
            </w:r>
            <w:r w:rsidR="006F14B9" w:rsidRPr="00274682">
              <w:rPr>
                <w:rFonts w:ascii="Arial" w:hAnsi="Arial" w:cs="Arial"/>
                <w:b/>
                <w:sz w:val="14"/>
                <w:szCs w:val="14"/>
              </w:rPr>
              <w:t xml:space="preserve"> R&amp;T,</w:t>
            </w:r>
            <w:r w:rsidR="006F14B9">
              <w:rPr>
                <w:rFonts w:ascii="Arial" w:hAnsi="Arial" w:cs="Arial"/>
                <w:b/>
                <w:sz w:val="14"/>
                <w:szCs w:val="14"/>
              </w:rPr>
              <w:t xml:space="preserve"> </w:t>
            </w:r>
            <w:r w:rsidR="006F14B9" w:rsidRPr="00274682">
              <w:rPr>
                <w:rFonts w:ascii="Arial" w:hAnsi="Arial" w:cs="Arial"/>
                <w:b/>
                <w:sz w:val="14"/>
                <w:szCs w:val="14"/>
              </w:rPr>
              <w:t>LTS, Clinician, Research</w:t>
            </w:r>
            <w:r w:rsidR="006F14B9">
              <w:rPr>
                <w:rFonts w:ascii="Arial" w:hAnsi="Arial" w:cs="Arial"/>
                <w:b/>
                <w:sz w:val="14"/>
                <w:szCs w:val="14"/>
              </w:rPr>
              <w:t xml:space="preserve"> </w:t>
            </w:r>
            <w:r w:rsidR="006F14B9" w:rsidRPr="00274682">
              <w:rPr>
                <w:rFonts w:ascii="Arial" w:hAnsi="Arial" w:cs="Arial"/>
                <w:b/>
                <w:sz w:val="14"/>
                <w:szCs w:val="14"/>
              </w:rPr>
              <w:t>Scientist)</w:t>
            </w:r>
          </w:p>
        </w:tc>
        <w:tc>
          <w:tcPr>
            <w:tcW w:w="1739" w:type="pct"/>
            <w:gridSpan w:val="2"/>
            <w:shd w:val="clear" w:color="auto" w:fill="DBE5F1" w:themeFill="accent1" w:themeFillTint="33"/>
            <w:vAlign w:val="center"/>
          </w:tcPr>
          <w:p w14:paraId="0C7E5050" w14:textId="77777777" w:rsidR="009C346F" w:rsidRDefault="009C346F" w:rsidP="00ED32DA">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64DBCA5A" w14:textId="77777777" w:rsidR="009C346F" w:rsidRDefault="009C346F" w:rsidP="00ED32DA">
            <w:pPr>
              <w:rPr>
                <w:rFonts w:ascii="Arial" w:hAnsi="Arial" w:cs="Arial"/>
                <w:b/>
              </w:rPr>
            </w:pPr>
            <w:r>
              <w:rPr>
                <w:rFonts w:ascii="Arial" w:hAnsi="Arial" w:cs="Arial"/>
                <w:b/>
              </w:rPr>
              <w:t>FTE</w:t>
            </w:r>
          </w:p>
        </w:tc>
      </w:tr>
      <w:tr w:rsidR="009C346F" w14:paraId="1252C982" w14:textId="77777777" w:rsidTr="00A6607A">
        <w:trPr>
          <w:trHeight w:val="340"/>
        </w:trPr>
        <w:tc>
          <w:tcPr>
            <w:tcW w:w="2500" w:type="pct"/>
            <w:gridSpan w:val="2"/>
            <w:vAlign w:val="center"/>
          </w:tcPr>
          <w:p w14:paraId="0A82CAE8" w14:textId="77777777" w:rsidR="009C346F" w:rsidRPr="00D40F6B" w:rsidRDefault="009C346F" w:rsidP="00ED32DA">
            <w:pPr>
              <w:rPr>
                <w:rFonts w:ascii="Arial" w:hAnsi="Arial" w:cs="Arial"/>
                <w:b/>
                <w:highlight w:val="yellow"/>
              </w:rPr>
            </w:pPr>
          </w:p>
        </w:tc>
        <w:tc>
          <w:tcPr>
            <w:tcW w:w="1739" w:type="pct"/>
            <w:gridSpan w:val="2"/>
            <w:vAlign w:val="center"/>
          </w:tcPr>
          <w:p w14:paraId="56AED8DB" w14:textId="77777777" w:rsidR="009C346F" w:rsidRDefault="009C346F" w:rsidP="00ED32DA">
            <w:pPr>
              <w:rPr>
                <w:rFonts w:ascii="Arial" w:hAnsi="Arial" w:cs="Arial"/>
                <w:b/>
              </w:rPr>
            </w:pPr>
          </w:p>
        </w:tc>
        <w:tc>
          <w:tcPr>
            <w:tcW w:w="761" w:type="pct"/>
            <w:vAlign w:val="center"/>
          </w:tcPr>
          <w:p w14:paraId="0CC23AB4" w14:textId="77777777" w:rsidR="009C346F" w:rsidRDefault="009C346F" w:rsidP="00ED32DA">
            <w:pPr>
              <w:rPr>
                <w:rFonts w:ascii="Arial" w:hAnsi="Arial" w:cs="Arial"/>
                <w:b/>
              </w:rPr>
            </w:pPr>
          </w:p>
        </w:tc>
      </w:tr>
      <w:tr w:rsidR="008C2CFA" w14:paraId="6436E2BA" w14:textId="77777777" w:rsidTr="00ED32DA">
        <w:trPr>
          <w:trHeight w:val="340"/>
        </w:trPr>
        <w:tc>
          <w:tcPr>
            <w:tcW w:w="2500" w:type="pct"/>
            <w:gridSpan w:val="2"/>
            <w:shd w:val="clear" w:color="auto" w:fill="DBE5F1" w:themeFill="accent1" w:themeFillTint="33"/>
            <w:vAlign w:val="center"/>
          </w:tcPr>
          <w:p w14:paraId="0D0949F6" w14:textId="76095A4B" w:rsidR="008C2CFA" w:rsidRDefault="00000146" w:rsidP="00263F5D">
            <w:pPr>
              <w:rPr>
                <w:rFonts w:ascii="Arial" w:hAnsi="Arial" w:cs="Arial"/>
                <w:b/>
              </w:rPr>
            </w:pPr>
            <w:r>
              <w:rPr>
                <w:rFonts w:ascii="Arial" w:hAnsi="Arial" w:cs="Arial"/>
                <w:b/>
              </w:rPr>
              <w:t xml:space="preserve">Current </w:t>
            </w:r>
            <w:r w:rsidR="006B2437">
              <w:rPr>
                <w:rFonts w:ascii="Arial" w:hAnsi="Arial" w:cs="Arial"/>
                <w:b/>
              </w:rPr>
              <w:t>Job Titl</w:t>
            </w:r>
            <w:r w:rsidR="0082519B">
              <w:rPr>
                <w:rFonts w:ascii="Arial" w:hAnsi="Arial" w:cs="Arial"/>
                <w:b/>
              </w:rPr>
              <w:t>e</w:t>
            </w:r>
          </w:p>
        </w:tc>
        <w:tc>
          <w:tcPr>
            <w:tcW w:w="2500" w:type="pct"/>
            <w:gridSpan w:val="3"/>
            <w:shd w:val="clear" w:color="auto" w:fill="DBE5F1" w:themeFill="accent1" w:themeFillTint="33"/>
            <w:vAlign w:val="center"/>
          </w:tcPr>
          <w:p w14:paraId="38670BA7" w14:textId="5FD9F3F1" w:rsidR="008C2CFA" w:rsidRDefault="009C346F" w:rsidP="00ED32DA">
            <w:pPr>
              <w:rPr>
                <w:rFonts w:ascii="Arial" w:hAnsi="Arial" w:cs="Arial"/>
                <w:b/>
              </w:rPr>
            </w:pPr>
            <w:r>
              <w:rPr>
                <w:rFonts w:ascii="Arial" w:hAnsi="Arial" w:cs="Arial"/>
                <w:b/>
              </w:rPr>
              <w:t>Date appointed to current position</w:t>
            </w:r>
          </w:p>
        </w:tc>
      </w:tr>
      <w:tr w:rsidR="008C2CFA" w14:paraId="07D4A1DD" w14:textId="77777777" w:rsidTr="00ED32DA">
        <w:trPr>
          <w:trHeight w:val="340"/>
        </w:trPr>
        <w:tc>
          <w:tcPr>
            <w:tcW w:w="2500" w:type="pct"/>
            <w:gridSpan w:val="2"/>
            <w:vAlign w:val="center"/>
          </w:tcPr>
          <w:p w14:paraId="28A4EA57" w14:textId="77777777" w:rsidR="008C2CFA" w:rsidRDefault="008C2CFA" w:rsidP="00ED32DA">
            <w:pPr>
              <w:rPr>
                <w:rFonts w:ascii="Arial" w:hAnsi="Arial" w:cs="Arial"/>
                <w:b/>
              </w:rPr>
            </w:pPr>
          </w:p>
        </w:tc>
        <w:tc>
          <w:tcPr>
            <w:tcW w:w="2500" w:type="pct"/>
            <w:gridSpan w:val="3"/>
            <w:vAlign w:val="center"/>
          </w:tcPr>
          <w:p w14:paraId="59BECD3E" w14:textId="77777777" w:rsidR="008C2CFA" w:rsidRDefault="008C2CFA" w:rsidP="00ED32DA">
            <w:pPr>
              <w:rPr>
                <w:rFonts w:ascii="Arial" w:hAnsi="Arial" w:cs="Arial"/>
                <w:b/>
              </w:rPr>
            </w:pPr>
          </w:p>
        </w:tc>
      </w:tr>
      <w:tr w:rsidR="008C2CFA" w14:paraId="6DCEC295" w14:textId="77777777" w:rsidTr="00ED32DA">
        <w:trPr>
          <w:trHeight w:val="340"/>
        </w:trPr>
        <w:tc>
          <w:tcPr>
            <w:tcW w:w="2500" w:type="pct"/>
            <w:gridSpan w:val="2"/>
            <w:shd w:val="clear" w:color="auto" w:fill="DBE5F1" w:themeFill="accent1" w:themeFillTint="33"/>
            <w:vAlign w:val="center"/>
          </w:tcPr>
          <w:p w14:paraId="035242B4" w14:textId="477058C4" w:rsidR="008C2CFA" w:rsidRDefault="008C2CFA" w:rsidP="00ED32DA">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05D59556" w14:textId="6C72F6E7" w:rsidR="008C2CFA" w:rsidRDefault="009C346F" w:rsidP="00ED32DA">
            <w:pPr>
              <w:rPr>
                <w:rFonts w:ascii="Arial" w:hAnsi="Arial" w:cs="Arial"/>
                <w:b/>
              </w:rPr>
            </w:pPr>
            <w:r>
              <w:rPr>
                <w:rFonts w:ascii="Arial" w:hAnsi="Arial" w:cs="Arial"/>
                <w:b/>
              </w:rPr>
              <w:t xml:space="preserve">PgCAP </w:t>
            </w:r>
            <w:r w:rsidR="00ED32DA">
              <w:rPr>
                <w:rFonts w:ascii="Arial" w:hAnsi="Arial" w:cs="Arial"/>
                <w:b/>
              </w:rPr>
              <w:t>C</w:t>
            </w:r>
            <w:r>
              <w:rPr>
                <w:rFonts w:ascii="Arial" w:hAnsi="Arial" w:cs="Arial"/>
                <w:b/>
              </w:rPr>
              <w:t xml:space="preserve">ompletion </w:t>
            </w:r>
            <w:r w:rsidR="00ED32DA">
              <w:rPr>
                <w:rFonts w:ascii="Arial" w:hAnsi="Arial" w:cs="Arial"/>
                <w:b/>
              </w:rPr>
              <w:t>D</w:t>
            </w:r>
            <w:r>
              <w:rPr>
                <w:rFonts w:ascii="Arial" w:hAnsi="Arial" w:cs="Arial"/>
                <w:b/>
              </w:rPr>
              <w:t>ate</w:t>
            </w:r>
          </w:p>
        </w:tc>
      </w:tr>
      <w:tr w:rsidR="008C2CFA" w14:paraId="164CDA96" w14:textId="77777777" w:rsidTr="00ED32DA">
        <w:trPr>
          <w:trHeight w:val="340"/>
        </w:trPr>
        <w:tc>
          <w:tcPr>
            <w:tcW w:w="2500" w:type="pct"/>
            <w:gridSpan w:val="2"/>
            <w:vAlign w:val="center"/>
          </w:tcPr>
          <w:p w14:paraId="300BC3C2" w14:textId="77777777" w:rsidR="008C2CFA" w:rsidRDefault="008C2CFA" w:rsidP="00ED32DA">
            <w:pPr>
              <w:rPr>
                <w:rFonts w:ascii="Arial" w:hAnsi="Arial" w:cs="Arial"/>
                <w:b/>
              </w:rPr>
            </w:pPr>
          </w:p>
        </w:tc>
        <w:tc>
          <w:tcPr>
            <w:tcW w:w="2500" w:type="pct"/>
            <w:gridSpan w:val="3"/>
            <w:vAlign w:val="center"/>
          </w:tcPr>
          <w:p w14:paraId="4E61BAEC" w14:textId="77777777" w:rsidR="008C2CFA" w:rsidRDefault="008C2CFA" w:rsidP="00ED32DA">
            <w:pPr>
              <w:rPr>
                <w:rFonts w:ascii="Arial" w:hAnsi="Arial" w:cs="Arial"/>
                <w:b/>
              </w:rPr>
            </w:pPr>
          </w:p>
        </w:tc>
      </w:tr>
      <w:tr w:rsidR="00000146" w14:paraId="37FC2180" w14:textId="77777777" w:rsidTr="00000146">
        <w:trPr>
          <w:trHeight w:val="340"/>
        </w:trPr>
        <w:tc>
          <w:tcPr>
            <w:tcW w:w="2500" w:type="pct"/>
            <w:gridSpan w:val="2"/>
            <w:shd w:val="clear" w:color="auto" w:fill="DBE5F1" w:themeFill="accent1" w:themeFillTint="33"/>
            <w:vAlign w:val="center"/>
          </w:tcPr>
          <w:p w14:paraId="1D6A60B8" w14:textId="1176DAEE" w:rsidR="00000146" w:rsidRDefault="00150D74" w:rsidP="00672BC0">
            <w:pPr>
              <w:rPr>
                <w:rFonts w:ascii="Arial" w:hAnsi="Arial" w:cs="Arial"/>
                <w:b/>
              </w:rPr>
            </w:pPr>
            <w:r>
              <w:rPr>
                <w:rFonts w:ascii="Arial" w:hAnsi="Arial" w:cs="Arial"/>
                <w:b/>
              </w:rPr>
              <w:t xml:space="preserve">Have you applied for promotion </w:t>
            </w:r>
            <w:r w:rsidR="0082519B" w:rsidRPr="00C90392">
              <w:rPr>
                <w:rFonts w:ascii="Arial" w:hAnsi="Arial" w:cs="Arial"/>
                <w:b/>
              </w:rPr>
              <w:t>at UofG</w:t>
            </w:r>
            <w:r w:rsidR="0082519B">
              <w:rPr>
                <w:rFonts w:ascii="Arial" w:hAnsi="Arial" w:cs="Arial"/>
                <w:b/>
              </w:rPr>
              <w:t xml:space="preserve"> </w:t>
            </w:r>
            <w:r>
              <w:rPr>
                <w:rFonts w:ascii="Arial" w:hAnsi="Arial" w:cs="Arial"/>
                <w:b/>
              </w:rPr>
              <w:t>before? If yes, in which year?</w:t>
            </w:r>
          </w:p>
        </w:tc>
        <w:tc>
          <w:tcPr>
            <w:tcW w:w="2500" w:type="pct"/>
            <w:gridSpan w:val="3"/>
            <w:shd w:val="clear" w:color="auto" w:fill="DBE5F1" w:themeFill="accent1" w:themeFillTint="33"/>
            <w:vAlign w:val="center"/>
          </w:tcPr>
          <w:p w14:paraId="150D3D7A" w14:textId="77777777" w:rsidR="00000146" w:rsidRDefault="00226A0E" w:rsidP="00ED32DA">
            <w:pPr>
              <w:rPr>
                <w:rFonts w:ascii="Arial" w:hAnsi="Arial" w:cs="Arial"/>
                <w:b/>
              </w:rPr>
            </w:pPr>
            <w:r>
              <w:rPr>
                <w:rFonts w:ascii="Arial" w:hAnsi="Arial" w:cs="Arial"/>
                <w:b/>
              </w:rPr>
              <w:t>Are you currently sponsored under the UKVI’s visa rules and hold a Tier 2 (general) Leave to Enter Residence Permit?</w:t>
            </w:r>
          </w:p>
        </w:tc>
      </w:tr>
      <w:tr w:rsidR="00000146" w14:paraId="3DDF8AAA" w14:textId="77777777" w:rsidTr="00ED32DA">
        <w:trPr>
          <w:trHeight w:val="340"/>
        </w:trPr>
        <w:tc>
          <w:tcPr>
            <w:tcW w:w="2500" w:type="pct"/>
            <w:gridSpan w:val="2"/>
            <w:vAlign w:val="center"/>
          </w:tcPr>
          <w:p w14:paraId="5E9DFD78" w14:textId="77777777" w:rsidR="00000146" w:rsidRDefault="00000146" w:rsidP="00ED32DA">
            <w:pPr>
              <w:rPr>
                <w:rFonts w:ascii="Arial" w:hAnsi="Arial" w:cs="Arial"/>
                <w:b/>
              </w:rPr>
            </w:pPr>
          </w:p>
        </w:tc>
        <w:tc>
          <w:tcPr>
            <w:tcW w:w="2500" w:type="pct"/>
            <w:gridSpan w:val="3"/>
            <w:vAlign w:val="center"/>
          </w:tcPr>
          <w:p w14:paraId="6E11D9DB" w14:textId="77777777" w:rsidR="00000146" w:rsidRDefault="00000146" w:rsidP="00ED32DA">
            <w:pPr>
              <w:rPr>
                <w:rFonts w:ascii="Arial" w:hAnsi="Arial" w:cs="Arial"/>
                <w:b/>
              </w:rPr>
            </w:pPr>
          </w:p>
        </w:tc>
      </w:tr>
    </w:tbl>
    <w:p w14:paraId="4AE330EB" w14:textId="77777777" w:rsidR="0082519B" w:rsidRDefault="0082519B" w:rsidP="0082519B">
      <w:pPr>
        <w:spacing w:after="240" w:line="240" w:lineRule="auto"/>
        <w:jc w:val="both"/>
        <w:rPr>
          <w:rFonts w:ascii="Arial" w:hAnsi="Arial" w:cs="Arial"/>
        </w:rPr>
      </w:pPr>
    </w:p>
    <w:p w14:paraId="39E455FB" w14:textId="58518835" w:rsidR="00DB791A" w:rsidRPr="006F14B9" w:rsidRDefault="00DB791A" w:rsidP="00A6607A">
      <w:pPr>
        <w:spacing w:after="240" w:line="240" w:lineRule="auto"/>
        <w:jc w:val="both"/>
        <w:rPr>
          <w:rFonts w:ascii="Arial" w:hAnsi="Arial" w:cs="Arial"/>
          <w:sz w:val="20"/>
          <w:szCs w:val="20"/>
        </w:rPr>
      </w:pPr>
      <w:r w:rsidRPr="006F14B9">
        <w:rPr>
          <w:rFonts w:ascii="Arial" w:hAnsi="Arial" w:cs="Arial"/>
          <w:sz w:val="20"/>
          <w:szCs w:val="20"/>
        </w:rPr>
        <w:t>Please note that UK Visas and Immigration rules for Tier 2 sponsored workers limit the extent to which roles can be changed without requiring a new visa. Advice on potential changes impacted by a positive promotion outcome, should be sought from the relevant College or University Services HR team at an early stage.</w:t>
      </w:r>
    </w:p>
    <w:p w14:paraId="07C35960" w14:textId="7B44B02F" w:rsidR="00616880" w:rsidRPr="006F14B9" w:rsidRDefault="00DD007F" w:rsidP="00A6607A">
      <w:pPr>
        <w:spacing w:line="240" w:lineRule="auto"/>
        <w:jc w:val="both"/>
        <w:rPr>
          <w:rFonts w:ascii="Arial" w:hAnsi="Arial" w:cs="Arial"/>
          <w:sz w:val="20"/>
          <w:szCs w:val="20"/>
        </w:rPr>
      </w:pPr>
      <w:r w:rsidRPr="006F14B9">
        <w:rPr>
          <w:rFonts w:ascii="Arial" w:hAnsi="Arial" w:cs="Arial"/>
          <w:sz w:val="20"/>
          <w:szCs w:val="20"/>
        </w:rPr>
        <w:t>W</w:t>
      </w:r>
      <w:r w:rsidR="0014142B" w:rsidRPr="006F14B9">
        <w:rPr>
          <w:rFonts w:ascii="Arial" w:hAnsi="Arial" w:cs="Arial"/>
          <w:sz w:val="20"/>
          <w:szCs w:val="20"/>
        </w:rPr>
        <w:t xml:space="preserve">hen </w:t>
      </w:r>
      <w:r w:rsidR="0082519B" w:rsidRPr="006F14B9">
        <w:rPr>
          <w:rFonts w:ascii="Arial" w:hAnsi="Arial" w:cs="Arial"/>
          <w:sz w:val="20"/>
          <w:szCs w:val="20"/>
        </w:rPr>
        <w:t xml:space="preserve">reviewing </w:t>
      </w:r>
      <w:r w:rsidR="00D40F6B" w:rsidRPr="006F14B9">
        <w:rPr>
          <w:rFonts w:ascii="Arial" w:hAnsi="Arial" w:cs="Arial"/>
          <w:sz w:val="20"/>
          <w:szCs w:val="20"/>
        </w:rPr>
        <w:t xml:space="preserve">the </w:t>
      </w:r>
      <w:hyperlink r:id="rId8" w:history="1">
        <w:r w:rsidR="00D40F6B" w:rsidRPr="006F14B9">
          <w:rPr>
            <w:rStyle w:val="Hyperlink"/>
            <w:rFonts w:ascii="Arial" w:hAnsi="Arial" w:cs="Arial"/>
            <w:sz w:val="20"/>
            <w:szCs w:val="20"/>
          </w:rPr>
          <w:t>promotion criteria</w:t>
        </w:r>
      </w:hyperlink>
      <w:r w:rsidR="0014142B" w:rsidRPr="006F14B9">
        <w:rPr>
          <w:rFonts w:ascii="Arial" w:hAnsi="Arial" w:cs="Arial"/>
          <w:sz w:val="20"/>
          <w:szCs w:val="20"/>
        </w:rPr>
        <w:t xml:space="preserve">, </w:t>
      </w:r>
      <w:r w:rsidR="007174E8" w:rsidRPr="006F14B9">
        <w:rPr>
          <w:rFonts w:ascii="Arial" w:hAnsi="Arial" w:cs="Arial"/>
          <w:sz w:val="20"/>
          <w:szCs w:val="20"/>
        </w:rPr>
        <w:t xml:space="preserve">please </w:t>
      </w:r>
      <w:r w:rsidR="00114B55" w:rsidRPr="006F14B9">
        <w:rPr>
          <w:rFonts w:ascii="Arial" w:hAnsi="Arial" w:cs="Arial"/>
          <w:sz w:val="20"/>
          <w:szCs w:val="20"/>
        </w:rPr>
        <w:t>consider</w:t>
      </w:r>
      <w:r w:rsidR="007174E8" w:rsidRPr="006F14B9">
        <w:rPr>
          <w:rFonts w:ascii="Arial" w:hAnsi="Arial" w:cs="Arial"/>
          <w:sz w:val="20"/>
          <w:szCs w:val="20"/>
        </w:rPr>
        <w:t xml:space="preserve"> whether </w:t>
      </w:r>
      <w:r w:rsidR="0014142B" w:rsidRPr="006F14B9">
        <w:rPr>
          <w:rFonts w:ascii="Arial" w:hAnsi="Arial" w:cs="Arial"/>
          <w:sz w:val="20"/>
          <w:szCs w:val="20"/>
        </w:rPr>
        <w:t xml:space="preserve">there </w:t>
      </w:r>
      <w:r w:rsidR="007174E8" w:rsidRPr="006F14B9">
        <w:rPr>
          <w:rFonts w:ascii="Arial" w:hAnsi="Arial" w:cs="Arial"/>
          <w:sz w:val="20"/>
          <w:szCs w:val="20"/>
        </w:rPr>
        <w:t xml:space="preserve">are </w:t>
      </w:r>
      <w:r w:rsidR="00B11BB9" w:rsidRPr="006F14B9">
        <w:rPr>
          <w:rFonts w:ascii="Arial" w:hAnsi="Arial" w:cs="Arial"/>
          <w:sz w:val="20"/>
          <w:szCs w:val="20"/>
        </w:rPr>
        <w:t>additional</w:t>
      </w:r>
      <w:r w:rsidR="0014142B" w:rsidRPr="006F14B9">
        <w:rPr>
          <w:rFonts w:ascii="Arial" w:hAnsi="Arial" w:cs="Arial"/>
          <w:sz w:val="20"/>
          <w:szCs w:val="20"/>
        </w:rPr>
        <w:t xml:space="preserve"> circumstances that </w:t>
      </w:r>
      <w:r w:rsidR="007174E8" w:rsidRPr="006F14B9">
        <w:rPr>
          <w:rFonts w:ascii="Arial" w:hAnsi="Arial" w:cs="Arial"/>
          <w:sz w:val="20"/>
          <w:szCs w:val="20"/>
        </w:rPr>
        <w:t xml:space="preserve">might </w:t>
      </w:r>
      <w:r w:rsidR="0014142B" w:rsidRPr="006F14B9">
        <w:rPr>
          <w:rFonts w:ascii="Arial" w:hAnsi="Arial" w:cs="Arial"/>
          <w:sz w:val="20"/>
          <w:szCs w:val="20"/>
        </w:rPr>
        <w:t xml:space="preserve">have had an impact on your ability to achieve the required </w:t>
      </w:r>
      <w:r w:rsidR="002E69C9" w:rsidRPr="006F14B9">
        <w:rPr>
          <w:rFonts w:ascii="Arial" w:hAnsi="Arial" w:cs="Arial"/>
          <w:sz w:val="20"/>
          <w:szCs w:val="20"/>
        </w:rPr>
        <w:t xml:space="preserve">criteria </w:t>
      </w:r>
      <w:r w:rsidR="0014142B" w:rsidRPr="006F14B9">
        <w:rPr>
          <w:rFonts w:ascii="Arial" w:hAnsi="Arial" w:cs="Arial"/>
          <w:sz w:val="20"/>
          <w:szCs w:val="20"/>
        </w:rPr>
        <w:t>in one or more areas on which your application will be assessed.</w:t>
      </w:r>
      <w:r w:rsidR="00616880" w:rsidRPr="006F14B9">
        <w:rPr>
          <w:rFonts w:ascii="Arial" w:hAnsi="Arial" w:cs="Arial"/>
          <w:sz w:val="20"/>
          <w:szCs w:val="20"/>
        </w:rPr>
        <w:t xml:space="preserve"> </w:t>
      </w:r>
      <w:r w:rsidR="0014142B" w:rsidRPr="006F14B9">
        <w:rPr>
          <w:rFonts w:ascii="Arial" w:hAnsi="Arial" w:cs="Arial"/>
          <w:sz w:val="20"/>
          <w:szCs w:val="20"/>
        </w:rPr>
        <w:t xml:space="preserve">If </w:t>
      </w:r>
      <w:r w:rsidR="00114B55" w:rsidRPr="006F14B9">
        <w:rPr>
          <w:rFonts w:ascii="Arial" w:hAnsi="Arial" w:cs="Arial"/>
          <w:sz w:val="20"/>
          <w:szCs w:val="20"/>
        </w:rPr>
        <w:t>such a consideration applies to you</w:t>
      </w:r>
      <w:r w:rsidR="00616880" w:rsidRPr="006F14B9">
        <w:rPr>
          <w:rFonts w:ascii="Arial" w:hAnsi="Arial" w:cs="Arial"/>
          <w:sz w:val="20"/>
          <w:szCs w:val="20"/>
        </w:rPr>
        <w:t xml:space="preserve">, please provide details </w:t>
      </w:r>
      <w:r w:rsidR="00E56C6B" w:rsidRPr="006F14B9">
        <w:rPr>
          <w:rFonts w:ascii="Arial" w:hAnsi="Arial" w:cs="Arial"/>
          <w:sz w:val="20"/>
          <w:szCs w:val="20"/>
        </w:rPr>
        <w:t xml:space="preserve">in the box </w:t>
      </w:r>
      <w:r w:rsidR="00616880" w:rsidRPr="006F14B9">
        <w:rPr>
          <w:rFonts w:ascii="Arial" w:hAnsi="Arial" w:cs="Arial"/>
          <w:sz w:val="20"/>
          <w:szCs w:val="20"/>
        </w:rPr>
        <w:t>below:</w:t>
      </w:r>
    </w:p>
    <w:tbl>
      <w:tblPr>
        <w:tblStyle w:val="TableGrid"/>
        <w:tblW w:w="5000" w:type="pct"/>
        <w:tblLook w:val="04A0" w:firstRow="1" w:lastRow="0" w:firstColumn="1" w:lastColumn="0" w:noHBand="0" w:noVBand="1"/>
      </w:tblPr>
      <w:tblGrid>
        <w:gridCol w:w="10194"/>
      </w:tblGrid>
      <w:tr w:rsidR="0014142B" w:rsidRPr="008C57A5" w14:paraId="0BDB3FE3" w14:textId="77777777" w:rsidTr="00A6607A">
        <w:trPr>
          <w:trHeight w:val="472"/>
        </w:trPr>
        <w:tc>
          <w:tcPr>
            <w:tcW w:w="5000" w:type="pct"/>
          </w:tcPr>
          <w:p w14:paraId="6C486D85" w14:textId="5EC52948"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6163F8C4" w14:textId="77777777" w:rsidR="009D1E17" w:rsidRDefault="009D1E17" w:rsidP="007879FD">
            <w:pPr>
              <w:rPr>
                <w:rFonts w:ascii="Arial" w:hAnsi="Arial" w:cs="Arial"/>
              </w:rPr>
            </w:pPr>
          </w:p>
          <w:p w14:paraId="534B53D0" w14:textId="77777777" w:rsidR="009D1E17" w:rsidRPr="008C57A5" w:rsidRDefault="009D1E17" w:rsidP="007879FD">
            <w:pPr>
              <w:rPr>
                <w:rFonts w:ascii="Arial" w:hAnsi="Arial" w:cs="Arial"/>
              </w:rPr>
            </w:pPr>
          </w:p>
        </w:tc>
      </w:tr>
    </w:tbl>
    <w:p w14:paraId="752E9B76" w14:textId="77777777" w:rsidR="00000146" w:rsidRDefault="00000146" w:rsidP="00A34C6A">
      <w:pPr>
        <w:spacing w:after="0"/>
        <w:rPr>
          <w:rFonts w:ascii="Arial" w:hAnsi="Arial" w:cs="Arial"/>
          <w:b/>
        </w:rPr>
      </w:pPr>
    </w:p>
    <w:p w14:paraId="3DD5ACEA" w14:textId="77777777" w:rsidR="001803D8" w:rsidRDefault="001803D8" w:rsidP="001803D8">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092"/>
      </w:tblGrid>
      <w:tr w:rsidR="001803D8" w14:paraId="37E671F4" w14:textId="77777777" w:rsidTr="00167C75">
        <w:tc>
          <w:tcPr>
            <w:tcW w:w="10456" w:type="dxa"/>
            <w:shd w:val="clear" w:color="auto" w:fill="95B3D7" w:themeFill="accent1" w:themeFillTint="99"/>
          </w:tcPr>
          <w:p w14:paraId="49575F0E" w14:textId="77777777" w:rsidR="001803D8" w:rsidRDefault="001803D8" w:rsidP="00167C75">
            <w:pPr>
              <w:pStyle w:val="Heading1"/>
              <w:spacing w:before="1"/>
              <w:ind w:left="0" w:right="295"/>
              <w:jc w:val="center"/>
              <w:outlineLvl w:val="0"/>
              <w:rPr>
                <w:color w:val="FF0000"/>
              </w:rPr>
            </w:pPr>
            <w:r w:rsidRPr="00904184">
              <w:t>Covid-19</w:t>
            </w:r>
          </w:p>
        </w:tc>
      </w:tr>
    </w:tbl>
    <w:p w14:paraId="1EAE7DA0" w14:textId="77777777" w:rsidR="001803D8" w:rsidRDefault="001803D8" w:rsidP="001803D8">
      <w:pPr>
        <w:pStyle w:val="Heading1"/>
        <w:spacing w:before="1"/>
        <w:ind w:left="102" w:right="295"/>
        <w:rPr>
          <w:color w:val="FF0000"/>
        </w:rPr>
      </w:pPr>
    </w:p>
    <w:p w14:paraId="271630C1" w14:textId="77777777" w:rsidR="001803D8" w:rsidRDefault="001803D8" w:rsidP="001803D8">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1959167C" w14:textId="77777777" w:rsidR="001803D8" w:rsidRDefault="001803D8" w:rsidP="001803D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1803D8" w14:paraId="25F3982E" w14:textId="77777777" w:rsidTr="00167C75">
        <w:tc>
          <w:tcPr>
            <w:tcW w:w="10456" w:type="dxa"/>
          </w:tcPr>
          <w:p w14:paraId="09C059A2" w14:textId="77777777" w:rsidR="001803D8" w:rsidRDefault="001803D8" w:rsidP="00167C75">
            <w:pPr>
              <w:jc w:val="both"/>
              <w:rPr>
                <w:rFonts w:ascii="Arial" w:hAnsi="Arial" w:cs="Arial"/>
                <w:sz w:val="20"/>
                <w:szCs w:val="20"/>
              </w:rPr>
            </w:pPr>
          </w:p>
          <w:p w14:paraId="333B5360" w14:textId="77777777" w:rsidR="001803D8" w:rsidRDefault="001803D8" w:rsidP="00167C75">
            <w:pPr>
              <w:jc w:val="both"/>
              <w:rPr>
                <w:rFonts w:ascii="Arial" w:hAnsi="Arial" w:cs="Arial"/>
                <w:sz w:val="20"/>
                <w:szCs w:val="20"/>
              </w:rPr>
            </w:pPr>
          </w:p>
          <w:p w14:paraId="05FA5435" w14:textId="77777777" w:rsidR="001803D8" w:rsidRDefault="001803D8" w:rsidP="00167C75">
            <w:pPr>
              <w:jc w:val="both"/>
              <w:rPr>
                <w:rFonts w:ascii="Arial" w:hAnsi="Arial" w:cs="Arial"/>
                <w:sz w:val="20"/>
                <w:szCs w:val="20"/>
              </w:rPr>
            </w:pPr>
          </w:p>
          <w:p w14:paraId="6F7D2FEC" w14:textId="77777777" w:rsidR="001803D8" w:rsidRDefault="001803D8" w:rsidP="00167C75">
            <w:pPr>
              <w:jc w:val="both"/>
              <w:rPr>
                <w:rFonts w:ascii="Arial" w:hAnsi="Arial" w:cs="Arial"/>
                <w:sz w:val="20"/>
                <w:szCs w:val="20"/>
              </w:rPr>
            </w:pPr>
          </w:p>
          <w:p w14:paraId="30A45331" w14:textId="77777777" w:rsidR="001803D8" w:rsidRDefault="001803D8" w:rsidP="00167C75">
            <w:pPr>
              <w:jc w:val="both"/>
              <w:rPr>
                <w:rFonts w:ascii="Arial" w:hAnsi="Arial" w:cs="Arial"/>
                <w:sz w:val="20"/>
                <w:szCs w:val="20"/>
              </w:rPr>
            </w:pPr>
          </w:p>
          <w:p w14:paraId="552FB58C" w14:textId="03C61675" w:rsidR="001803D8" w:rsidRDefault="001803D8" w:rsidP="00167C75">
            <w:pPr>
              <w:jc w:val="both"/>
              <w:rPr>
                <w:rFonts w:ascii="Arial" w:hAnsi="Arial" w:cs="Arial"/>
                <w:sz w:val="20"/>
                <w:szCs w:val="20"/>
              </w:rPr>
            </w:pPr>
          </w:p>
          <w:p w14:paraId="2254B013" w14:textId="77777777" w:rsidR="001803D8" w:rsidRDefault="001803D8" w:rsidP="00167C75">
            <w:pPr>
              <w:jc w:val="both"/>
              <w:rPr>
                <w:rFonts w:ascii="Arial" w:hAnsi="Arial" w:cs="Arial"/>
                <w:sz w:val="20"/>
                <w:szCs w:val="20"/>
              </w:rPr>
            </w:pPr>
          </w:p>
        </w:tc>
      </w:tr>
    </w:tbl>
    <w:p w14:paraId="0D21D6EF" w14:textId="77777777" w:rsidR="001803D8" w:rsidRPr="006C63A2" w:rsidRDefault="001803D8" w:rsidP="001803D8">
      <w:pPr>
        <w:spacing w:after="0" w:line="240" w:lineRule="auto"/>
        <w:jc w:val="both"/>
        <w:rPr>
          <w:rFonts w:ascii="Arial" w:hAnsi="Arial" w:cs="Arial"/>
          <w:sz w:val="20"/>
          <w:szCs w:val="20"/>
        </w:rPr>
      </w:pPr>
    </w:p>
    <w:p w14:paraId="366A99A5" w14:textId="77777777" w:rsidR="001803D8" w:rsidRDefault="001803D8" w:rsidP="00A34C6A">
      <w:pPr>
        <w:spacing w:after="0"/>
        <w:rPr>
          <w:rFonts w:ascii="Arial" w:hAnsi="Arial" w:cs="Arial"/>
          <w:b/>
        </w:rPr>
      </w:pPr>
    </w:p>
    <w:p w14:paraId="1F67110A" w14:textId="77777777" w:rsidR="001803D8" w:rsidRDefault="001803D8" w:rsidP="00A34C6A">
      <w:pPr>
        <w:spacing w:after="0"/>
        <w:rPr>
          <w:rFonts w:ascii="Arial" w:hAnsi="Arial" w:cs="Arial"/>
          <w:b/>
        </w:rPr>
      </w:pPr>
    </w:p>
    <w:p w14:paraId="180F0052" w14:textId="32952988" w:rsidR="00251979" w:rsidRPr="008C57A5" w:rsidRDefault="00B67AC9" w:rsidP="00A34C6A">
      <w:pPr>
        <w:spacing w:after="0"/>
        <w:rPr>
          <w:rFonts w:ascii="Arial" w:hAnsi="Arial" w:cs="Arial"/>
          <w:b/>
        </w:rPr>
      </w:pPr>
      <w:r w:rsidRPr="008C57A5">
        <w:rPr>
          <w:rFonts w:ascii="Arial" w:hAnsi="Arial" w:cs="Arial"/>
          <w:b/>
        </w:rPr>
        <w:t xml:space="preserve">PROMOTION CRITERIA </w:t>
      </w:r>
    </w:p>
    <w:p w14:paraId="128C0669" w14:textId="77777777" w:rsidR="00DE7DB1" w:rsidRDefault="00DE7DB1" w:rsidP="00195F8E">
      <w:pPr>
        <w:spacing w:after="0" w:line="240" w:lineRule="auto"/>
        <w:jc w:val="both"/>
        <w:rPr>
          <w:rFonts w:ascii="Arial" w:hAnsi="Arial" w:cs="Arial"/>
        </w:rPr>
      </w:pPr>
    </w:p>
    <w:p w14:paraId="20DE9B99" w14:textId="466462A9" w:rsidR="00DE7DB1" w:rsidRPr="006F14B9" w:rsidRDefault="004F05B0" w:rsidP="00195F8E">
      <w:pPr>
        <w:spacing w:after="0" w:line="240" w:lineRule="auto"/>
        <w:jc w:val="both"/>
        <w:rPr>
          <w:rFonts w:ascii="Arial" w:hAnsi="Arial" w:cs="Arial"/>
          <w:sz w:val="20"/>
          <w:szCs w:val="20"/>
        </w:rPr>
      </w:pPr>
      <w:r w:rsidRPr="006F14B9">
        <w:rPr>
          <w:rFonts w:ascii="Arial" w:hAnsi="Arial" w:cs="Arial"/>
          <w:sz w:val="20"/>
          <w:szCs w:val="20"/>
        </w:rPr>
        <w:t xml:space="preserve">Your application will be assessed against the </w:t>
      </w:r>
      <w:hyperlink r:id="rId9" w:history="1">
        <w:r w:rsidRPr="006F14B9">
          <w:rPr>
            <w:rStyle w:val="Hyperlink"/>
            <w:rFonts w:ascii="Arial" w:hAnsi="Arial" w:cs="Arial"/>
            <w:sz w:val="20"/>
            <w:szCs w:val="20"/>
          </w:rPr>
          <w:t>promotion criter</w:t>
        </w:r>
        <w:r w:rsidR="007E1C2F" w:rsidRPr="006F14B9">
          <w:rPr>
            <w:rStyle w:val="Hyperlink"/>
            <w:rFonts w:ascii="Arial" w:hAnsi="Arial" w:cs="Arial"/>
            <w:sz w:val="20"/>
            <w:szCs w:val="20"/>
          </w:rPr>
          <w:t>ia</w:t>
        </w:r>
      </w:hyperlink>
      <w:r w:rsidR="007E1C2F" w:rsidRPr="006F14B9">
        <w:rPr>
          <w:rFonts w:ascii="Arial" w:hAnsi="Arial" w:cs="Arial"/>
          <w:sz w:val="20"/>
          <w:szCs w:val="20"/>
        </w:rPr>
        <w:t xml:space="preserve"> </w:t>
      </w:r>
      <w:r w:rsidR="00DE7DB1" w:rsidRPr="006F14B9">
        <w:rPr>
          <w:rFonts w:ascii="Arial" w:hAnsi="Arial" w:cs="Arial"/>
          <w:sz w:val="20"/>
          <w:szCs w:val="20"/>
        </w:rPr>
        <w:t xml:space="preserve">relevant to </w:t>
      </w:r>
      <w:r w:rsidR="007E1C2F" w:rsidRPr="006F14B9">
        <w:rPr>
          <w:rFonts w:ascii="Arial" w:hAnsi="Arial" w:cs="Arial"/>
          <w:sz w:val="20"/>
          <w:szCs w:val="20"/>
        </w:rPr>
        <w:t>your chosen career track</w:t>
      </w:r>
      <w:r w:rsidR="007D5915" w:rsidRPr="006F14B9">
        <w:rPr>
          <w:rFonts w:ascii="Arial" w:hAnsi="Arial" w:cs="Arial"/>
          <w:sz w:val="20"/>
          <w:szCs w:val="20"/>
        </w:rPr>
        <w:t xml:space="preserve">, on the basis of the documentation submitted, including your </w:t>
      </w:r>
      <w:r w:rsidR="008571E0" w:rsidRPr="006F14B9">
        <w:rPr>
          <w:rFonts w:ascii="Arial" w:hAnsi="Arial" w:cs="Arial"/>
          <w:sz w:val="20"/>
          <w:szCs w:val="20"/>
        </w:rPr>
        <w:t xml:space="preserve">spreadsheets, </w:t>
      </w:r>
      <w:r w:rsidR="007D5915" w:rsidRPr="006F14B9">
        <w:rPr>
          <w:rFonts w:ascii="Arial" w:hAnsi="Arial" w:cs="Arial"/>
          <w:sz w:val="20"/>
          <w:szCs w:val="20"/>
        </w:rPr>
        <w:t xml:space="preserve">curriculum vitae and </w:t>
      </w:r>
      <w:r w:rsidR="00C10632" w:rsidRPr="006F14B9">
        <w:rPr>
          <w:rFonts w:ascii="Arial" w:hAnsi="Arial" w:cs="Arial"/>
          <w:sz w:val="20"/>
          <w:szCs w:val="20"/>
        </w:rPr>
        <w:t xml:space="preserve">outputs </w:t>
      </w:r>
      <w:r w:rsidR="007D5915" w:rsidRPr="006F14B9">
        <w:rPr>
          <w:rFonts w:ascii="Arial" w:hAnsi="Arial" w:cs="Arial"/>
          <w:sz w:val="20"/>
          <w:szCs w:val="20"/>
        </w:rPr>
        <w:t xml:space="preserve">listing. </w:t>
      </w:r>
      <w:r w:rsidR="00C10632" w:rsidRPr="006F14B9">
        <w:rPr>
          <w:rFonts w:ascii="Arial" w:hAnsi="Arial" w:cs="Arial"/>
          <w:sz w:val="20"/>
          <w:szCs w:val="20"/>
        </w:rPr>
        <w:t>Please o</w:t>
      </w:r>
      <w:r w:rsidR="008571E0" w:rsidRPr="006F14B9">
        <w:rPr>
          <w:rFonts w:ascii="Arial" w:hAnsi="Arial" w:cs="Arial"/>
          <w:sz w:val="20"/>
          <w:szCs w:val="20"/>
        </w:rPr>
        <w:t>utline how you have met</w:t>
      </w:r>
      <w:r w:rsidR="001213F3" w:rsidRPr="006F14B9">
        <w:rPr>
          <w:rFonts w:ascii="Arial" w:hAnsi="Arial" w:cs="Arial"/>
          <w:sz w:val="20"/>
          <w:szCs w:val="20"/>
        </w:rPr>
        <w:t xml:space="preserve"> </w:t>
      </w:r>
      <w:r w:rsidR="008571E0" w:rsidRPr="006F14B9">
        <w:rPr>
          <w:rFonts w:ascii="Arial" w:hAnsi="Arial" w:cs="Arial"/>
          <w:sz w:val="20"/>
          <w:szCs w:val="20"/>
        </w:rPr>
        <w:t xml:space="preserve">the University’s criteria for promotion. </w:t>
      </w:r>
      <w:r w:rsidR="009554A6" w:rsidRPr="006F14B9">
        <w:rPr>
          <w:rFonts w:ascii="Arial" w:hAnsi="Arial" w:cs="Arial"/>
          <w:sz w:val="20"/>
          <w:szCs w:val="20"/>
        </w:rPr>
        <w:t xml:space="preserve">Applicants will be assigned to a zone where they meet the criteria for that zone for at least four of the seven dimensions. </w:t>
      </w:r>
      <w:r w:rsidR="000D2EA6" w:rsidRPr="006F14B9">
        <w:rPr>
          <w:rFonts w:ascii="Arial" w:hAnsi="Arial" w:cs="Arial"/>
          <w:sz w:val="20"/>
          <w:szCs w:val="20"/>
        </w:rPr>
        <w:t>P</w:t>
      </w:r>
      <w:r w:rsidR="00DE1DB7" w:rsidRPr="006F14B9">
        <w:rPr>
          <w:rFonts w:ascii="Arial" w:hAnsi="Arial" w:cs="Arial"/>
          <w:sz w:val="20"/>
          <w:szCs w:val="20"/>
        </w:rPr>
        <w:t xml:space="preserve">lease </w:t>
      </w:r>
      <w:r w:rsidR="000D2EA6" w:rsidRPr="006F14B9">
        <w:rPr>
          <w:rFonts w:ascii="Arial" w:hAnsi="Arial" w:cs="Arial"/>
          <w:sz w:val="20"/>
          <w:szCs w:val="20"/>
        </w:rPr>
        <w:t xml:space="preserve">also </w:t>
      </w:r>
      <w:r w:rsidR="00DE1DB7" w:rsidRPr="006F14B9">
        <w:rPr>
          <w:rFonts w:ascii="Arial" w:hAnsi="Arial" w:cs="Arial"/>
          <w:sz w:val="20"/>
          <w:szCs w:val="20"/>
        </w:rPr>
        <w:t>note</w:t>
      </w:r>
      <w:r w:rsidR="00216B68" w:rsidRPr="006F14B9">
        <w:rPr>
          <w:rFonts w:ascii="Arial" w:hAnsi="Arial" w:cs="Arial"/>
          <w:sz w:val="20"/>
          <w:szCs w:val="20"/>
        </w:rPr>
        <w:t xml:space="preserve"> the following</w:t>
      </w:r>
      <w:r w:rsidR="000127DB" w:rsidRPr="006F14B9">
        <w:rPr>
          <w:rFonts w:ascii="Arial" w:hAnsi="Arial" w:cs="Arial"/>
          <w:sz w:val="20"/>
          <w:szCs w:val="20"/>
        </w:rPr>
        <w:t xml:space="preserve"> requirements</w:t>
      </w:r>
      <w:r w:rsidR="00216B68" w:rsidRPr="006F14B9">
        <w:rPr>
          <w:rFonts w:ascii="Arial" w:hAnsi="Arial" w:cs="Arial"/>
          <w:sz w:val="20"/>
          <w:szCs w:val="20"/>
        </w:rPr>
        <w:t>:</w:t>
      </w:r>
    </w:p>
    <w:p w14:paraId="4F97F08A" w14:textId="2C023054" w:rsidR="007279B4" w:rsidRPr="006F14B9" w:rsidRDefault="007279B4" w:rsidP="00195F8E">
      <w:pPr>
        <w:spacing w:after="0" w:line="240" w:lineRule="auto"/>
        <w:jc w:val="both"/>
        <w:rPr>
          <w:rFonts w:ascii="Arial" w:hAnsi="Arial" w:cs="Arial"/>
          <w:sz w:val="20"/>
          <w:szCs w:val="20"/>
        </w:rPr>
      </w:pPr>
    </w:p>
    <w:p w14:paraId="11D2A4CF" w14:textId="14DA960F" w:rsidR="007279B4" w:rsidRPr="006F14B9" w:rsidRDefault="007279B4" w:rsidP="00A6607A">
      <w:pPr>
        <w:pStyle w:val="ListParagraph"/>
        <w:numPr>
          <w:ilvl w:val="0"/>
          <w:numId w:val="6"/>
        </w:numPr>
        <w:spacing w:after="120" w:line="240" w:lineRule="auto"/>
        <w:ind w:left="714" w:hanging="357"/>
        <w:contextualSpacing w:val="0"/>
        <w:jc w:val="both"/>
        <w:rPr>
          <w:rFonts w:ascii="Arial" w:hAnsi="Arial" w:cs="Arial"/>
          <w:sz w:val="20"/>
          <w:szCs w:val="20"/>
        </w:rPr>
      </w:pPr>
      <w:r w:rsidRPr="006F14B9">
        <w:rPr>
          <w:rFonts w:ascii="Arial" w:hAnsi="Arial" w:cs="Arial"/>
          <w:sz w:val="20"/>
          <w:szCs w:val="20"/>
        </w:rPr>
        <w:t>Of the dimensions which are met, for promotion to any zone, a professor must show evidence of meeting the required criteria for either A1 (Outputs) or B (Impact) for the relevant zone.</w:t>
      </w:r>
    </w:p>
    <w:p w14:paraId="281FE018" w14:textId="5AF2BABF" w:rsidR="00752FDC" w:rsidRPr="006F14B9" w:rsidRDefault="007279B4">
      <w:pPr>
        <w:pStyle w:val="ListParagraph"/>
        <w:numPr>
          <w:ilvl w:val="0"/>
          <w:numId w:val="6"/>
        </w:numPr>
        <w:spacing w:after="120" w:line="240" w:lineRule="auto"/>
        <w:ind w:left="714" w:hanging="357"/>
        <w:contextualSpacing w:val="0"/>
        <w:jc w:val="both"/>
        <w:rPr>
          <w:rFonts w:ascii="Arial" w:hAnsi="Arial" w:cs="Arial"/>
          <w:sz w:val="20"/>
          <w:szCs w:val="20"/>
        </w:rPr>
      </w:pPr>
      <w:r w:rsidRPr="006F14B9">
        <w:rPr>
          <w:rFonts w:ascii="Arial" w:hAnsi="Arial" w:cs="Arial"/>
          <w:sz w:val="20"/>
          <w:szCs w:val="20"/>
        </w:rPr>
        <w:t xml:space="preserve">In addition, all professors on an R&amp;T track must meet the required criteria for C (Learning &amp; Teaching Practice) at R&amp;T Grade 9. </w:t>
      </w:r>
    </w:p>
    <w:p w14:paraId="3D74F263" w14:textId="7E43FCD4" w:rsidR="002078A4" w:rsidRPr="006F14B9" w:rsidRDefault="005A2058" w:rsidP="00A6607A">
      <w:pPr>
        <w:pStyle w:val="ListParagraph"/>
        <w:numPr>
          <w:ilvl w:val="0"/>
          <w:numId w:val="6"/>
        </w:numPr>
        <w:spacing w:after="120" w:line="240" w:lineRule="auto"/>
        <w:ind w:left="714" w:hanging="357"/>
        <w:contextualSpacing w:val="0"/>
        <w:jc w:val="both"/>
        <w:rPr>
          <w:rFonts w:ascii="Arial" w:hAnsi="Arial" w:cs="Arial"/>
          <w:sz w:val="20"/>
          <w:szCs w:val="20"/>
        </w:rPr>
      </w:pPr>
      <w:r w:rsidRPr="006F14B9">
        <w:rPr>
          <w:rFonts w:ascii="Arial" w:hAnsi="Arial" w:cs="Arial"/>
          <w:sz w:val="20"/>
          <w:szCs w:val="20"/>
        </w:rPr>
        <w:t xml:space="preserve">All professors on an R&amp;T track </w:t>
      </w:r>
      <w:r w:rsidR="002078A4" w:rsidRPr="006F14B9">
        <w:rPr>
          <w:rFonts w:ascii="Arial" w:hAnsi="Arial" w:cs="Arial"/>
          <w:sz w:val="20"/>
          <w:szCs w:val="20"/>
        </w:rPr>
        <w:t>are</w:t>
      </w:r>
      <w:r w:rsidR="00E36076" w:rsidRPr="006F14B9">
        <w:rPr>
          <w:rFonts w:ascii="Arial" w:hAnsi="Arial" w:cs="Arial"/>
          <w:sz w:val="20"/>
          <w:szCs w:val="20"/>
        </w:rPr>
        <w:t xml:space="preserve"> also</w:t>
      </w:r>
      <w:r w:rsidR="002078A4" w:rsidRPr="006F14B9">
        <w:rPr>
          <w:rFonts w:ascii="Arial" w:hAnsi="Arial" w:cs="Arial"/>
          <w:sz w:val="20"/>
          <w:szCs w:val="20"/>
        </w:rPr>
        <w:t xml:space="preserve"> expected to demonstrate collegiality </w:t>
      </w:r>
      <w:r w:rsidR="005505FA" w:rsidRPr="006F14B9">
        <w:rPr>
          <w:rFonts w:ascii="Arial" w:hAnsi="Arial" w:cs="Arial"/>
          <w:sz w:val="20"/>
          <w:szCs w:val="20"/>
        </w:rPr>
        <w:t>in at least four</w:t>
      </w:r>
      <w:r w:rsidR="002078A4" w:rsidRPr="006F14B9">
        <w:rPr>
          <w:rFonts w:ascii="Arial" w:hAnsi="Arial" w:cs="Arial" w:hint="eastAsia"/>
          <w:sz w:val="20"/>
          <w:szCs w:val="20"/>
        </w:rPr>
        <w:t xml:space="preserve"> dimension</w:t>
      </w:r>
      <w:r w:rsidR="005505FA" w:rsidRPr="006F14B9">
        <w:rPr>
          <w:rFonts w:ascii="Arial" w:hAnsi="Arial" w:cs="Arial"/>
          <w:sz w:val="20"/>
          <w:szCs w:val="20"/>
        </w:rPr>
        <w:t>s</w:t>
      </w:r>
      <w:r w:rsidR="002078A4" w:rsidRPr="006F14B9">
        <w:rPr>
          <w:rFonts w:ascii="Arial" w:hAnsi="Arial" w:cs="Arial" w:hint="eastAsia"/>
          <w:sz w:val="20"/>
          <w:szCs w:val="20"/>
        </w:rPr>
        <w:t xml:space="preserve">. </w:t>
      </w:r>
      <w:r w:rsidR="005D38CB" w:rsidRPr="006F14B9">
        <w:rPr>
          <w:rFonts w:ascii="Arial" w:hAnsi="Arial" w:cs="Arial"/>
          <w:sz w:val="20"/>
          <w:szCs w:val="20"/>
        </w:rPr>
        <w:t>Meeting the c</w:t>
      </w:r>
      <w:r w:rsidR="002078A4" w:rsidRPr="006F14B9">
        <w:rPr>
          <w:rFonts w:ascii="Arial" w:hAnsi="Arial" w:cs="Arial" w:hint="eastAsia"/>
          <w:sz w:val="20"/>
          <w:szCs w:val="20"/>
        </w:rPr>
        <w:t xml:space="preserve">ollegiality </w:t>
      </w:r>
      <w:r w:rsidR="005D38CB" w:rsidRPr="006F14B9">
        <w:rPr>
          <w:rFonts w:ascii="Arial" w:hAnsi="Arial" w:cs="Arial"/>
          <w:sz w:val="20"/>
          <w:szCs w:val="20"/>
        </w:rPr>
        <w:t xml:space="preserve">criterion </w:t>
      </w:r>
      <w:r w:rsidR="002078A4" w:rsidRPr="006F14B9">
        <w:rPr>
          <w:rFonts w:ascii="Arial" w:hAnsi="Arial" w:cs="Arial" w:hint="eastAsia"/>
          <w:sz w:val="20"/>
          <w:szCs w:val="20"/>
        </w:rPr>
        <w:t>will be a defining factor in borderline cases.</w:t>
      </w:r>
      <w:r w:rsidR="00D822FE" w:rsidRPr="006F14B9">
        <w:rPr>
          <w:rFonts w:ascii="Arial" w:hAnsi="Arial" w:cs="Arial"/>
          <w:sz w:val="20"/>
          <w:szCs w:val="20"/>
        </w:rPr>
        <w:t xml:space="preserve"> </w:t>
      </w:r>
    </w:p>
    <w:p w14:paraId="31C08DA2" w14:textId="2CF319C3" w:rsidR="00EB2F7E" w:rsidRPr="006F14B9" w:rsidRDefault="007279B4">
      <w:pPr>
        <w:pStyle w:val="ListParagraph"/>
        <w:numPr>
          <w:ilvl w:val="0"/>
          <w:numId w:val="6"/>
        </w:numPr>
        <w:spacing w:after="120" w:line="240" w:lineRule="auto"/>
        <w:ind w:left="714" w:hanging="357"/>
        <w:contextualSpacing w:val="0"/>
        <w:jc w:val="both"/>
        <w:rPr>
          <w:rFonts w:ascii="Arial" w:hAnsi="Arial" w:cs="Arial"/>
          <w:sz w:val="20"/>
          <w:szCs w:val="20"/>
        </w:rPr>
      </w:pPr>
      <w:r w:rsidRPr="006F14B9">
        <w:rPr>
          <w:rFonts w:ascii="Arial" w:hAnsi="Arial" w:cs="Arial"/>
          <w:sz w:val="20"/>
          <w:szCs w:val="20"/>
        </w:rPr>
        <w:t>Meeting the promotion threshold for any one of the seven dimensions is based on the judgement of the promotions/zoning panel and not on meeting a preponderance of criteria within that dimension.</w:t>
      </w:r>
    </w:p>
    <w:p w14:paraId="6E9F3044" w14:textId="521CCA5E" w:rsidR="00EC57FB" w:rsidRPr="006F14B9" w:rsidRDefault="00EB2F7E" w:rsidP="00EC57FB">
      <w:pPr>
        <w:pStyle w:val="ListParagraph"/>
        <w:numPr>
          <w:ilvl w:val="0"/>
          <w:numId w:val="6"/>
        </w:numPr>
        <w:spacing w:after="120" w:line="240" w:lineRule="auto"/>
        <w:contextualSpacing w:val="0"/>
        <w:rPr>
          <w:rFonts w:ascii="Arial" w:hAnsi="Arial" w:cs="Arial"/>
          <w:sz w:val="20"/>
          <w:szCs w:val="20"/>
        </w:rPr>
      </w:pPr>
      <w:r w:rsidRPr="006F14B9">
        <w:rPr>
          <w:rFonts w:ascii="Arial" w:hAnsi="Arial" w:cs="Arial"/>
          <w:sz w:val="20"/>
          <w:szCs w:val="20"/>
        </w:rPr>
        <w:t xml:space="preserve">Promotion of staff on fractional contracts </w:t>
      </w:r>
      <w:r w:rsidR="00D60214" w:rsidRPr="006F14B9">
        <w:rPr>
          <w:rFonts w:ascii="Arial" w:hAnsi="Arial" w:cs="Arial"/>
          <w:sz w:val="20"/>
          <w:szCs w:val="20"/>
        </w:rPr>
        <w:t>will</w:t>
      </w:r>
      <w:r w:rsidRPr="006F14B9">
        <w:rPr>
          <w:rFonts w:ascii="Arial" w:hAnsi="Arial" w:cs="Arial"/>
          <w:sz w:val="20"/>
          <w:szCs w:val="20"/>
        </w:rPr>
        <w:t xml:space="preserve"> be based on demonstrating fractional performance in each </w:t>
      </w:r>
      <w:r w:rsidR="00CA1F5D" w:rsidRPr="006F14B9">
        <w:rPr>
          <w:rFonts w:ascii="Arial" w:hAnsi="Arial" w:cs="Arial"/>
          <w:sz w:val="20"/>
          <w:szCs w:val="20"/>
        </w:rPr>
        <w:t xml:space="preserve">qualifying </w:t>
      </w:r>
      <w:r w:rsidRPr="006F14B9">
        <w:rPr>
          <w:rFonts w:ascii="Arial" w:hAnsi="Arial" w:cs="Arial"/>
          <w:sz w:val="20"/>
          <w:szCs w:val="20"/>
        </w:rPr>
        <w:t>performance dimension</w:t>
      </w:r>
      <w:r w:rsidR="00CA1F5D" w:rsidRPr="006F14B9">
        <w:rPr>
          <w:rFonts w:ascii="Arial" w:hAnsi="Arial" w:cs="Arial"/>
          <w:sz w:val="20"/>
          <w:szCs w:val="20"/>
        </w:rPr>
        <w:t>s</w:t>
      </w:r>
      <w:r w:rsidRPr="006F14B9">
        <w:rPr>
          <w:rFonts w:ascii="Arial" w:hAnsi="Arial" w:cs="Arial"/>
          <w:sz w:val="20"/>
          <w:szCs w:val="20"/>
        </w:rPr>
        <w:t>, rather than by reducing the threshold number of qualifying dimensions.</w:t>
      </w:r>
    </w:p>
    <w:p w14:paraId="2371BC16" w14:textId="14C0A23C" w:rsidR="00832D99" w:rsidRPr="006F14B9" w:rsidRDefault="004112D1" w:rsidP="00A6607A">
      <w:pPr>
        <w:pStyle w:val="ListParagraph"/>
        <w:numPr>
          <w:ilvl w:val="0"/>
          <w:numId w:val="6"/>
        </w:numPr>
        <w:spacing w:after="120" w:line="240" w:lineRule="auto"/>
        <w:contextualSpacing w:val="0"/>
        <w:rPr>
          <w:rFonts w:ascii="Arial" w:hAnsi="Arial" w:cs="Arial"/>
          <w:sz w:val="20"/>
          <w:szCs w:val="20"/>
        </w:rPr>
      </w:pPr>
      <w:r w:rsidRPr="006F14B9">
        <w:rPr>
          <w:rFonts w:ascii="Arial" w:hAnsi="Arial" w:cs="Arial"/>
          <w:sz w:val="20"/>
          <w:szCs w:val="20"/>
        </w:rPr>
        <w:t>It is recommended that</w:t>
      </w:r>
      <w:r w:rsidR="00832D99" w:rsidRPr="006F14B9">
        <w:rPr>
          <w:rFonts w:ascii="Arial" w:hAnsi="Arial" w:cs="Arial"/>
          <w:sz w:val="20"/>
          <w:szCs w:val="20"/>
        </w:rPr>
        <w:t xml:space="preserve"> conversations with line managers be sought ahead of completing the application</w:t>
      </w:r>
      <w:r w:rsidR="00326C60" w:rsidRPr="006F14B9">
        <w:rPr>
          <w:rFonts w:ascii="Arial" w:hAnsi="Arial" w:cs="Arial"/>
          <w:sz w:val="20"/>
          <w:szCs w:val="20"/>
        </w:rPr>
        <w:t xml:space="preserve"> form</w:t>
      </w:r>
      <w:r w:rsidR="00832D99" w:rsidRPr="006F14B9">
        <w:rPr>
          <w:rFonts w:ascii="Arial" w:hAnsi="Arial" w:cs="Arial"/>
          <w:sz w:val="20"/>
          <w:szCs w:val="20"/>
        </w:rPr>
        <w:t>.</w:t>
      </w:r>
    </w:p>
    <w:p w14:paraId="6AAB123B" w14:textId="053028A8" w:rsidR="001B0D3A" w:rsidRPr="006F14B9" w:rsidRDefault="009D7AF6" w:rsidP="00A6607A">
      <w:pPr>
        <w:pStyle w:val="ListParagraph"/>
        <w:numPr>
          <w:ilvl w:val="0"/>
          <w:numId w:val="6"/>
        </w:numPr>
        <w:spacing w:after="120" w:line="240" w:lineRule="auto"/>
        <w:ind w:left="714" w:hanging="357"/>
        <w:contextualSpacing w:val="0"/>
        <w:jc w:val="both"/>
        <w:rPr>
          <w:rFonts w:ascii="Arial" w:hAnsi="Arial" w:cs="Arial"/>
          <w:sz w:val="20"/>
          <w:szCs w:val="20"/>
        </w:rPr>
      </w:pPr>
      <w:r w:rsidRPr="006F14B9">
        <w:rPr>
          <w:rFonts w:ascii="Arial" w:hAnsi="Arial" w:cs="Arial"/>
          <w:sz w:val="20"/>
          <w:szCs w:val="20"/>
        </w:rPr>
        <w:t>Applications will be based on academic activit</w:t>
      </w:r>
      <w:r w:rsidR="00D40F6B" w:rsidRPr="006F14B9">
        <w:rPr>
          <w:rFonts w:ascii="Arial" w:hAnsi="Arial" w:cs="Arial"/>
          <w:sz w:val="20"/>
          <w:szCs w:val="20"/>
        </w:rPr>
        <w:t>y in the recent six-year period</w:t>
      </w:r>
      <w:r w:rsidR="00A47EDB" w:rsidRPr="006F14B9">
        <w:rPr>
          <w:rFonts w:ascii="Arial" w:hAnsi="Arial" w:cs="Arial"/>
          <w:sz w:val="20"/>
          <w:szCs w:val="20"/>
        </w:rPr>
        <w:t>.</w:t>
      </w:r>
    </w:p>
    <w:p w14:paraId="3FE73F8B" w14:textId="77777777" w:rsidR="00B144EE" w:rsidRDefault="00B144EE" w:rsidP="00195F8E">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194"/>
      </w:tblGrid>
      <w:tr w:rsidR="008C57A5" w:rsidRPr="008C57A5" w14:paraId="5E0C589A" w14:textId="77777777" w:rsidTr="00195F8E">
        <w:trPr>
          <w:trHeight w:val="397"/>
        </w:trPr>
        <w:tc>
          <w:tcPr>
            <w:tcW w:w="5000" w:type="pct"/>
            <w:shd w:val="clear" w:color="auto" w:fill="95B3D7" w:themeFill="accent1" w:themeFillTint="99"/>
            <w:vAlign w:val="center"/>
          </w:tcPr>
          <w:p w14:paraId="257D96BB" w14:textId="77777777" w:rsidR="008C57A5" w:rsidRPr="008C57A5" w:rsidRDefault="008C57A5" w:rsidP="00C43666">
            <w:pPr>
              <w:jc w:val="center"/>
              <w:rPr>
                <w:rFonts w:ascii="Arial" w:hAnsi="Arial" w:cs="Arial"/>
                <w:b/>
              </w:rPr>
            </w:pPr>
            <w:r w:rsidRPr="008C57A5">
              <w:rPr>
                <w:rFonts w:ascii="Arial" w:hAnsi="Arial" w:cs="Arial"/>
                <w:b/>
              </w:rPr>
              <w:t xml:space="preserve">SECTION </w:t>
            </w:r>
            <w:r w:rsidR="00C43666">
              <w:rPr>
                <w:rFonts w:ascii="Arial" w:hAnsi="Arial" w:cs="Arial"/>
                <w:b/>
              </w:rPr>
              <w:t>A</w:t>
            </w:r>
            <w:r w:rsidRPr="008C57A5">
              <w:rPr>
                <w:rFonts w:ascii="Arial" w:hAnsi="Arial" w:cs="Arial"/>
                <w:b/>
              </w:rPr>
              <w:t xml:space="preserve">: </w:t>
            </w:r>
            <w:r w:rsidR="00EE47D2">
              <w:rPr>
                <w:rFonts w:ascii="Arial" w:hAnsi="Arial" w:cs="Arial"/>
                <w:b/>
              </w:rPr>
              <w:t xml:space="preserve"> </w:t>
            </w:r>
            <w:r>
              <w:rPr>
                <w:rFonts w:ascii="Arial" w:hAnsi="Arial" w:cs="Arial"/>
                <w:b/>
              </w:rPr>
              <w:t>RESEARCH &amp; SCHOLARSHIP</w:t>
            </w:r>
          </w:p>
        </w:tc>
      </w:tr>
    </w:tbl>
    <w:p w14:paraId="1AAFEF87" w14:textId="77777777" w:rsidR="008C57A5" w:rsidRPr="008C57A5" w:rsidRDefault="008C57A5" w:rsidP="00195F8E">
      <w:pPr>
        <w:spacing w:after="0" w:line="240" w:lineRule="auto"/>
        <w:rPr>
          <w:rFonts w:ascii="Arial" w:hAnsi="Arial" w:cs="Arial"/>
          <w:b/>
        </w:rPr>
      </w:pPr>
    </w:p>
    <w:p w14:paraId="6A84D0E0" w14:textId="77777777" w:rsidR="0052381C" w:rsidRDefault="0052381C" w:rsidP="00195F8E">
      <w:pPr>
        <w:spacing w:after="0" w:line="240" w:lineRule="auto"/>
        <w:rPr>
          <w:rFonts w:ascii="Arial" w:hAnsi="Arial" w:cs="Arial"/>
          <w:b/>
        </w:rPr>
      </w:pPr>
      <w:r w:rsidRPr="007532C9">
        <w:rPr>
          <w:rFonts w:ascii="Arial" w:hAnsi="Arial" w:cs="Arial"/>
          <w:b/>
        </w:rPr>
        <w:t>OUTPUTS</w:t>
      </w:r>
    </w:p>
    <w:p w14:paraId="044E227B" w14:textId="77777777" w:rsidR="003C6600" w:rsidRPr="007532C9" w:rsidRDefault="003C6600" w:rsidP="00195F8E">
      <w:pPr>
        <w:spacing w:after="0" w:line="240" w:lineRule="auto"/>
        <w:rPr>
          <w:rFonts w:ascii="Arial" w:hAnsi="Arial" w:cs="Arial"/>
          <w:b/>
        </w:rPr>
      </w:pPr>
    </w:p>
    <w:p w14:paraId="4BA6C23D" w14:textId="34FD033A" w:rsidR="00C92661" w:rsidRPr="006F14B9" w:rsidRDefault="00116959" w:rsidP="00116959">
      <w:pPr>
        <w:spacing w:after="0" w:line="240" w:lineRule="auto"/>
        <w:jc w:val="both"/>
        <w:rPr>
          <w:rFonts w:ascii="Arial" w:hAnsi="Arial" w:cs="Arial"/>
          <w:color w:val="000000"/>
          <w:sz w:val="20"/>
          <w:szCs w:val="20"/>
        </w:rPr>
      </w:pPr>
      <w:r w:rsidRPr="006F14B9">
        <w:rPr>
          <w:rFonts w:ascii="Arial" w:hAnsi="Arial" w:cs="Arial"/>
          <w:sz w:val="20"/>
          <w:szCs w:val="20"/>
        </w:rPr>
        <w:t xml:space="preserve">A report of all </w:t>
      </w:r>
      <w:r w:rsidR="00781FCC" w:rsidRPr="006F14B9">
        <w:rPr>
          <w:rFonts w:ascii="Arial" w:hAnsi="Arial" w:cs="Arial"/>
          <w:sz w:val="20"/>
          <w:szCs w:val="20"/>
        </w:rPr>
        <w:t>outputs</w:t>
      </w:r>
      <w:r w:rsidRPr="006F14B9">
        <w:rPr>
          <w:rFonts w:ascii="Arial" w:hAnsi="Arial" w:cs="Arial"/>
          <w:sz w:val="20"/>
          <w:szCs w:val="20"/>
        </w:rPr>
        <w:t xml:space="preserve">, sourced from Enlighten, should be included with this application. Please detail below your </w:t>
      </w:r>
      <w:r w:rsidRPr="006F14B9">
        <w:rPr>
          <w:rFonts w:ascii="Arial" w:hAnsi="Arial" w:cs="Arial"/>
          <w:color w:val="000000"/>
          <w:sz w:val="20"/>
          <w:szCs w:val="20"/>
        </w:rPr>
        <w:t>most significant (4</w:t>
      </w:r>
      <w:r w:rsidR="00781FCC" w:rsidRPr="006F14B9">
        <w:rPr>
          <w:rFonts w:ascii="Arial" w:hAnsi="Arial" w:cs="Arial"/>
          <w:color w:val="000000"/>
          <w:sz w:val="20"/>
          <w:szCs w:val="20"/>
        </w:rPr>
        <w:t>–</w:t>
      </w:r>
      <w:r w:rsidRPr="006F14B9">
        <w:rPr>
          <w:rFonts w:ascii="Arial" w:hAnsi="Arial" w:cs="Arial"/>
          <w:color w:val="000000"/>
          <w:sz w:val="20"/>
          <w:szCs w:val="20"/>
        </w:rPr>
        <w:t>6) outputs</w:t>
      </w:r>
      <w:r w:rsidR="00E8418C" w:rsidRPr="006F14B9">
        <w:rPr>
          <w:rStyle w:val="FootnoteReference"/>
          <w:rFonts w:ascii="Arial" w:hAnsi="Arial" w:cs="Arial"/>
          <w:color w:val="000000"/>
          <w:sz w:val="20"/>
          <w:szCs w:val="20"/>
        </w:rPr>
        <w:footnoteReference w:id="2"/>
      </w:r>
      <w:r w:rsidRPr="006F14B9">
        <w:rPr>
          <w:rFonts w:ascii="Arial" w:hAnsi="Arial" w:cs="Arial"/>
          <w:color w:val="000000"/>
          <w:sz w:val="20"/>
          <w:szCs w:val="20"/>
        </w:rPr>
        <w:t xml:space="preserve">. When explaining your choice of </w:t>
      </w:r>
      <w:r w:rsidR="00781FCC" w:rsidRPr="006F14B9">
        <w:rPr>
          <w:rFonts w:ascii="Arial" w:hAnsi="Arial" w:cs="Arial"/>
          <w:sz w:val="20"/>
          <w:szCs w:val="20"/>
        </w:rPr>
        <w:t>output</w:t>
      </w:r>
      <w:r w:rsidRPr="006F14B9">
        <w:rPr>
          <w:rFonts w:ascii="Arial" w:hAnsi="Arial" w:cs="Arial"/>
          <w:color w:val="000000"/>
          <w:sz w:val="20"/>
          <w:szCs w:val="20"/>
        </w:rPr>
        <w:t xml:space="preserve">, please highlight the contribution that each output has made to advancing the </w:t>
      </w:r>
      <w:r w:rsidR="005C5644" w:rsidRPr="006F14B9">
        <w:rPr>
          <w:rFonts w:ascii="Arial" w:hAnsi="Arial" w:cs="Arial"/>
          <w:color w:val="000000"/>
          <w:sz w:val="20"/>
          <w:szCs w:val="20"/>
        </w:rPr>
        <w:t>field and</w:t>
      </w:r>
      <w:r w:rsidRPr="006F14B9">
        <w:rPr>
          <w:rFonts w:ascii="Arial" w:hAnsi="Arial" w:cs="Arial"/>
          <w:color w:val="000000"/>
          <w:sz w:val="20"/>
          <w:szCs w:val="20"/>
        </w:rPr>
        <w:t xml:space="preserve"> refer to indicators of quality as appropriate to your discipline. </w:t>
      </w:r>
      <w:r w:rsidR="00D01384" w:rsidRPr="006F14B9">
        <w:rPr>
          <w:rFonts w:ascii="Arial" w:hAnsi="Arial" w:cs="Arial"/>
          <w:color w:val="000000"/>
          <w:sz w:val="20"/>
          <w:szCs w:val="20"/>
        </w:rPr>
        <w:t xml:space="preserve">Appropriate indicators include, for example, reference to (UK) REF panel criteria or benchmarked and subject-normalised citation metrics, but </w:t>
      </w:r>
      <w:r w:rsidR="00D01384" w:rsidRPr="006F14B9">
        <w:rPr>
          <w:rFonts w:ascii="Arial" w:hAnsi="Arial" w:cs="Arial"/>
          <w:b/>
          <w:color w:val="000000"/>
          <w:sz w:val="20"/>
          <w:szCs w:val="20"/>
        </w:rPr>
        <w:t>not</w:t>
      </w:r>
      <w:r w:rsidR="00D01384" w:rsidRPr="006F14B9">
        <w:rPr>
          <w:rFonts w:ascii="Arial" w:hAnsi="Arial" w:cs="Arial"/>
          <w:color w:val="000000"/>
          <w:sz w:val="20"/>
          <w:szCs w:val="20"/>
        </w:rPr>
        <w:t xml:space="preserve"> journal impact factor. </w:t>
      </w:r>
    </w:p>
    <w:p w14:paraId="78CF13AF" w14:textId="77777777" w:rsidR="00C92661" w:rsidRPr="006F14B9" w:rsidRDefault="00C92661" w:rsidP="00116959">
      <w:pPr>
        <w:spacing w:after="0" w:line="240" w:lineRule="auto"/>
        <w:jc w:val="both"/>
        <w:rPr>
          <w:rFonts w:ascii="Arial" w:hAnsi="Arial" w:cs="Arial"/>
          <w:color w:val="000000"/>
          <w:sz w:val="20"/>
          <w:szCs w:val="20"/>
        </w:rPr>
      </w:pPr>
    </w:p>
    <w:p w14:paraId="448D7AE3" w14:textId="62193049" w:rsidR="00116959" w:rsidRDefault="00116959" w:rsidP="00116959">
      <w:pPr>
        <w:spacing w:after="0" w:line="240" w:lineRule="auto"/>
        <w:jc w:val="both"/>
        <w:rPr>
          <w:rFonts w:ascii="Arial" w:hAnsi="Arial" w:cs="Arial"/>
          <w:color w:val="000000"/>
          <w:sz w:val="20"/>
          <w:szCs w:val="20"/>
        </w:rPr>
      </w:pPr>
      <w:r w:rsidRPr="006F14B9">
        <w:rPr>
          <w:rFonts w:ascii="Arial" w:hAnsi="Arial" w:cs="Arial"/>
          <w:color w:val="000000"/>
          <w:sz w:val="20"/>
          <w:szCs w:val="20"/>
        </w:rPr>
        <w:t>In the case of jointly authored outputs, please state your contribution to the work</w:t>
      </w:r>
      <w:bookmarkStart w:id="0" w:name="_Ref19456964"/>
      <w:r w:rsidR="00896C2E" w:rsidRPr="006F14B9">
        <w:rPr>
          <w:rStyle w:val="FootnoteReference"/>
          <w:rFonts w:ascii="Arial" w:hAnsi="Arial" w:cs="Arial"/>
          <w:color w:val="000000"/>
          <w:sz w:val="20"/>
          <w:szCs w:val="20"/>
        </w:rPr>
        <w:footnoteReference w:id="3"/>
      </w:r>
      <w:bookmarkEnd w:id="0"/>
      <w:r w:rsidRPr="006F14B9">
        <w:rPr>
          <w:rFonts w:ascii="Arial" w:hAnsi="Arial" w:cs="Arial"/>
          <w:color w:val="000000"/>
          <w:sz w:val="20"/>
          <w:szCs w:val="20"/>
        </w:rPr>
        <w:t xml:space="preserve">. </w:t>
      </w:r>
    </w:p>
    <w:p w14:paraId="7B5E5AA6" w14:textId="468834BF" w:rsidR="005F5C0D" w:rsidRDefault="005F5C0D" w:rsidP="00116959">
      <w:pPr>
        <w:spacing w:after="0" w:line="240" w:lineRule="auto"/>
        <w:jc w:val="both"/>
        <w:rPr>
          <w:rFonts w:ascii="Arial" w:hAnsi="Arial" w:cs="Arial"/>
          <w:color w:val="000000"/>
          <w:sz w:val="20"/>
          <w:szCs w:val="20"/>
        </w:rPr>
      </w:pPr>
    </w:p>
    <w:p w14:paraId="5D4FD8C0" w14:textId="77777777" w:rsidR="005F5C0D" w:rsidRDefault="005F5C0D" w:rsidP="005F5C0D">
      <w:pPr>
        <w:spacing w:after="0" w:line="240" w:lineRule="auto"/>
        <w:jc w:val="both"/>
        <w:rPr>
          <w:rFonts w:ascii="Arial" w:hAnsi="Arial" w:cs="Arial"/>
          <w:bCs/>
          <w:i/>
          <w:color w:val="000000"/>
          <w:sz w:val="20"/>
          <w:szCs w:val="20"/>
        </w:rPr>
      </w:pPr>
      <w:r>
        <w:rPr>
          <w:rFonts w:ascii="Arial" w:hAnsi="Arial" w:cs="Arial"/>
          <w:i/>
          <w:color w:val="000000"/>
          <w:sz w:val="20"/>
          <w:szCs w:val="20"/>
        </w:rPr>
        <w:t>This information will be auto-populated in the online application form</w:t>
      </w:r>
    </w:p>
    <w:p w14:paraId="725C6E3B" w14:textId="77777777" w:rsidR="005F5C0D" w:rsidRPr="006F14B9" w:rsidRDefault="005F5C0D" w:rsidP="00116959">
      <w:pPr>
        <w:spacing w:after="0" w:line="240" w:lineRule="auto"/>
        <w:jc w:val="both"/>
        <w:rPr>
          <w:rFonts w:ascii="Arial" w:hAnsi="Arial" w:cs="Arial"/>
          <w:bCs/>
          <w:color w:val="000000"/>
          <w:sz w:val="20"/>
          <w:szCs w:val="20"/>
        </w:rPr>
      </w:pPr>
    </w:p>
    <w:p w14:paraId="3A7F45ED" w14:textId="77777777" w:rsidR="003C6600" w:rsidRDefault="003C6600" w:rsidP="00781A9E">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28"/>
        <w:gridCol w:w="4666"/>
      </w:tblGrid>
      <w:tr w:rsidR="00B56C5E" w:rsidRPr="00126376" w14:paraId="3D0C09DA" w14:textId="77777777" w:rsidTr="00546709">
        <w:trPr>
          <w:trHeight w:val="340"/>
        </w:trPr>
        <w:tc>
          <w:tcPr>
            <w:tcW w:w="5637" w:type="dxa"/>
            <w:shd w:val="clear" w:color="auto" w:fill="DBE5F1" w:themeFill="accent1" w:themeFillTint="33"/>
            <w:vAlign w:val="center"/>
          </w:tcPr>
          <w:p w14:paraId="3FAA5CF5" w14:textId="6868862B" w:rsidR="00B56C5E" w:rsidRPr="00126376" w:rsidRDefault="00B56C5E" w:rsidP="00B56C5E">
            <w:pPr>
              <w:rPr>
                <w:rFonts w:ascii="Arial" w:hAnsi="Arial" w:cs="Arial"/>
                <w:b/>
                <w:bCs/>
                <w:color w:val="000000"/>
                <w:sz w:val="18"/>
                <w:szCs w:val="18"/>
              </w:rPr>
            </w:pPr>
            <w:r w:rsidRPr="00126376">
              <w:rPr>
                <w:rFonts w:ascii="Arial" w:hAnsi="Arial" w:cs="Arial"/>
                <w:b/>
                <w:bCs/>
                <w:color w:val="000000"/>
                <w:sz w:val="18"/>
                <w:szCs w:val="18"/>
              </w:rPr>
              <w:t>Title</w:t>
            </w:r>
            <w:r w:rsidR="00104BD5" w:rsidRPr="00126376">
              <w:rPr>
                <w:rFonts w:ascii="Arial" w:hAnsi="Arial" w:cs="Arial"/>
                <w:b/>
                <w:bCs/>
                <w:color w:val="000000"/>
                <w:sz w:val="18"/>
                <w:szCs w:val="18"/>
              </w:rPr>
              <w:t xml:space="preserve"> of </w:t>
            </w:r>
            <w:r w:rsidR="00E173FA" w:rsidRPr="00126376">
              <w:rPr>
                <w:rFonts w:ascii="Arial" w:hAnsi="Arial" w:cs="Arial"/>
                <w:b/>
                <w:bCs/>
                <w:color w:val="000000"/>
                <w:sz w:val="18"/>
                <w:szCs w:val="18"/>
              </w:rPr>
              <w:t>o</w:t>
            </w:r>
            <w:r w:rsidR="00104BD5" w:rsidRPr="00126376">
              <w:rPr>
                <w:rFonts w:ascii="Arial" w:hAnsi="Arial" w:cs="Arial"/>
                <w:b/>
                <w:bCs/>
                <w:color w:val="000000"/>
                <w:sz w:val="18"/>
                <w:szCs w:val="18"/>
              </w:rPr>
              <w:t>utput 1</w:t>
            </w:r>
            <w:r w:rsidRPr="00126376">
              <w:rPr>
                <w:rFonts w:ascii="Arial" w:hAnsi="Arial" w:cs="Arial"/>
                <w:b/>
                <w:bCs/>
                <w:color w:val="000000"/>
                <w:sz w:val="18"/>
                <w:szCs w:val="18"/>
              </w:rPr>
              <w:t>:</w:t>
            </w:r>
          </w:p>
        </w:tc>
        <w:tc>
          <w:tcPr>
            <w:tcW w:w="4783" w:type="dxa"/>
            <w:vAlign w:val="center"/>
          </w:tcPr>
          <w:p w14:paraId="05BCF4E8" w14:textId="77777777" w:rsidR="00B56C5E" w:rsidRPr="00126376" w:rsidRDefault="00B56C5E" w:rsidP="00B56C5E">
            <w:pPr>
              <w:rPr>
                <w:rFonts w:ascii="Arial" w:hAnsi="Arial" w:cs="Arial"/>
                <w:bCs/>
                <w:color w:val="000000"/>
                <w:sz w:val="18"/>
                <w:szCs w:val="18"/>
              </w:rPr>
            </w:pPr>
          </w:p>
        </w:tc>
      </w:tr>
      <w:tr w:rsidR="00B56C5E" w:rsidRPr="00126376" w14:paraId="61C075ED" w14:textId="77777777" w:rsidTr="00546709">
        <w:trPr>
          <w:trHeight w:val="340"/>
        </w:trPr>
        <w:tc>
          <w:tcPr>
            <w:tcW w:w="5637" w:type="dxa"/>
            <w:shd w:val="clear" w:color="auto" w:fill="DBE5F1" w:themeFill="accent1" w:themeFillTint="33"/>
            <w:vAlign w:val="center"/>
          </w:tcPr>
          <w:p w14:paraId="11E2B20F" w14:textId="4806BFB9" w:rsidR="00B56C5E" w:rsidRPr="00126376" w:rsidRDefault="00E173FA" w:rsidP="00D91B4C">
            <w:pPr>
              <w:rPr>
                <w:rFonts w:ascii="Arial" w:hAnsi="Arial" w:cs="Arial"/>
                <w:b/>
                <w:bCs/>
                <w:color w:val="000000"/>
                <w:sz w:val="18"/>
                <w:szCs w:val="18"/>
              </w:rPr>
            </w:pPr>
            <w:r w:rsidRPr="00126376">
              <w:rPr>
                <w:rFonts w:ascii="Arial" w:hAnsi="Arial" w:cs="Arial"/>
                <w:b/>
                <w:bCs/>
                <w:color w:val="000000"/>
                <w:sz w:val="18"/>
                <w:szCs w:val="18"/>
              </w:rPr>
              <w:t>Output t</w:t>
            </w:r>
            <w:r w:rsidR="006B2437" w:rsidRPr="00126376">
              <w:rPr>
                <w:rFonts w:ascii="Arial" w:hAnsi="Arial" w:cs="Arial"/>
                <w:b/>
                <w:bCs/>
                <w:color w:val="000000"/>
                <w:sz w:val="18"/>
                <w:szCs w:val="18"/>
              </w:rPr>
              <w:t xml:space="preserve">ype </w:t>
            </w:r>
            <w:r w:rsidR="00D91B4C" w:rsidRPr="00126376">
              <w:rPr>
                <w:rFonts w:ascii="Arial" w:hAnsi="Arial" w:cs="Arial"/>
                <w:b/>
                <w:bCs/>
                <w:color w:val="000000"/>
                <w:sz w:val="18"/>
                <w:szCs w:val="18"/>
              </w:rPr>
              <w:t>(e.g. journal article, book chapter)</w:t>
            </w:r>
            <w:r w:rsidR="00B56C5E" w:rsidRPr="00126376">
              <w:rPr>
                <w:rFonts w:ascii="Arial" w:hAnsi="Arial" w:cs="Arial"/>
                <w:b/>
                <w:bCs/>
                <w:color w:val="000000"/>
                <w:sz w:val="18"/>
                <w:szCs w:val="18"/>
              </w:rPr>
              <w:t>:</w:t>
            </w:r>
          </w:p>
        </w:tc>
        <w:tc>
          <w:tcPr>
            <w:tcW w:w="4783" w:type="dxa"/>
            <w:vAlign w:val="center"/>
          </w:tcPr>
          <w:p w14:paraId="40D5B653" w14:textId="77777777" w:rsidR="00B56C5E" w:rsidRPr="00126376" w:rsidRDefault="00B56C5E" w:rsidP="00B56C5E">
            <w:pPr>
              <w:rPr>
                <w:rFonts w:ascii="Arial" w:hAnsi="Arial" w:cs="Arial"/>
                <w:bCs/>
                <w:color w:val="000000"/>
                <w:sz w:val="18"/>
                <w:szCs w:val="18"/>
              </w:rPr>
            </w:pPr>
          </w:p>
        </w:tc>
      </w:tr>
      <w:tr w:rsidR="00781FCC" w:rsidRPr="00126376" w14:paraId="4EF49F66" w14:textId="77777777" w:rsidTr="00546709">
        <w:trPr>
          <w:trHeight w:val="340"/>
        </w:trPr>
        <w:tc>
          <w:tcPr>
            <w:tcW w:w="5637" w:type="dxa"/>
            <w:shd w:val="clear" w:color="auto" w:fill="DBE5F1" w:themeFill="accent1" w:themeFillTint="33"/>
            <w:vAlign w:val="center"/>
          </w:tcPr>
          <w:p w14:paraId="07668CDF" w14:textId="362AC4AB" w:rsidR="00781FCC" w:rsidRPr="00126376" w:rsidRDefault="00781FCC" w:rsidP="00D91B4C">
            <w:pPr>
              <w:rPr>
                <w:rFonts w:ascii="Arial" w:hAnsi="Arial" w:cs="Arial"/>
                <w:b/>
                <w:bCs/>
                <w:color w:val="000000"/>
                <w:sz w:val="18"/>
                <w:szCs w:val="18"/>
              </w:rPr>
            </w:pPr>
            <w:r w:rsidRPr="00126376">
              <w:rPr>
                <w:rFonts w:ascii="Arial" w:hAnsi="Arial" w:cs="Arial"/>
                <w:b/>
                <w:sz w:val="18"/>
                <w:szCs w:val="18"/>
              </w:rPr>
              <w:t>Title of journal / book (and publisher):</w:t>
            </w:r>
          </w:p>
        </w:tc>
        <w:tc>
          <w:tcPr>
            <w:tcW w:w="4783" w:type="dxa"/>
            <w:vAlign w:val="center"/>
          </w:tcPr>
          <w:p w14:paraId="04370CD9" w14:textId="77777777" w:rsidR="00781FCC" w:rsidRPr="00126376" w:rsidRDefault="00781FCC" w:rsidP="00B56C5E">
            <w:pPr>
              <w:rPr>
                <w:rFonts w:ascii="Arial" w:hAnsi="Arial" w:cs="Arial"/>
                <w:bCs/>
                <w:color w:val="000000"/>
                <w:sz w:val="18"/>
                <w:szCs w:val="18"/>
              </w:rPr>
            </w:pPr>
          </w:p>
        </w:tc>
      </w:tr>
      <w:tr w:rsidR="00B56C5E" w:rsidRPr="00126376" w14:paraId="13F9F947" w14:textId="77777777" w:rsidTr="00546709">
        <w:trPr>
          <w:trHeight w:val="340"/>
        </w:trPr>
        <w:tc>
          <w:tcPr>
            <w:tcW w:w="5637" w:type="dxa"/>
            <w:shd w:val="clear" w:color="auto" w:fill="DBE5F1" w:themeFill="accent1" w:themeFillTint="33"/>
            <w:vAlign w:val="center"/>
          </w:tcPr>
          <w:p w14:paraId="2F78F4E4" w14:textId="45F5EEB4" w:rsidR="00B56C5E" w:rsidRPr="00126376" w:rsidRDefault="00B56C5E" w:rsidP="00D91B4C">
            <w:pPr>
              <w:rPr>
                <w:rFonts w:ascii="Arial" w:hAnsi="Arial" w:cs="Arial"/>
                <w:b/>
                <w:bCs/>
                <w:color w:val="000000"/>
                <w:sz w:val="18"/>
                <w:szCs w:val="18"/>
              </w:rPr>
            </w:pPr>
            <w:r w:rsidRPr="00126376">
              <w:rPr>
                <w:rFonts w:ascii="Arial" w:hAnsi="Arial" w:cs="Arial"/>
                <w:b/>
                <w:bCs/>
                <w:color w:val="000000"/>
                <w:sz w:val="18"/>
                <w:szCs w:val="18"/>
              </w:rPr>
              <w:t>Year</w:t>
            </w:r>
            <w:r w:rsidR="00D91B4C" w:rsidRPr="00126376">
              <w:rPr>
                <w:rFonts w:ascii="Arial" w:hAnsi="Arial" w:cs="Arial"/>
                <w:b/>
                <w:bCs/>
                <w:color w:val="000000"/>
                <w:sz w:val="18"/>
                <w:szCs w:val="18"/>
              </w:rPr>
              <w:t xml:space="preserve"> of </w:t>
            </w:r>
            <w:r w:rsidR="00781FCC" w:rsidRPr="00126376">
              <w:rPr>
                <w:rFonts w:ascii="Arial" w:hAnsi="Arial" w:cs="Arial"/>
                <w:b/>
                <w:bCs/>
                <w:color w:val="000000"/>
                <w:sz w:val="18"/>
                <w:szCs w:val="18"/>
              </w:rPr>
              <w:t>p</w:t>
            </w:r>
            <w:r w:rsidR="00D91B4C" w:rsidRPr="00126376">
              <w:rPr>
                <w:rFonts w:ascii="Arial" w:hAnsi="Arial" w:cs="Arial"/>
                <w:b/>
                <w:bCs/>
                <w:color w:val="000000"/>
                <w:sz w:val="18"/>
                <w:szCs w:val="18"/>
              </w:rPr>
              <w:t>ublication</w:t>
            </w:r>
            <w:r w:rsidRPr="00126376">
              <w:rPr>
                <w:rFonts w:ascii="Arial" w:hAnsi="Arial" w:cs="Arial"/>
                <w:b/>
                <w:bCs/>
                <w:color w:val="000000"/>
                <w:sz w:val="18"/>
                <w:szCs w:val="18"/>
              </w:rPr>
              <w:t>:</w:t>
            </w:r>
          </w:p>
        </w:tc>
        <w:tc>
          <w:tcPr>
            <w:tcW w:w="4783" w:type="dxa"/>
            <w:vAlign w:val="center"/>
          </w:tcPr>
          <w:p w14:paraId="4E57A8F7" w14:textId="77777777" w:rsidR="00B56C5E" w:rsidRPr="00126376" w:rsidRDefault="00B56C5E" w:rsidP="00B56C5E">
            <w:pPr>
              <w:rPr>
                <w:rFonts w:ascii="Arial" w:hAnsi="Arial" w:cs="Arial"/>
                <w:bCs/>
                <w:color w:val="000000"/>
                <w:sz w:val="18"/>
                <w:szCs w:val="18"/>
              </w:rPr>
            </w:pPr>
          </w:p>
        </w:tc>
      </w:tr>
      <w:tr w:rsidR="00781FCC" w:rsidRPr="00126376" w14:paraId="01D27EC6" w14:textId="77777777" w:rsidTr="00546709">
        <w:trPr>
          <w:trHeight w:val="340"/>
        </w:trPr>
        <w:tc>
          <w:tcPr>
            <w:tcW w:w="5637" w:type="dxa"/>
            <w:shd w:val="clear" w:color="auto" w:fill="DBE5F1" w:themeFill="accent1" w:themeFillTint="33"/>
            <w:vAlign w:val="center"/>
          </w:tcPr>
          <w:p w14:paraId="329D3925" w14:textId="56F79A66" w:rsidR="00781FCC" w:rsidRPr="00126376" w:rsidRDefault="00104BD5" w:rsidP="00D91B4C">
            <w:pPr>
              <w:rPr>
                <w:rFonts w:ascii="Arial" w:hAnsi="Arial" w:cs="Arial"/>
                <w:b/>
                <w:bCs/>
                <w:color w:val="000000"/>
                <w:sz w:val="18"/>
                <w:szCs w:val="18"/>
              </w:rPr>
            </w:pPr>
            <w:r w:rsidRPr="00126376">
              <w:rPr>
                <w:rFonts w:ascii="Arial" w:hAnsi="Arial" w:cs="Arial"/>
                <w:b/>
                <w:bCs/>
                <w:color w:val="000000"/>
                <w:sz w:val="18"/>
                <w:szCs w:val="18"/>
              </w:rPr>
              <w:t>URL</w:t>
            </w:r>
            <w:r w:rsidR="00C92661" w:rsidRPr="00126376">
              <w:rPr>
                <w:rFonts w:ascii="Arial" w:hAnsi="Arial" w:cs="Arial"/>
                <w:b/>
                <w:bCs/>
                <w:color w:val="000000"/>
                <w:sz w:val="18"/>
                <w:szCs w:val="18"/>
              </w:rPr>
              <w:t xml:space="preserve"> (open access version</w:t>
            </w:r>
            <w:r w:rsidR="00334C98" w:rsidRPr="00126376">
              <w:rPr>
                <w:rFonts w:ascii="Arial" w:hAnsi="Arial" w:cs="Arial"/>
                <w:b/>
                <w:bCs/>
                <w:color w:val="000000"/>
                <w:sz w:val="18"/>
                <w:szCs w:val="18"/>
              </w:rPr>
              <w:t>,</w:t>
            </w:r>
            <w:r w:rsidR="00C92661" w:rsidRPr="00126376">
              <w:rPr>
                <w:rFonts w:ascii="Arial" w:hAnsi="Arial" w:cs="Arial"/>
                <w:b/>
                <w:bCs/>
                <w:color w:val="000000"/>
                <w:sz w:val="18"/>
                <w:szCs w:val="18"/>
              </w:rPr>
              <w:t xml:space="preserve"> where </w:t>
            </w:r>
            <w:r w:rsidR="00AC6629" w:rsidRPr="00126376">
              <w:rPr>
                <w:rFonts w:ascii="Arial" w:hAnsi="Arial" w:cs="Arial"/>
                <w:b/>
                <w:bCs/>
                <w:color w:val="000000"/>
                <w:sz w:val="18"/>
                <w:szCs w:val="18"/>
              </w:rPr>
              <w:t>available</w:t>
            </w:r>
            <w:r w:rsidR="00C92661" w:rsidRPr="00126376">
              <w:rPr>
                <w:rFonts w:ascii="Arial" w:hAnsi="Arial" w:cs="Arial"/>
                <w:b/>
                <w:bCs/>
                <w:color w:val="000000"/>
                <w:sz w:val="18"/>
                <w:szCs w:val="18"/>
              </w:rPr>
              <w:t>)</w:t>
            </w:r>
            <w:r w:rsidRPr="00126376">
              <w:rPr>
                <w:rFonts w:ascii="Arial" w:hAnsi="Arial" w:cs="Arial"/>
                <w:b/>
                <w:bCs/>
                <w:color w:val="000000"/>
                <w:sz w:val="18"/>
                <w:szCs w:val="18"/>
              </w:rPr>
              <w:t>:</w:t>
            </w:r>
          </w:p>
        </w:tc>
        <w:tc>
          <w:tcPr>
            <w:tcW w:w="4783" w:type="dxa"/>
            <w:vAlign w:val="center"/>
          </w:tcPr>
          <w:p w14:paraId="54A61077" w14:textId="77777777" w:rsidR="00781FCC" w:rsidRPr="00126376" w:rsidRDefault="00781FCC" w:rsidP="00B56C5E">
            <w:pPr>
              <w:rPr>
                <w:rFonts w:ascii="Arial" w:hAnsi="Arial" w:cs="Arial"/>
                <w:bCs/>
                <w:color w:val="000000"/>
                <w:sz w:val="18"/>
                <w:szCs w:val="18"/>
              </w:rPr>
            </w:pPr>
          </w:p>
        </w:tc>
      </w:tr>
      <w:tr w:rsidR="00B56C5E" w:rsidRPr="00126376" w14:paraId="68252CC7" w14:textId="77777777" w:rsidTr="00546709">
        <w:trPr>
          <w:trHeight w:val="340"/>
        </w:trPr>
        <w:tc>
          <w:tcPr>
            <w:tcW w:w="5637" w:type="dxa"/>
            <w:shd w:val="clear" w:color="auto" w:fill="DBE5F1" w:themeFill="accent1" w:themeFillTint="33"/>
            <w:vAlign w:val="center"/>
          </w:tcPr>
          <w:p w14:paraId="77DCE1B2" w14:textId="06D348B5" w:rsidR="00B56C5E" w:rsidRPr="00126376" w:rsidRDefault="005E0FA6" w:rsidP="00B56C5E">
            <w:pPr>
              <w:rPr>
                <w:rFonts w:ascii="Arial" w:hAnsi="Arial" w:cs="Arial"/>
                <w:b/>
                <w:bCs/>
                <w:color w:val="000000"/>
                <w:sz w:val="18"/>
                <w:szCs w:val="18"/>
              </w:rPr>
            </w:pPr>
            <w:r w:rsidRPr="00126376">
              <w:rPr>
                <w:rFonts w:ascii="Arial" w:hAnsi="Arial" w:cs="Arial"/>
                <w:b/>
                <w:bCs/>
                <w:color w:val="000000"/>
                <w:sz w:val="18"/>
                <w:szCs w:val="18"/>
              </w:rPr>
              <w:t>A</w:t>
            </w:r>
            <w:r w:rsidR="00781FCC" w:rsidRPr="00126376">
              <w:rPr>
                <w:rFonts w:ascii="Arial" w:hAnsi="Arial" w:cs="Arial"/>
                <w:b/>
                <w:bCs/>
                <w:color w:val="000000"/>
                <w:sz w:val="18"/>
                <w:szCs w:val="18"/>
              </w:rPr>
              <w:t>uthor list</w:t>
            </w:r>
            <w:r w:rsidR="00135F1A" w:rsidRPr="00126376">
              <w:rPr>
                <w:rStyle w:val="FootnoteReference"/>
                <w:rFonts w:ascii="Arial" w:hAnsi="Arial" w:cs="Arial"/>
                <w:b/>
                <w:bCs/>
                <w:color w:val="000000"/>
                <w:sz w:val="18"/>
                <w:szCs w:val="18"/>
              </w:rPr>
              <w:footnoteReference w:id="4"/>
            </w:r>
            <w:r w:rsidR="00781FCC" w:rsidRPr="00126376">
              <w:rPr>
                <w:rFonts w:ascii="Arial" w:hAnsi="Arial" w:cs="Arial"/>
                <w:b/>
                <w:bCs/>
                <w:color w:val="000000"/>
                <w:sz w:val="18"/>
                <w:szCs w:val="18"/>
              </w:rPr>
              <w:t>:</w:t>
            </w:r>
          </w:p>
        </w:tc>
        <w:tc>
          <w:tcPr>
            <w:tcW w:w="4783" w:type="dxa"/>
            <w:vAlign w:val="center"/>
          </w:tcPr>
          <w:p w14:paraId="6FCB5FC0" w14:textId="77777777" w:rsidR="00B56C5E" w:rsidRPr="00126376" w:rsidRDefault="00B56C5E" w:rsidP="00B56C5E">
            <w:pPr>
              <w:rPr>
                <w:rFonts w:ascii="Arial" w:hAnsi="Arial" w:cs="Arial"/>
                <w:bCs/>
                <w:color w:val="000000"/>
                <w:sz w:val="18"/>
                <w:szCs w:val="18"/>
              </w:rPr>
            </w:pPr>
          </w:p>
        </w:tc>
      </w:tr>
      <w:tr w:rsidR="00B56C5E" w:rsidRPr="00126376" w14:paraId="2732E62B" w14:textId="77777777" w:rsidTr="00546709">
        <w:trPr>
          <w:trHeight w:val="340"/>
        </w:trPr>
        <w:tc>
          <w:tcPr>
            <w:tcW w:w="5637" w:type="dxa"/>
            <w:shd w:val="clear" w:color="auto" w:fill="DBE5F1" w:themeFill="accent1" w:themeFillTint="33"/>
            <w:vAlign w:val="center"/>
          </w:tcPr>
          <w:p w14:paraId="7533BB03" w14:textId="53C9B119" w:rsidR="00B56C5E" w:rsidRPr="00126376" w:rsidRDefault="00781FCC" w:rsidP="00B56C5E">
            <w:pPr>
              <w:rPr>
                <w:rFonts w:ascii="Arial" w:hAnsi="Arial" w:cs="Arial"/>
                <w:b/>
                <w:bCs/>
                <w:color w:val="000000"/>
                <w:sz w:val="18"/>
                <w:szCs w:val="18"/>
              </w:rPr>
            </w:pPr>
            <w:r w:rsidRPr="00126376">
              <w:rPr>
                <w:rFonts w:ascii="Arial" w:hAnsi="Arial" w:cs="Arial"/>
                <w:b/>
                <w:bCs/>
                <w:color w:val="000000"/>
                <w:sz w:val="18"/>
                <w:szCs w:val="18"/>
              </w:rPr>
              <w:t>If jointly authored, state your contribution</w:t>
            </w:r>
            <w:r w:rsidR="00D627B6" w:rsidRPr="00126376">
              <w:rPr>
                <w:rFonts w:ascii="Arial" w:hAnsi="Arial" w:cs="Arial"/>
                <w:b/>
                <w:bCs/>
                <w:color w:val="000000"/>
                <w:sz w:val="18"/>
                <w:szCs w:val="18"/>
                <w:vertAlign w:val="superscript"/>
              </w:rPr>
              <w:t>3</w:t>
            </w:r>
            <w:r w:rsidRPr="00126376">
              <w:rPr>
                <w:rFonts w:ascii="Arial" w:hAnsi="Arial" w:cs="Arial"/>
                <w:b/>
                <w:bCs/>
                <w:color w:val="000000"/>
                <w:sz w:val="18"/>
                <w:szCs w:val="18"/>
              </w:rPr>
              <w:t>:</w:t>
            </w:r>
          </w:p>
        </w:tc>
        <w:tc>
          <w:tcPr>
            <w:tcW w:w="4783" w:type="dxa"/>
            <w:vAlign w:val="center"/>
          </w:tcPr>
          <w:p w14:paraId="5C9A516F" w14:textId="77777777" w:rsidR="00B56C5E" w:rsidRPr="00126376" w:rsidRDefault="00B56C5E" w:rsidP="00B56C5E">
            <w:pPr>
              <w:rPr>
                <w:rFonts w:ascii="Arial" w:hAnsi="Arial" w:cs="Arial"/>
                <w:bCs/>
                <w:color w:val="000000"/>
                <w:sz w:val="18"/>
                <w:szCs w:val="18"/>
              </w:rPr>
            </w:pPr>
          </w:p>
        </w:tc>
      </w:tr>
      <w:tr w:rsidR="00B56C5E" w:rsidRPr="00126376" w14:paraId="3DD2E93A" w14:textId="77777777" w:rsidTr="00A6607A">
        <w:trPr>
          <w:trHeight w:val="99"/>
        </w:trPr>
        <w:tc>
          <w:tcPr>
            <w:tcW w:w="5637" w:type="dxa"/>
            <w:shd w:val="clear" w:color="auto" w:fill="DBE5F1" w:themeFill="accent1" w:themeFillTint="33"/>
            <w:vAlign w:val="center"/>
          </w:tcPr>
          <w:p w14:paraId="66B4C71A" w14:textId="7B9BF3EE" w:rsidR="00B56C5E" w:rsidRPr="00126376" w:rsidRDefault="00B56C5E" w:rsidP="00116959">
            <w:pPr>
              <w:rPr>
                <w:rFonts w:ascii="Arial" w:hAnsi="Arial" w:cs="Arial"/>
                <w:b/>
                <w:bCs/>
                <w:color w:val="000000"/>
                <w:sz w:val="18"/>
                <w:szCs w:val="18"/>
              </w:rPr>
            </w:pPr>
            <w:r w:rsidRPr="00126376">
              <w:rPr>
                <w:rFonts w:ascii="Arial" w:hAnsi="Arial" w:cs="Arial"/>
                <w:b/>
                <w:bCs/>
                <w:color w:val="000000"/>
                <w:sz w:val="18"/>
                <w:szCs w:val="18"/>
              </w:rPr>
              <w:lastRenderedPageBreak/>
              <w:t xml:space="preserve">Justification for </w:t>
            </w:r>
            <w:r w:rsidR="00781FCC" w:rsidRPr="00126376">
              <w:rPr>
                <w:rFonts w:ascii="Arial" w:hAnsi="Arial" w:cs="Arial"/>
                <w:b/>
                <w:bCs/>
                <w:color w:val="000000"/>
                <w:sz w:val="18"/>
                <w:szCs w:val="18"/>
              </w:rPr>
              <w:t>i</w:t>
            </w:r>
            <w:r w:rsidRPr="00126376">
              <w:rPr>
                <w:rFonts w:ascii="Arial" w:hAnsi="Arial" w:cs="Arial"/>
                <w:b/>
                <w:bCs/>
                <w:color w:val="000000"/>
                <w:sz w:val="18"/>
                <w:szCs w:val="18"/>
              </w:rPr>
              <w:t>nclusion:</w:t>
            </w:r>
          </w:p>
        </w:tc>
        <w:tc>
          <w:tcPr>
            <w:tcW w:w="4783" w:type="dxa"/>
            <w:vAlign w:val="center"/>
          </w:tcPr>
          <w:p w14:paraId="40471539" w14:textId="77777777" w:rsidR="00171C6A" w:rsidRPr="00126376" w:rsidRDefault="00171C6A" w:rsidP="00B56C5E">
            <w:pPr>
              <w:rPr>
                <w:rFonts w:ascii="Arial" w:hAnsi="Arial" w:cs="Arial"/>
                <w:bCs/>
                <w:color w:val="000000"/>
                <w:sz w:val="18"/>
                <w:szCs w:val="18"/>
              </w:rPr>
            </w:pPr>
          </w:p>
          <w:p w14:paraId="02061150" w14:textId="77777777" w:rsidR="00171C6A" w:rsidRPr="00126376" w:rsidRDefault="00171C6A" w:rsidP="00B56C5E">
            <w:pPr>
              <w:rPr>
                <w:rFonts w:ascii="Arial" w:hAnsi="Arial" w:cs="Arial"/>
                <w:bCs/>
                <w:color w:val="000000"/>
                <w:sz w:val="18"/>
                <w:szCs w:val="18"/>
              </w:rPr>
            </w:pPr>
          </w:p>
        </w:tc>
      </w:tr>
      <w:tr w:rsidR="005D7037" w:rsidRPr="00126376" w14:paraId="716D44BC" w14:textId="77777777" w:rsidTr="00546709">
        <w:trPr>
          <w:trHeight w:val="340"/>
        </w:trPr>
        <w:tc>
          <w:tcPr>
            <w:tcW w:w="5637" w:type="dxa"/>
            <w:shd w:val="clear" w:color="auto" w:fill="DBE5F1" w:themeFill="accent1" w:themeFillTint="33"/>
            <w:vAlign w:val="center"/>
          </w:tcPr>
          <w:p w14:paraId="14A0E10C" w14:textId="4C1EC5E7" w:rsidR="005D7037" w:rsidRPr="00126376" w:rsidRDefault="005D7037" w:rsidP="00116959">
            <w:pPr>
              <w:rPr>
                <w:rFonts w:ascii="Arial" w:hAnsi="Arial" w:cs="Arial"/>
                <w:b/>
                <w:bCs/>
                <w:color w:val="000000"/>
                <w:sz w:val="18"/>
                <w:szCs w:val="18"/>
              </w:rPr>
            </w:pPr>
            <w:r w:rsidRPr="00126376">
              <w:rPr>
                <w:rFonts w:ascii="Arial" w:hAnsi="Arial" w:cs="Arial"/>
                <w:b/>
                <w:bCs/>
                <w:color w:val="000000"/>
                <w:sz w:val="18"/>
                <w:szCs w:val="18"/>
              </w:rPr>
              <w:t>Please indicate the likely rating of this output, in REF terms</w:t>
            </w:r>
            <w:bookmarkStart w:id="1" w:name="_Ref19615360"/>
            <w:r w:rsidR="00731E85" w:rsidRPr="00126376">
              <w:rPr>
                <w:rStyle w:val="FootnoteReference"/>
                <w:rFonts w:ascii="Arial" w:hAnsi="Arial" w:cs="Arial"/>
                <w:b/>
                <w:bCs/>
                <w:color w:val="000000"/>
                <w:sz w:val="18"/>
                <w:szCs w:val="18"/>
              </w:rPr>
              <w:footnoteReference w:id="5"/>
            </w:r>
            <w:bookmarkEnd w:id="1"/>
            <w:r w:rsidRPr="00126376">
              <w:rPr>
                <w:rFonts w:ascii="Arial" w:hAnsi="Arial" w:cs="Arial"/>
                <w:b/>
                <w:bCs/>
                <w:color w:val="000000"/>
                <w:sz w:val="18"/>
                <w:szCs w:val="18"/>
              </w:rPr>
              <w:t xml:space="preserve">, and the justification </w:t>
            </w:r>
            <w:r w:rsidR="000053C0" w:rsidRPr="00126376">
              <w:rPr>
                <w:rFonts w:ascii="Arial" w:hAnsi="Arial" w:cs="Arial"/>
                <w:b/>
                <w:bCs/>
                <w:color w:val="000000"/>
                <w:sz w:val="18"/>
                <w:szCs w:val="18"/>
              </w:rPr>
              <w:t>for</w:t>
            </w:r>
            <w:r w:rsidRPr="00126376">
              <w:rPr>
                <w:rFonts w:ascii="Arial" w:hAnsi="Arial" w:cs="Arial"/>
                <w:b/>
                <w:bCs/>
                <w:color w:val="000000"/>
                <w:sz w:val="18"/>
                <w:szCs w:val="18"/>
              </w:rPr>
              <w:t xml:space="preserve"> that rating:</w:t>
            </w:r>
          </w:p>
        </w:tc>
        <w:tc>
          <w:tcPr>
            <w:tcW w:w="4783" w:type="dxa"/>
            <w:vAlign w:val="center"/>
          </w:tcPr>
          <w:p w14:paraId="7AE6558F" w14:textId="77777777" w:rsidR="005D7037" w:rsidRPr="00126376" w:rsidRDefault="005D7037" w:rsidP="00B56C5E">
            <w:pPr>
              <w:rPr>
                <w:rFonts w:ascii="Arial" w:hAnsi="Arial" w:cs="Arial"/>
                <w:bCs/>
                <w:color w:val="000000"/>
                <w:sz w:val="18"/>
                <w:szCs w:val="18"/>
              </w:rPr>
            </w:pPr>
          </w:p>
        </w:tc>
      </w:tr>
    </w:tbl>
    <w:p w14:paraId="5F4A34A1" w14:textId="388E7D81" w:rsidR="00DD007F" w:rsidRPr="00126376" w:rsidRDefault="00DD007F"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28"/>
        <w:gridCol w:w="4666"/>
      </w:tblGrid>
      <w:tr w:rsidR="0028251D" w:rsidRPr="00126376" w14:paraId="59555F78" w14:textId="77777777" w:rsidTr="006F14B9">
        <w:trPr>
          <w:trHeight w:val="340"/>
        </w:trPr>
        <w:tc>
          <w:tcPr>
            <w:tcW w:w="5528" w:type="dxa"/>
            <w:shd w:val="clear" w:color="auto" w:fill="DBE5F1" w:themeFill="accent1" w:themeFillTint="33"/>
            <w:vAlign w:val="center"/>
          </w:tcPr>
          <w:p w14:paraId="6576CEDB" w14:textId="2DC42D86"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Title of output 2:</w:t>
            </w:r>
          </w:p>
        </w:tc>
        <w:tc>
          <w:tcPr>
            <w:tcW w:w="4666" w:type="dxa"/>
            <w:vAlign w:val="center"/>
          </w:tcPr>
          <w:p w14:paraId="19EAA1FE" w14:textId="77777777" w:rsidR="0028251D" w:rsidRPr="00126376" w:rsidRDefault="0028251D" w:rsidP="00931929">
            <w:pPr>
              <w:rPr>
                <w:rFonts w:ascii="Arial" w:hAnsi="Arial" w:cs="Arial"/>
                <w:bCs/>
                <w:color w:val="000000"/>
                <w:sz w:val="18"/>
                <w:szCs w:val="18"/>
              </w:rPr>
            </w:pPr>
          </w:p>
        </w:tc>
      </w:tr>
      <w:tr w:rsidR="0028251D" w:rsidRPr="00126376" w14:paraId="55E5F27C" w14:textId="77777777" w:rsidTr="006F14B9">
        <w:trPr>
          <w:trHeight w:val="340"/>
        </w:trPr>
        <w:tc>
          <w:tcPr>
            <w:tcW w:w="5528" w:type="dxa"/>
            <w:shd w:val="clear" w:color="auto" w:fill="DBE5F1" w:themeFill="accent1" w:themeFillTint="33"/>
            <w:vAlign w:val="center"/>
          </w:tcPr>
          <w:p w14:paraId="3B3C6266" w14:textId="77777777"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Output type (e.g. journal article, book chapter):</w:t>
            </w:r>
          </w:p>
        </w:tc>
        <w:tc>
          <w:tcPr>
            <w:tcW w:w="4666" w:type="dxa"/>
            <w:vAlign w:val="center"/>
          </w:tcPr>
          <w:p w14:paraId="1697BACC" w14:textId="77777777" w:rsidR="0028251D" w:rsidRPr="00126376" w:rsidRDefault="0028251D" w:rsidP="00931929">
            <w:pPr>
              <w:rPr>
                <w:rFonts w:ascii="Arial" w:hAnsi="Arial" w:cs="Arial"/>
                <w:bCs/>
                <w:color w:val="000000"/>
                <w:sz w:val="18"/>
                <w:szCs w:val="18"/>
              </w:rPr>
            </w:pPr>
          </w:p>
        </w:tc>
      </w:tr>
      <w:tr w:rsidR="0028251D" w:rsidRPr="00126376" w14:paraId="6CBE1A52" w14:textId="77777777" w:rsidTr="006F14B9">
        <w:trPr>
          <w:trHeight w:val="340"/>
        </w:trPr>
        <w:tc>
          <w:tcPr>
            <w:tcW w:w="5528" w:type="dxa"/>
            <w:shd w:val="clear" w:color="auto" w:fill="DBE5F1" w:themeFill="accent1" w:themeFillTint="33"/>
            <w:vAlign w:val="center"/>
          </w:tcPr>
          <w:p w14:paraId="719458BC" w14:textId="77777777" w:rsidR="0028251D" w:rsidRPr="00126376" w:rsidRDefault="0028251D" w:rsidP="00931929">
            <w:pPr>
              <w:rPr>
                <w:rFonts w:ascii="Arial" w:hAnsi="Arial" w:cs="Arial"/>
                <w:b/>
                <w:bCs/>
                <w:color w:val="000000"/>
                <w:sz w:val="18"/>
                <w:szCs w:val="18"/>
              </w:rPr>
            </w:pPr>
            <w:r w:rsidRPr="00126376">
              <w:rPr>
                <w:rFonts w:ascii="Arial" w:hAnsi="Arial" w:cs="Arial"/>
                <w:b/>
                <w:sz w:val="18"/>
                <w:szCs w:val="18"/>
              </w:rPr>
              <w:t>Title of journal / book (and publisher):</w:t>
            </w:r>
          </w:p>
        </w:tc>
        <w:tc>
          <w:tcPr>
            <w:tcW w:w="4666" w:type="dxa"/>
            <w:vAlign w:val="center"/>
          </w:tcPr>
          <w:p w14:paraId="631D0E65" w14:textId="77777777" w:rsidR="0028251D" w:rsidRPr="00126376" w:rsidRDefault="0028251D" w:rsidP="00931929">
            <w:pPr>
              <w:rPr>
                <w:rFonts w:ascii="Arial" w:hAnsi="Arial" w:cs="Arial"/>
                <w:bCs/>
                <w:color w:val="000000"/>
                <w:sz w:val="18"/>
                <w:szCs w:val="18"/>
              </w:rPr>
            </w:pPr>
          </w:p>
        </w:tc>
      </w:tr>
      <w:tr w:rsidR="0028251D" w:rsidRPr="00126376" w14:paraId="717C2D15" w14:textId="77777777" w:rsidTr="006F14B9">
        <w:trPr>
          <w:trHeight w:val="340"/>
        </w:trPr>
        <w:tc>
          <w:tcPr>
            <w:tcW w:w="5528" w:type="dxa"/>
            <w:shd w:val="clear" w:color="auto" w:fill="DBE5F1" w:themeFill="accent1" w:themeFillTint="33"/>
            <w:vAlign w:val="center"/>
          </w:tcPr>
          <w:p w14:paraId="5404AFA1" w14:textId="77777777"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Year of publication:</w:t>
            </w:r>
          </w:p>
        </w:tc>
        <w:tc>
          <w:tcPr>
            <w:tcW w:w="4666" w:type="dxa"/>
            <w:vAlign w:val="center"/>
          </w:tcPr>
          <w:p w14:paraId="52D2866F" w14:textId="77777777" w:rsidR="0028251D" w:rsidRPr="00126376" w:rsidRDefault="0028251D" w:rsidP="00931929">
            <w:pPr>
              <w:rPr>
                <w:rFonts w:ascii="Arial" w:hAnsi="Arial" w:cs="Arial"/>
                <w:bCs/>
                <w:color w:val="000000"/>
                <w:sz w:val="18"/>
                <w:szCs w:val="18"/>
              </w:rPr>
            </w:pPr>
          </w:p>
        </w:tc>
      </w:tr>
      <w:tr w:rsidR="0028251D" w:rsidRPr="00126376" w14:paraId="47CBF633" w14:textId="77777777" w:rsidTr="006F14B9">
        <w:trPr>
          <w:trHeight w:val="340"/>
        </w:trPr>
        <w:tc>
          <w:tcPr>
            <w:tcW w:w="5528" w:type="dxa"/>
            <w:shd w:val="clear" w:color="auto" w:fill="DBE5F1" w:themeFill="accent1" w:themeFillTint="33"/>
            <w:vAlign w:val="center"/>
          </w:tcPr>
          <w:p w14:paraId="43DA79E3" w14:textId="77777777"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URL (open access version, where available):</w:t>
            </w:r>
          </w:p>
        </w:tc>
        <w:tc>
          <w:tcPr>
            <w:tcW w:w="4666" w:type="dxa"/>
            <w:vAlign w:val="center"/>
          </w:tcPr>
          <w:p w14:paraId="2F82CBAA" w14:textId="77777777" w:rsidR="0028251D" w:rsidRPr="00126376" w:rsidRDefault="0028251D" w:rsidP="00931929">
            <w:pPr>
              <w:rPr>
                <w:rFonts w:ascii="Arial" w:hAnsi="Arial" w:cs="Arial"/>
                <w:bCs/>
                <w:color w:val="000000"/>
                <w:sz w:val="18"/>
                <w:szCs w:val="18"/>
              </w:rPr>
            </w:pPr>
          </w:p>
        </w:tc>
      </w:tr>
      <w:tr w:rsidR="0028251D" w:rsidRPr="00126376" w14:paraId="49D163E4" w14:textId="77777777" w:rsidTr="006F14B9">
        <w:trPr>
          <w:trHeight w:val="340"/>
        </w:trPr>
        <w:tc>
          <w:tcPr>
            <w:tcW w:w="5528" w:type="dxa"/>
            <w:shd w:val="clear" w:color="auto" w:fill="DBE5F1" w:themeFill="accent1" w:themeFillTint="33"/>
            <w:vAlign w:val="center"/>
          </w:tcPr>
          <w:p w14:paraId="76B0DA44" w14:textId="680D287D"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Author list</w:t>
            </w:r>
            <w:r w:rsidR="00D627B6" w:rsidRPr="00126376">
              <w:rPr>
                <w:rFonts w:ascii="Arial" w:hAnsi="Arial" w:cs="Arial"/>
                <w:b/>
                <w:bCs/>
                <w:color w:val="000000"/>
                <w:sz w:val="18"/>
                <w:szCs w:val="18"/>
                <w:vertAlign w:val="superscript"/>
              </w:rPr>
              <w:t>4</w:t>
            </w:r>
            <w:r w:rsidRPr="00126376">
              <w:rPr>
                <w:rFonts w:ascii="Arial" w:hAnsi="Arial" w:cs="Arial"/>
                <w:b/>
                <w:bCs/>
                <w:color w:val="000000"/>
                <w:sz w:val="18"/>
                <w:szCs w:val="18"/>
              </w:rPr>
              <w:t>:</w:t>
            </w:r>
          </w:p>
        </w:tc>
        <w:tc>
          <w:tcPr>
            <w:tcW w:w="4666" w:type="dxa"/>
            <w:vAlign w:val="center"/>
          </w:tcPr>
          <w:p w14:paraId="79B25770" w14:textId="77777777" w:rsidR="0028251D" w:rsidRPr="00126376" w:rsidRDefault="0028251D" w:rsidP="00931929">
            <w:pPr>
              <w:rPr>
                <w:rFonts w:ascii="Arial" w:hAnsi="Arial" w:cs="Arial"/>
                <w:bCs/>
                <w:color w:val="000000"/>
                <w:sz w:val="18"/>
                <w:szCs w:val="18"/>
              </w:rPr>
            </w:pPr>
          </w:p>
        </w:tc>
      </w:tr>
      <w:tr w:rsidR="0028251D" w:rsidRPr="00126376" w14:paraId="5080B8F2" w14:textId="77777777" w:rsidTr="006F14B9">
        <w:trPr>
          <w:trHeight w:val="340"/>
        </w:trPr>
        <w:tc>
          <w:tcPr>
            <w:tcW w:w="5528" w:type="dxa"/>
            <w:shd w:val="clear" w:color="auto" w:fill="DBE5F1" w:themeFill="accent1" w:themeFillTint="33"/>
            <w:vAlign w:val="center"/>
          </w:tcPr>
          <w:p w14:paraId="00F1F394" w14:textId="5F38D7C0"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If jointly authored, state your contribution</w:t>
            </w:r>
            <w:r w:rsidR="00D627B6" w:rsidRPr="00126376">
              <w:rPr>
                <w:rFonts w:ascii="Arial" w:hAnsi="Arial" w:cs="Arial"/>
                <w:b/>
                <w:bCs/>
                <w:color w:val="000000"/>
                <w:sz w:val="18"/>
                <w:szCs w:val="18"/>
                <w:vertAlign w:val="superscript"/>
              </w:rPr>
              <w:t>3</w:t>
            </w:r>
            <w:r w:rsidRPr="00126376">
              <w:rPr>
                <w:rFonts w:ascii="Arial" w:hAnsi="Arial" w:cs="Arial"/>
                <w:b/>
                <w:bCs/>
                <w:color w:val="000000"/>
                <w:sz w:val="18"/>
                <w:szCs w:val="18"/>
              </w:rPr>
              <w:t>:</w:t>
            </w:r>
          </w:p>
        </w:tc>
        <w:tc>
          <w:tcPr>
            <w:tcW w:w="4666" w:type="dxa"/>
            <w:vAlign w:val="center"/>
          </w:tcPr>
          <w:p w14:paraId="5D1A2EC2" w14:textId="77777777" w:rsidR="0028251D" w:rsidRPr="00126376" w:rsidRDefault="0028251D" w:rsidP="00931929">
            <w:pPr>
              <w:rPr>
                <w:rFonts w:ascii="Arial" w:hAnsi="Arial" w:cs="Arial"/>
                <w:bCs/>
                <w:color w:val="000000"/>
                <w:sz w:val="18"/>
                <w:szCs w:val="18"/>
              </w:rPr>
            </w:pPr>
          </w:p>
        </w:tc>
      </w:tr>
      <w:tr w:rsidR="0028251D" w:rsidRPr="00126376" w14:paraId="6FA16A49" w14:textId="77777777" w:rsidTr="006F14B9">
        <w:trPr>
          <w:trHeight w:val="99"/>
        </w:trPr>
        <w:tc>
          <w:tcPr>
            <w:tcW w:w="5528" w:type="dxa"/>
            <w:shd w:val="clear" w:color="auto" w:fill="DBE5F1" w:themeFill="accent1" w:themeFillTint="33"/>
            <w:vAlign w:val="center"/>
          </w:tcPr>
          <w:p w14:paraId="7543F381" w14:textId="77777777"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Justification for inclusion:</w:t>
            </w:r>
          </w:p>
        </w:tc>
        <w:tc>
          <w:tcPr>
            <w:tcW w:w="4666" w:type="dxa"/>
            <w:vAlign w:val="center"/>
          </w:tcPr>
          <w:p w14:paraId="4AE182AA" w14:textId="77777777" w:rsidR="0028251D" w:rsidRPr="00126376" w:rsidRDefault="0028251D" w:rsidP="00931929">
            <w:pPr>
              <w:rPr>
                <w:rFonts w:ascii="Arial" w:hAnsi="Arial" w:cs="Arial"/>
                <w:bCs/>
                <w:color w:val="000000"/>
                <w:sz w:val="18"/>
                <w:szCs w:val="18"/>
              </w:rPr>
            </w:pPr>
          </w:p>
          <w:p w14:paraId="485E95B0" w14:textId="77777777" w:rsidR="0028251D" w:rsidRPr="00126376" w:rsidRDefault="0028251D" w:rsidP="00931929">
            <w:pPr>
              <w:rPr>
                <w:rFonts w:ascii="Arial" w:hAnsi="Arial" w:cs="Arial"/>
                <w:bCs/>
                <w:color w:val="000000"/>
                <w:sz w:val="18"/>
                <w:szCs w:val="18"/>
              </w:rPr>
            </w:pPr>
          </w:p>
        </w:tc>
      </w:tr>
      <w:tr w:rsidR="0028251D" w:rsidRPr="00126376" w14:paraId="63FC3354" w14:textId="77777777" w:rsidTr="006F14B9">
        <w:trPr>
          <w:trHeight w:val="340"/>
        </w:trPr>
        <w:tc>
          <w:tcPr>
            <w:tcW w:w="5528" w:type="dxa"/>
            <w:shd w:val="clear" w:color="auto" w:fill="DBE5F1" w:themeFill="accent1" w:themeFillTint="33"/>
            <w:vAlign w:val="center"/>
          </w:tcPr>
          <w:p w14:paraId="1E775B32" w14:textId="22FA93A9"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Please indicate the likely rating of this output, in REF terms</w:t>
            </w:r>
            <w:r w:rsidR="00D627B6" w:rsidRPr="00126376">
              <w:rPr>
                <w:sz w:val="18"/>
                <w:szCs w:val="18"/>
                <w:vertAlign w:val="superscript"/>
              </w:rPr>
              <w:t>5</w:t>
            </w:r>
            <w:r w:rsidR="00BC562E" w:rsidRPr="00126376">
              <w:rPr>
                <w:sz w:val="18"/>
                <w:szCs w:val="18"/>
              </w:rPr>
              <w:t>,</w:t>
            </w:r>
            <w:r w:rsidRPr="00126376">
              <w:rPr>
                <w:rFonts w:ascii="Arial" w:hAnsi="Arial" w:cs="Arial"/>
                <w:b/>
                <w:bCs/>
                <w:color w:val="000000"/>
                <w:sz w:val="18"/>
                <w:szCs w:val="18"/>
              </w:rPr>
              <w:t xml:space="preserve"> and the justification for that rating:</w:t>
            </w:r>
          </w:p>
        </w:tc>
        <w:tc>
          <w:tcPr>
            <w:tcW w:w="4666" w:type="dxa"/>
            <w:vAlign w:val="center"/>
          </w:tcPr>
          <w:p w14:paraId="63F25D8F" w14:textId="77777777" w:rsidR="0028251D" w:rsidRPr="00126376" w:rsidRDefault="0028251D" w:rsidP="00931929">
            <w:pPr>
              <w:rPr>
                <w:rFonts w:ascii="Arial" w:hAnsi="Arial" w:cs="Arial"/>
                <w:bCs/>
                <w:color w:val="000000"/>
                <w:sz w:val="18"/>
                <w:szCs w:val="18"/>
              </w:rPr>
            </w:pPr>
          </w:p>
        </w:tc>
      </w:tr>
      <w:tr w:rsidR="005C5644" w:rsidRPr="00126376" w14:paraId="4C807F5F" w14:textId="77777777" w:rsidTr="006F14B9">
        <w:trPr>
          <w:trHeight w:val="340"/>
        </w:trPr>
        <w:tc>
          <w:tcPr>
            <w:tcW w:w="5528" w:type="dxa"/>
            <w:shd w:val="clear" w:color="auto" w:fill="DBE5F1" w:themeFill="accent1" w:themeFillTint="33"/>
            <w:vAlign w:val="center"/>
          </w:tcPr>
          <w:p w14:paraId="6D70FF3C" w14:textId="09555209" w:rsidR="005C5644" w:rsidRPr="00126376" w:rsidRDefault="005C5644" w:rsidP="0070438E">
            <w:pPr>
              <w:rPr>
                <w:rFonts w:ascii="Arial" w:hAnsi="Arial" w:cs="Arial"/>
                <w:b/>
                <w:bCs/>
                <w:color w:val="000000"/>
                <w:sz w:val="18"/>
                <w:szCs w:val="18"/>
              </w:rPr>
            </w:pPr>
            <w:r w:rsidRPr="00126376">
              <w:rPr>
                <w:rFonts w:ascii="Arial" w:hAnsi="Arial" w:cs="Arial"/>
                <w:b/>
                <w:bCs/>
                <w:color w:val="000000"/>
                <w:sz w:val="18"/>
                <w:szCs w:val="18"/>
              </w:rPr>
              <w:t xml:space="preserve">Title of output </w:t>
            </w:r>
            <w:r>
              <w:rPr>
                <w:rFonts w:ascii="Arial" w:hAnsi="Arial" w:cs="Arial"/>
                <w:b/>
                <w:bCs/>
                <w:color w:val="000000"/>
                <w:sz w:val="18"/>
                <w:szCs w:val="18"/>
              </w:rPr>
              <w:t>3</w:t>
            </w:r>
            <w:r w:rsidRPr="00126376">
              <w:rPr>
                <w:rFonts w:ascii="Arial" w:hAnsi="Arial" w:cs="Arial"/>
                <w:b/>
                <w:bCs/>
                <w:color w:val="000000"/>
                <w:sz w:val="18"/>
                <w:szCs w:val="18"/>
              </w:rPr>
              <w:t>:</w:t>
            </w:r>
          </w:p>
        </w:tc>
        <w:tc>
          <w:tcPr>
            <w:tcW w:w="4666" w:type="dxa"/>
            <w:vAlign w:val="center"/>
          </w:tcPr>
          <w:p w14:paraId="22FC84D4" w14:textId="77777777" w:rsidR="005C5644" w:rsidRPr="00126376" w:rsidRDefault="005C5644" w:rsidP="0070438E">
            <w:pPr>
              <w:rPr>
                <w:rFonts w:ascii="Arial" w:hAnsi="Arial" w:cs="Arial"/>
                <w:bCs/>
                <w:color w:val="000000"/>
                <w:sz w:val="18"/>
                <w:szCs w:val="18"/>
              </w:rPr>
            </w:pPr>
          </w:p>
        </w:tc>
      </w:tr>
      <w:tr w:rsidR="005C5644" w:rsidRPr="00126376" w14:paraId="3C6ABD3C" w14:textId="77777777" w:rsidTr="006F14B9">
        <w:trPr>
          <w:trHeight w:val="340"/>
        </w:trPr>
        <w:tc>
          <w:tcPr>
            <w:tcW w:w="5528" w:type="dxa"/>
            <w:shd w:val="clear" w:color="auto" w:fill="DBE5F1" w:themeFill="accent1" w:themeFillTint="33"/>
            <w:vAlign w:val="center"/>
          </w:tcPr>
          <w:p w14:paraId="78A34EDA" w14:textId="77777777" w:rsidR="005C5644" w:rsidRPr="00126376" w:rsidRDefault="005C5644" w:rsidP="0070438E">
            <w:pPr>
              <w:rPr>
                <w:rFonts w:ascii="Arial" w:hAnsi="Arial" w:cs="Arial"/>
                <w:b/>
                <w:bCs/>
                <w:color w:val="000000"/>
                <w:sz w:val="18"/>
                <w:szCs w:val="18"/>
              </w:rPr>
            </w:pPr>
            <w:r w:rsidRPr="00126376">
              <w:rPr>
                <w:rFonts w:ascii="Arial" w:hAnsi="Arial" w:cs="Arial"/>
                <w:b/>
                <w:bCs/>
                <w:color w:val="000000"/>
                <w:sz w:val="18"/>
                <w:szCs w:val="18"/>
              </w:rPr>
              <w:t>Output type (e.g. journal article, book chapter):</w:t>
            </w:r>
          </w:p>
        </w:tc>
        <w:tc>
          <w:tcPr>
            <w:tcW w:w="4666" w:type="dxa"/>
            <w:vAlign w:val="center"/>
          </w:tcPr>
          <w:p w14:paraId="2C14FE41" w14:textId="77777777" w:rsidR="005C5644" w:rsidRPr="00126376" w:rsidRDefault="005C5644" w:rsidP="0070438E">
            <w:pPr>
              <w:rPr>
                <w:rFonts w:ascii="Arial" w:hAnsi="Arial" w:cs="Arial"/>
                <w:bCs/>
                <w:color w:val="000000"/>
                <w:sz w:val="18"/>
                <w:szCs w:val="18"/>
              </w:rPr>
            </w:pPr>
          </w:p>
        </w:tc>
      </w:tr>
      <w:tr w:rsidR="005C5644" w:rsidRPr="00126376" w14:paraId="6DB377AC" w14:textId="77777777" w:rsidTr="006F14B9">
        <w:trPr>
          <w:trHeight w:val="340"/>
        </w:trPr>
        <w:tc>
          <w:tcPr>
            <w:tcW w:w="5528" w:type="dxa"/>
            <w:shd w:val="clear" w:color="auto" w:fill="DBE5F1" w:themeFill="accent1" w:themeFillTint="33"/>
            <w:vAlign w:val="center"/>
          </w:tcPr>
          <w:p w14:paraId="65EA746C" w14:textId="77777777" w:rsidR="005C5644" w:rsidRPr="00126376" w:rsidRDefault="005C5644" w:rsidP="0070438E">
            <w:pPr>
              <w:rPr>
                <w:rFonts w:ascii="Arial" w:hAnsi="Arial" w:cs="Arial"/>
                <w:b/>
                <w:bCs/>
                <w:color w:val="000000"/>
                <w:sz w:val="18"/>
                <w:szCs w:val="18"/>
              </w:rPr>
            </w:pPr>
            <w:r w:rsidRPr="00126376">
              <w:rPr>
                <w:rFonts w:ascii="Arial" w:hAnsi="Arial" w:cs="Arial"/>
                <w:b/>
                <w:sz w:val="18"/>
                <w:szCs w:val="18"/>
              </w:rPr>
              <w:t>Title of journal / book (and publisher):</w:t>
            </w:r>
          </w:p>
        </w:tc>
        <w:tc>
          <w:tcPr>
            <w:tcW w:w="4666" w:type="dxa"/>
            <w:vAlign w:val="center"/>
          </w:tcPr>
          <w:p w14:paraId="6E8133F7" w14:textId="77777777" w:rsidR="005C5644" w:rsidRPr="00126376" w:rsidRDefault="005C5644" w:rsidP="0070438E">
            <w:pPr>
              <w:rPr>
                <w:rFonts w:ascii="Arial" w:hAnsi="Arial" w:cs="Arial"/>
                <w:bCs/>
                <w:color w:val="000000"/>
                <w:sz w:val="18"/>
                <w:szCs w:val="18"/>
              </w:rPr>
            </w:pPr>
          </w:p>
        </w:tc>
      </w:tr>
      <w:tr w:rsidR="005C5644" w:rsidRPr="00126376" w14:paraId="0329D9D0" w14:textId="77777777" w:rsidTr="006F14B9">
        <w:trPr>
          <w:trHeight w:val="340"/>
        </w:trPr>
        <w:tc>
          <w:tcPr>
            <w:tcW w:w="5528" w:type="dxa"/>
            <w:shd w:val="clear" w:color="auto" w:fill="DBE5F1" w:themeFill="accent1" w:themeFillTint="33"/>
            <w:vAlign w:val="center"/>
          </w:tcPr>
          <w:p w14:paraId="190305E3" w14:textId="77777777" w:rsidR="005C5644" w:rsidRPr="00126376" w:rsidRDefault="005C5644" w:rsidP="0070438E">
            <w:pPr>
              <w:rPr>
                <w:rFonts w:ascii="Arial" w:hAnsi="Arial" w:cs="Arial"/>
                <w:b/>
                <w:bCs/>
                <w:color w:val="000000"/>
                <w:sz w:val="18"/>
                <w:szCs w:val="18"/>
              </w:rPr>
            </w:pPr>
            <w:r w:rsidRPr="00126376">
              <w:rPr>
                <w:rFonts w:ascii="Arial" w:hAnsi="Arial" w:cs="Arial"/>
                <w:b/>
                <w:bCs/>
                <w:color w:val="000000"/>
                <w:sz w:val="18"/>
                <w:szCs w:val="18"/>
              </w:rPr>
              <w:t>Year of publication:</w:t>
            </w:r>
          </w:p>
        </w:tc>
        <w:tc>
          <w:tcPr>
            <w:tcW w:w="4666" w:type="dxa"/>
            <w:vAlign w:val="center"/>
          </w:tcPr>
          <w:p w14:paraId="24058772" w14:textId="77777777" w:rsidR="005C5644" w:rsidRPr="00126376" w:rsidRDefault="005C5644" w:rsidP="0070438E">
            <w:pPr>
              <w:rPr>
                <w:rFonts w:ascii="Arial" w:hAnsi="Arial" w:cs="Arial"/>
                <w:bCs/>
                <w:color w:val="000000"/>
                <w:sz w:val="18"/>
                <w:szCs w:val="18"/>
              </w:rPr>
            </w:pPr>
          </w:p>
        </w:tc>
      </w:tr>
      <w:tr w:rsidR="005C5644" w:rsidRPr="00126376" w14:paraId="6D015626" w14:textId="77777777" w:rsidTr="006F14B9">
        <w:trPr>
          <w:trHeight w:val="340"/>
        </w:trPr>
        <w:tc>
          <w:tcPr>
            <w:tcW w:w="5528" w:type="dxa"/>
            <w:shd w:val="clear" w:color="auto" w:fill="DBE5F1" w:themeFill="accent1" w:themeFillTint="33"/>
            <w:vAlign w:val="center"/>
          </w:tcPr>
          <w:p w14:paraId="7795B948" w14:textId="77777777" w:rsidR="005C5644" w:rsidRPr="00126376" w:rsidRDefault="005C5644" w:rsidP="0070438E">
            <w:pPr>
              <w:rPr>
                <w:rFonts w:ascii="Arial" w:hAnsi="Arial" w:cs="Arial"/>
                <w:b/>
                <w:bCs/>
                <w:color w:val="000000"/>
                <w:sz w:val="18"/>
                <w:szCs w:val="18"/>
              </w:rPr>
            </w:pPr>
            <w:r w:rsidRPr="00126376">
              <w:rPr>
                <w:rFonts w:ascii="Arial" w:hAnsi="Arial" w:cs="Arial"/>
                <w:b/>
                <w:bCs/>
                <w:color w:val="000000"/>
                <w:sz w:val="18"/>
                <w:szCs w:val="18"/>
              </w:rPr>
              <w:t>URL (open access version, where available):</w:t>
            </w:r>
          </w:p>
        </w:tc>
        <w:tc>
          <w:tcPr>
            <w:tcW w:w="4666" w:type="dxa"/>
            <w:vAlign w:val="center"/>
          </w:tcPr>
          <w:p w14:paraId="45F1EC41" w14:textId="77777777" w:rsidR="005C5644" w:rsidRPr="00126376" w:rsidRDefault="005C5644" w:rsidP="0070438E">
            <w:pPr>
              <w:rPr>
                <w:rFonts w:ascii="Arial" w:hAnsi="Arial" w:cs="Arial"/>
                <w:bCs/>
                <w:color w:val="000000"/>
                <w:sz w:val="18"/>
                <w:szCs w:val="18"/>
              </w:rPr>
            </w:pPr>
          </w:p>
        </w:tc>
      </w:tr>
      <w:tr w:rsidR="005C5644" w:rsidRPr="00126376" w14:paraId="2FC383E8" w14:textId="77777777" w:rsidTr="006F14B9">
        <w:trPr>
          <w:trHeight w:val="340"/>
        </w:trPr>
        <w:tc>
          <w:tcPr>
            <w:tcW w:w="5528" w:type="dxa"/>
            <w:shd w:val="clear" w:color="auto" w:fill="DBE5F1" w:themeFill="accent1" w:themeFillTint="33"/>
            <w:vAlign w:val="center"/>
          </w:tcPr>
          <w:p w14:paraId="6752D628" w14:textId="77777777" w:rsidR="005C5644" w:rsidRPr="00126376" w:rsidRDefault="005C5644" w:rsidP="0070438E">
            <w:pPr>
              <w:rPr>
                <w:rFonts w:ascii="Arial" w:hAnsi="Arial" w:cs="Arial"/>
                <w:b/>
                <w:bCs/>
                <w:color w:val="000000"/>
                <w:sz w:val="18"/>
                <w:szCs w:val="18"/>
              </w:rPr>
            </w:pPr>
            <w:r w:rsidRPr="00126376">
              <w:rPr>
                <w:rFonts w:ascii="Arial" w:hAnsi="Arial" w:cs="Arial"/>
                <w:b/>
                <w:bCs/>
                <w:color w:val="000000"/>
                <w:sz w:val="18"/>
                <w:szCs w:val="18"/>
              </w:rPr>
              <w:t>Author list</w:t>
            </w:r>
            <w:r w:rsidRPr="00126376">
              <w:rPr>
                <w:rFonts w:ascii="Arial" w:hAnsi="Arial" w:cs="Arial"/>
                <w:b/>
                <w:bCs/>
                <w:color w:val="000000"/>
                <w:sz w:val="18"/>
                <w:szCs w:val="18"/>
                <w:vertAlign w:val="superscript"/>
              </w:rPr>
              <w:t>4</w:t>
            </w:r>
            <w:r w:rsidRPr="00126376">
              <w:rPr>
                <w:rFonts w:ascii="Arial" w:hAnsi="Arial" w:cs="Arial"/>
                <w:b/>
                <w:bCs/>
                <w:color w:val="000000"/>
                <w:sz w:val="18"/>
                <w:szCs w:val="18"/>
              </w:rPr>
              <w:t>:</w:t>
            </w:r>
          </w:p>
        </w:tc>
        <w:tc>
          <w:tcPr>
            <w:tcW w:w="4666" w:type="dxa"/>
            <w:vAlign w:val="center"/>
          </w:tcPr>
          <w:p w14:paraId="6FEE9B2A" w14:textId="77777777" w:rsidR="005C5644" w:rsidRPr="00126376" w:rsidRDefault="005C5644" w:rsidP="0070438E">
            <w:pPr>
              <w:rPr>
                <w:rFonts w:ascii="Arial" w:hAnsi="Arial" w:cs="Arial"/>
                <w:bCs/>
                <w:color w:val="000000"/>
                <w:sz w:val="18"/>
                <w:szCs w:val="18"/>
              </w:rPr>
            </w:pPr>
          </w:p>
        </w:tc>
      </w:tr>
      <w:tr w:rsidR="005C5644" w:rsidRPr="00126376" w14:paraId="68BFF6CD" w14:textId="77777777" w:rsidTr="006F14B9">
        <w:trPr>
          <w:trHeight w:val="340"/>
        </w:trPr>
        <w:tc>
          <w:tcPr>
            <w:tcW w:w="5528" w:type="dxa"/>
            <w:shd w:val="clear" w:color="auto" w:fill="DBE5F1" w:themeFill="accent1" w:themeFillTint="33"/>
            <w:vAlign w:val="center"/>
          </w:tcPr>
          <w:p w14:paraId="7AA8399D" w14:textId="77777777" w:rsidR="005C5644" w:rsidRPr="00126376" w:rsidRDefault="005C5644" w:rsidP="0070438E">
            <w:pPr>
              <w:rPr>
                <w:rFonts w:ascii="Arial" w:hAnsi="Arial" w:cs="Arial"/>
                <w:b/>
                <w:bCs/>
                <w:color w:val="000000"/>
                <w:sz w:val="18"/>
                <w:szCs w:val="18"/>
              </w:rPr>
            </w:pPr>
            <w:r w:rsidRPr="00126376">
              <w:rPr>
                <w:rFonts w:ascii="Arial" w:hAnsi="Arial" w:cs="Arial"/>
                <w:b/>
                <w:bCs/>
                <w:color w:val="000000"/>
                <w:sz w:val="18"/>
                <w:szCs w:val="18"/>
              </w:rPr>
              <w:t>If jointly authored, state your contribution</w:t>
            </w:r>
            <w:r w:rsidRPr="00126376">
              <w:rPr>
                <w:rFonts w:ascii="Arial" w:hAnsi="Arial" w:cs="Arial"/>
                <w:b/>
                <w:bCs/>
                <w:color w:val="000000"/>
                <w:sz w:val="18"/>
                <w:szCs w:val="18"/>
                <w:vertAlign w:val="superscript"/>
              </w:rPr>
              <w:t>3</w:t>
            </w:r>
            <w:r w:rsidRPr="00126376">
              <w:rPr>
                <w:rFonts w:ascii="Arial" w:hAnsi="Arial" w:cs="Arial"/>
                <w:b/>
                <w:bCs/>
                <w:color w:val="000000"/>
                <w:sz w:val="18"/>
                <w:szCs w:val="18"/>
              </w:rPr>
              <w:t>:</w:t>
            </w:r>
          </w:p>
        </w:tc>
        <w:tc>
          <w:tcPr>
            <w:tcW w:w="4666" w:type="dxa"/>
            <w:vAlign w:val="center"/>
          </w:tcPr>
          <w:p w14:paraId="22B7302D" w14:textId="77777777" w:rsidR="005C5644" w:rsidRPr="00126376" w:rsidRDefault="005C5644" w:rsidP="0070438E">
            <w:pPr>
              <w:rPr>
                <w:rFonts w:ascii="Arial" w:hAnsi="Arial" w:cs="Arial"/>
                <w:bCs/>
                <w:color w:val="000000"/>
                <w:sz w:val="18"/>
                <w:szCs w:val="18"/>
              </w:rPr>
            </w:pPr>
          </w:p>
        </w:tc>
      </w:tr>
      <w:tr w:rsidR="005C5644" w:rsidRPr="00126376" w14:paraId="04A32048" w14:textId="77777777" w:rsidTr="006F14B9">
        <w:trPr>
          <w:trHeight w:val="99"/>
        </w:trPr>
        <w:tc>
          <w:tcPr>
            <w:tcW w:w="5528" w:type="dxa"/>
            <w:shd w:val="clear" w:color="auto" w:fill="DBE5F1" w:themeFill="accent1" w:themeFillTint="33"/>
            <w:vAlign w:val="center"/>
          </w:tcPr>
          <w:p w14:paraId="276C091D" w14:textId="77777777" w:rsidR="005C5644" w:rsidRPr="00126376" w:rsidRDefault="005C5644" w:rsidP="0070438E">
            <w:pPr>
              <w:rPr>
                <w:rFonts w:ascii="Arial" w:hAnsi="Arial" w:cs="Arial"/>
                <w:b/>
                <w:bCs/>
                <w:color w:val="000000"/>
                <w:sz w:val="18"/>
                <w:szCs w:val="18"/>
              </w:rPr>
            </w:pPr>
            <w:r w:rsidRPr="00126376">
              <w:rPr>
                <w:rFonts w:ascii="Arial" w:hAnsi="Arial" w:cs="Arial"/>
                <w:b/>
                <w:bCs/>
                <w:color w:val="000000"/>
                <w:sz w:val="18"/>
                <w:szCs w:val="18"/>
              </w:rPr>
              <w:t>Justification for inclusion:</w:t>
            </w:r>
          </w:p>
        </w:tc>
        <w:tc>
          <w:tcPr>
            <w:tcW w:w="4666" w:type="dxa"/>
            <w:vAlign w:val="center"/>
          </w:tcPr>
          <w:p w14:paraId="76A673ED" w14:textId="77777777" w:rsidR="005C5644" w:rsidRPr="00126376" w:rsidRDefault="005C5644" w:rsidP="0070438E">
            <w:pPr>
              <w:rPr>
                <w:rFonts w:ascii="Arial" w:hAnsi="Arial" w:cs="Arial"/>
                <w:bCs/>
                <w:color w:val="000000"/>
                <w:sz w:val="18"/>
                <w:szCs w:val="18"/>
              </w:rPr>
            </w:pPr>
          </w:p>
          <w:p w14:paraId="6ABA357E" w14:textId="77777777" w:rsidR="005C5644" w:rsidRPr="00126376" w:rsidRDefault="005C5644" w:rsidP="0070438E">
            <w:pPr>
              <w:rPr>
                <w:rFonts w:ascii="Arial" w:hAnsi="Arial" w:cs="Arial"/>
                <w:bCs/>
                <w:color w:val="000000"/>
                <w:sz w:val="18"/>
                <w:szCs w:val="18"/>
              </w:rPr>
            </w:pPr>
          </w:p>
        </w:tc>
      </w:tr>
      <w:tr w:rsidR="005C5644" w:rsidRPr="00126376" w14:paraId="7602F32E" w14:textId="77777777" w:rsidTr="006F14B9">
        <w:trPr>
          <w:trHeight w:val="340"/>
        </w:trPr>
        <w:tc>
          <w:tcPr>
            <w:tcW w:w="5528" w:type="dxa"/>
            <w:shd w:val="clear" w:color="auto" w:fill="DBE5F1" w:themeFill="accent1" w:themeFillTint="33"/>
            <w:vAlign w:val="center"/>
          </w:tcPr>
          <w:p w14:paraId="011A2727" w14:textId="77777777" w:rsidR="005C5644" w:rsidRPr="00126376" w:rsidRDefault="005C5644" w:rsidP="0070438E">
            <w:pPr>
              <w:rPr>
                <w:rFonts w:ascii="Arial" w:hAnsi="Arial" w:cs="Arial"/>
                <w:b/>
                <w:bCs/>
                <w:color w:val="000000"/>
                <w:sz w:val="18"/>
                <w:szCs w:val="18"/>
              </w:rPr>
            </w:pPr>
            <w:r w:rsidRPr="00126376">
              <w:rPr>
                <w:rFonts w:ascii="Arial" w:hAnsi="Arial" w:cs="Arial"/>
                <w:b/>
                <w:bCs/>
                <w:color w:val="000000"/>
                <w:sz w:val="18"/>
                <w:szCs w:val="18"/>
              </w:rPr>
              <w:t>Please indicate the likely rating of this output, in REF terms</w:t>
            </w:r>
            <w:r w:rsidRPr="00126376">
              <w:rPr>
                <w:sz w:val="18"/>
                <w:szCs w:val="18"/>
                <w:vertAlign w:val="superscript"/>
              </w:rPr>
              <w:t>5</w:t>
            </w:r>
            <w:r w:rsidRPr="00126376">
              <w:rPr>
                <w:rFonts w:ascii="Arial" w:hAnsi="Arial" w:cs="Arial"/>
                <w:b/>
                <w:bCs/>
                <w:color w:val="000000"/>
                <w:sz w:val="18"/>
                <w:szCs w:val="18"/>
              </w:rPr>
              <w:t>, and the justification for that rating:</w:t>
            </w:r>
          </w:p>
        </w:tc>
        <w:tc>
          <w:tcPr>
            <w:tcW w:w="4666" w:type="dxa"/>
            <w:vAlign w:val="center"/>
          </w:tcPr>
          <w:p w14:paraId="635CB119" w14:textId="77777777" w:rsidR="005C5644" w:rsidRPr="00126376" w:rsidRDefault="005C5644" w:rsidP="0070438E">
            <w:pPr>
              <w:rPr>
                <w:rFonts w:ascii="Arial" w:hAnsi="Arial" w:cs="Arial"/>
                <w:bCs/>
                <w:color w:val="000000"/>
                <w:sz w:val="18"/>
                <w:szCs w:val="18"/>
              </w:rPr>
            </w:pPr>
          </w:p>
        </w:tc>
      </w:tr>
    </w:tbl>
    <w:p w14:paraId="6EDE9E6F" w14:textId="77777777" w:rsidR="005C5644" w:rsidRPr="00126376" w:rsidRDefault="005C5644" w:rsidP="00DD007F">
      <w:pPr>
        <w:spacing w:after="0" w:line="240" w:lineRule="auto"/>
        <w:jc w:val="both"/>
        <w:rPr>
          <w:rFonts w:ascii="Arial" w:hAnsi="Arial" w:cs="Arial"/>
          <w:bCs/>
          <w:color w:val="000000"/>
          <w:sz w:val="18"/>
          <w:szCs w:val="18"/>
        </w:rPr>
      </w:pPr>
    </w:p>
    <w:p w14:paraId="0D8FECA9" w14:textId="2832E84A" w:rsidR="0028251D" w:rsidRPr="00126376" w:rsidRDefault="0028251D"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28"/>
        <w:gridCol w:w="4666"/>
      </w:tblGrid>
      <w:tr w:rsidR="0028251D" w:rsidRPr="00126376" w14:paraId="7F90D0EF" w14:textId="77777777" w:rsidTr="00931929">
        <w:trPr>
          <w:trHeight w:val="340"/>
        </w:trPr>
        <w:tc>
          <w:tcPr>
            <w:tcW w:w="5637" w:type="dxa"/>
            <w:shd w:val="clear" w:color="auto" w:fill="DBE5F1" w:themeFill="accent1" w:themeFillTint="33"/>
            <w:vAlign w:val="center"/>
          </w:tcPr>
          <w:p w14:paraId="4E1369FD" w14:textId="54793A1B"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 xml:space="preserve">Title of output </w:t>
            </w:r>
            <w:r w:rsidR="003873EF" w:rsidRPr="00126376">
              <w:rPr>
                <w:rFonts w:ascii="Arial" w:hAnsi="Arial" w:cs="Arial"/>
                <w:b/>
                <w:bCs/>
                <w:color w:val="000000"/>
                <w:sz w:val="18"/>
                <w:szCs w:val="18"/>
              </w:rPr>
              <w:t>4</w:t>
            </w:r>
            <w:r w:rsidRPr="00126376">
              <w:rPr>
                <w:rFonts w:ascii="Arial" w:hAnsi="Arial" w:cs="Arial"/>
                <w:b/>
                <w:bCs/>
                <w:color w:val="000000"/>
                <w:sz w:val="18"/>
                <w:szCs w:val="18"/>
              </w:rPr>
              <w:t>:</w:t>
            </w:r>
          </w:p>
        </w:tc>
        <w:tc>
          <w:tcPr>
            <w:tcW w:w="4783" w:type="dxa"/>
            <w:vAlign w:val="center"/>
          </w:tcPr>
          <w:p w14:paraId="59D5F124" w14:textId="77777777" w:rsidR="0028251D" w:rsidRPr="00126376" w:rsidRDefault="0028251D" w:rsidP="00931929">
            <w:pPr>
              <w:rPr>
                <w:rFonts w:ascii="Arial" w:hAnsi="Arial" w:cs="Arial"/>
                <w:bCs/>
                <w:color w:val="000000"/>
                <w:sz w:val="18"/>
                <w:szCs w:val="18"/>
              </w:rPr>
            </w:pPr>
          </w:p>
        </w:tc>
      </w:tr>
      <w:tr w:rsidR="0028251D" w:rsidRPr="00126376" w14:paraId="66FDACB8" w14:textId="77777777" w:rsidTr="00931929">
        <w:trPr>
          <w:trHeight w:val="340"/>
        </w:trPr>
        <w:tc>
          <w:tcPr>
            <w:tcW w:w="5637" w:type="dxa"/>
            <w:shd w:val="clear" w:color="auto" w:fill="DBE5F1" w:themeFill="accent1" w:themeFillTint="33"/>
            <w:vAlign w:val="center"/>
          </w:tcPr>
          <w:p w14:paraId="71AC5F60" w14:textId="77777777"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Output type (e.g. journal article, book chapter):</w:t>
            </w:r>
          </w:p>
        </w:tc>
        <w:tc>
          <w:tcPr>
            <w:tcW w:w="4783" w:type="dxa"/>
            <w:vAlign w:val="center"/>
          </w:tcPr>
          <w:p w14:paraId="7CD3DE22" w14:textId="77777777" w:rsidR="0028251D" w:rsidRPr="00126376" w:rsidRDefault="0028251D" w:rsidP="00931929">
            <w:pPr>
              <w:rPr>
                <w:rFonts w:ascii="Arial" w:hAnsi="Arial" w:cs="Arial"/>
                <w:bCs/>
                <w:color w:val="000000"/>
                <w:sz w:val="18"/>
                <w:szCs w:val="18"/>
              </w:rPr>
            </w:pPr>
          </w:p>
        </w:tc>
      </w:tr>
      <w:tr w:rsidR="0028251D" w:rsidRPr="00126376" w14:paraId="2A5EBE02" w14:textId="77777777" w:rsidTr="00931929">
        <w:trPr>
          <w:trHeight w:val="340"/>
        </w:trPr>
        <w:tc>
          <w:tcPr>
            <w:tcW w:w="5637" w:type="dxa"/>
            <w:shd w:val="clear" w:color="auto" w:fill="DBE5F1" w:themeFill="accent1" w:themeFillTint="33"/>
            <w:vAlign w:val="center"/>
          </w:tcPr>
          <w:p w14:paraId="2CD7FE1D" w14:textId="77777777" w:rsidR="0028251D" w:rsidRPr="00126376" w:rsidRDefault="0028251D" w:rsidP="00931929">
            <w:pPr>
              <w:rPr>
                <w:rFonts w:ascii="Arial" w:hAnsi="Arial" w:cs="Arial"/>
                <w:b/>
                <w:bCs/>
                <w:color w:val="000000"/>
                <w:sz w:val="18"/>
                <w:szCs w:val="18"/>
              </w:rPr>
            </w:pPr>
            <w:r w:rsidRPr="00126376">
              <w:rPr>
                <w:rFonts w:ascii="Arial" w:hAnsi="Arial" w:cs="Arial"/>
                <w:b/>
                <w:sz w:val="18"/>
                <w:szCs w:val="18"/>
              </w:rPr>
              <w:t>Title of journal / book (and publisher):</w:t>
            </w:r>
          </w:p>
        </w:tc>
        <w:tc>
          <w:tcPr>
            <w:tcW w:w="4783" w:type="dxa"/>
            <w:vAlign w:val="center"/>
          </w:tcPr>
          <w:p w14:paraId="753C6E42" w14:textId="77777777" w:rsidR="0028251D" w:rsidRPr="00126376" w:rsidRDefault="0028251D" w:rsidP="00931929">
            <w:pPr>
              <w:rPr>
                <w:rFonts w:ascii="Arial" w:hAnsi="Arial" w:cs="Arial"/>
                <w:bCs/>
                <w:color w:val="000000"/>
                <w:sz w:val="18"/>
                <w:szCs w:val="18"/>
              </w:rPr>
            </w:pPr>
          </w:p>
        </w:tc>
      </w:tr>
      <w:tr w:rsidR="0028251D" w:rsidRPr="00126376" w14:paraId="56960C26" w14:textId="77777777" w:rsidTr="00931929">
        <w:trPr>
          <w:trHeight w:val="340"/>
        </w:trPr>
        <w:tc>
          <w:tcPr>
            <w:tcW w:w="5637" w:type="dxa"/>
            <w:shd w:val="clear" w:color="auto" w:fill="DBE5F1" w:themeFill="accent1" w:themeFillTint="33"/>
            <w:vAlign w:val="center"/>
          </w:tcPr>
          <w:p w14:paraId="0FAC1916" w14:textId="77777777"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Year of publication:</w:t>
            </w:r>
          </w:p>
        </w:tc>
        <w:tc>
          <w:tcPr>
            <w:tcW w:w="4783" w:type="dxa"/>
            <w:vAlign w:val="center"/>
          </w:tcPr>
          <w:p w14:paraId="584B29F9" w14:textId="77777777" w:rsidR="0028251D" w:rsidRPr="00126376" w:rsidRDefault="0028251D" w:rsidP="00931929">
            <w:pPr>
              <w:rPr>
                <w:rFonts w:ascii="Arial" w:hAnsi="Arial" w:cs="Arial"/>
                <w:bCs/>
                <w:color w:val="000000"/>
                <w:sz w:val="18"/>
                <w:szCs w:val="18"/>
              </w:rPr>
            </w:pPr>
          </w:p>
        </w:tc>
      </w:tr>
      <w:tr w:rsidR="0028251D" w:rsidRPr="00126376" w14:paraId="642DBF91" w14:textId="77777777" w:rsidTr="00931929">
        <w:trPr>
          <w:trHeight w:val="340"/>
        </w:trPr>
        <w:tc>
          <w:tcPr>
            <w:tcW w:w="5637" w:type="dxa"/>
            <w:shd w:val="clear" w:color="auto" w:fill="DBE5F1" w:themeFill="accent1" w:themeFillTint="33"/>
            <w:vAlign w:val="center"/>
          </w:tcPr>
          <w:p w14:paraId="555CEDB6" w14:textId="77777777"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URL (open access version, where available):</w:t>
            </w:r>
          </w:p>
        </w:tc>
        <w:tc>
          <w:tcPr>
            <w:tcW w:w="4783" w:type="dxa"/>
            <w:vAlign w:val="center"/>
          </w:tcPr>
          <w:p w14:paraId="69184C23" w14:textId="77777777" w:rsidR="0028251D" w:rsidRPr="00126376" w:rsidRDefault="0028251D" w:rsidP="00931929">
            <w:pPr>
              <w:rPr>
                <w:rFonts w:ascii="Arial" w:hAnsi="Arial" w:cs="Arial"/>
                <w:bCs/>
                <w:color w:val="000000"/>
                <w:sz w:val="18"/>
                <w:szCs w:val="18"/>
              </w:rPr>
            </w:pPr>
          </w:p>
        </w:tc>
      </w:tr>
      <w:tr w:rsidR="0028251D" w:rsidRPr="00126376" w14:paraId="5DFCC02E" w14:textId="77777777" w:rsidTr="00931929">
        <w:trPr>
          <w:trHeight w:val="340"/>
        </w:trPr>
        <w:tc>
          <w:tcPr>
            <w:tcW w:w="5637" w:type="dxa"/>
            <w:shd w:val="clear" w:color="auto" w:fill="DBE5F1" w:themeFill="accent1" w:themeFillTint="33"/>
            <w:vAlign w:val="center"/>
          </w:tcPr>
          <w:p w14:paraId="4A1B0A3F" w14:textId="67B4E478"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Author list</w:t>
            </w:r>
            <w:r w:rsidR="00D627B6" w:rsidRPr="00126376">
              <w:rPr>
                <w:rFonts w:ascii="Arial" w:hAnsi="Arial" w:cs="Arial"/>
                <w:b/>
                <w:bCs/>
                <w:color w:val="000000"/>
                <w:sz w:val="18"/>
                <w:szCs w:val="18"/>
                <w:vertAlign w:val="superscript"/>
              </w:rPr>
              <w:t>4</w:t>
            </w:r>
            <w:r w:rsidRPr="00126376">
              <w:rPr>
                <w:rFonts w:ascii="Arial" w:hAnsi="Arial" w:cs="Arial"/>
                <w:b/>
                <w:bCs/>
                <w:color w:val="000000"/>
                <w:sz w:val="18"/>
                <w:szCs w:val="18"/>
              </w:rPr>
              <w:t>:</w:t>
            </w:r>
          </w:p>
        </w:tc>
        <w:tc>
          <w:tcPr>
            <w:tcW w:w="4783" w:type="dxa"/>
            <w:vAlign w:val="center"/>
          </w:tcPr>
          <w:p w14:paraId="0A64F44C" w14:textId="77777777" w:rsidR="0028251D" w:rsidRPr="00126376" w:rsidRDefault="0028251D" w:rsidP="00931929">
            <w:pPr>
              <w:rPr>
                <w:rFonts w:ascii="Arial" w:hAnsi="Arial" w:cs="Arial"/>
                <w:bCs/>
                <w:color w:val="000000"/>
                <w:sz w:val="18"/>
                <w:szCs w:val="18"/>
              </w:rPr>
            </w:pPr>
          </w:p>
        </w:tc>
      </w:tr>
      <w:tr w:rsidR="0028251D" w:rsidRPr="00126376" w14:paraId="39AD60D2" w14:textId="77777777" w:rsidTr="00931929">
        <w:trPr>
          <w:trHeight w:val="340"/>
        </w:trPr>
        <w:tc>
          <w:tcPr>
            <w:tcW w:w="5637" w:type="dxa"/>
            <w:shd w:val="clear" w:color="auto" w:fill="DBE5F1" w:themeFill="accent1" w:themeFillTint="33"/>
            <w:vAlign w:val="center"/>
          </w:tcPr>
          <w:p w14:paraId="446583DF" w14:textId="4C03EFD6"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If jointly authored, state your contribution</w:t>
            </w:r>
            <w:r w:rsidR="00D627B6" w:rsidRPr="00126376">
              <w:rPr>
                <w:rFonts w:ascii="Arial" w:hAnsi="Arial" w:cs="Arial"/>
                <w:b/>
                <w:bCs/>
                <w:color w:val="000000"/>
                <w:sz w:val="18"/>
                <w:szCs w:val="18"/>
                <w:vertAlign w:val="superscript"/>
              </w:rPr>
              <w:t>3</w:t>
            </w:r>
            <w:r w:rsidRPr="00126376">
              <w:rPr>
                <w:rFonts w:ascii="Arial" w:hAnsi="Arial" w:cs="Arial"/>
                <w:b/>
                <w:bCs/>
                <w:color w:val="000000"/>
                <w:sz w:val="18"/>
                <w:szCs w:val="18"/>
              </w:rPr>
              <w:t>:</w:t>
            </w:r>
          </w:p>
        </w:tc>
        <w:tc>
          <w:tcPr>
            <w:tcW w:w="4783" w:type="dxa"/>
            <w:vAlign w:val="center"/>
          </w:tcPr>
          <w:p w14:paraId="0580CFB7" w14:textId="77777777" w:rsidR="0028251D" w:rsidRPr="00126376" w:rsidRDefault="0028251D" w:rsidP="00931929">
            <w:pPr>
              <w:rPr>
                <w:rFonts w:ascii="Arial" w:hAnsi="Arial" w:cs="Arial"/>
                <w:bCs/>
                <w:color w:val="000000"/>
                <w:sz w:val="18"/>
                <w:szCs w:val="18"/>
              </w:rPr>
            </w:pPr>
          </w:p>
        </w:tc>
      </w:tr>
      <w:tr w:rsidR="0028251D" w:rsidRPr="00126376" w14:paraId="0E913F0F" w14:textId="77777777" w:rsidTr="00931929">
        <w:trPr>
          <w:trHeight w:val="99"/>
        </w:trPr>
        <w:tc>
          <w:tcPr>
            <w:tcW w:w="5637" w:type="dxa"/>
            <w:shd w:val="clear" w:color="auto" w:fill="DBE5F1" w:themeFill="accent1" w:themeFillTint="33"/>
            <w:vAlign w:val="center"/>
          </w:tcPr>
          <w:p w14:paraId="4B681AC0" w14:textId="77777777"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Justification for inclusion:</w:t>
            </w:r>
          </w:p>
        </w:tc>
        <w:tc>
          <w:tcPr>
            <w:tcW w:w="4783" w:type="dxa"/>
            <w:vAlign w:val="center"/>
          </w:tcPr>
          <w:p w14:paraId="73D71602" w14:textId="77777777" w:rsidR="0028251D" w:rsidRPr="00126376" w:rsidRDefault="0028251D" w:rsidP="00931929">
            <w:pPr>
              <w:rPr>
                <w:rFonts w:ascii="Arial" w:hAnsi="Arial" w:cs="Arial"/>
                <w:bCs/>
                <w:color w:val="000000"/>
                <w:sz w:val="18"/>
                <w:szCs w:val="18"/>
              </w:rPr>
            </w:pPr>
          </w:p>
          <w:p w14:paraId="1D7437E6" w14:textId="77777777" w:rsidR="0028251D" w:rsidRPr="00126376" w:rsidRDefault="0028251D" w:rsidP="00931929">
            <w:pPr>
              <w:rPr>
                <w:rFonts w:ascii="Arial" w:hAnsi="Arial" w:cs="Arial"/>
                <w:bCs/>
                <w:color w:val="000000"/>
                <w:sz w:val="18"/>
                <w:szCs w:val="18"/>
              </w:rPr>
            </w:pPr>
          </w:p>
        </w:tc>
      </w:tr>
      <w:tr w:rsidR="0028251D" w:rsidRPr="00126376" w14:paraId="0AE1DD8F" w14:textId="77777777" w:rsidTr="00931929">
        <w:trPr>
          <w:trHeight w:val="340"/>
        </w:trPr>
        <w:tc>
          <w:tcPr>
            <w:tcW w:w="5637" w:type="dxa"/>
            <w:shd w:val="clear" w:color="auto" w:fill="DBE5F1" w:themeFill="accent1" w:themeFillTint="33"/>
            <w:vAlign w:val="center"/>
          </w:tcPr>
          <w:p w14:paraId="752CE761" w14:textId="4290AE5E" w:rsidR="0028251D" w:rsidRPr="00126376" w:rsidRDefault="0028251D" w:rsidP="00931929">
            <w:pPr>
              <w:rPr>
                <w:rFonts w:ascii="Arial" w:hAnsi="Arial" w:cs="Arial"/>
                <w:b/>
                <w:bCs/>
                <w:color w:val="000000"/>
                <w:sz w:val="18"/>
                <w:szCs w:val="18"/>
              </w:rPr>
            </w:pPr>
            <w:r w:rsidRPr="00126376">
              <w:rPr>
                <w:rFonts w:ascii="Arial" w:hAnsi="Arial" w:cs="Arial"/>
                <w:b/>
                <w:bCs/>
                <w:color w:val="000000"/>
                <w:sz w:val="18"/>
                <w:szCs w:val="18"/>
              </w:rPr>
              <w:t>Please indicate the likely rating of this output, in REF terms</w:t>
            </w:r>
            <w:r w:rsidR="00D627B6" w:rsidRPr="00126376">
              <w:rPr>
                <w:sz w:val="18"/>
                <w:szCs w:val="18"/>
                <w:vertAlign w:val="superscript"/>
              </w:rPr>
              <w:t>5</w:t>
            </w:r>
            <w:r w:rsidR="00BC562E" w:rsidRPr="00126376">
              <w:rPr>
                <w:rFonts w:ascii="Arial" w:hAnsi="Arial" w:cs="Arial"/>
                <w:b/>
                <w:bCs/>
                <w:color w:val="000000"/>
                <w:sz w:val="18"/>
                <w:szCs w:val="18"/>
              </w:rPr>
              <w:t xml:space="preserve">, </w:t>
            </w:r>
            <w:r w:rsidRPr="00126376">
              <w:rPr>
                <w:rFonts w:ascii="Arial" w:hAnsi="Arial" w:cs="Arial"/>
                <w:b/>
                <w:bCs/>
                <w:color w:val="000000"/>
                <w:sz w:val="18"/>
                <w:szCs w:val="18"/>
              </w:rPr>
              <w:t>and the justification for that rating:</w:t>
            </w:r>
          </w:p>
        </w:tc>
        <w:tc>
          <w:tcPr>
            <w:tcW w:w="4783" w:type="dxa"/>
            <w:vAlign w:val="center"/>
          </w:tcPr>
          <w:p w14:paraId="56B578A3" w14:textId="77777777" w:rsidR="0028251D" w:rsidRPr="00126376" w:rsidRDefault="0028251D" w:rsidP="00931929">
            <w:pPr>
              <w:rPr>
                <w:rFonts w:ascii="Arial" w:hAnsi="Arial" w:cs="Arial"/>
                <w:bCs/>
                <w:color w:val="000000"/>
                <w:sz w:val="18"/>
                <w:szCs w:val="18"/>
              </w:rPr>
            </w:pPr>
          </w:p>
        </w:tc>
      </w:tr>
    </w:tbl>
    <w:p w14:paraId="440615F5" w14:textId="49B70B94" w:rsidR="0028251D" w:rsidRPr="00126376" w:rsidRDefault="0028251D"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28"/>
        <w:gridCol w:w="4666"/>
      </w:tblGrid>
      <w:tr w:rsidR="003873EF" w:rsidRPr="00126376" w14:paraId="2E4D5A0C" w14:textId="77777777" w:rsidTr="00931929">
        <w:trPr>
          <w:trHeight w:val="340"/>
        </w:trPr>
        <w:tc>
          <w:tcPr>
            <w:tcW w:w="5637" w:type="dxa"/>
            <w:shd w:val="clear" w:color="auto" w:fill="DBE5F1" w:themeFill="accent1" w:themeFillTint="33"/>
            <w:vAlign w:val="center"/>
          </w:tcPr>
          <w:p w14:paraId="5CB5C08A" w14:textId="023AC239"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Title of output 5:</w:t>
            </w:r>
          </w:p>
        </w:tc>
        <w:tc>
          <w:tcPr>
            <w:tcW w:w="4783" w:type="dxa"/>
            <w:vAlign w:val="center"/>
          </w:tcPr>
          <w:p w14:paraId="43A86592" w14:textId="77777777" w:rsidR="003873EF" w:rsidRPr="00126376" w:rsidRDefault="003873EF" w:rsidP="00931929">
            <w:pPr>
              <w:rPr>
                <w:rFonts w:ascii="Arial" w:hAnsi="Arial" w:cs="Arial"/>
                <w:bCs/>
                <w:color w:val="000000"/>
                <w:sz w:val="18"/>
                <w:szCs w:val="18"/>
              </w:rPr>
            </w:pPr>
          </w:p>
        </w:tc>
      </w:tr>
      <w:tr w:rsidR="003873EF" w:rsidRPr="00126376" w14:paraId="1F788EBD" w14:textId="77777777" w:rsidTr="00931929">
        <w:trPr>
          <w:trHeight w:val="340"/>
        </w:trPr>
        <w:tc>
          <w:tcPr>
            <w:tcW w:w="5637" w:type="dxa"/>
            <w:shd w:val="clear" w:color="auto" w:fill="DBE5F1" w:themeFill="accent1" w:themeFillTint="33"/>
            <w:vAlign w:val="center"/>
          </w:tcPr>
          <w:p w14:paraId="68844730"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Output type (e.g. journal article, book chapter):</w:t>
            </w:r>
          </w:p>
        </w:tc>
        <w:tc>
          <w:tcPr>
            <w:tcW w:w="4783" w:type="dxa"/>
            <w:vAlign w:val="center"/>
          </w:tcPr>
          <w:p w14:paraId="35ABEB8F" w14:textId="77777777" w:rsidR="003873EF" w:rsidRPr="00126376" w:rsidRDefault="003873EF" w:rsidP="00931929">
            <w:pPr>
              <w:rPr>
                <w:rFonts w:ascii="Arial" w:hAnsi="Arial" w:cs="Arial"/>
                <w:bCs/>
                <w:color w:val="000000"/>
                <w:sz w:val="18"/>
                <w:szCs w:val="18"/>
              </w:rPr>
            </w:pPr>
          </w:p>
        </w:tc>
      </w:tr>
      <w:tr w:rsidR="003873EF" w:rsidRPr="00126376" w14:paraId="03A3BC76" w14:textId="77777777" w:rsidTr="00931929">
        <w:trPr>
          <w:trHeight w:val="340"/>
        </w:trPr>
        <w:tc>
          <w:tcPr>
            <w:tcW w:w="5637" w:type="dxa"/>
            <w:shd w:val="clear" w:color="auto" w:fill="DBE5F1" w:themeFill="accent1" w:themeFillTint="33"/>
            <w:vAlign w:val="center"/>
          </w:tcPr>
          <w:p w14:paraId="6F08AE91" w14:textId="77777777" w:rsidR="003873EF" w:rsidRPr="00126376" w:rsidRDefault="003873EF" w:rsidP="00931929">
            <w:pPr>
              <w:rPr>
                <w:rFonts w:ascii="Arial" w:hAnsi="Arial" w:cs="Arial"/>
                <w:b/>
                <w:bCs/>
                <w:color w:val="000000"/>
                <w:sz w:val="18"/>
                <w:szCs w:val="18"/>
              </w:rPr>
            </w:pPr>
            <w:r w:rsidRPr="00126376">
              <w:rPr>
                <w:rFonts w:ascii="Arial" w:hAnsi="Arial" w:cs="Arial"/>
                <w:b/>
                <w:sz w:val="18"/>
                <w:szCs w:val="18"/>
              </w:rPr>
              <w:t>Title of journal / book (and publisher):</w:t>
            </w:r>
          </w:p>
        </w:tc>
        <w:tc>
          <w:tcPr>
            <w:tcW w:w="4783" w:type="dxa"/>
            <w:vAlign w:val="center"/>
          </w:tcPr>
          <w:p w14:paraId="3B1DDC93" w14:textId="77777777" w:rsidR="003873EF" w:rsidRPr="00126376" w:rsidRDefault="003873EF" w:rsidP="00931929">
            <w:pPr>
              <w:rPr>
                <w:rFonts w:ascii="Arial" w:hAnsi="Arial" w:cs="Arial"/>
                <w:bCs/>
                <w:color w:val="000000"/>
                <w:sz w:val="18"/>
                <w:szCs w:val="18"/>
              </w:rPr>
            </w:pPr>
          </w:p>
        </w:tc>
      </w:tr>
      <w:tr w:rsidR="003873EF" w:rsidRPr="00126376" w14:paraId="100C8065" w14:textId="77777777" w:rsidTr="00931929">
        <w:trPr>
          <w:trHeight w:val="340"/>
        </w:trPr>
        <w:tc>
          <w:tcPr>
            <w:tcW w:w="5637" w:type="dxa"/>
            <w:shd w:val="clear" w:color="auto" w:fill="DBE5F1" w:themeFill="accent1" w:themeFillTint="33"/>
            <w:vAlign w:val="center"/>
          </w:tcPr>
          <w:p w14:paraId="3B81B22A"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Year of publication:</w:t>
            </w:r>
          </w:p>
        </w:tc>
        <w:tc>
          <w:tcPr>
            <w:tcW w:w="4783" w:type="dxa"/>
            <w:vAlign w:val="center"/>
          </w:tcPr>
          <w:p w14:paraId="799CD10B" w14:textId="77777777" w:rsidR="003873EF" w:rsidRPr="00126376" w:rsidRDefault="003873EF" w:rsidP="00931929">
            <w:pPr>
              <w:rPr>
                <w:rFonts w:ascii="Arial" w:hAnsi="Arial" w:cs="Arial"/>
                <w:bCs/>
                <w:color w:val="000000"/>
                <w:sz w:val="18"/>
                <w:szCs w:val="18"/>
              </w:rPr>
            </w:pPr>
          </w:p>
        </w:tc>
      </w:tr>
      <w:tr w:rsidR="003873EF" w:rsidRPr="00126376" w14:paraId="74A250B3" w14:textId="77777777" w:rsidTr="00931929">
        <w:trPr>
          <w:trHeight w:val="340"/>
        </w:trPr>
        <w:tc>
          <w:tcPr>
            <w:tcW w:w="5637" w:type="dxa"/>
            <w:shd w:val="clear" w:color="auto" w:fill="DBE5F1" w:themeFill="accent1" w:themeFillTint="33"/>
            <w:vAlign w:val="center"/>
          </w:tcPr>
          <w:p w14:paraId="4AA65DA9"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URL (open access version, where available):</w:t>
            </w:r>
          </w:p>
        </w:tc>
        <w:tc>
          <w:tcPr>
            <w:tcW w:w="4783" w:type="dxa"/>
            <w:vAlign w:val="center"/>
          </w:tcPr>
          <w:p w14:paraId="6B63F45C" w14:textId="77777777" w:rsidR="003873EF" w:rsidRPr="00126376" w:rsidRDefault="003873EF" w:rsidP="00931929">
            <w:pPr>
              <w:rPr>
                <w:rFonts w:ascii="Arial" w:hAnsi="Arial" w:cs="Arial"/>
                <w:bCs/>
                <w:color w:val="000000"/>
                <w:sz w:val="18"/>
                <w:szCs w:val="18"/>
              </w:rPr>
            </w:pPr>
          </w:p>
        </w:tc>
      </w:tr>
      <w:tr w:rsidR="003873EF" w:rsidRPr="00126376" w14:paraId="5316BB38" w14:textId="77777777" w:rsidTr="00931929">
        <w:trPr>
          <w:trHeight w:val="340"/>
        </w:trPr>
        <w:tc>
          <w:tcPr>
            <w:tcW w:w="5637" w:type="dxa"/>
            <w:shd w:val="clear" w:color="auto" w:fill="DBE5F1" w:themeFill="accent1" w:themeFillTint="33"/>
            <w:vAlign w:val="center"/>
          </w:tcPr>
          <w:p w14:paraId="11FED6CB" w14:textId="22FB62F1"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lastRenderedPageBreak/>
              <w:t>Author list</w:t>
            </w:r>
            <w:r w:rsidR="00D627B6" w:rsidRPr="00126376">
              <w:rPr>
                <w:rFonts w:ascii="Arial" w:hAnsi="Arial" w:cs="Arial"/>
                <w:b/>
                <w:bCs/>
                <w:color w:val="000000"/>
                <w:sz w:val="18"/>
                <w:szCs w:val="18"/>
                <w:vertAlign w:val="superscript"/>
              </w:rPr>
              <w:t>4</w:t>
            </w:r>
            <w:r w:rsidRPr="00126376">
              <w:rPr>
                <w:rFonts w:ascii="Arial" w:hAnsi="Arial" w:cs="Arial"/>
                <w:b/>
                <w:bCs/>
                <w:color w:val="000000"/>
                <w:sz w:val="18"/>
                <w:szCs w:val="18"/>
              </w:rPr>
              <w:t>:</w:t>
            </w:r>
          </w:p>
        </w:tc>
        <w:tc>
          <w:tcPr>
            <w:tcW w:w="4783" w:type="dxa"/>
            <w:vAlign w:val="center"/>
          </w:tcPr>
          <w:p w14:paraId="7882F5A5" w14:textId="77777777" w:rsidR="003873EF" w:rsidRPr="00126376" w:rsidRDefault="003873EF" w:rsidP="00931929">
            <w:pPr>
              <w:rPr>
                <w:rFonts w:ascii="Arial" w:hAnsi="Arial" w:cs="Arial"/>
                <w:bCs/>
                <w:color w:val="000000"/>
                <w:sz w:val="18"/>
                <w:szCs w:val="18"/>
              </w:rPr>
            </w:pPr>
          </w:p>
        </w:tc>
      </w:tr>
      <w:tr w:rsidR="003873EF" w:rsidRPr="00126376" w14:paraId="369F1B87" w14:textId="77777777" w:rsidTr="00931929">
        <w:trPr>
          <w:trHeight w:val="340"/>
        </w:trPr>
        <w:tc>
          <w:tcPr>
            <w:tcW w:w="5637" w:type="dxa"/>
            <w:shd w:val="clear" w:color="auto" w:fill="DBE5F1" w:themeFill="accent1" w:themeFillTint="33"/>
            <w:vAlign w:val="center"/>
          </w:tcPr>
          <w:p w14:paraId="2A192BFC" w14:textId="0BBAF8FF"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If jointly authored, state your contribution</w:t>
            </w:r>
            <w:r w:rsidR="00D627B6" w:rsidRPr="00126376">
              <w:rPr>
                <w:rFonts w:ascii="Arial" w:hAnsi="Arial" w:cs="Arial"/>
                <w:b/>
                <w:bCs/>
                <w:color w:val="000000"/>
                <w:sz w:val="18"/>
                <w:szCs w:val="18"/>
                <w:vertAlign w:val="superscript"/>
              </w:rPr>
              <w:t>3</w:t>
            </w:r>
            <w:r w:rsidRPr="00126376">
              <w:rPr>
                <w:rFonts w:ascii="Arial" w:hAnsi="Arial" w:cs="Arial"/>
                <w:b/>
                <w:bCs/>
                <w:color w:val="000000"/>
                <w:sz w:val="18"/>
                <w:szCs w:val="18"/>
              </w:rPr>
              <w:t>:</w:t>
            </w:r>
          </w:p>
        </w:tc>
        <w:tc>
          <w:tcPr>
            <w:tcW w:w="4783" w:type="dxa"/>
            <w:vAlign w:val="center"/>
          </w:tcPr>
          <w:p w14:paraId="22B937D1" w14:textId="77777777" w:rsidR="003873EF" w:rsidRPr="00126376" w:rsidRDefault="003873EF" w:rsidP="00931929">
            <w:pPr>
              <w:rPr>
                <w:rFonts w:ascii="Arial" w:hAnsi="Arial" w:cs="Arial"/>
                <w:bCs/>
                <w:color w:val="000000"/>
                <w:sz w:val="18"/>
                <w:szCs w:val="18"/>
              </w:rPr>
            </w:pPr>
          </w:p>
        </w:tc>
      </w:tr>
      <w:tr w:rsidR="003873EF" w:rsidRPr="00126376" w14:paraId="791D9F5C" w14:textId="77777777" w:rsidTr="00931929">
        <w:trPr>
          <w:trHeight w:val="99"/>
        </w:trPr>
        <w:tc>
          <w:tcPr>
            <w:tcW w:w="5637" w:type="dxa"/>
            <w:shd w:val="clear" w:color="auto" w:fill="DBE5F1" w:themeFill="accent1" w:themeFillTint="33"/>
            <w:vAlign w:val="center"/>
          </w:tcPr>
          <w:p w14:paraId="10EFD247"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Justification for inclusion:</w:t>
            </w:r>
          </w:p>
        </w:tc>
        <w:tc>
          <w:tcPr>
            <w:tcW w:w="4783" w:type="dxa"/>
            <w:vAlign w:val="center"/>
          </w:tcPr>
          <w:p w14:paraId="5B62A52A" w14:textId="77777777" w:rsidR="003873EF" w:rsidRPr="00126376" w:rsidRDefault="003873EF" w:rsidP="00931929">
            <w:pPr>
              <w:rPr>
                <w:rFonts w:ascii="Arial" w:hAnsi="Arial" w:cs="Arial"/>
                <w:bCs/>
                <w:color w:val="000000"/>
                <w:sz w:val="18"/>
                <w:szCs w:val="18"/>
              </w:rPr>
            </w:pPr>
          </w:p>
          <w:p w14:paraId="72671F03" w14:textId="77777777" w:rsidR="003873EF" w:rsidRPr="00126376" w:rsidRDefault="003873EF" w:rsidP="00931929">
            <w:pPr>
              <w:rPr>
                <w:rFonts w:ascii="Arial" w:hAnsi="Arial" w:cs="Arial"/>
                <w:bCs/>
                <w:color w:val="000000"/>
                <w:sz w:val="18"/>
                <w:szCs w:val="18"/>
              </w:rPr>
            </w:pPr>
          </w:p>
        </w:tc>
      </w:tr>
      <w:tr w:rsidR="003873EF" w:rsidRPr="00126376" w14:paraId="2B0ECEC8" w14:textId="77777777" w:rsidTr="00931929">
        <w:trPr>
          <w:trHeight w:val="340"/>
        </w:trPr>
        <w:tc>
          <w:tcPr>
            <w:tcW w:w="5637" w:type="dxa"/>
            <w:shd w:val="clear" w:color="auto" w:fill="DBE5F1" w:themeFill="accent1" w:themeFillTint="33"/>
            <w:vAlign w:val="center"/>
          </w:tcPr>
          <w:p w14:paraId="00779492" w14:textId="5B6CED99"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Please indicate the likely rating of this output, in REF terms</w:t>
            </w:r>
            <w:r w:rsidR="00D627B6" w:rsidRPr="00126376">
              <w:rPr>
                <w:rStyle w:val="FootnoteReference"/>
                <w:sz w:val="18"/>
                <w:szCs w:val="18"/>
              </w:rPr>
              <w:t>5</w:t>
            </w:r>
            <w:r w:rsidRPr="00126376">
              <w:rPr>
                <w:rFonts w:ascii="Arial" w:hAnsi="Arial" w:cs="Arial"/>
                <w:b/>
                <w:bCs/>
                <w:color w:val="000000"/>
                <w:sz w:val="18"/>
                <w:szCs w:val="18"/>
              </w:rPr>
              <w:t>, and the justification for that rating:</w:t>
            </w:r>
          </w:p>
        </w:tc>
        <w:tc>
          <w:tcPr>
            <w:tcW w:w="4783" w:type="dxa"/>
            <w:vAlign w:val="center"/>
          </w:tcPr>
          <w:p w14:paraId="068B5A2B" w14:textId="77777777" w:rsidR="003873EF" w:rsidRPr="00126376" w:rsidRDefault="003873EF" w:rsidP="00931929">
            <w:pPr>
              <w:rPr>
                <w:rFonts w:ascii="Arial" w:hAnsi="Arial" w:cs="Arial"/>
                <w:bCs/>
                <w:color w:val="000000"/>
                <w:sz w:val="18"/>
                <w:szCs w:val="18"/>
              </w:rPr>
            </w:pPr>
          </w:p>
        </w:tc>
      </w:tr>
    </w:tbl>
    <w:p w14:paraId="0E440A94" w14:textId="63569320" w:rsidR="003873EF" w:rsidRPr="00126376" w:rsidRDefault="003873EF"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28"/>
        <w:gridCol w:w="4666"/>
      </w:tblGrid>
      <w:tr w:rsidR="003873EF" w:rsidRPr="00126376" w14:paraId="6B3F0D5F" w14:textId="77777777" w:rsidTr="00931929">
        <w:trPr>
          <w:trHeight w:val="340"/>
        </w:trPr>
        <w:tc>
          <w:tcPr>
            <w:tcW w:w="5637" w:type="dxa"/>
            <w:shd w:val="clear" w:color="auto" w:fill="DBE5F1" w:themeFill="accent1" w:themeFillTint="33"/>
            <w:vAlign w:val="center"/>
          </w:tcPr>
          <w:p w14:paraId="2339B9D5"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Title of output 6:</w:t>
            </w:r>
          </w:p>
        </w:tc>
        <w:tc>
          <w:tcPr>
            <w:tcW w:w="4783" w:type="dxa"/>
            <w:vAlign w:val="center"/>
          </w:tcPr>
          <w:p w14:paraId="789AF1E6" w14:textId="77777777" w:rsidR="003873EF" w:rsidRPr="00126376" w:rsidRDefault="003873EF" w:rsidP="00931929">
            <w:pPr>
              <w:rPr>
                <w:rFonts w:ascii="Arial" w:hAnsi="Arial" w:cs="Arial"/>
                <w:bCs/>
                <w:color w:val="000000"/>
                <w:sz w:val="18"/>
                <w:szCs w:val="18"/>
              </w:rPr>
            </w:pPr>
          </w:p>
        </w:tc>
      </w:tr>
      <w:tr w:rsidR="003873EF" w:rsidRPr="00126376" w14:paraId="05DD9E70" w14:textId="77777777" w:rsidTr="00931929">
        <w:trPr>
          <w:trHeight w:val="340"/>
        </w:trPr>
        <w:tc>
          <w:tcPr>
            <w:tcW w:w="5637" w:type="dxa"/>
            <w:shd w:val="clear" w:color="auto" w:fill="DBE5F1" w:themeFill="accent1" w:themeFillTint="33"/>
            <w:vAlign w:val="center"/>
          </w:tcPr>
          <w:p w14:paraId="6CF0E96C"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Output type (e.g. journal article, book chapter):</w:t>
            </w:r>
          </w:p>
        </w:tc>
        <w:tc>
          <w:tcPr>
            <w:tcW w:w="4783" w:type="dxa"/>
            <w:vAlign w:val="center"/>
          </w:tcPr>
          <w:p w14:paraId="7137D46F" w14:textId="77777777" w:rsidR="003873EF" w:rsidRPr="00126376" w:rsidRDefault="003873EF" w:rsidP="00931929">
            <w:pPr>
              <w:rPr>
                <w:rFonts w:ascii="Arial" w:hAnsi="Arial" w:cs="Arial"/>
                <w:bCs/>
                <w:color w:val="000000"/>
                <w:sz w:val="18"/>
                <w:szCs w:val="18"/>
              </w:rPr>
            </w:pPr>
          </w:p>
        </w:tc>
      </w:tr>
      <w:tr w:rsidR="003873EF" w:rsidRPr="00126376" w14:paraId="3CF4883B" w14:textId="77777777" w:rsidTr="00931929">
        <w:trPr>
          <w:trHeight w:val="340"/>
        </w:trPr>
        <w:tc>
          <w:tcPr>
            <w:tcW w:w="5637" w:type="dxa"/>
            <w:shd w:val="clear" w:color="auto" w:fill="DBE5F1" w:themeFill="accent1" w:themeFillTint="33"/>
            <w:vAlign w:val="center"/>
          </w:tcPr>
          <w:p w14:paraId="2213E8C2" w14:textId="77777777" w:rsidR="003873EF" w:rsidRPr="00126376" w:rsidRDefault="003873EF" w:rsidP="00931929">
            <w:pPr>
              <w:rPr>
                <w:rFonts w:ascii="Arial" w:hAnsi="Arial" w:cs="Arial"/>
                <w:b/>
                <w:bCs/>
                <w:color w:val="000000"/>
                <w:sz w:val="18"/>
                <w:szCs w:val="18"/>
              </w:rPr>
            </w:pPr>
            <w:r w:rsidRPr="00126376">
              <w:rPr>
                <w:rFonts w:ascii="Arial" w:hAnsi="Arial" w:cs="Arial"/>
                <w:b/>
                <w:sz w:val="18"/>
                <w:szCs w:val="18"/>
              </w:rPr>
              <w:t>Title of journal / book (and publisher):</w:t>
            </w:r>
          </w:p>
        </w:tc>
        <w:tc>
          <w:tcPr>
            <w:tcW w:w="4783" w:type="dxa"/>
            <w:vAlign w:val="center"/>
          </w:tcPr>
          <w:p w14:paraId="70D52B8C" w14:textId="77777777" w:rsidR="003873EF" w:rsidRPr="00126376" w:rsidRDefault="003873EF" w:rsidP="00931929">
            <w:pPr>
              <w:rPr>
                <w:rFonts w:ascii="Arial" w:hAnsi="Arial" w:cs="Arial"/>
                <w:bCs/>
                <w:color w:val="000000"/>
                <w:sz w:val="18"/>
                <w:szCs w:val="18"/>
              </w:rPr>
            </w:pPr>
          </w:p>
        </w:tc>
      </w:tr>
      <w:tr w:rsidR="003873EF" w:rsidRPr="00126376" w14:paraId="37D4978C" w14:textId="77777777" w:rsidTr="00931929">
        <w:trPr>
          <w:trHeight w:val="340"/>
        </w:trPr>
        <w:tc>
          <w:tcPr>
            <w:tcW w:w="5637" w:type="dxa"/>
            <w:shd w:val="clear" w:color="auto" w:fill="DBE5F1" w:themeFill="accent1" w:themeFillTint="33"/>
            <w:vAlign w:val="center"/>
          </w:tcPr>
          <w:p w14:paraId="0C1B0858"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Year of publication:</w:t>
            </w:r>
          </w:p>
        </w:tc>
        <w:tc>
          <w:tcPr>
            <w:tcW w:w="4783" w:type="dxa"/>
            <w:vAlign w:val="center"/>
          </w:tcPr>
          <w:p w14:paraId="041BC155" w14:textId="77777777" w:rsidR="003873EF" w:rsidRPr="00126376" w:rsidRDefault="003873EF" w:rsidP="00931929">
            <w:pPr>
              <w:rPr>
                <w:rFonts w:ascii="Arial" w:hAnsi="Arial" w:cs="Arial"/>
                <w:bCs/>
                <w:color w:val="000000"/>
                <w:sz w:val="18"/>
                <w:szCs w:val="18"/>
              </w:rPr>
            </w:pPr>
          </w:p>
        </w:tc>
      </w:tr>
      <w:tr w:rsidR="003873EF" w:rsidRPr="00126376" w14:paraId="024EB208" w14:textId="77777777" w:rsidTr="00931929">
        <w:trPr>
          <w:trHeight w:val="340"/>
        </w:trPr>
        <w:tc>
          <w:tcPr>
            <w:tcW w:w="5637" w:type="dxa"/>
            <w:shd w:val="clear" w:color="auto" w:fill="DBE5F1" w:themeFill="accent1" w:themeFillTint="33"/>
            <w:vAlign w:val="center"/>
          </w:tcPr>
          <w:p w14:paraId="71C69C24"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URL (open access version, where available):</w:t>
            </w:r>
          </w:p>
        </w:tc>
        <w:tc>
          <w:tcPr>
            <w:tcW w:w="4783" w:type="dxa"/>
            <w:vAlign w:val="center"/>
          </w:tcPr>
          <w:p w14:paraId="6B60F973" w14:textId="77777777" w:rsidR="003873EF" w:rsidRPr="00126376" w:rsidRDefault="003873EF" w:rsidP="00931929">
            <w:pPr>
              <w:rPr>
                <w:rFonts w:ascii="Arial" w:hAnsi="Arial" w:cs="Arial"/>
                <w:bCs/>
                <w:color w:val="000000"/>
                <w:sz w:val="18"/>
                <w:szCs w:val="18"/>
              </w:rPr>
            </w:pPr>
          </w:p>
        </w:tc>
      </w:tr>
      <w:tr w:rsidR="003873EF" w:rsidRPr="00126376" w14:paraId="1B4EAC3D" w14:textId="77777777" w:rsidTr="00931929">
        <w:trPr>
          <w:trHeight w:val="340"/>
        </w:trPr>
        <w:tc>
          <w:tcPr>
            <w:tcW w:w="5637" w:type="dxa"/>
            <w:shd w:val="clear" w:color="auto" w:fill="DBE5F1" w:themeFill="accent1" w:themeFillTint="33"/>
            <w:vAlign w:val="center"/>
          </w:tcPr>
          <w:p w14:paraId="20109D1F" w14:textId="68083786"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Author list</w:t>
            </w:r>
            <w:r w:rsidR="00D627B6" w:rsidRPr="00126376">
              <w:rPr>
                <w:rFonts w:ascii="Arial" w:hAnsi="Arial" w:cs="Arial"/>
                <w:b/>
                <w:bCs/>
                <w:color w:val="000000"/>
                <w:sz w:val="18"/>
                <w:szCs w:val="18"/>
                <w:vertAlign w:val="superscript"/>
              </w:rPr>
              <w:t>4</w:t>
            </w:r>
            <w:r w:rsidRPr="00126376">
              <w:rPr>
                <w:rFonts w:ascii="Arial" w:hAnsi="Arial" w:cs="Arial"/>
                <w:b/>
                <w:bCs/>
                <w:color w:val="000000"/>
                <w:sz w:val="18"/>
                <w:szCs w:val="18"/>
              </w:rPr>
              <w:t>:</w:t>
            </w:r>
          </w:p>
        </w:tc>
        <w:tc>
          <w:tcPr>
            <w:tcW w:w="4783" w:type="dxa"/>
            <w:vAlign w:val="center"/>
          </w:tcPr>
          <w:p w14:paraId="38687B4B" w14:textId="77777777" w:rsidR="003873EF" w:rsidRPr="00126376" w:rsidRDefault="003873EF" w:rsidP="00931929">
            <w:pPr>
              <w:rPr>
                <w:rFonts w:ascii="Arial" w:hAnsi="Arial" w:cs="Arial"/>
                <w:bCs/>
                <w:color w:val="000000"/>
                <w:sz w:val="18"/>
                <w:szCs w:val="18"/>
              </w:rPr>
            </w:pPr>
          </w:p>
        </w:tc>
      </w:tr>
      <w:tr w:rsidR="003873EF" w:rsidRPr="00126376" w14:paraId="43C23413" w14:textId="77777777" w:rsidTr="00931929">
        <w:trPr>
          <w:trHeight w:val="340"/>
        </w:trPr>
        <w:tc>
          <w:tcPr>
            <w:tcW w:w="5637" w:type="dxa"/>
            <w:shd w:val="clear" w:color="auto" w:fill="DBE5F1" w:themeFill="accent1" w:themeFillTint="33"/>
            <w:vAlign w:val="center"/>
          </w:tcPr>
          <w:p w14:paraId="34325848" w14:textId="51E067D4"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If jointly authored, state your contribution</w:t>
            </w:r>
            <w:r w:rsidR="00D627B6" w:rsidRPr="00126376">
              <w:rPr>
                <w:rFonts w:ascii="Arial" w:hAnsi="Arial" w:cs="Arial"/>
                <w:b/>
                <w:bCs/>
                <w:color w:val="000000"/>
                <w:sz w:val="18"/>
                <w:szCs w:val="18"/>
                <w:vertAlign w:val="superscript"/>
              </w:rPr>
              <w:t>3</w:t>
            </w:r>
            <w:r w:rsidRPr="00126376">
              <w:rPr>
                <w:rFonts w:ascii="Arial" w:hAnsi="Arial" w:cs="Arial"/>
                <w:b/>
                <w:bCs/>
                <w:color w:val="000000"/>
                <w:sz w:val="18"/>
                <w:szCs w:val="18"/>
              </w:rPr>
              <w:t>:</w:t>
            </w:r>
          </w:p>
        </w:tc>
        <w:tc>
          <w:tcPr>
            <w:tcW w:w="4783" w:type="dxa"/>
            <w:vAlign w:val="center"/>
          </w:tcPr>
          <w:p w14:paraId="0A719DDF" w14:textId="77777777" w:rsidR="003873EF" w:rsidRPr="00126376" w:rsidRDefault="003873EF" w:rsidP="00931929">
            <w:pPr>
              <w:rPr>
                <w:rFonts w:ascii="Arial" w:hAnsi="Arial" w:cs="Arial"/>
                <w:bCs/>
                <w:color w:val="000000"/>
                <w:sz w:val="18"/>
                <w:szCs w:val="18"/>
              </w:rPr>
            </w:pPr>
          </w:p>
        </w:tc>
      </w:tr>
      <w:tr w:rsidR="003873EF" w:rsidRPr="00126376" w14:paraId="4F672CBD" w14:textId="77777777" w:rsidTr="00931929">
        <w:trPr>
          <w:trHeight w:val="99"/>
        </w:trPr>
        <w:tc>
          <w:tcPr>
            <w:tcW w:w="5637" w:type="dxa"/>
            <w:shd w:val="clear" w:color="auto" w:fill="DBE5F1" w:themeFill="accent1" w:themeFillTint="33"/>
            <w:vAlign w:val="center"/>
          </w:tcPr>
          <w:p w14:paraId="0C54A25C" w14:textId="77777777"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Justification for inclusion:</w:t>
            </w:r>
          </w:p>
        </w:tc>
        <w:tc>
          <w:tcPr>
            <w:tcW w:w="4783" w:type="dxa"/>
            <w:vAlign w:val="center"/>
          </w:tcPr>
          <w:p w14:paraId="25E554A7" w14:textId="77777777" w:rsidR="003873EF" w:rsidRPr="00126376" w:rsidRDefault="003873EF" w:rsidP="00931929">
            <w:pPr>
              <w:rPr>
                <w:rFonts w:ascii="Arial" w:hAnsi="Arial" w:cs="Arial"/>
                <w:bCs/>
                <w:color w:val="000000"/>
                <w:sz w:val="18"/>
                <w:szCs w:val="18"/>
              </w:rPr>
            </w:pPr>
          </w:p>
          <w:p w14:paraId="69ED4B1B" w14:textId="77777777" w:rsidR="003873EF" w:rsidRPr="00126376" w:rsidRDefault="003873EF" w:rsidP="00931929">
            <w:pPr>
              <w:rPr>
                <w:rFonts w:ascii="Arial" w:hAnsi="Arial" w:cs="Arial"/>
                <w:bCs/>
                <w:color w:val="000000"/>
                <w:sz w:val="18"/>
                <w:szCs w:val="18"/>
              </w:rPr>
            </w:pPr>
          </w:p>
        </w:tc>
      </w:tr>
      <w:tr w:rsidR="003873EF" w:rsidRPr="00126376" w14:paraId="58D678BD" w14:textId="77777777" w:rsidTr="00931929">
        <w:trPr>
          <w:trHeight w:val="340"/>
        </w:trPr>
        <w:tc>
          <w:tcPr>
            <w:tcW w:w="5637" w:type="dxa"/>
            <w:shd w:val="clear" w:color="auto" w:fill="DBE5F1" w:themeFill="accent1" w:themeFillTint="33"/>
            <w:vAlign w:val="center"/>
          </w:tcPr>
          <w:p w14:paraId="442C3802" w14:textId="4FF6E072" w:rsidR="003873EF" w:rsidRPr="00126376" w:rsidRDefault="003873EF" w:rsidP="00931929">
            <w:pPr>
              <w:rPr>
                <w:rFonts w:ascii="Arial" w:hAnsi="Arial" w:cs="Arial"/>
                <w:b/>
                <w:bCs/>
                <w:color w:val="000000"/>
                <w:sz w:val="18"/>
                <w:szCs w:val="18"/>
              </w:rPr>
            </w:pPr>
            <w:r w:rsidRPr="00126376">
              <w:rPr>
                <w:rFonts w:ascii="Arial" w:hAnsi="Arial" w:cs="Arial"/>
                <w:b/>
                <w:bCs/>
                <w:color w:val="000000"/>
                <w:sz w:val="18"/>
                <w:szCs w:val="18"/>
              </w:rPr>
              <w:t>Please indicate the likely rating of this output, in REF terms</w:t>
            </w:r>
            <w:r w:rsidR="00D627B6" w:rsidRPr="00126376">
              <w:rPr>
                <w:rStyle w:val="FootnoteReference"/>
                <w:sz w:val="18"/>
                <w:szCs w:val="18"/>
              </w:rPr>
              <w:t>5</w:t>
            </w:r>
            <w:r w:rsidRPr="00126376">
              <w:rPr>
                <w:rFonts w:ascii="Arial" w:hAnsi="Arial" w:cs="Arial"/>
                <w:b/>
                <w:bCs/>
                <w:color w:val="000000"/>
                <w:sz w:val="18"/>
                <w:szCs w:val="18"/>
              </w:rPr>
              <w:t>, and the justification for that rating:</w:t>
            </w:r>
          </w:p>
        </w:tc>
        <w:tc>
          <w:tcPr>
            <w:tcW w:w="4783" w:type="dxa"/>
            <w:vAlign w:val="center"/>
          </w:tcPr>
          <w:p w14:paraId="6F6D8D66" w14:textId="77777777" w:rsidR="003873EF" w:rsidRPr="00126376" w:rsidRDefault="003873EF" w:rsidP="00931929">
            <w:pPr>
              <w:rPr>
                <w:rFonts w:ascii="Arial" w:hAnsi="Arial" w:cs="Arial"/>
                <w:bCs/>
                <w:color w:val="000000"/>
                <w:sz w:val="18"/>
                <w:szCs w:val="18"/>
              </w:rPr>
            </w:pPr>
          </w:p>
        </w:tc>
      </w:tr>
    </w:tbl>
    <w:p w14:paraId="4C741A13" w14:textId="77777777" w:rsidR="00696AAD" w:rsidRPr="00126376" w:rsidRDefault="00696AAD" w:rsidP="00AB2FAE">
      <w:pPr>
        <w:rPr>
          <w:rFonts w:ascii="Arial" w:hAnsi="Arial" w:cs="Arial"/>
          <w:b/>
          <w:sz w:val="18"/>
          <w:szCs w:val="18"/>
        </w:rPr>
      </w:pPr>
    </w:p>
    <w:tbl>
      <w:tblPr>
        <w:tblStyle w:val="TableGrid"/>
        <w:tblW w:w="5000" w:type="pct"/>
        <w:tblLook w:val="04A0" w:firstRow="1" w:lastRow="0" w:firstColumn="1" w:lastColumn="0" w:noHBand="0" w:noVBand="1"/>
      </w:tblPr>
      <w:tblGrid>
        <w:gridCol w:w="10194"/>
      </w:tblGrid>
      <w:tr w:rsidR="00CE666F" w:rsidRPr="00EA0466" w14:paraId="0E0D8B7A" w14:textId="77777777" w:rsidTr="00920881">
        <w:trPr>
          <w:trHeight w:val="2017"/>
        </w:trPr>
        <w:tc>
          <w:tcPr>
            <w:tcW w:w="5000" w:type="pct"/>
            <w:shd w:val="clear" w:color="auto" w:fill="D9D9D9" w:themeFill="background1" w:themeFillShade="D9"/>
            <w:vAlign w:val="center"/>
          </w:tcPr>
          <w:p w14:paraId="7043D781" w14:textId="3D407A42" w:rsidR="000B3365" w:rsidRPr="00920881" w:rsidRDefault="00920881" w:rsidP="00A6607A">
            <w:pPr>
              <w:spacing w:after="200"/>
              <w:rPr>
                <w:rFonts w:ascii="Arial" w:hAnsi="Arial" w:cs="Arial"/>
                <w:b/>
                <w:position w:val="6"/>
                <w:sz w:val="20"/>
                <w:szCs w:val="20"/>
              </w:rPr>
            </w:pPr>
            <w:r>
              <w:rPr>
                <w:rFonts w:ascii="Arial" w:hAnsi="Arial" w:cs="Arial"/>
                <w:b/>
                <w:bCs/>
                <w:sz w:val="20"/>
                <w:szCs w:val="20"/>
              </w:rPr>
              <w:t>A</w:t>
            </w:r>
            <w:r w:rsidR="00B72CC1" w:rsidRPr="00920881">
              <w:rPr>
                <w:rFonts w:ascii="Arial" w:hAnsi="Arial" w:cs="Arial"/>
                <w:b/>
                <w:bCs/>
                <w:sz w:val="20"/>
                <w:szCs w:val="20"/>
              </w:rPr>
              <w:t xml:space="preserve">pplicants should </w:t>
            </w:r>
            <w:r w:rsidR="0055144B" w:rsidRPr="00920881">
              <w:rPr>
                <w:rFonts w:ascii="Arial" w:hAnsi="Arial" w:cs="Arial"/>
                <w:b/>
                <w:bCs/>
                <w:sz w:val="20"/>
                <w:szCs w:val="20"/>
              </w:rPr>
              <w:t>indicate</w:t>
            </w:r>
            <w:r w:rsidR="00B72CC1" w:rsidRPr="00920881">
              <w:rPr>
                <w:rFonts w:ascii="Arial" w:hAnsi="Arial" w:cs="Arial"/>
                <w:b/>
                <w:bCs/>
                <w:sz w:val="20"/>
                <w:szCs w:val="20"/>
              </w:rPr>
              <w:t xml:space="preserve"> how they have demonstrated collegiality</w:t>
            </w:r>
            <w:r w:rsidR="00135F1A" w:rsidRPr="00920881">
              <w:rPr>
                <w:rFonts w:ascii="Arial" w:hAnsi="Arial" w:cs="Arial"/>
                <w:b/>
                <w:sz w:val="20"/>
                <w:szCs w:val="20"/>
              </w:rPr>
              <w:t xml:space="preserve">, e.g. </w:t>
            </w:r>
            <w:r w:rsidR="002F7DE7" w:rsidRPr="00920881">
              <w:rPr>
                <w:rFonts w:ascii="Arial" w:hAnsi="Arial" w:cs="Arial" w:hint="eastAsia"/>
                <w:b/>
                <w:sz w:val="20"/>
                <w:szCs w:val="20"/>
              </w:rPr>
              <w:t>meet funder and REF requirements for Open Acces</w:t>
            </w:r>
            <w:r w:rsidR="00AC39F5" w:rsidRPr="00920881">
              <w:rPr>
                <w:rFonts w:ascii="Arial" w:hAnsi="Arial" w:cs="Arial"/>
                <w:b/>
                <w:sz w:val="20"/>
                <w:szCs w:val="20"/>
              </w:rPr>
              <w:t>s</w:t>
            </w:r>
            <w:r w:rsidR="00AC39F5" w:rsidRPr="00920881">
              <w:rPr>
                <w:rStyle w:val="FootnoteReference"/>
                <w:rFonts w:ascii="Arial" w:hAnsi="Arial" w:cs="Arial"/>
                <w:b/>
                <w:sz w:val="20"/>
                <w:szCs w:val="20"/>
              </w:rPr>
              <w:footnoteReference w:id="6"/>
            </w:r>
            <w:r w:rsidR="000B3365" w:rsidRPr="00920881">
              <w:rPr>
                <w:rFonts w:ascii="Arial" w:hAnsi="Arial" w:cs="Arial" w:hint="eastAsia"/>
                <w:b/>
                <w:position w:val="6"/>
                <w:sz w:val="20"/>
                <w:szCs w:val="20"/>
              </w:rPr>
              <w:t xml:space="preserve"> </w:t>
            </w:r>
            <w:r w:rsidR="000B3365" w:rsidRPr="00920881">
              <w:rPr>
                <w:rFonts w:ascii="Arial" w:hAnsi="Arial" w:cs="Arial"/>
                <w:b/>
                <w:bCs/>
                <w:sz w:val="20"/>
                <w:szCs w:val="20"/>
              </w:rPr>
              <w:t>and show a commitment to open research</w:t>
            </w:r>
            <w:r w:rsidR="00135F1A" w:rsidRPr="00920881">
              <w:rPr>
                <w:rFonts w:ascii="Arial" w:hAnsi="Arial" w:cs="Arial"/>
                <w:b/>
                <w:bCs/>
                <w:sz w:val="20"/>
                <w:szCs w:val="20"/>
              </w:rPr>
              <w:t>,</w:t>
            </w:r>
            <w:r w:rsidR="000B3365" w:rsidRPr="00920881">
              <w:rPr>
                <w:rFonts w:ascii="Arial" w:hAnsi="Arial" w:cs="Arial"/>
                <w:b/>
                <w:sz w:val="20"/>
                <w:szCs w:val="20"/>
              </w:rPr>
              <w:t xml:space="preserve"> </w:t>
            </w:r>
            <w:r w:rsidR="000B3365" w:rsidRPr="00920881">
              <w:rPr>
                <w:rFonts w:ascii="Arial" w:hAnsi="Arial" w:cs="Arial"/>
                <w:b/>
                <w:bCs/>
                <w:sz w:val="20"/>
                <w:szCs w:val="20"/>
              </w:rPr>
              <w:t>as appropriate to the discipline</w:t>
            </w:r>
            <w:r w:rsidR="00135F1A" w:rsidRPr="00920881">
              <w:rPr>
                <w:rFonts w:ascii="Arial" w:hAnsi="Arial" w:cs="Arial"/>
                <w:b/>
                <w:sz w:val="20"/>
                <w:szCs w:val="20"/>
              </w:rPr>
              <w:t xml:space="preserve"> (</w:t>
            </w:r>
            <w:r w:rsidR="009F36B4" w:rsidRPr="00920881">
              <w:rPr>
                <w:rFonts w:ascii="Arial" w:hAnsi="Arial" w:cs="Arial"/>
                <w:b/>
                <w:sz w:val="20"/>
                <w:szCs w:val="20"/>
              </w:rPr>
              <w:t>open research</w:t>
            </w:r>
            <w:r w:rsidR="000B3365" w:rsidRPr="00920881">
              <w:rPr>
                <w:rFonts w:ascii="Arial" w:hAnsi="Arial" w:cs="Arial" w:hint="eastAsia"/>
                <w:b/>
                <w:sz w:val="20"/>
                <w:szCs w:val="20"/>
              </w:rPr>
              <w:t xml:space="preserve"> encompasses all activities undertaken to share research as widely and as early as possible, including through the transparency of data, methods, materials, design and analysis, and practices that support replication</w:t>
            </w:r>
            <w:r w:rsidR="00AC39F5" w:rsidRPr="00920881">
              <w:rPr>
                <w:rStyle w:val="FootnoteReference"/>
                <w:rFonts w:ascii="Arial" w:hAnsi="Arial" w:cs="Arial"/>
                <w:b/>
                <w:sz w:val="20"/>
                <w:szCs w:val="20"/>
              </w:rPr>
              <w:footnoteReference w:id="7"/>
            </w:r>
            <w:r w:rsidR="00135F1A" w:rsidRPr="00920881">
              <w:rPr>
                <w:rFonts w:ascii="Arial" w:hAnsi="Arial" w:cs="Arial"/>
                <w:b/>
                <w:position w:val="6"/>
                <w:sz w:val="20"/>
                <w:szCs w:val="20"/>
              </w:rPr>
              <w:t>).</w:t>
            </w:r>
          </w:p>
          <w:p w14:paraId="453D8AC5" w14:textId="77777777" w:rsidR="005C1E13" w:rsidRPr="00920881" w:rsidRDefault="000B3365" w:rsidP="00A6607A">
            <w:pPr>
              <w:spacing w:after="200"/>
              <w:rPr>
                <w:rFonts w:ascii="Arial" w:hAnsi="Arial" w:cs="Arial"/>
                <w:b/>
                <w:bCs/>
                <w:sz w:val="20"/>
                <w:szCs w:val="20"/>
              </w:rPr>
            </w:pPr>
            <w:r w:rsidRPr="00920881">
              <w:rPr>
                <w:rFonts w:ascii="Arial" w:hAnsi="Arial" w:cs="Arial"/>
                <w:b/>
                <w:bCs/>
                <w:sz w:val="20"/>
                <w:szCs w:val="20"/>
              </w:rPr>
              <w:t>Excellence will be demonstrated by the quality of outputs listed above, and the indicators of quality</w:t>
            </w:r>
            <w:r w:rsidR="00B72CC1" w:rsidRPr="00920881">
              <w:rPr>
                <w:rFonts w:ascii="Arial" w:hAnsi="Arial" w:cs="Arial"/>
                <w:b/>
                <w:bCs/>
                <w:sz w:val="20"/>
                <w:szCs w:val="20"/>
              </w:rPr>
              <w:t>.</w:t>
            </w:r>
            <w:r w:rsidR="000A04C7" w:rsidRPr="00920881">
              <w:rPr>
                <w:rFonts w:ascii="Arial" w:hAnsi="Arial" w:cs="Arial"/>
                <w:b/>
                <w:bCs/>
                <w:sz w:val="20"/>
                <w:szCs w:val="20"/>
              </w:rPr>
              <w:t xml:space="preserve"> </w:t>
            </w:r>
          </w:p>
          <w:p w14:paraId="7B3A7E55" w14:textId="5F803081" w:rsidR="008504E1" w:rsidRPr="007F38DD" w:rsidRDefault="008504E1" w:rsidP="007F38DD">
            <w:pPr>
              <w:jc w:val="both"/>
              <w:rPr>
                <w:rFonts w:ascii="Arial" w:hAnsi="Arial" w:cs="Arial"/>
              </w:rPr>
            </w:pPr>
            <w:r w:rsidRPr="00920881">
              <w:rPr>
                <w:rFonts w:ascii="Arial" w:hAnsi="Arial" w:cs="Arial"/>
                <w:sz w:val="20"/>
                <w:szCs w:val="20"/>
              </w:rPr>
              <w:t xml:space="preserve">This statement should be no more than </w:t>
            </w:r>
            <w:r w:rsidRPr="00920881">
              <w:rPr>
                <w:rFonts w:ascii="Arial" w:hAnsi="Arial" w:cs="Arial"/>
                <w:b/>
                <w:sz w:val="20"/>
                <w:szCs w:val="20"/>
              </w:rPr>
              <w:t>100 words</w:t>
            </w:r>
            <w:r w:rsidRPr="00920881">
              <w:rPr>
                <w:rFonts w:ascii="Arial" w:hAnsi="Arial" w:cs="Arial"/>
                <w:sz w:val="20"/>
                <w:szCs w:val="20"/>
              </w:rPr>
              <w:t>.</w:t>
            </w:r>
          </w:p>
        </w:tc>
      </w:tr>
      <w:tr w:rsidR="00EA0466" w:rsidRPr="00EA0466" w14:paraId="43C5195F" w14:textId="77777777" w:rsidTr="00206EFD">
        <w:trPr>
          <w:trHeight w:val="431"/>
        </w:trPr>
        <w:tc>
          <w:tcPr>
            <w:tcW w:w="5000" w:type="pct"/>
            <w:shd w:val="clear" w:color="auto" w:fill="auto"/>
            <w:vAlign w:val="center"/>
          </w:tcPr>
          <w:p w14:paraId="29110972" w14:textId="77777777" w:rsidR="00EA0466" w:rsidRDefault="00EA0466" w:rsidP="000B3365">
            <w:pPr>
              <w:rPr>
                <w:rFonts w:ascii="Arial" w:hAnsi="Arial" w:cs="Arial"/>
                <w:b/>
                <w:bCs/>
              </w:rPr>
            </w:pPr>
          </w:p>
          <w:p w14:paraId="6CCC31EF" w14:textId="77777777" w:rsidR="007F38DD" w:rsidRDefault="007F38DD" w:rsidP="000B3365">
            <w:pPr>
              <w:rPr>
                <w:rFonts w:ascii="Arial" w:hAnsi="Arial" w:cs="Arial"/>
                <w:b/>
                <w:bCs/>
              </w:rPr>
            </w:pPr>
          </w:p>
          <w:p w14:paraId="1345004D" w14:textId="77777777" w:rsidR="007F38DD" w:rsidRDefault="007F38DD" w:rsidP="000B3365">
            <w:pPr>
              <w:rPr>
                <w:rFonts w:ascii="Arial" w:hAnsi="Arial" w:cs="Arial"/>
                <w:b/>
                <w:bCs/>
              </w:rPr>
            </w:pPr>
          </w:p>
          <w:p w14:paraId="11BABBD8" w14:textId="02324CAF" w:rsidR="007F38DD" w:rsidRPr="00EA0466" w:rsidRDefault="007F38DD" w:rsidP="000B3365">
            <w:pPr>
              <w:rPr>
                <w:rFonts w:ascii="Arial" w:hAnsi="Arial" w:cs="Arial"/>
                <w:b/>
                <w:bCs/>
              </w:rPr>
            </w:pPr>
          </w:p>
        </w:tc>
      </w:tr>
    </w:tbl>
    <w:p w14:paraId="67BD690A" w14:textId="77777777" w:rsidR="00696AAD" w:rsidRDefault="00696AAD" w:rsidP="00AB2FAE">
      <w:pPr>
        <w:rPr>
          <w:rFonts w:ascii="Arial" w:hAnsi="Arial" w:cs="Arial"/>
          <w:b/>
        </w:rPr>
      </w:pPr>
    </w:p>
    <w:p w14:paraId="5FB6A571" w14:textId="1D191EC0" w:rsidR="00620ACE" w:rsidRPr="00AB2FAE" w:rsidRDefault="002E301A" w:rsidP="00AB2FAE">
      <w:pPr>
        <w:rPr>
          <w:rFonts w:ascii="Arial" w:hAnsi="Arial" w:cs="Arial"/>
          <w:b/>
        </w:rPr>
      </w:pPr>
      <w:r w:rsidRPr="00DD007F">
        <w:rPr>
          <w:rFonts w:ascii="Arial" w:hAnsi="Arial" w:cs="Arial"/>
          <w:b/>
        </w:rPr>
        <w:t>AWARD GENERATION</w:t>
      </w:r>
    </w:p>
    <w:p w14:paraId="5EA19919" w14:textId="1AD11CF5" w:rsidR="000778BE" w:rsidRPr="005F5C0D" w:rsidRDefault="00792492" w:rsidP="005F5C0D">
      <w:pPr>
        <w:spacing w:after="0" w:line="240" w:lineRule="auto"/>
        <w:jc w:val="both"/>
        <w:rPr>
          <w:rFonts w:ascii="Arial" w:hAnsi="Arial" w:cs="Arial"/>
          <w:bCs/>
          <w:i/>
          <w:color w:val="000000"/>
          <w:sz w:val="20"/>
          <w:szCs w:val="20"/>
        </w:rPr>
      </w:pPr>
      <w:r w:rsidRPr="00920881">
        <w:rPr>
          <w:rFonts w:ascii="Arial" w:hAnsi="Arial" w:cs="Arial"/>
          <w:bCs/>
          <w:sz w:val="20"/>
          <w:szCs w:val="20"/>
        </w:rPr>
        <w:t xml:space="preserve">Please include a completed </w:t>
      </w:r>
      <w:hyperlink r:id="rId10" w:history="1">
        <w:r w:rsidRPr="00996CE6">
          <w:rPr>
            <w:rStyle w:val="Hyperlink"/>
            <w:rFonts w:ascii="Arial" w:hAnsi="Arial" w:cs="Arial"/>
            <w:bCs/>
            <w:sz w:val="20"/>
            <w:szCs w:val="20"/>
          </w:rPr>
          <w:t>Grant Calculation Spreadsheet</w:t>
        </w:r>
        <w:r w:rsidR="00A72569" w:rsidRPr="00996CE6">
          <w:rPr>
            <w:rStyle w:val="Hyperlink"/>
            <w:rFonts w:ascii="Arial" w:hAnsi="Arial" w:cs="Arial"/>
            <w:bCs/>
            <w:sz w:val="20"/>
            <w:szCs w:val="20"/>
          </w:rPr>
          <w:t xml:space="preserve"> (Appendix 1)</w:t>
        </w:r>
      </w:hyperlink>
      <w:r w:rsidR="00A72569" w:rsidRPr="00920881">
        <w:rPr>
          <w:rFonts w:ascii="Arial" w:hAnsi="Arial" w:cs="Arial"/>
          <w:bCs/>
          <w:color w:val="FF0000"/>
          <w:sz w:val="20"/>
          <w:szCs w:val="20"/>
        </w:rPr>
        <w:t>.</w:t>
      </w:r>
      <w:r w:rsidR="008571E0" w:rsidRPr="00920881">
        <w:rPr>
          <w:rFonts w:ascii="Arial" w:hAnsi="Arial" w:cs="Arial"/>
          <w:bCs/>
          <w:color w:val="FF0000"/>
          <w:sz w:val="20"/>
          <w:szCs w:val="20"/>
        </w:rPr>
        <w:t xml:space="preserve"> </w:t>
      </w:r>
      <w:r w:rsidR="00620ACE" w:rsidRPr="00920881">
        <w:rPr>
          <w:rFonts w:ascii="Arial" w:hAnsi="Arial" w:cs="Arial"/>
          <w:b/>
          <w:bCs/>
          <w:sz w:val="20"/>
          <w:szCs w:val="20"/>
        </w:rPr>
        <w:t>Copy to be returned with promotion application form</w:t>
      </w:r>
      <w:bookmarkStart w:id="2" w:name="_GoBack"/>
      <w:bookmarkEnd w:id="2"/>
    </w:p>
    <w:tbl>
      <w:tblPr>
        <w:tblStyle w:val="TableGrid"/>
        <w:tblW w:w="5000" w:type="pct"/>
        <w:tblLook w:val="04A0" w:firstRow="1" w:lastRow="0" w:firstColumn="1" w:lastColumn="0" w:noHBand="0" w:noVBand="1"/>
      </w:tblPr>
      <w:tblGrid>
        <w:gridCol w:w="10194"/>
      </w:tblGrid>
      <w:tr w:rsidR="00C4508E" w:rsidRPr="00696AAD" w14:paraId="1B6288BA" w14:textId="77777777" w:rsidTr="00920881">
        <w:trPr>
          <w:trHeight w:val="1469"/>
        </w:trPr>
        <w:tc>
          <w:tcPr>
            <w:tcW w:w="5000" w:type="pct"/>
            <w:shd w:val="clear" w:color="auto" w:fill="D9D9D9" w:themeFill="background1" w:themeFillShade="D9"/>
            <w:vAlign w:val="center"/>
          </w:tcPr>
          <w:p w14:paraId="1BF03A3F" w14:textId="623C1FF0" w:rsidR="00410504" w:rsidRPr="00920881" w:rsidRDefault="00920881">
            <w:pPr>
              <w:spacing w:after="200" w:line="276" w:lineRule="auto"/>
              <w:rPr>
                <w:rFonts w:ascii="Arial" w:hAnsi="Arial" w:cs="Arial"/>
                <w:b/>
                <w:sz w:val="20"/>
                <w:szCs w:val="20"/>
              </w:rPr>
            </w:pPr>
            <w:r w:rsidRPr="00920881">
              <w:rPr>
                <w:rFonts w:ascii="Arial" w:hAnsi="Arial" w:cs="Arial"/>
                <w:b/>
                <w:bCs/>
                <w:sz w:val="20"/>
                <w:szCs w:val="20"/>
              </w:rPr>
              <w:t>A</w:t>
            </w:r>
            <w:r w:rsidR="00C4508E" w:rsidRPr="00920881">
              <w:rPr>
                <w:rFonts w:ascii="Arial" w:hAnsi="Arial" w:cs="Arial"/>
                <w:b/>
                <w:bCs/>
                <w:sz w:val="20"/>
                <w:szCs w:val="20"/>
              </w:rPr>
              <w:t xml:space="preserve">pplicants should </w:t>
            </w:r>
            <w:r w:rsidR="0055144B" w:rsidRPr="00920881">
              <w:rPr>
                <w:rFonts w:ascii="Arial" w:hAnsi="Arial" w:cs="Arial"/>
                <w:b/>
                <w:bCs/>
                <w:sz w:val="20"/>
                <w:szCs w:val="20"/>
              </w:rPr>
              <w:t>indicate</w:t>
            </w:r>
            <w:r w:rsidR="00C4508E" w:rsidRPr="00920881">
              <w:rPr>
                <w:rFonts w:ascii="Arial" w:hAnsi="Arial" w:cs="Arial"/>
                <w:b/>
                <w:bCs/>
                <w:sz w:val="20"/>
                <w:szCs w:val="20"/>
              </w:rPr>
              <w:t xml:space="preserve"> how they have demonstrated collegiality</w:t>
            </w:r>
            <w:r w:rsidR="00410504" w:rsidRPr="00920881">
              <w:rPr>
                <w:rFonts w:ascii="Arial" w:hAnsi="Arial" w:cs="Arial"/>
                <w:b/>
                <w:bCs/>
                <w:sz w:val="20"/>
                <w:szCs w:val="20"/>
              </w:rPr>
              <w:t xml:space="preserve"> [</w:t>
            </w:r>
            <w:r w:rsidR="00F16DE1" w:rsidRPr="00920881">
              <w:rPr>
                <w:rFonts w:ascii="Arial" w:hAnsi="Arial" w:cs="Arial"/>
                <w:b/>
                <w:bCs/>
                <w:sz w:val="20"/>
                <w:szCs w:val="20"/>
              </w:rPr>
              <w:t xml:space="preserve">e.g. </w:t>
            </w:r>
            <w:r w:rsidR="00410504" w:rsidRPr="00920881">
              <w:rPr>
                <w:rFonts w:ascii="Arial" w:hAnsi="Arial" w:cs="Arial" w:hint="eastAsia"/>
                <w:b/>
                <w:sz w:val="20"/>
                <w:szCs w:val="20"/>
              </w:rPr>
              <w:t>leading research funding initiatives that have generated income in the support of research by others (e.g. including less senior academics as co-investigators), and large-scale institutional bids]</w:t>
            </w:r>
            <w:r w:rsidR="009F36B4" w:rsidRPr="00920881">
              <w:rPr>
                <w:rFonts w:ascii="Arial" w:hAnsi="Arial" w:cs="Arial"/>
                <w:b/>
                <w:sz w:val="20"/>
                <w:szCs w:val="20"/>
              </w:rPr>
              <w:t xml:space="preserve"> </w:t>
            </w:r>
            <w:r w:rsidR="00C4508E" w:rsidRPr="00920881">
              <w:rPr>
                <w:rFonts w:ascii="Arial" w:hAnsi="Arial" w:cs="Arial"/>
                <w:b/>
                <w:bCs/>
                <w:sz w:val="20"/>
                <w:szCs w:val="20"/>
              </w:rPr>
              <w:t>and excellence</w:t>
            </w:r>
            <w:r w:rsidR="00410504" w:rsidRPr="00920881">
              <w:rPr>
                <w:rFonts w:ascii="Arial" w:hAnsi="Arial" w:cs="Arial"/>
                <w:b/>
                <w:bCs/>
                <w:sz w:val="20"/>
                <w:szCs w:val="20"/>
              </w:rPr>
              <w:t xml:space="preserve"> </w:t>
            </w:r>
            <w:r w:rsidR="00F16DE1" w:rsidRPr="00920881">
              <w:rPr>
                <w:rFonts w:ascii="Arial" w:hAnsi="Arial" w:cs="Arial"/>
                <w:b/>
                <w:bCs/>
                <w:sz w:val="20"/>
                <w:szCs w:val="20"/>
              </w:rPr>
              <w:t>[</w:t>
            </w:r>
            <w:r w:rsidR="00410504" w:rsidRPr="00920881">
              <w:rPr>
                <w:rFonts w:ascii="Arial" w:hAnsi="Arial" w:cs="Arial"/>
                <w:b/>
                <w:bCs/>
                <w:sz w:val="20"/>
                <w:szCs w:val="20"/>
              </w:rPr>
              <w:t xml:space="preserve">e.g. </w:t>
            </w:r>
            <w:r w:rsidR="00C8282D" w:rsidRPr="00920881">
              <w:rPr>
                <w:rFonts w:ascii="Arial" w:hAnsi="Arial" w:cs="Arial" w:hint="eastAsia"/>
                <w:b/>
                <w:sz w:val="20"/>
                <w:szCs w:val="20"/>
              </w:rPr>
              <w:t>prestige of funder or scheme (e.g. fellowships, highly selective schemes</w:t>
            </w:r>
            <w:r w:rsidR="00F16DE1" w:rsidRPr="00920881">
              <w:rPr>
                <w:rFonts w:ascii="Arial" w:hAnsi="Arial" w:cs="Arial"/>
                <w:b/>
                <w:sz w:val="20"/>
                <w:szCs w:val="20"/>
              </w:rPr>
              <w:t>]</w:t>
            </w:r>
            <w:r w:rsidR="00C8282D" w:rsidRPr="00920881">
              <w:rPr>
                <w:rFonts w:ascii="Arial" w:hAnsi="Arial" w:cs="Arial" w:hint="eastAsia"/>
                <w:b/>
                <w:sz w:val="20"/>
                <w:szCs w:val="20"/>
              </w:rPr>
              <w:t>.</w:t>
            </w:r>
          </w:p>
          <w:p w14:paraId="511485EC" w14:textId="30505365" w:rsidR="00341256" w:rsidRPr="00C67F30" w:rsidRDefault="00341256" w:rsidP="00C67F30">
            <w:pPr>
              <w:jc w:val="both"/>
              <w:rPr>
                <w:rFonts w:ascii="Arial" w:hAnsi="Arial" w:cs="Arial"/>
              </w:rPr>
            </w:pPr>
            <w:r w:rsidRPr="00920881">
              <w:rPr>
                <w:rFonts w:ascii="Arial" w:hAnsi="Arial" w:cs="Arial"/>
                <w:sz w:val="20"/>
                <w:szCs w:val="20"/>
              </w:rPr>
              <w:t xml:space="preserve">This statement should be no more than </w:t>
            </w:r>
            <w:r w:rsidRPr="00920881">
              <w:rPr>
                <w:rFonts w:ascii="Arial" w:hAnsi="Arial" w:cs="Arial"/>
                <w:b/>
                <w:sz w:val="20"/>
                <w:szCs w:val="20"/>
              </w:rPr>
              <w:t>100 words</w:t>
            </w:r>
            <w:r w:rsidRPr="00920881">
              <w:rPr>
                <w:rFonts w:ascii="Arial" w:hAnsi="Arial" w:cs="Arial"/>
                <w:sz w:val="20"/>
                <w:szCs w:val="20"/>
              </w:rPr>
              <w:t>.</w:t>
            </w:r>
          </w:p>
        </w:tc>
      </w:tr>
      <w:tr w:rsidR="00C4508E" w:rsidRPr="00696AAD" w14:paraId="76EF3DCA" w14:textId="77777777" w:rsidTr="00A6607A">
        <w:trPr>
          <w:trHeight w:val="725"/>
        </w:trPr>
        <w:tc>
          <w:tcPr>
            <w:tcW w:w="5000" w:type="pct"/>
            <w:shd w:val="clear" w:color="auto" w:fill="auto"/>
          </w:tcPr>
          <w:p w14:paraId="0932F073" w14:textId="77777777" w:rsidR="00C67F30" w:rsidRDefault="00C67F30" w:rsidP="00341256">
            <w:pPr>
              <w:pStyle w:val="NormalWeb"/>
            </w:pPr>
          </w:p>
          <w:p w14:paraId="55FACD80" w14:textId="77777777" w:rsidR="00C67F30" w:rsidRDefault="00C67F30" w:rsidP="00341256">
            <w:pPr>
              <w:pStyle w:val="NormalWeb"/>
            </w:pPr>
          </w:p>
          <w:p w14:paraId="5DA0A538" w14:textId="5B61E77F" w:rsidR="00920881" w:rsidRPr="00A6607A" w:rsidRDefault="00920881" w:rsidP="00341256">
            <w:pPr>
              <w:pStyle w:val="NormalWeb"/>
            </w:pPr>
          </w:p>
        </w:tc>
      </w:tr>
    </w:tbl>
    <w:p w14:paraId="7FC7916C" w14:textId="2622DA91" w:rsidR="000E5A35" w:rsidRDefault="000E5A35" w:rsidP="00B144EE">
      <w:pPr>
        <w:jc w:val="both"/>
        <w:rPr>
          <w:rFonts w:ascii="Arial" w:hAnsi="Arial" w:cs="Arial"/>
          <w:b/>
        </w:rPr>
      </w:pPr>
    </w:p>
    <w:p w14:paraId="7E27C09C" w14:textId="77777777" w:rsidR="002E301A" w:rsidRPr="00E41296" w:rsidRDefault="002E301A" w:rsidP="00CF013A">
      <w:pPr>
        <w:rPr>
          <w:rFonts w:ascii="Arial" w:hAnsi="Arial" w:cs="Arial"/>
          <w:b/>
        </w:rPr>
      </w:pPr>
      <w:r w:rsidRPr="00E41296">
        <w:rPr>
          <w:rFonts w:ascii="Arial" w:hAnsi="Arial" w:cs="Arial"/>
          <w:b/>
        </w:rPr>
        <w:lastRenderedPageBreak/>
        <w:t>PGR</w:t>
      </w:r>
      <w:r w:rsidR="00826C86" w:rsidRPr="00E41296">
        <w:rPr>
          <w:rFonts w:ascii="Arial" w:hAnsi="Arial" w:cs="Arial"/>
          <w:b/>
        </w:rPr>
        <w:t>/RESEARCH</w:t>
      </w:r>
      <w:r w:rsidRPr="00E41296">
        <w:rPr>
          <w:rFonts w:ascii="Arial" w:hAnsi="Arial" w:cs="Arial"/>
          <w:b/>
        </w:rPr>
        <w:t xml:space="preserve"> SUPERVISION</w:t>
      </w:r>
    </w:p>
    <w:p w14:paraId="56152F8F" w14:textId="00D3209C" w:rsidR="00620ACE" w:rsidRPr="005F5C0D" w:rsidRDefault="00AE792C" w:rsidP="005F5C0D">
      <w:pPr>
        <w:spacing w:after="0" w:line="240" w:lineRule="auto"/>
        <w:jc w:val="both"/>
        <w:rPr>
          <w:rFonts w:ascii="Arial" w:hAnsi="Arial" w:cs="Arial"/>
          <w:bCs/>
          <w:i/>
          <w:color w:val="000000"/>
          <w:sz w:val="20"/>
          <w:szCs w:val="20"/>
        </w:rPr>
      </w:pPr>
      <w:r w:rsidRPr="00920881">
        <w:rPr>
          <w:rFonts w:ascii="Arial" w:hAnsi="Arial" w:cs="Arial"/>
          <w:bCs/>
          <w:sz w:val="20"/>
          <w:szCs w:val="20"/>
        </w:rPr>
        <w:t>Please include a completed</w:t>
      </w:r>
      <w:r w:rsidR="00620ACE" w:rsidRPr="00920881">
        <w:rPr>
          <w:rFonts w:ascii="Arial" w:hAnsi="Arial" w:cs="Arial"/>
          <w:bCs/>
          <w:sz w:val="20"/>
          <w:szCs w:val="20"/>
        </w:rPr>
        <w:t xml:space="preserve"> </w:t>
      </w:r>
      <w:hyperlink r:id="rId11" w:history="1">
        <w:r w:rsidR="00E81027" w:rsidRPr="00996CE6">
          <w:rPr>
            <w:rStyle w:val="Hyperlink"/>
            <w:rFonts w:ascii="Arial" w:hAnsi="Arial" w:cs="Arial"/>
            <w:bCs/>
            <w:sz w:val="20"/>
            <w:szCs w:val="20"/>
          </w:rPr>
          <w:t>Appendix 2: PGR</w:t>
        </w:r>
        <w:r w:rsidR="00620ACE" w:rsidRPr="00996CE6">
          <w:rPr>
            <w:rStyle w:val="Hyperlink"/>
            <w:rFonts w:ascii="Arial" w:hAnsi="Arial" w:cs="Arial"/>
            <w:bCs/>
            <w:sz w:val="20"/>
            <w:szCs w:val="20"/>
          </w:rPr>
          <w:t xml:space="preserve"> Calculation spreadsheet</w:t>
        </w:r>
      </w:hyperlink>
      <w:r w:rsidR="00620ACE" w:rsidRPr="00920881">
        <w:rPr>
          <w:rFonts w:ascii="Arial" w:hAnsi="Arial" w:cs="Arial"/>
          <w:bCs/>
          <w:sz w:val="20"/>
          <w:szCs w:val="20"/>
        </w:rPr>
        <w:t xml:space="preserve">.  </w:t>
      </w:r>
      <w:r w:rsidR="00620ACE" w:rsidRPr="00920881">
        <w:rPr>
          <w:rFonts w:ascii="Arial" w:hAnsi="Arial" w:cs="Arial"/>
          <w:b/>
          <w:bCs/>
          <w:sz w:val="20"/>
          <w:szCs w:val="20"/>
        </w:rPr>
        <w:t>Copy to be returned with promotion application form</w:t>
      </w:r>
      <w:r w:rsidR="005F5C0D">
        <w:rPr>
          <w:rFonts w:ascii="Arial" w:hAnsi="Arial" w:cs="Arial"/>
          <w:b/>
          <w:bCs/>
          <w:sz w:val="20"/>
          <w:szCs w:val="20"/>
        </w:rPr>
        <w:t xml:space="preserve"> </w:t>
      </w:r>
    </w:p>
    <w:tbl>
      <w:tblPr>
        <w:tblStyle w:val="TableGrid"/>
        <w:tblW w:w="5000" w:type="pct"/>
        <w:tblLook w:val="04A0" w:firstRow="1" w:lastRow="0" w:firstColumn="1" w:lastColumn="0" w:noHBand="0" w:noVBand="1"/>
      </w:tblPr>
      <w:tblGrid>
        <w:gridCol w:w="10194"/>
      </w:tblGrid>
      <w:tr w:rsidR="000A04C7" w:rsidRPr="00920881" w14:paraId="60F73BB1" w14:textId="77777777" w:rsidTr="00920881">
        <w:trPr>
          <w:trHeight w:val="1263"/>
        </w:trPr>
        <w:tc>
          <w:tcPr>
            <w:tcW w:w="5000" w:type="pct"/>
            <w:shd w:val="clear" w:color="auto" w:fill="D9D9D9" w:themeFill="background1" w:themeFillShade="D9"/>
            <w:vAlign w:val="center"/>
          </w:tcPr>
          <w:p w14:paraId="10D856E5" w14:textId="330C01D1" w:rsidR="000A04C7" w:rsidRPr="00920881" w:rsidRDefault="000A04C7" w:rsidP="00ED32DA">
            <w:pPr>
              <w:spacing w:after="200" w:line="276" w:lineRule="auto"/>
              <w:rPr>
                <w:rFonts w:ascii="Arial" w:hAnsi="Arial" w:cs="Arial"/>
                <w:b/>
                <w:sz w:val="20"/>
                <w:szCs w:val="20"/>
              </w:rPr>
            </w:pPr>
            <w:r w:rsidRPr="00920881">
              <w:rPr>
                <w:rFonts w:ascii="Arial" w:hAnsi="Arial" w:cs="Arial"/>
                <w:b/>
                <w:bCs/>
                <w:sz w:val="20"/>
                <w:szCs w:val="20"/>
              </w:rPr>
              <w:t>In demonstrating performance in the supervision criteria, applicants should indicate how they have demonstrated collegiality</w:t>
            </w:r>
            <w:r w:rsidR="00A0096F" w:rsidRPr="00920881">
              <w:rPr>
                <w:rFonts w:ascii="Arial" w:hAnsi="Arial" w:cs="Arial"/>
                <w:b/>
                <w:bCs/>
                <w:sz w:val="20"/>
                <w:szCs w:val="20"/>
              </w:rPr>
              <w:t xml:space="preserve"> </w:t>
            </w:r>
            <w:r w:rsidR="00A61DB7" w:rsidRPr="00920881">
              <w:rPr>
                <w:rFonts w:ascii="Arial" w:hAnsi="Arial" w:cs="Arial"/>
                <w:b/>
                <w:bCs/>
                <w:sz w:val="20"/>
                <w:szCs w:val="20"/>
              </w:rPr>
              <w:t>[</w:t>
            </w:r>
            <w:r w:rsidR="00A0096F" w:rsidRPr="00920881">
              <w:rPr>
                <w:rFonts w:ascii="Arial" w:hAnsi="Arial" w:cs="Arial"/>
                <w:b/>
                <w:bCs/>
                <w:sz w:val="20"/>
                <w:szCs w:val="20"/>
              </w:rPr>
              <w:t xml:space="preserve">e.g. </w:t>
            </w:r>
            <w:r w:rsidR="00A0096F" w:rsidRPr="00920881">
              <w:rPr>
                <w:rFonts w:ascii="Arial" w:hAnsi="Arial" w:cs="Arial"/>
                <w:b/>
                <w:sz w:val="20"/>
                <w:szCs w:val="20"/>
              </w:rPr>
              <w:t>collaboration with peers on a Doctoral Training Centre (DTC) application (or equivalent training programme</w:t>
            </w:r>
            <w:r w:rsidR="00A61DB7" w:rsidRPr="00920881">
              <w:rPr>
                <w:rFonts w:ascii="Arial" w:hAnsi="Arial" w:cs="Arial"/>
                <w:b/>
                <w:sz w:val="20"/>
                <w:szCs w:val="20"/>
              </w:rPr>
              <w:t>)</w:t>
            </w:r>
            <w:r w:rsidR="00A0096F" w:rsidRPr="00920881">
              <w:rPr>
                <w:rFonts w:ascii="Arial" w:hAnsi="Arial" w:cs="Arial"/>
                <w:b/>
                <w:sz w:val="20"/>
                <w:szCs w:val="20"/>
              </w:rPr>
              <w:t xml:space="preserve"> or acting as a second supervisor in support of primary supervision by a colleague</w:t>
            </w:r>
            <w:r w:rsidR="00A61DB7" w:rsidRPr="00920881">
              <w:rPr>
                <w:rFonts w:ascii="Arial" w:hAnsi="Arial" w:cs="Arial"/>
                <w:b/>
                <w:sz w:val="20"/>
                <w:szCs w:val="20"/>
              </w:rPr>
              <w:t>]</w:t>
            </w:r>
            <w:r w:rsidR="00A0096F" w:rsidRPr="00920881">
              <w:rPr>
                <w:rFonts w:ascii="Arial" w:hAnsi="Arial" w:cs="Arial"/>
                <w:b/>
                <w:sz w:val="20"/>
                <w:szCs w:val="20"/>
              </w:rPr>
              <w:t xml:space="preserve"> </w:t>
            </w:r>
            <w:r w:rsidRPr="00920881">
              <w:rPr>
                <w:rFonts w:ascii="Arial" w:hAnsi="Arial" w:cs="Arial"/>
                <w:b/>
                <w:bCs/>
                <w:sz w:val="20"/>
                <w:szCs w:val="20"/>
              </w:rPr>
              <w:t>and excellence</w:t>
            </w:r>
            <w:r w:rsidR="005C3083" w:rsidRPr="00920881">
              <w:rPr>
                <w:rFonts w:ascii="Arial" w:hAnsi="Arial" w:cs="Arial"/>
                <w:b/>
                <w:bCs/>
                <w:sz w:val="20"/>
                <w:szCs w:val="20"/>
              </w:rPr>
              <w:t xml:space="preserve"> </w:t>
            </w:r>
            <w:r w:rsidR="00A0096F" w:rsidRPr="00920881">
              <w:rPr>
                <w:rFonts w:ascii="Arial" w:hAnsi="Arial" w:cs="Arial"/>
                <w:b/>
                <w:bCs/>
                <w:sz w:val="20"/>
                <w:szCs w:val="20"/>
              </w:rPr>
              <w:t>(</w:t>
            </w:r>
            <w:r w:rsidR="00A0096F" w:rsidRPr="00920881">
              <w:rPr>
                <w:rFonts w:ascii="Arial" w:hAnsi="Arial" w:cs="Arial"/>
                <w:b/>
                <w:sz w:val="20"/>
                <w:szCs w:val="20"/>
              </w:rPr>
              <w:t xml:space="preserve">e.g. the success of supervised students, completion rates, or student prizes). </w:t>
            </w:r>
          </w:p>
          <w:p w14:paraId="72166A41" w14:textId="5DF433FA" w:rsidR="00341256" w:rsidRPr="00920881" w:rsidRDefault="00341256" w:rsidP="00AE792C">
            <w:pPr>
              <w:jc w:val="both"/>
              <w:rPr>
                <w:rFonts w:ascii="Arial" w:hAnsi="Arial" w:cs="Arial"/>
                <w:sz w:val="20"/>
                <w:szCs w:val="20"/>
              </w:rPr>
            </w:pPr>
            <w:r w:rsidRPr="00920881">
              <w:rPr>
                <w:rFonts w:ascii="Arial" w:hAnsi="Arial" w:cs="Arial"/>
                <w:sz w:val="20"/>
                <w:szCs w:val="20"/>
              </w:rPr>
              <w:t xml:space="preserve">This statement should be no more than </w:t>
            </w:r>
            <w:r w:rsidRPr="00920881">
              <w:rPr>
                <w:rFonts w:ascii="Arial" w:hAnsi="Arial" w:cs="Arial"/>
                <w:b/>
                <w:sz w:val="20"/>
                <w:szCs w:val="20"/>
              </w:rPr>
              <w:t>100 words</w:t>
            </w:r>
            <w:r w:rsidRPr="00920881">
              <w:rPr>
                <w:rFonts w:ascii="Arial" w:hAnsi="Arial" w:cs="Arial"/>
                <w:sz w:val="20"/>
                <w:szCs w:val="20"/>
              </w:rPr>
              <w:t>.</w:t>
            </w:r>
          </w:p>
        </w:tc>
      </w:tr>
      <w:tr w:rsidR="005C3083" w:rsidRPr="00696AAD" w14:paraId="7BC1166B" w14:textId="77777777" w:rsidTr="00A6607A">
        <w:trPr>
          <w:trHeight w:val="623"/>
        </w:trPr>
        <w:tc>
          <w:tcPr>
            <w:tcW w:w="5000" w:type="pct"/>
            <w:shd w:val="clear" w:color="auto" w:fill="auto"/>
            <w:vAlign w:val="center"/>
          </w:tcPr>
          <w:p w14:paraId="7CEEAA59" w14:textId="4AB85283" w:rsidR="00341256" w:rsidRDefault="00341256" w:rsidP="00341256">
            <w:pPr>
              <w:pStyle w:val="NormalWeb"/>
            </w:pPr>
          </w:p>
          <w:p w14:paraId="1C42371F" w14:textId="33495756" w:rsidR="003D3603" w:rsidRDefault="003D3603" w:rsidP="00341256">
            <w:pPr>
              <w:pStyle w:val="NormalWeb"/>
            </w:pPr>
          </w:p>
          <w:p w14:paraId="1FA84520" w14:textId="77777777" w:rsidR="003D3603" w:rsidRDefault="003D3603" w:rsidP="00341256">
            <w:pPr>
              <w:pStyle w:val="NormalWeb"/>
            </w:pPr>
          </w:p>
          <w:p w14:paraId="17FDB979" w14:textId="7C7AF33B" w:rsidR="005C3083" w:rsidRPr="00B72CC1" w:rsidRDefault="005C3083" w:rsidP="00341256">
            <w:pPr>
              <w:rPr>
                <w:rFonts w:ascii="Arial" w:hAnsi="Arial" w:cs="Arial"/>
                <w:b/>
                <w:bCs/>
              </w:rPr>
            </w:pPr>
          </w:p>
        </w:tc>
      </w:tr>
      <w:tr w:rsidR="008C57A5" w:rsidRPr="008C57A5" w14:paraId="3C1892B2" w14:textId="77777777" w:rsidTr="008E68EF">
        <w:trPr>
          <w:trHeight w:val="397"/>
        </w:trPr>
        <w:tc>
          <w:tcPr>
            <w:tcW w:w="5000" w:type="pct"/>
            <w:shd w:val="clear" w:color="auto" w:fill="95B3D7" w:themeFill="accent1" w:themeFillTint="99"/>
            <w:vAlign w:val="center"/>
          </w:tcPr>
          <w:p w14:paraId="04654519" w14:textId="3623D702" w:rsidR="008C57A5" w:rsidRPr="008C57A5" w:rsidRDefault="008C57A5" w:rsidP="00C43666">
            <w:pPr>
              <w:jc w:val="center"/>
              <w:rPr>
                <w:rFonts w:ascii="Arial" w:hAnsi="Arial" w:cs="Arial"/>
                <w:b/>
              </w:rPr>
            </w:pPr>
            <w:r w:rsidRPr="008C57A5">
              <w:rPr>
                <w:rFonts w:ascii="Arial" w:hAnsi="Arial" w:cs="Arial"/>
                <w:b/>
              </w:rPr>
              <w:t xml:space="preserve">SECTION </w:t>
            </w:r>
            <w:r w:rsidR="00C43666">
              <w:rPr>
                <w:rFonts w:ascii="Arial" w:hAnsi="Arial" w:cs="Arial"/>
                <w:b/>
              </w:rPr>
              <w:t>B</w:t>
            </w:r>
            <w:r w:rsidRPr="008C57A5">
              <w:rPr>
                <w:rFonts w:ascii="Arial" w:hAnsi="Arial" w:cs="Arial"/>
                <w:b/>
              </w:rPr>
              <w:t xml:space="preserve">: </w:t>
            </w:r>
            <w:r>
              <w:rPr>
                <w:rFonts w:ascii="Arial" w:hAnsi="Arial" w:cs="Arial"/>
                <w:b/>
              </w:rPr>
              <w:t>IMPACT</w:t>
            </w:r>
          </w:p>
        </w:tc>
      </w:tr>
    </w:tbl>
    <w:p w14:paraId="15C07C80" w14:textId="77777777" w:rsidR="004F292B" w:rsidRDefault="004F292B" w:rsidP="00E21C61">
      <w:pPr>
        <w:spacing w:after="0" w:line="240" w:lineRule="auto"/>
        <w:jc w:val="both"/>
        <w:rPr>
          <w:rFonts w:ascii="Arial" w:hAnsi="Arial" w:cs="Arial"/>
        </w:rPr>
      </w:pPr>
    </w:p>
    <w:p w14:paraId="480C1051" w14:textId="55933BA9" w:rsidR="004A333B" w:rsidRPr="005A7533" w:rsidRDefault="00C16E37" w:rsidP="00E21C61">
      <w:pPr>
        <w:spacing w:after="0" w:line="240" w:lineRule="auto"/>
        <w:jc w:val="both"/>
        <w:rPr>
          <w:rFonts w:ascii="Arial" w:hAnsi="Arial" w:cs="Arial"/>
          <w:sz w:val="20"/>
          <w:szCs w:val="20"/>
        </w:rPr>
      </w:pPr>
      <w:r w:rsidRPr="005A7533">
        <w:rPr>
          <w:rFonts w:ascii="Arial" w:hAnsi="Arial" w:cs="Arial"/>
          <w:sz w:val="20"/>
          <w:szCs w:val="20"/>
        </w:rPr>
        <w:t xml:space="preserve">Research impact is defined as an effect on, change or benefit to the economy, society, culture, public policy of services, health, the environment or quality of life, beyond academia. </w:t>
      </w:r>
      <w:r w:rsidR="00EE1B06" w:rsidRPr="005A7533">
        <w:rPr>
          <w:rFonts w:ascii="Arial" w:hAnsi="Arial" w:cs="Arial"/>
          <w:sz w:val="20"/>
          <w:szCs w:val="20"/>
        </w:rPr>
        <w:t>The case for impact can address any dimension of impact beyond academia: economical (including spin-outs), societal, cultural, policy or health-related.</w:t>
      </w:r>
      <w:r w:rsidR="004A333B" w:rsidRPr="005A7533">
        <w:rPr>
          <w:rFonts w:ascii="Arial" w:hAnsi="Arial" w:cs="Arial"/>
          <w:sz w:val="20"/>
          <w:szCs w:val="20"/>
        </w:rPr>
        <w:t xml:space="preserve"> </w:t>
      </w:r>
    </w:p>
    <w:p w14:paraId="13630B79" w14:textId="77777777" w:rsidR="004A333B" w:rsidRPr="005A7533" w:rsidRDefault="004A333B" w:rsidP="00E21C61">
      <w:pPr>
        <w:spacing w:after="0" w:line="240" w:lineRule="auto"/>
        <w:jc w:val="both"/>
        <w:rPr>
          <w:rFonts w:ascii="Arial" w:hAnsi="Arial" w:cs="Arial"/>
          <w:sz w:val="20"/>
          <w:szCs w:val="20"/>
        </w:rPr>
      </w:pPr>
    </w:p>
    <w:p w14:paraId="09143247" w14:textId="28BA3078" w:rsidR="004A333B" w:rsidRPr="005A7533" w:rsidRDefault="004A333B" w:rsidP="004A333B">
      <w:pPr>
        <w:spacing w:after="0" w:line="240" w:lineRule="auto"/>
        <w:jc w:val="both"/>
        <w:rPr>
          <w:rFonts w:ascii="Arial" w:hAnsi="Arial" w:cs="Arial"/>
          <w:sz w:val="20"/>
          <w:szCs w:val="20"/>
        </w:rPr>
      </w:pPr>
      <w:r w:rsidRPr="005A7533">
        <w:rPr>
          <w:rFonts w:ascii="Arial" w:hAnsi="Arial" w:cs="Arial"/>
          <w:sz w:val="20"/>
          <w:szCs w:val="20"/>
        </w:rPr>
        <w:t>Impact outcomes must:</w:t>
      </w:r>
    </w:p>
    <w:p w14:paraId="3F24A98E" w14:textId="208EB630" w:rsidR="004A333B" w:rsidRPr="005A7533" w:rsidRDefault="004A333B" w:rsidP="00A6607A">
      <w:pPr>
        <w:pStyle w:val="ListParagraph"/>
        <w:numPr>
          <w:ilvl w:val="0"/>
          <w:numId w:val="6"/>
        </w:numPr>
        <w:spacing w:after="0" w:line="240" w:lineRule="auto"/>
        <w:jc w:val="both"/>
        <w:rPr>
          <w:rFonts w:ascii="Arial" w:hAnsi="Arial" w:cs="Arial"/>
          <w:sz w:val="20"/>
          <w:szCs w:val="20"/>
        </w:rPr>
      </w:pPr>
      <w:r w:rsidRPr="005A7533">
        <w:rPr>
          <w:rFonts w:ascii="Arial" w:hAnsi="Arial" w:cs="Arial"/>
          <w:sz w:val="20"/>
          <w:szCs w:val="20"/>
        </w:rPr>
        <w:t>Contain evidence that focuses on the impact outcome itself, as opposed to impact-generating activity.</w:t>
      </w:r>
    </w:p>
    <w:p w14:paraId="04A8B2A4" w14:textId="06262B53" w:rsidR="004A333B" w:rsidRPr="005A7533" w:rsidRDefault="004A333B" w:rsidP="00A6607A">
      <w:pPr>
        <w:pStyle w:val="ListParagraph"/>
        <w:numPr>
          <w:ilvl w:val="0"/>
          <w:numId w:val="6"/>
        </w:numPr>
        <w:spacing w:after="0" w:line="240" w:lineRule="auto"/>
        <w:jc w:val="both"/>
        <w:rPr>
          <w:rFonts w:ascii="Arial" w:hAnsi="Arial" w:cs="Arial"/>
          <w:sz w:val="20"/>
          <w:szCs w:val="20"/>
        </w:rPr>
      </w:pPr>
      <w:r w:rsidRPr="005A7533">
        <w:rPr>
          <w:rFonts w:ascii="Arial" w:hAnsi="Arial" w:cs="Arial"/>
          <w:sz w:val="20"/>
          <w:szCs w:val="20"/>
        </w:rPr>
        <w:t>Contain details of the key contributing role of the staff member.</w:t>
      </w:r>
    </w:p>
    <w:p w14:paraId="03EFE185" w14:textId="77777777" w:rsidR="004A333B" w:rsidRPr="005A7533" w:rsidRDefault="004A333B" w:rsidP="004A333B">
      <w:pPr>
        <w:spacing w:after="0" w:line="240" w:lineRule="auto"/>
        <w:jc w:val="both"/>
        <w:rPr>
          <w:rFonts w:ascii="Arial" w:hAnsi="Arial" w:cs="Arial"/>
          <w:sz w:val="20"/>
          <w:szCs w:val="20"/>
        </w:rPr>
      </w:pPr>
    </w:p>
    <w:p w14:paraId="1A44CA03" w14:textId="7381DC4D" w:rsidR="00C16E37" w:rsidRPr="005A7533" w:rsidRDefault="0019234A" w:rsidP="004A333B">
      <w:pPr>
        <w:spacing w:after="0" w:line="240" w:lineRule="auto"/>
        <w:jc w:val="both"/>
        <w:rPr>
          <w:rFonts w:ascii="Arial" w:hAnsi="Arial" w:cs="Arial"/>
          <w:sz w:val="20"/>
          <w:szCs w:val="20"/>
        </w:rPr>
      </w:pPr>
      <w:r w:rsidRPr="005A7533">
        <w:rPr>
          <w:rFonts w:ascii="Arial" w:hAnsi="Arial" w:cs="Arial"/>
          <w:sz w:val="20"/>
          <w:szCs w:val="20"/>
        </w:rPr>
        <w:t xml:space="preserve">Activities that might </w:t>
      </w:r>
      <w:r w:rsidR="00F50E7B" w:rsidRPr="005A7533">
        <w:rPr>
          <w:rFonts w:ascii="Arial" w:hAnsi="Arial" w:cs="Arial"/>
          <w:sz w:val="20"/>
          <w:szCs w:val="20"/>
        </w:rPr>
        <w:t>lead</w:t>
      </w:r>
      <w:r w:rsidRPr="005A7533">
        <w:rPr>
          <w:rFonts w:ascii="Arial" w:hAnsi="Arial" w:cs="Arial"/>
          <w:sz w:val="20"/>
          <w:szCs w:val="20"/>
        </w:rPr>
        <w:t xml:space="preserve"> to </w:t>
      </w:r>
      <w:r w:rsidR="00F50E7B" w:rsidRPr="005A7533">
        <w:rPr>
          <w:rFonts w:ascii="Arial" w:hAnsi="Arial" w:cs="Arial"/>
          <w:sz w:val="20"/>
          <w:szCs w:val="20"/>
        </w:rPr>
        <w:t xml:space="preserve">future </w:t>
      </w:r>
      <w:r w:rsidRPr="005A7533">
        <w:rPr>
          <w:rFonts w:ascii="Arial" w:hAnsi="Arial" w:cs="Arial"/>
          <w:sz w:val="20"/>
          <w:szCs w:val="20"/>
        </w:rPr>
        <w:t xml:space="preserve">impact but that have not led to demonstrable change (i.e. </w:t>
      </w:r>
      <w:r w:rsidR="006D02B1" w:rsidRPr="005A7533">
        <w:rPr>
          <w:rFonts w:ascii="Arial" w:hAnsi="Arial" w:cs="Arial"/>
          <w:sz w:val="20"/>
          <w:szCs w:val="20"/>
        </w:rPr>
        <w:t xml:space="preserve">to </w:t>
      </w:r>
      <w:r w:rsidRPr="005A7533">
        <w:rPr>
          <w:rFonts w:ascii="Arial" w:hAnsi="Arial" w:cs="Arial"/>
          <w:sz w:val="20"/>
          <w:szCs w:val="20"/>
        </w:rPr>
        <w:t xml:space="preserve">impact) should be described instead in </w:t>
      </w:r>
      <w:r w:rsidRPr="005A7533">
        <w:rPr>
          <w:rFonts w:ascii="Arial" w:hAnsi="Arial" w:cs="Arial"/>
          <w:sz w:val="20"/>
          <w:szCs w:val="20"/>
          <w:u w:val="single"/>
        </w:rPr>
        <w:t>Section</w:t>
      </w:r>
      <w:r w:rsidR="0007717D" w:rsidRPr="005A7533">
        <w:rPr>
          <w:rFonts w:ascii="Arial" w:hAnsi="Arial" w:cs="Arial"/>
          <w:sz w:val="20"/>
          <w:szCs w:val="20"/>
          <w:u w:val="single"/>
        </w:rPr>
        <w:t xml:space="preserve"> D</w:t>
      </w:r>
      <w:r w:rsidR="0007717D" w:rsidRPr="005A7533">
        <w:rPr>
          <w:rFonts w:ascii="Arial" w:hAnsi="Arial" w:cs="Arial"/>
          <w:sz w:val="20"/>
          <w:szCs w:val="20"/>
        </w:rPr>
        <w:t xml:space="preserve"> (Leadership, Management &amp; Engagement)</w:t>
      </w:r>
      <w:r w:rsidRPr="005A7533">
        <w:rPr>
          <w:rFonts w:ascii="Arial" w:hAnsi="Arial" w:cs="Arial"/>
          <w:sz w:val="20"/>
          <w:szCs w:val="20"/>
        </w:rPr>
        <w:t xml:space="preserve">. </w:t>
      </w:r>
    </w:p>
    <w:p w14:paraId="57ED604B" w14:textId="489413DB" w:rsidR="007D44FF" w:rsidRPr="005A7533" w:rsidRDefault="007D44FF" w:rsidP="004A333B">
      <w:pPr>
        <w:spacing w:after="0" w:line="240" w:lineRule="auto"/>
        <w:jc w:val="both"/>
        <w:rPr>
          <w:rFonts w:asciiTheme="minorBidi" w:hAnsiTheme="minorBidi"/>
          <w:sz w:val="20"/>
          <w:szCs w:val="20"/>
        </w:rPr>
      </w:pPr>
    </w:p>
    <w:p w14:paraId="466AA256" w14:textId="4700E3AD" w:rsidR="007D44FF" w:rsidRPr="005A7533" w:rsidRDefault="007D44FF" w:rsidP="007D44FF">
      <w:pPr>
        <w:rPr>
          <w:rFonts w:asciiTheme="minorBidi" w:hAnsiTheme="minorBidi"/>
          <w:sz w:val="20"/>
          <w:szCs w:val="20"/>
        </w:rPr>
      </w:pPr>
      <w:r w:rsidRPr="005A7533">
        <w:rPr>
          <w:rFonts w:asciiTheme="minorBidi" w:hAnsiTheme="minorBidi"/>
          <w:sz w:val="20"/>
          <w:szCs w:val="20"/>
        </w:rPr>
        <w:t xml:space="preserve">Please complete this section by choosing </w:t>
      </w:r>
      <w:r w:rsidRPr="005A7533">
        <w:rPr>
          <w:rFonts w:asciiTheme="minorBidi" w:hAnsiTheme="minorBidi"/>
          <w:b/>
          <w:bCs/>
          <w:sz w:val="20"/>
          <w:szCs w:val="20"/>
        </w:rPr>
        <w:t>one</w:t>
      </w:r>
      <w:r w:rsidRPr="005A7533">
        <w:rPr>
          <w:rFonts w:asciiTheme="minorBidi" w:hAnsiTheme="minorBidi"/>
          <w:sz w:val="20"/>
          <w:szCs w:val="20"/>
        </w:rPr>
        <w:t xml:space="preserve"> of the options listed below;</w:t>
      </w:r>
    </w:p>
    <w:p w14:paraId="03E294EA" w14:textId="6013ACF8" w:rsidR="007D44FF" w:rsidRPr="005A7533" w:rsidRDefault="00313EAA" w:rsidP="007D44FF">
      <w:pPr>
        <w:pStyle w:val="ListParagraph"/>
        <w:numPr>
          <w:ilvl w:val="0"/>
          <w:numId w:val="10"/>
        </w:numPr>
        <w:rPr>
          <w:rFonts w:asciiTheme="minorBidi" w:hAnsiTheme="minorBidi"/>
          <w:sz w:val="20"/>
          <w:szCs w:val="20"/>
        </w:rPr>
      </w:pPr>
      <w:r w:rsidRPr="005A7533">
        <w:rPr>
          <w:rFonts w:asciiTheme="minorBidi" w:hAnsiTheme="minorBidi"/>
          <w:sz w:val="20"/>
          <w:szCs w:val="20"/>
        </w:rPr>
        <w:t xml:space="preserve">completing an </w:t>
      </w:r>
      <w:r w:rsidR="007D44FF" w:rsidRPr="005A7533">
        <w:rPr>
          <w:rFonts w:asciiTheme="minorBidi" w:hAnsiTheme="minorBidi"/>
          <w:sz w:val="20"/>
          <w:szCs w:val="20"/>
        </w:rPr>
        <w:t>Impact Case Study Template</w:t>
      </w:r>
      <w:r w:rsidR="00951D56" w:rsidRPr="005A7533">
        <w:rPr>
          <w:rFonts w:asciiTheme="minorBidi" w:hAnsiTheme="minorBidi"/>
          <w:sz w:val="20"/>
          <w:szCs w:val="20"/>
        </w:rPr>
        <w:t xml:space="preserve"> </w:t>
      </w:r>
      <w:r w:rsidR="00D94518" w:rsidRPr="005A7533">
        <w:rPr>
          <w:rFonts w:asciiTheme="minorBidi" w:hAnsiTheme="minorBidi"/>
          <w:sz w:val="20"/>
          <w:szCs w:val="20"/>
        </w:rPr>
        <w:t>(</w:t>
      </w:r>
      <w:r w:rsidR="00951D56" w:rsidRPr="005A7533">
        <w:rPr>
          <w:rFonts w:asciiTheme="minorBidi" w:hAnsiTheme="minorBidi"/>
          <w:sz w:val="20"/>
          <w:szCs w:val="20"/>
        </w:rPr>
        <w:t>Appendix 3</w:t>
      </w:r>
      <w:r w:rsidR="00D94518" w:rsidRPr="005A7533">
        <w:rPr>
          <w:rFonts w:asciiTheme="minorBidi" w:hAnsiTheme="minorBidi"/>
          <w:sz w:val="20"/>
          <w:szCs w:val="20"/>
        </w:rPr>
        <w:t>)</w:t>
      </w:r>
    </w:p>
    <w:p w14:paraId="4EE5A538" w14:textId="659A67C6" w:rsidR="00313EAA" w:rsidRPr="005A7533" w:rsidRDefault="00F778C3" w:rsidP="007D44FF">
      <w:pPr>
        <w:pStyle w:val="ListParagraph"/>
        <w:numPr>
          <w:ilvl w:val="0"/>
          <w:numId w:val="10"/>
        </w:numPr>
        <w:rPr>
          <w:rFonts w:asciiTheme="minorBidi" w:hAnsiTheme="minorBidi"/>
          <w:sz w:val="20"/>
          <w:szCs w:val="20"/>
        </w:rPr>
      </w:pPr>
      <w:r>
        <w:rPr>
          <w:rFonts w:asciiTheme="minorBidi" w:hAnsiTheme="minorBidi"/>
          <w:sz w:val="20"/>
          <w:szCs w:val="20"/>
        </w:rPr>
        <w:t>summarising in the box below, the impact that has derived from your research</w:t>
      </w:r>
    </w:p>
    <w:p w14:paraId="2677760E" w14:textId="70F7BAFE" w:rsidR="007D44FF" w:rsidRPr="005A7533" w:rsidRDefault="007D44FF" w:rsidP="007D44FF">
      <w:pPr>
        <w:pStyle w:val="ListParagraph"/>
        <w:numPr>
          <w:ilvl w:val="0"/>
          <w:numId w:val="10"/>
        </w:numPr>
        <w:rPr>
          <w:rFonts w:asciiTheme="minorBidi" w:hAnsiTheme="minorBidi"/>
          <w:sz w:val="20"/>
          <w:szCs w:val="20"/>
        </w:rPr>
      </w:pPr>
      <w:r w:rsidRPr="005A7533">
        <w:rPr>
          <w:rFonts w:asciiTheme="minorBidi" w:hAnsiTheme="minorBidi"/>
          <w:sz w:val="20"/>
          <w:szCs w:val="20"/>
        </w:rPr>
        <w:t>providing a link to a REF Impact case study</w:t>
      </w:r>
      <w:r w:rsidR="00F778C3">
        <w:rPr>
          <w:rFonts w:asciiTheme="minorBidi" w:hAnsiTheme="minorBidi"/>
          <w:sz w:val="20"/>
          <w:szCs w:val="20"/>
        </w:rPr>
        <w:t xml:space="preserve"> where relevant</w:t>
      </w:r>
      <w:r w:rsidR="00A45463" w:rsidRPr="005A7533">
        <w:rPr>
          <w:rFonts w:asciiTheme="minorBidi" w:hAnsiTheme="minorBidi"/>
          <w:sz w:val="20"/>
          <w:szCs w:val="20"/>
        </w:rPr>
        <w:t xml:space="preserve"> below</w:t>
      </w:r>
    </w:p>
    <w:p w14:paraId="5F5F7F09" w14:textId="628020AB" w:rsidR="00783F80" w:rsidRPr="005A7533" w:rsidRDefault="00783F80"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194"/>
      </w:tblGrid>
      <w:tr w:rsidR="000A239E" w:rsidRPr="005A7533" w14:paraId="08B2987D" w14:textId="77777777" w:rsidTr="005A7533">
        <w:trPr>
          <w:trHeight w:val="633"/>
        </w:trPr>
        <w:tc>
          <w:tcPr>
            <w:tcW w:w="5000" w:type="pct"/>
            <w:shd w:val="clear" w:color="auto" w:fill="D9D9D9" w:themeFill="background1" w:themeFillShade="D9"/>
            <w:vAlign w:val="center"/>
          </w:tcPr>
          <w:p w14:paraId="6A1A2F3F" w14:textId="0D68DB84" w:rsidR="00F778C3" w:rsidRPr="002B52BB" w:rsidRDefault="002B52BB" w:rsidP="00ED32DA">
            <w:pPr>
              <w:spacing w:after="200" w:line="276" w:lineRule="auto"/>
              <w:rPr>
                <w:rFonts w:ascii="Arial" w:hAnsi="Arial" w:cs="Arial"/>
                <w:b/>
                <w:bCs/>
                <w:sz w:val="20"/>
                <w:szCs w:val="20"/>
              </w:rPr>
            </w:pPr>
            <w:r w:rsidRPr="002B52BB">
              <w:rPr>
                <w:rFonts w:eastAsia="Times New Roman"/>
                <w:b/>
                <w:bCs/>
              </w:rPr>
              <w:t>Please summarise here the impact that has derived from your research. Appendix 3 can be used as a guide as how to structure your narrative.</w:t>
            </w:r>
          </w:p>
          <w:p w14:paraId="57DFE5A7" w14:textId="2D515750" w:rsidR="000A239E" w:rsidRPr="005A7533" w:rsidRDefault="005A7533" w:rsidP="00ED32DA">
            <w:pPr>
              <w:spacing w:after="200" w:line="276" w:lineRule="auto"/>
              <w:rPr>
                <w:rFonts w:ascii="Arial" w:hAnsi="Arial" w:cs="Arial"/>
                <w:b/>
                <w:bCs/>
                <w:sz w:val="20"/>
                <w:szCs w:val="20"/>
              </w:rPr>
            </w:pPr>
            <w:r>
              <w:rPr>
                <w:rFonts w:ascii="Arial" w:hAnsi="Arial" w:cs="Arial"/>
                <w:b/>
                <w:bCs/>
                <w:sz w:val="20"/>
                <w:szCs w:val="20"/>
              </w:rPr>
              <w:t>A</w:t>
            </w:r>
            <w:r w:rsidR="000A239E" w:rsidRPr="005A7533">
              <w:rPr>
                <w:rFonts w:ascii="Arial" w:hAnsi="Arial" w:cs="Arial"/>
                <w:b/>
                <w:bCs/>
                <w:sz w:val="20"/>
                <w:szCs w:val="20"/>
              </w:rPr>
              <w:t>pplicants should</w:t>
            </w:r>
            <w:r w:rsidR="00F778C3">
              <w:rPr>
                <w:rFonts w:ascii="Arial" w:hAnsi="Arial" w:cs="Arial"/>
                <w:b/>
                <w:bCs/>
                <w:sz w:val="20"/>
                <w:szCs w:val="20"/>
              </w:rPr>
              <w:t xml:space="preserve"> also</w:t>
            </w:r>
            <w:r w:rsidR="000A239E" w:rsidRPr="005A7533">
              <w:rPr>
                <w:rFonts w:ascii="Arial" w:hAnsi="Arial" w:cs="Arial"/>
                <w:b/>
                <w:bCs/>
                <w:sz w:val="20"/>
                <w:szCs w:val="20"/>
              </w:rPr>
              <w:t xml:space="preserve"> indicate how they have demonstrated collegiality </w:t>
            </w:r>
            <w:r w:rsidR="000778BE" w:rsidRPr="005A7533">
              <w:rPr>
                <w:rFonts w:ascii="Arial" w:hAnsi="Arial" w:cs="Arial"/>
                <w:b/>
                <w:bCs/>
                <w:sz w:val="20"/>
                <w:szCs w:val="20"/>
              </w:rPr>
              <w:t>(</w:t>
            </w:r>
            <w:r w:rsidR="000778BE" w:rsidRPr="005A7533">
              <w:rPr>
                <w:rFonts w:ascii="Arial" w:hAnsi="Arial" w:cs="Arial" w:hint="eastAsia"/>
                <w:b/>
                <w:sz w:val="20"/>
                <w:szCs w:val="20"/>
              </w:rPr>
              <w:t xml:space="preserve">collaboration on impact-generating </w:t>
            </w:r>
            <w:r w:rsidR="0055293A" w:rsidRPr="005A7533">
              <w:rPr>
                <w:rFonts w:ascii="Arial" w:hAnsi="Arial" w:cs="Arial"/>
                <w:b/>
                <w:sz w:val="20"/>
                <w:szCs w:val="20"/>
              </w:rPr>
              <w:t>activities or</w:t>
            </w:r>
            <w:r w:rsidR="000778BE" w:rsidRPr="005A7533">
              <w:rPr>
                <w:rFonts w:ascii="Arial" w:hAnsi="Arial" w:cs="Arial" w:hint="eastAsia"/>
                <w:b/>
                <w:sz w:val="20"/>
                <w:szCs w:val="20"/>
              </w:rPr>
              <w:t xml:space="preserve"> sharing external contacts/impact partners with colleagues) </w:t>
            </w:r>
            <w:r w:rsidR="000A239E" w:rsidRPr="005A7533">
              <w:rPr>
                <w:rFonts w:ascii="Arial" w:hAnsi="Arial" w:cs="Arial"/>
                <w:b/>
                <w:bCs/>
                <w:sz w:val="20"/>
                <w:szCs w:val="20"/>
              </w:rPr>
              <w:t>and excellence</w:t>
            </w:r>
            <w:r w:rsidR="000778BE" w:rsidRPr="005A7533">
              <w:rPr>
                <w:rFonts w:ascii="Arial" w:hAnsi="Arial" w:cs="Arial"/>
                <w:b/>
                <w:bCs/>
                <w:sz w:val="20"/>
                <w:szCs w:val="20"/>
              </w:rPr>
              <w:t xml:space="preserve"> (</w:t>
            </w:r>
            <w:r w:rsidR="000778BE" w:rsidRPr="005A7533">
              <w:rPr>
                <w:rFonts w:ascii="Arial" w:hAnsi="Arial" w:cs="Arial" w:hint="eastAsia"/>
                <w:b/>
                <w:sz w:val="20"/>
                <w:szCs w:val="20"/>
              </w:rPr>
              <w:t>providing rigorous evidence of the change that research has made outside academia)</w:t>
            </w:r>
            <w:r w:rsidR="000A239E" w:rsidRPr="005A7533">
              <w:rPr>
                <w:rFonts w:ascii="Arial" w:hAnsi="Arial" w:cs="Arial"/>
                <w:b/>
                <w:bCs/>
                <w:sz w:val="20"/>
                <w:szCs w:val="20"/>
              </w:rPr>
              <w:t>.</w:t>
            </w:r>
          </w:p>
          <w:p w14:paraId="4F54F11C" w14:textId="51346BDF" w:rsidR="0056493A" w:rsidRPr="005A7533" w:rsidRDefault="0056493A" w:rsidP="0056493A">
            <w:pPr>
              <w:jc w:val="both"/>
              <w:rPr>
                <w:rFonts w:ascii="Arial" w:hAnsi="Arial" w:cs="Arial"/>
                <w:sz w:val="20"/>
                <w:szCs w:val="20"/>
              </w:rPr>
            </w:pPr>
            <w:r w:rsidRPr="005A7533">
              <w:rPr>
                <w:rFonts w:ascii="Arial" w:hAnsi="Arial" w:cs="Arial"/>
                <w:sz w:val="20"/>
                <w:szCs w:val="20"/>
              </w:rPr>
              <w:t xml:space="preserve">This statement should be no more than </w:t>
            </w:r>
            <w:r w:rsidRPr="005A7533">
              <w:rPr>
                <w:rFonts w:ascii="Arial" w:hAnsi="Arial" w:cs="Arial"/>
                <w:b/>
                <w:bCs/>
                <w:sz w:val="20"/>
                <w:szCs w:val="20"/>
              </w:rPr>
              <w:t xml:space="preserve">250 </w:t>
            </w:r>
            <w:r w:rsidRPr="005A7533">
              <w:rPr>
                <w:rFonts w:ascii="Arial" w:hAnsi="Arial" w:cs="Arial"/>
                <w:b/>
                <w:sz w:val="20"/>
                <w:szCs w:val="20"/>
              </w:rPr>
              <w:t>words</w:t>
            </w:r>
            <w:r w:rsidR="005A7533">
              <w:rPr>
                <w:rFonts w:ascii="Arial" w:hAnsi="Arial" w:cs="Arial"/>
                <w:b/>
                <w:sz w:val="20"/>
                <w:szCs w:val="20"/>
              </w:rPr>
              <w:t>.</w:t>
            </w:r>
          </w:p>
        </w:tc>
      </w:tr>
      <w:tr w:rsidR="00341256" w:rsidRPr="005A7533" w14:paraId="09F95800" w14:textId="77777777" w:rsidTr="002C465D">
        <w:trPr>
          <w:trHeight w:val="633"/>
        </w:trPr>
        <w:tc>
          <w:tcPr>
            <w:tcW w:w="5000" w:type="pct"/>
            <w:shd w:val="clear" w:color="auto" w:fill="auto"/>
            <w:vAlign w:val="center"/>
          </w:tcPr>
          <w:p w14:paraId="70628D79" w14:textId="77777777" w:rsidR="00341256" w:rsidRPr="005A7533" w:rsidRDefault="00341256" w:rsidP="00341256">
            <w:pPr>
              <w:jc w:val="both"/>
              <w:rPr>
                <w:rFonts w:ascii="Arial" w:hAnsi="Arial" w:cs="Arial"/>
                <w:sz w:val="20"/>
                <w:szCs w:val="20"/>
              </w:rPr>
            </w:pPr>
          </w:p>
          <w:p w14:paraId="44670268" w14:textId="77777777" w:rsidR="007D44FF" w:rsidRPr="005A7533" w:rsidRDefault="007D44FF" w:rsidP="00341256">
            <w:pPr>
              <w:jc w:val="both"/>
              <w:rPr>
                <w:rFonts w:ascii="Arial" w:hAnsi="Arial" w:cs="Arial"/>
                <w:sz w:val="20"/>
                <w:szCs w:val="20"/>
              </w:rPr>
            </w:pPr>
          </w:p>
          <w:p w14:paraId="6BFA2E2F" w14:textId="77777777" w:rsidR="007D44FF" w:rsidRPr="005A7533" w:rsidRDefault="007D44FF" w:rsidP="00341256">
            <w:pPr>
              <w:jc w:val="both"/>
              <w:rPr>
                <w:rFonts w:ascii="Arial" w:hAnsi="Arial" w:cs="Arial"/>
                <w:sz w:val="20"/>
                <w:szCs w:val="20"/>
              </w:rPr>
            </w:pPr>
          </w:p>
          <w:p w14:paraId="333E2DD4" w14:textId="77777777" w:rsidR="007D44FF" w:rsidRPr="005A7533" w:rsidRDefault="007D44FF" w:rsidP="00341256">
            <w:pPr>
              <w:jc w:val="both"/>
              <w:rPr>
                <w:rFonts w:ascii="Arial" w:hAnsi="Arial" w:cs="Arial"/>
                <w:sz w:val="20"/>
                <w:szCs w:val="20"/>
              </w:rPr>
            </w:pPr>
          </w:p>
          <w:p w14:paraId="549C4469" w14:textId="77CA9EE2" w:rsidR="007D44FF" w:rsidRPr="005A7533" w:rsidRDefault="007D44FF" w:rsidP="00341256">
            <w:pPr>
              <w:jc w:val="both"/>
              <w:rPr>
                <w:rFonts w:ascii="Arial" w:hAnsi="Arial" w:cs="Arial"/>
                <w:sz w:val="20"/>
                <w:szCs w:val="20"/>
              </w:rPr>
            </w:pPr>
          </w:p>
        </w:tc>
      </w:tr>
      <w:tr w:rsidR="007D44FF" w:rsidRPr="005A7533" w14:paraId="415F02B0" w14:textId="77777777" w:rsidTr="007D44FF">
        <w:trPr>
          <w:trHeight w:val="470"/>
        </w:trPr>
        <w:tc>
          <w:tcPr>
            <w:tcW w:w="5000" w:type="pct"/>
          </w:tcPr>
          <w:p w14:paraId="18F9BEEE" w14:textId="2A013026" w:rsidR="007D44FF" w:rsidRPr="005A7533" w:rsidRDefault="007D44FF" w:rsidP="00FC326E">
            <w:pPr>
              <w:jc w:val="both"/>
              <w:rPr>
                <w:rFonts w:ascii="Arial" w:hAnsi="Arial" w:cs="Arial"/>
                <w:color w:val="595959" w:themeColor="text1" w:themeTint="A6"/>
                <w:sz w:val="20"/>
                <w:szCs w:val="20"/>
              </w:rPr>
            </w:pPr>
            <w:r w:rsidRPr="005A7533">
              <w:rPr>
                <w:rFonts w:ascii="Arial" w:hAnsi="Arial" w:cs="Arial"/>
                <w:color w:val="595959" w:themeColor="text1" w:themeTint="A6"/>
                <w:sz w:val="20"/>
                <w:szCs w:val="20"/>
              </w:rPr>
              <w:t xml:space="preserve">REF Impact </w:t>
            </w:r>
            <w:r w:rsidR="0052370E" w:rsidRPr="005A7533">
              <w:rPr>
                <w:rFonts w:ascii="Arial" w:hAnsi="Arial" w:cs="Arial"/>
                <w:color w:val="595959" w:themeColor="text1" w:themeTint="A6"/>
                <w:sz w:val="20"/>
                <w:szCs w:val="20"/>
              </w:rPr>
              <w:t>C</w:t>
            </w:r>
            <w:r w:rsidRPr="005A7533">
              <w:rPr>
                <w:rFonts w:ascii="Arial" w:hAnsi="Arial" w:cs="Arial"/>
                <w:color w:val="595959" w:themeColor="text1" w:themeTint="A6"/>
                <w:sz w:val="20"/>
                <w:szCs w:val="20"/>
              </w:rPr>
              <w:t>ase Study weblink</w:t>
            </w:r>
            <w:r w:rsidR="00B06313" w:rsidRPr="005A7533">
              <w:rPr>
                <w:rFonts w:ascii="Arial" w:hAnsi="Arial" w:cs="Arial"/>
                <w:color w:val="595959" w:themeColor="text1" w:themeTint="A6"/>
                <w:sz w:val="20"/>
                <w:szCs w:val="20"/>
              </w:rPr>
              <w:t>:</w:t>
            </w:r>
          </w:p>
          <w:p w14:paraId="6C3F9994" w14:textId="77777777" w:rsidR="007D44FF" w:rsidRPr="005A7533" w:rsidRDefault="007D44FF" w:rsidP="00FC326E">
            <w:pPr>
              <w:jc w:val="both"/>
              <w:rPr>
                <w:rFonts w:ascii="Arial" w:hAnsi="Arial" w:cs="Arial"/>
                <w:sz w:val="20"/>
                <w:szCs w:val="20"/>
              </w:rPr>
            </w:pPr>
          </w:p>
          <w:p w14:paraId="4207D40E" w14:textId="7E017530" w:rsidR="007D44FF" w:rsidRPr="005A7533" w:rsidRDefault="007D44FF" w:rsidP="00FC326E">
            <w:pPr>
              <w:jc w:val="both"/>
              <w:rPr>
                <w:rFonts w:ascii="Arial" w:hAnsi="Arial" w:cs="Arial"/>
                <w:sz w:val="20"/>
                <w:szCs w:val="20"/>
              </w:rPr>
            </w:pPr>
          </w:p>
        </w:tc>
      </w:tr>
    </w:tbl>
    <w:p w14:paraId="68721A2F" w14:textId="3AFAF9E4" w:rsidR="000A239E" w:rsidRDefault="000A239E" w:rsidP="00783F80">
      <w:pPr>
        <w:spacing w:after="0" w:line="240" w:lineRule="auto"/>
        <w:jc w:val="both"/>
        <w:rPr>
          <w:rFonts w:ascii="Arial" w:hAnsi="Arial" w:cs="Arial"/>
          <w:sz w:val="20"/>
          <w:szCs w:val="20"/>
        </w:rPr>
      </w:pPr>
    </w:p>
    <w:p w14:paraId="5E1DDA14" w14:textId="77777777" w:rsidR="000A239E" w:rsidRDefault="000A239E"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194"/>
      </w:tblGrid>
      <w:tr w:rsidR="00783F80" w:rsidRPr="008C57A5" w14:paraId="2F77EE1D" w14:textId="77777777" w:rsidTr="00ED32DA">
        <w:trPr>
          <w:trHeight w:val="397"/>
        </w:trPr>
        <w:tc>
          <w:tcPr>
            <w:tcW w:w="5000" w:type="pct"/>
            <w:shd w:val="clear" w:color="auto" w:fill="95B3D7" w:themeFill="accent1" w:themeFillTint="99"/>
            <w:vAlign w:val="center"/>
          </w:tcPr>
          <w:p w14:paraId="6D995C54" w14:textId="77777777" w:rsidR="00783F80" w:rsidRPr="008C57A5" w:rsidRDefault="00783F80" w:rsidP="00C43666">
            <w:pPr>
              <w:jc w:val="center"/>
              <w:rPr>
                <w:rFonts w:ascii="Arial" w:hAnsi="Arial" w:cs="Arial"/>
                <w:b/>
              </w:rPr>
            </w:pPr>
            <w:r w:rsidRPr="008C57A5">
              <w:rPr>
                <w:rFonts w:ascii="Arial" w:hAnsi="Arial" w:cs="Arial"/>
                <w:b/>
              </w:rPr>
              <w:t xml:space="preserve">SECTION </w:t>
            </w:r>
            <w:r w:rsidR="00C43666">
              <w:rPr>
                <w:rFonts w:ascii="Arial" w:hAnsi="Arial" w:cs="Arial"/>
                <w:b/>
              </w:rPr>
              <w:t>C</w:t>
            </w:r>
            <w:r>
              <w:rPr>
                <w:rFonts w:ascii="Arial" w:hAnsi="Arial" w:cs="Arial"/>
                <w:b/>
              </w:rPr>
              <w:t xml:space="preserve">:  </w:t>
            </w:r>
            <w:r w:rsidR="008571E0">
              <w:rPr>
                <w:rFonts w:ascii="Arial" w:hAnsi="Arial" w:cs="Arial"/>
                <w:b/>
              </w:rPr>
              <w:t>LEARNING &amp; TEACHING PRACTICE</w:t>
            </w:r>
          </w:p>
        </w:tc>
      </w:tr>
    </w:tbl>
    <w:p w14:paraId="26F6A215" w14:textId="77777777" w:rsidR="00783F80" w:rsidRDefault="00783F80" w:rsidP="00783F80">
      <w:pPr>
        <w:spacing w:after="0" w:line="240" w:lineRule="auto"/>
        <w:rPr>
          <w:rFonts w:ascii="Arial" w:hAnsi="Arial" w:cs="Arial"/>
          <w:b/>
        </w:rPr>
      </w:pPr>
    </w:p>
    <w:p w14:paraId="30FAF0A7" w14:textId="25EEFBE7" w:rsidR="005A7533" w:rsidRPr="005A7533" w:rsidRDefault="00FC43BC" w:rsidP="005A7533">
      <w:pPr>
        <w:jc w:val="both"/>
        <w:rPr>
          <w:rFonts w:ascii="Arial" w:hAnsi="Arial" w:cs="Arial"/>
          <w:b/>
          <w:bCs/>
          <w:color w:val="595959" w:themeColor="text1" w:themeTint="A6"/>
          <w:sz w:val="20"/>
          <w:szCs w:val="20"/>
        </w:rPr>
      </w:pPr>
      <w:r w:rsidRPr="005A7533">
        <w:rPr>
          <w:rFonts w:ascii="Arial" w:hAnsi="Arial" w:cs="Arial"/>
          <w:sz w:val="20"/>
          <w:szCs w:val="20"/>
        </w:rPr>
        <w:t>Consider your r</w:t>
      </w:r>
      <w:r w:rsidR="00DF34FA" w:rsidRPr="005A7533">
        <w:rPr>
          <w:rFonts w:ascii="Arial" w:hAnsi="Arial" w:cs="Arial"/>
          <w:sz w:val="20"/>
          <w:szCs w:val="20"/>
        </w:rPr>
        <w:t>ecent (six</w:t>
      </w:r>
      <w:r w:rsidR="00C05C6F" w:rsidRPr="005A7533">
        <w:rPr>
          <w:rFonts w:ascii="Arial" w:hAnsi="Arial" w:cs="Arial"/>
          <w:sz w:val="20"/>
          <w:szCs w:val="20"/>
        </w:rPr>
        <w:t>-year</w:t>
      </w:r>
      <w:r w:rsidR="00D605D0" w:rsidRPr="005A7533">
        <w:rPr>
          <w:rFonts w:ascii="Arial" w:hAnsi="Arial" w:cs="Arial"/>
          <w:sz w:val="20"/>
          <w:szCs w:val="20"/>
        </w:rPr>
        <w:t>) record of substantive contribution to Learning and Teaching</w:t>
      </w:r>
      <w:r w:rsidR="003C5666" w:rsidRPr="005A7533">
        <w:rPr>
          <w:rFonts w:ascii="Arial" w:hAnsi="Arial" w:cs="Arial"/>
          <w:sz w:val="20"/>
          <w:szCs w:val="20"/>
        </w:rPr>
        <w:t xml:space="preserve"> Practice</w:t>
      </w:r>
      <w:r w:rsidR="00D605D0" w:rsidRPr="005A7533">
        <w:rPr>
          <w:rFonts w:ascii="Arial" w:hAnsi="Arial" w:cs="Arial"/>
          <w:sz w:val="20"/>
          <w:szCs w:val="20"/>
        </w:rPr>
        <w:t>, including normal routine activity.</w:t>
      </w:r>
      <w:r w:rsidR="00714F2A" w:rsidRPr="005A7533">
        <w:rPr>
          <w:rFonts w:ascii="Arial" w:hAnsi="Arial" w:cs="Arial"/>
          <w:sz w:val="20"/>
          <w:szCs w:val="20"/>
        </w:rPr>
        <w:t xml:space="preserve"> </w:t>
      </w:r>
      <w:r w:rsidR="00D605D0" w:rsidRPr="005A7533">
        <w:rPr>
          <w:rFonts w:ascii="Arial" w:hAnsi="Arial" w:cs="Arial"/>
          <w:sz w:val="20"/>
          <w:szCs w:val="20"/>
        </w:rPr>
        <w:t xml:space="preserve">For example, external examination of UG and PG level, contribution/leadership of PGT growth. Leadership and innovation in improving the student experience.  Roles in education policy development at local, national or international levels. </w:t>
      </w:r>
      <w:r w:rsidR="005A7533" w:rsidRPr="005A7533">
        <w:rPr>
          <w:rFonts w:ascii="Arial" w:hAnsi="Arial" w:cs="Arial"/>
          <w:sz w:val="20"/>
          <w:szCs w:val="20"/>
        </w:rPr>
        <w:t xml:space="preserve">Applicants should indicate how they have demonstrated collegiality (e.g. </w:t>
      </w:r>
      <w:r w:rsidR="005A7533" w:rsidRPr="005A7533">
        <w:rPr>
          <w:rFonts w:ascii="Arial" w:hAnsi="Arial" w:cs="Arial" w:hint="eastAsia"/>
          <w:sz w:val="20"/>
          <w:szCs w:val="20"/>
        </w:rPr>
        <w:t>through collaboration with and support for colleagues in the development of approaches to and delivery of teaching</w:t>
      </w:r>
      <w:r w:rsidR="005A7533" w:rsidRPr="005A7533">
        <w:rPr>
          <w:rFonts w:ascii="Arial" w:hAnsi="Arial" w:cs="Arial"/>
          <w:sz w:val="20"/>
          <w:szCs w:val="20"/>
        </w:rPr>
        <w:t>)</w:t>
      </w:r>
      <w:r w:rsidR="005A7533" w:rsidRPr="005A7533">
        <w:rPr>
          <w:rFonts w:ascii="Arial" w:hAnsi="Arial" w:cs="Arial" w:hint="eastAsia"/>
          <w:sz w:val="20"/>
          <w:szCs w:val="20"/>
        </w:rPr>
        <w:t xml:space="preserve"> </w:t>
      </w:r>
      <w:r w:rsidR="005A7533" w:rsidRPr="005A7533">
        <w:rPr>
          <w:rFonts w:ascii="Arial" w:hAnsi="Arial" w:cs="Arial"/>
          <w:sz w:val="20"/>
          <w:szCs w:val="20"/>
        </w:rPr>
        <w:t xml:space="preserve">and excellence (e.g. </w:t>
      </w:r>
      <w:r w:rsidR="005A7533" w:rsidRPr="005A7533">
        <w:rPr>
          <w:rFonts w:ascii="Arial" w:hAnsi="Arial" w:cs="Arial" w:hint="eastAsia"/>
          <w:sz w:val="20"/>
          <w:szCs w:val="20"/>
        </w:rPr>
        <w:t>through substantial achievement as a practitioner, leader and manager of teaching that influences practice within or across disciplines)</w:t>
      </w:r>
      <w:r w:rsidR="005A7533" w:rsidRPr="005A7533">
        <w:rPr>
          <w:rFonts w:ascii="Arial" w:hAnsi="Arial" w:cs="Arial"/>
          <w:sz w:val="20"/>
          <w:szCs w:val="20"/>
        </w:rPr>
        <w:t>.</w:t>
      </w:r>
    </w:p>
    <w:p w14:paraId="79DB17EA" w14:textId="0A2F7751" w:rsidR="005A7533" w:rsidRPr="005A7533" w:rsidRDefault="005A7533" w:rsidP="005A7533">
      <w:pPr>
        <w:spacing w:after="0" w:line="240" w:lineRule="auto"/>
        <w:jc w:val="both"/>
        <w:rPr>
          <w:rFonts w:ascii="Arial" w:hAnsi="Arial" w:cs="Arial"/>
          <w:sz w:val="20"/>
          <w:szCs w:val="20"/>
        </w:rPr>
      </w:pPr>
      <w:r w:rsidRPr="005A7533">
        <w:rPr>
          <w:rFonts w:ascii="Arial" w:hAnsi="Arial" w:cs="Arial"/>
          <w:sz w:val="20"/>
          <w:szCs w:val="20"/>
        </w:rPr>
        <w:t xml:space="preserve">This statement should be no more than </w:t>
      </w:r>
      <w:r w:rsidR="00174364">
        <w:rPr>
          <w:rFonts w:ascii="Arial" w:hAnsi="Arial" w:cs="Arial"/>
          <w:b/>
          <w:bCs/>
          <w:sz w:val="20"/>
          <w:szCs w:val="20"/>
        </w:rPr>
        <w:t>7</w:t>
      </w:r>
      <w:r w:rsidRPr="005A7533">
        <w:rPr>
          <w:rFonts w:ascii="Arial" w:hAnsi="Arial" w:cs="Arial"/>
          <w:b/>
          <w:bCs/>
          <w:sz w:val="20"/>
          <w:szCs w:val="20"/>
        </w:rPr>
        <w:t>50 words</w:t>
      </w:r>
      <w:r w:rsidRPr="005A7533">
        <w:rPr>
          <w:rFonts w:ascii="Arial" w:hAnsi="Arial" w:cs="Arial"/>
          <w:sz w:val="20"/>
          <w:szCs w:val="20"/>
        </w:rPr>
        <w:t>.</w:t>
      </w:r>
    </w:p>
    <w:p w14:paraId="4EDDEBAF" w14:textId="7D64577E" w:rsidR="008C57A5" w:rsidRDefault="008C57A5" w:rsidP="00384AA6">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194"/>
      </w:tblGrid>
      <w:tr w:rsidR="00271C9F" w:rsidRPr="00696AAD" w14:paraId="7A08D4C2" w14:textId="77777777" w:rsidTr="00A6607A">
        <w:trPr>
          <w:trHeight w:val="688"/>
        </w:trPr>
        <w:tc>
          <w:tcPr>
            <w:tcW w:w="5000" w:type="pct"/>
            <w:shd w:val="clear" w:color="auto" w:fill="auto"/>
          </w:tcPr>
          <w:p w14:paraId="439F4F03" w14:textId="5D709B47" w:rsidR="00341256" w:rsidRDefault="00341256" w:rsidP="00341256">
            <w:pPr>
              <w:pStyle w:val="NormalWeb"/>
            </w:pPr>
          </w:p>
          <w:p w14:paraId="4401DF97" w14:textId="77777777" w:rsidR="008B7122" w:rsidRDefault="008B7122" w:rsidP="00341256">
            <w:pPr>
              <w:pStyle w:val="NormalWeb"/>
            </w:pPr>
          </w:p>
          <w:p w14:paraId="61C67868" w14:textId="00E9F662" w:rsidR="00271C9F" w:rsidRDefault="00271C9F" w:rsidP="00341256">
            <w:pPr>
              <w:pStyle w:val="NormalWeb"/>
            </w:pPr>
          </w:p>
          <w:p w14:paraId="2A9DBC5C" w14:textId="77777777" w:rsidR="005A7533" w:rsidRDefault="005A7533" w:rsidP="00341256">
            <w:pPr>
              <w:pStyle w:val="NormalWeb"/>
            </w:pPr>
          </w:p>
          <w:p w14:paraId="2BD3DE6D" w14:textId="16060E11" w:rsidR="008B7122" w:rsidRPr="00AE7B6C" w:rsidRDefault="008B7122" w:rsidP="00341256">
            <w:pPr>
              <w:pStyle w:val="NormalWeb"/>
            </w:pPr>
          </w:p>
        </w:tc>
      </w:tr>
      <w:tr w:rsidR="008C57A5" w:rsidRPr="008C57A5" w14:paraId="600A9994" w14:textId="77777777" w:rsidTr="001E7F28">
        <w:trPr>
          <w:trHeight w:val="397"/>
        </w:trPr>
        <w:tc>
          <w:tcPr>
            <w:tcW w:w="5000" w:type="pct"/>
            <w:shd w:val="clear" w:color="auto" w:fill="95B3D7" w:themeFill="accent1" w:themeFillTint="99"/>
            <w:vAlign w:val="center"/>
          </w:tcPr>
          <w:p w14:paraId="32A7879E" w14:textId="786CCF6A" w:rsidR="008C57A5" w:rsidRPr="008C57A5" w:rsidRDefault="008C57A5" w:rsidP="00C43666">
            <w:pPr>
              <w:jc w:val="center"/>
              <w:rPr>
                <w:rFonts w:ascii="Arial" w:hAnsi="Arial" w:cs="Arial"/>
                <w:b/>
              </w:rPr>
            </w:pPr>
            <w:r w:rsidRPr="008C57A5">
              <w:rPr>
                <w:rFonts w:ascii="Arial" w:hAnsi="Arial" w:cs="Arial"/>
                <w:b/>
              </w:rPr>
              <w:t xml:space="preserve">SECTION </w:t>
            </w:r>
            <w:r w:rsidR="00C43666">
              <w:rPr>
                <w:rFonts w:ascii="Arial" w:hAnsi="Arial" w:cs="Arial"/>
                <w:b/>
              </w:rPr>
              <w:t>D</w:t>
            </w:r>
            <w:r w:rsidR="008571E0">
              <w:rPr>
                <w:rFonts w:ascii="Arial" w:hAnsi="Arial" w:cs="Arial"/>
                <w:b/>
              </w:rPr>
              <w:t xml:space="preserve">:  LEADERSHIP, </w:t>
            </w:r>
            <w:r>
              <w:rPr>
                <w:rFonts w:ascii="Arial" w:hAnsi="Arial" w:cs="Arial"/>
                <w:b/>
              </w:rPr>
              <w:t>MANAGEMENT</w:t>
            </w:r>
            <w:r w:rsidR="008571E0">
              <w:rPr>
                <w:rFonts w:ascii="Arial" w:hAnsi="Arial" w:cs="Arial"/>
                <w:b/>
              </w:rPr>
              <w:t xml:space="preserve"> &amp; </w:t>
            </w:r>
            <w:r w:rsidR="00714F2A">
              <w:rPr>
                <w:rFonts w:ascii="Arial" w:hAnsi="Arial" w:cs="Arial"/>
                <w:b/>
              </w:rPr>
              <w:t>ENGAGEMENT</w:t>
            </w:r>
          </w:p>
        </w:tc>
      </w:tr>
    </w:tbl>
    <w:p w14:paraId="11B2B329" w14:textId="77777777" w:rsidR="006F52B5" w:rsidRDefault="006F52B5" w:rsidP="00384AA6">
      <w:pPr>
        <w:spacing w:after="0" w:line="240" w:lineRule="auto"/>
        <w:jc w:val="both"/>
        <w:rPr>
          <w:rFonts w:ascii="Arial" w:hAnsi="Arial" w:cs="Arial"/>
        </w:rPr>
      </w:pPr>
    </w:p>
    <w:p w14:paraId="349F31BD" w14:textId="03A8B971" w:rsidR="005D040D" w:rsidRPr="005D040D" w:rsidRDefault="006F52B5" w:rsidP="005D040D">
      <w:pPr>
        <w:rPr>
          <w:rFonts w:ascii="Arial" w:hAnsi="Arial" w:cs="Arial"/>
          <w:sz w:val="20"/>
          <w:szCs w:val="20"/>
        </w:rPr>
      </w:pPr>
      <w:r w:rsidRPr="005D040D">
        <w:rPr>
          <w:rFonts w:ascii="Arial" w:hAnsi="Arial" w:cs="Arial"/>
          <w:sz w:val="20"/>
          <w:szCs w:val="20"/>
        </w:rPr>
        <w:t xml:space="preserve">Consider your record of </w:t>
      </w:r>
      <w:r w:rsidR="00600036" w:rsidRPr="005D040D">
        <w:rPr>
          <w:rFonts w:ascii="Arial" w:hAnsi="Arial" w:cs="Arial"/>
          <w:sz w:val="20"/>
          <w:szCs w:val="20"/>
        </w:rPr>
        <w:t>substant</w:t>
      </w:r>
      <w:r w:rsidR="008571E0" w:rsidRPr="005D040D">
        <w:rPr>
          <w:rFonts w:ascii="Arial" w:hAnsi="Arial" w:cs="Arial"/>
          <w:sz w:val="20"/>
          <w:szCs w:val="20"/>
        </w:rPr>
        <w:t xml:space="preserve">ive contribution to Leadership, </w:t>
      </w:r>
      <w:r w:rsidR="00600036" w:rsidRPr="005D040D">
        <w:rPr>
          <w:rFonts w:ascii="Arial" w:hAnsi="Arial" w:cs="Arial"/>
          <w:sz w:val="20"/>
          <w:szCs w:val="20"/>
        </w:rPr>
        <w:t>Management</w:t>
      </w:r>
      <w:r w:rsidR="008571E0" w:rsidRPr="005D040D">
        <w:rPr>
          <w:rFonts w:ascii="Arial" w:hAnsi="Arial" w:cs="Arial"/>
          <w:sz w:val="20"/>
          <w:szCs w:val="20"/>
        </w:rPr>
        <w:t xml:space="preserve"> &amp; </w:t>
      </w:r>
      <w:r w:rsidR="00714F2A" w:rsidRPr="005D040D">
        <w:rPr>
          <w:rFonts w:ascii="Arial" w:hAnsi="Arial" w:cs="Arial"/>
          <w:sz w:val="20"/>
          <w:szCs w:val="20"/>
        </w:rPr>
        <w:t>Engagement</w:t>
      </w:r>
      <w:r w:rsidRPr="005D040D">
        <w:rPr>
          <w:rFonts w:ascii="Arial" w:hAnsi="Arial" w:cs="Arial"/>
          <w:sz w:val="20"/>
          <w:szCs w:val="20"/>
        </w:rPr>
        <w:t xml:space="preserve">. </w:t>
      </w:r>
      <w:r w:rsidR="00600036" w:rsidRPr="005D040D">
        <w:rPr>
          <w:rFonts w:ascii="Arial" w:hAnsi="Arial" w:cs="Arial"/>
          <w:sz w:val="20"/>
          <w:szCs w:val="20"/>
        </w:rPr>
        <w:t xml:space="preserve">For example, leadership of strategic initiative and/or policy at </w:t>
      </w:r>
      <w:r w:rsidR="00BE7FF6" w:rsidRPr="005D040D">
        <w:rPr>
          <w:rFonts w:ascii="Arial" w:hAnsi="Arial" w:cs="Arial"/>
          <w:sz w:val="20"/>
          <w:szCs w:val="20"/>
        </w:rPr>
        <w:t>S</w:t>
      </w:r>
      <w:r w:rsidR="00600036" w:rsidRPr="005D040D">
        <w:rPr>
          <w:rFonts w:ascii="Arial" w:hAnsi="Arial" w:cs="Arial"/>
          <w:sz w:val="20"/>
          <w:szCs w:val="20"/>
        </w:rPr>
        <w:t>chool</w:t>
      </w:r>
      <w:r w:rsidRPr="005D040D">
        <w:rPr>
          <w:rFonts w:ascii="Arial" w:hAnsi="Arial" w:cs="Arial"/>
          <w:sz w:val="20"/>
          <w:szCs w:val="20"/>
        </w:rPr>
        <w:t>,</w:t>
      </w:r>
      <w:r w:rsidR="00600036" w:rsidRPr="005D040D">
        <w:rPr>
          <w:rFonts w:ascii="Arial" w:hAnsi="Arial" w:cs="Arial"/>
          <w:sz w:val="20"/>
          <w:szCs w:val="20"/>
        </w:rPr>
        <w:t xml:space="preserve"> </w:t>
      </w:r>
      <w:r w:rsidR="009729EE" w:rsidRPr="005D040D">
        <w:rPr>
          <w:rFonts w:ascii="Arial" w:hAnsi="Arial" w:cs="Arial"/>
          <w:sz w:val="20"/>
          <w:szCs w:val="20"/>
        </w:rPr>
        <w:t xml:space="preserve">Institute, </w:t>
      </w:r>
      <w:r w:rsidR="00BE7FF6" w:rsidRPr="005D040D">
        <w:rPr>
          <w:rFonts w:ascii="Arial" w:hAnsi="Arial" w:cs="Arial"/>
          <w:sz w:val="20"/>
          <w:szCs w:val="20"/>
        </w:rPr>
        <w:t>C</w:t>
      </w:r>
      <w:r w:rsidR="00600036" w:rsidRPr="005D040D">
        <w:rPr>
          <w:rFonts w:ascii="Arial" w:hAnsi="Arial" w:cs="Arial"/>
          <w:sz w:val="20"/>
          <w:szCs w:val="20"/>
        </w:rPr>
        <w:t>ollege, national or international level</w:t>
      </w:r>
      <w:r w:rsidR="006353D1" w:rsidRPr="005D040D">
        <w:rPr>
          <w:rFonts w:ascii="Arial" w:hAnsi="Arial" w:cs="Arial"/>
          <w:sz w:val="20"/>
          <w:szCs w:val="20"/>
        </w:rPr>
        <w:t>; l</w:t>
      </w:r>
      <w:r w:rsidR="00600036" w:rsidRPr="005D040D">
        <w:rPr>
          <w:rFonts w:ascii="Arial" w:hAnsi="Arial" w:cs="Arial"/>
          <w:sz w:val="20"/>
          <w:szCs w:val="20"/>
        </w:rPr>
        <w:t xml:space="preserve">eadership in shaping </w:t>
      </w:r>
      <w:r w:rsidR="00A044B1" w:rsidRPr="005D040D">
        <w:rPr>
          <w:rFonts w:ascii="Arial" w:hAnsi="Arial" w:cs="Arial"/>
          <w:sz w:val="20"/>
          <w:szCs w:val="20"/>
        </w:rPr>
        <w:t xml:space="preserve">the </w:t>
      </w:r>
      <w:r w:rsidR="009729EE" w:rsidRPr="005D040D">
        <w:rPr>
          <w:rFonts w:ascii="Arial" w:hAnsi="Arial" w:cs="Arial"/>
          <w:sz w:val="20"/>
          <w:szCs w:val="20"/>
        </w:rPr>
        <w:t>S</w:t>
      </w:r>
      <w:r w:rsidR="00600036" w:rsidRPr="005D040D">
        <w:rPr>
          <w:rFonts w:ascii="Arial" w:hAnsi="Arial" w:cs="Arial"/>
          <w:sz w:val="20"/>
          <w:szCs w:val="20"/>
        </w:rPr>
        <w:t>chool/</w:t>
      </w:r>
      <w:r w:rsidR="009729EE" w:rsidRPr="005D040D">
        <w:rPr>
          <w:rFonts w:ascii="Arial" w:hAnsi="Arial" w:cs="Arial"/>
          <w:sz w:val="20"/>
          <w:szCs w:val="20"/>
        </w:rPr>
        <w:t>Institute/</w:t>
      </w:r>
      <w:r w:rsidR="00600036" w:rsidRPr="005D040D">
        <w:rPr>
          <w:rFonts w:ascii="Arial" w:hAnsi="Arial" w:cs="Arial"/>
          <w:sz w:val="20"/>
          <w:szCs w:val="20"/>
        </w:rPr>
        <w:t>discipline in the University</w:t>
      </w:r>
      <w:r w:rsidR="006353D1" w:rsidRPr="005D040D">
        <w:rPr>
          <w:rFonts w:ascii="Arial" w:hAnsi="Arial" w:cs="Arial"/>
          <w:sz w:val="20"/>
          <w:szCs w:val="20"/>
        </w:rPr>
        <w:t>; l</w:t>
      </w:r>
      <w:r w:rsidR="00600036" w:rsidRPr="005D040D">
        <w:rPr>
          <w:rFonts w:ascii="Arial" w:hAnsi="Arial" w:cs="Arial"/>
          <w:sz w:val="20"/>
          <w:szCs w:val="20"/>
        </w:rPr>
        <w:t>eadership in shaping the discipline nationally and/or internationally</w:t>
      </w:r>
      <w:r w:rsidR="006353D1" w:rsidRPr="005D040D">
        <w:rPr>
          <w:rFonts w:ascii="Arial" w:hAnsi="Arial" w:cs="Arial"/>
          <w:sz w:val="20"/>
          <w:szCs w:val="20"/>
        </w:rPr>
        <w:t>; m</w:t>
      </w:r>
      <w:r w:rsidR="00600036" w:rsidRPr="005D040D">
        <w:rPr>
          <w:rFonts w:ascii="Arial" w:hAnsi="Arial" w:cs="Arial"/>
          <w:sz w:val="20"/>
          <w:szCs w:val="20"/>
        </w:rPr>
        <w:t>embership of key external committee(s) at both national and international level</w:t>
      </w:r>
      <w:r w:rsidR="00A044B1" w:rsidRPr="005D040D">
        <w:rPr>
          <w:rFonts w:ascii="Arial" w:hAnsi="Arial" w:cs="Arial"/>
          <w:sz w:val="20"/>
          <w:szCs w:val="20"/>
        </w:rPr>
        <w:t>.</w:t>
      </w:r>
      <w:r w:rsidR="009729EE" w:rsidRPr="005D040D">
        <w:rPr>
          <w:rFonts w:ascii="Arial" w:hAnsi="Arial" w:cs="Arial"/>
          <w:sz w:val="20"/>
          <w:szCs w:val="20"/>
        </w:rPr>
        <w:t xml:space="preserve"> </w:t>
      </w:r>
      <w:r w:rsidR="005D040D" w:rsidRPr="005D040D">
        <w:rPr>
          <w:rFonts w:ascii="Arial" w:hAnsi="Arial" w:cs="Arial"/>
          <w:sz w:val="20"/>
          <w:szCs w:val="20"/>
        </w:rPr>
        <w:t xml:space="preserve">Applicants should indicate how they have demonstrated collegiality (e.g. by </w:t>
      </w:r>
      <w:r w:rsidR="005D040D" w:rsidRPr="005D040D">
        <w:rPr>
          <w:rFonts w:ascii="Arial" w:hAnsi="Arial" w:cs="Arial" w:hint="eastAsia"/>
          <w:sz w:val="20"/>
          <w:szCs w:val="20"/>
        </w:rPr>
        <w:t xml:space="preserve">providing support for the training/coaching/mentorship of colleagues, </w:t>
      </w:r>
      <w:r w:rsidR="005D040D" w:rsidRPr="005D040D">
        <w:rPr>
          <w:rFonts w:ascii="Arial" w:hAnsi="Arial" w:cs="Arial"/>
          <w:sz w:val="20"/>
          <w:szCs w:val="20"/>
        </w:rPr>
        <w:t>or</w:t>
      </w:r>
      <w:r w:rsidR="005D040D" w:rsidRPr="005D040D">
        <w:rPr>
          <w:rFonts w:ascii="Arial" w:hAnsi="Arial" w:cs="Arial" w:hint="eastAsia"/>
          <w:sz w:val="20"/>
          <w:szCs w:val="20"/>
        </w:rPr>
        <w:t xml:space="preserve"> leadership of College-level or Institution-level initiatives)</w:t>
      </w:r>
      <w:r w:rsidR="005D040D" w:rsidRPr="005D040D">
        <w:rPr>
          <w:rFonts w:ascii="Arial" w:hAnsi="Arial" w:cs="Arial"/>
          <w:sz w:val="20"/>
          <w:szCs w:val="20"/>
        </w:rPr>
        <w:t>;</w:t>
      </w:r>
      <w:r w:rsidR="005D040D" w:rsidRPr="005D040D">
        <w:rPr>
          <w:rFonts w:ascii="Arial" w:hAnsi="Arial" w:cs="Arial" w:hint="eastAsia"/>
          <w:sz w:val="20"/>
          <w:szCs w:val="20"/>
        </w:rPr>
        <w:t xml:space="preserve"> </w:t>
      </w:r>
      <w:r w:rsidR="005D040D" w:rsidRPr="005D040D">
        <w:rPr>
          <w:rFonts w:ascii="Arial" w:hAnsi="Arial" w:cs="Arial"/>
          <w:sz w:val="20"/>
          <w:szCs w:val="20"/>
        </w:rPr>
        <w:t>and excellence [</w:t>
      </w:r>
      <w:r w:rsidR="005D040D" w:rsidRPr="005D040D">
        <w:rPr>
          <w:rFonts w:ascii="Arial" w:hAnsi="Arial" w:cs="Arial" w:hint="eastAsia"/>
          <w:sz w:val="20"/>
          <w:szCs w:val="20"/>
        </w:rPr>
        <w:t>by delivering on the performance objectives (KPIs) of the unit/group</w:t>
      </w:r>
      <w:r w:rsidR="005D040D" w:rsidRPr="005D040D">
        <w:rPr>
          <w:rFonts w:ascii="Arial" w:hAnsi="Arial" w:cs="Arial"/>
          <w:sz w:val="20"/>
          <w:szCs w:val="20"/>
        </w:rPr>
        <w:t>].</w:t>
      </w:r>
    </w:p>
    <w:p w14:paraId="0F8FF10E" w14:textId="5A43E019" w:rsidR="006F52B5" w:rsidRPr="005D040D" w:rsidRDefault="005D040D" w:rsidP="005D040D">
      <w:pPr>
        <w:spacing w:after="0" w:line="240" w:lineRule="auto"/>
        <w:jc w:val="both"/>
        <w:rPr>
          <w:rFonts w:ascii="Arial" w:hAnsi="Arial" w:cs="Arial"/>
          <w:sz w:val="20"/>
          <w:szCs w:val="20"/>
        </w:rPr>
      </w:pPr>
      <w:r w:rsidRPr="005D040D">
        <w:rPr>
          <w:rFonts w:ascii="Arial" w:hAnsi="Arial" w:cs="Arial"/>
          <w:sz w:val="20"/>
          <w:szCs w:val="20"/>
        </w:rPr>
        <w:t xml:space="preserve">This statement should be no more than </w:t>
      </w:r>
      <w:r w:rsidRPr="00BA71C2">
        <w:rPr>
          <w:rFonts w:ascii="Arial" w:hAnsi="Arial" w:cs="Arial"/>
          <w:b/>
          <w:bCs/>
          <w:sz w:val="20"/>
          <w:szCs w:val="20"/>
        </w:rPr>
        <w:t>250 words.</w:t>
      </w:r>
    </w:p>
    <w:p w14:paraId="4213BE07" w14:textId="41EEC26E" w:rsidR="00F17720" w:rsidRDefault="00F17720"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194"/>
      </w:tblGrid>
      <w:tr w:rsidR="00BE7FF6" w:rsidRPr="00696AAD" w14:paraId="67DD3A01" w14:textId="77777777" w:rsidTr="00ED32DA">
        <w:trPr>
          <w:trHeight w:val="342"/>
        </w:trPr>
        <w:tc>
          <w:tcPr>
            <w:tcW w:w="5000" w:type="pct"/>
            <w:shd w:val="clear" w:color="auto" w:fill="auto"/>
          </w:tcPr>
          <w:p w14:paraId="7BC580C0" w14:textId="1A031A05" w:rsidR="00341256" w:rsidRDefault="00341256" w:rsidP="00ED32DA">
            <w:pPr>
              <w:pStyle w:val="NormalWeb"/>
            </w:pPr>
          </w:p>
          <w:p w14:paraId="0409EE96" w14:textId="186B99EE" w:rsidR="00550BB0" w:rsidRDefault="00550BB0" w:rsidP="00ED32DA">
            <w:pPr>
              <w:pStyle w:val="NormalWeb"/>
            </w:pPr>
          </w:p>
          <w:p w14:paraId="72FD0178" w14:textId="42A47A65" w:rsidR="00307C90" w:rsidRDefault="00307C90" w:rsidP="00ED32DA">
            <w:pPr>
              <w:pStyle w:val="NormalWeb"/>
            </w:pPr>
          </w:p>
          <w:p w14:paraId="3AF85EDE" w14:textId="77777777" w:rsidR="00BA71C2" w:rsidRDefault="00BA71C2" w:rsidP="00ED32DA">
            <w:pPr>
              <w:pStyle w:val="NormalWeb"/>
            </w:pPr>
          </w:p>
          <w:p w14:paraId="6036BA19" w14:textId="77777777" w:rsidR="00307C90" w:rsidRDefault="00307C90" w:rsidP="00ED32DA">
            <w:pPr>
              <w:pStyle w:val="NormalWeb"/>
            </w:pPr>
          </w:p>
          <w:p w14:paraId="2108C0E8" w14:textId="71E18469" w:rsidR="00341256" w:rsidRPr="00AE7B6C" w:rsidRDefault="00341256" w:rsidP="00ED32DA">
            <w:pPr>
              <w:pStyle w:val="NormalWeb"/>
            </w:pPr>
          </w:p>
        </w:tc>
      </w:tr>
    </w:tbl>
    <w:p w14:paraId="7FA5BB1E" w14:textId="04B62D68" w:rsidR="00BE7FF6" w:rsidRDefault="00BE7FF6" w:rsidP="00384AA6">
      <w:pPr>
        <w:spacing w:after="0" w:line="240" w:lineRule="auto"/>
        <w:jc w:val="both"/>
        <w:rPr>
          <w:rFonts w:ascii="Arial" w:hAnsi="Arial" w:cs="Arial"/>
        </w:rPr>
      </w:pPr>
    </w:p>
    <w:p w14:paraId="5BF8A28E" w14:textId="77777777" w:rsidR="00BE7FF6" w:rsidRDefault="00BE7FF6"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194"/>
      </w:tblGrid>
      <w:tr w:rsidR="008C57A5" w:rsidRPr="008C57A5" w14:paraId="35C1C0E5" w14:textId="77777777" w:rsidTr="00F17720">
        <w:trPr>
          <w:trHeight w:val="397"/>
        </w:trPr>
        <w:tc>
          <w:tcPr>
            <w:tcW w:w="5000" w:type="pct"/>
            <w:shd w:val="clear" w:color="auto" w:fill="95B3D7" w:themeFill="accent1" w:themeFillTint="99"/>
            <w:vAlign w:val="center"/>
          </w:tcPr>
          <w:p w14:paraId="0A6DEA4A" w14:textId="77777777" w:rsidR="008C57A5" w:rsidRPr="008C57A5" w:rsidRDefault="008C57A5" w:rsidP="00C43666">
            <w:pPr>
              <w:jc w:val="center"/>
              <w:rPr>
                <w:rFonts w:ascii="Arial" w:hAnsi="Arial" w:cs="Arial"/>
                <w:b/>
              </w:rPr>
            </w:pPr>
            <w:r w:rsidRPr="008C57A5">
              <w:rPr>
                <w:rFonts w:ascii="Arial" w:hAnsi="Arial" w:cs="Arial"/>
                <w:b/>
              </w:rPr>
              <w:t xml:space="preserve">SECTION </w:t>
            </w:r>
            <w:r w:rsidR="00C43666">
              <w:rPr>
                <w:rFonts w:ascii="Arial" w:hAnsi="Arial" w:cs="Arial"/>
                <w:b/>
              </w:rPr>
              <w:t>E</w:t>
            </w:r>
            <w:r w:rsidR="003C5666">
              <w:rPr>
                <w:rFonts w:ascii="Arial" w:hAnsi="Arial" w:cs="Arial"/>
                <w:b/>
              </w:rPr>
              <w:t xml:space="preserve">:  ESTEEM </w:t>
            </w:r>
          </w:p>
        </w:tc>
      </w:tr>
    </w:tbl>
    <w:p w14:paraId="6511EAE1" w14:textId="77777777" w:rsidR="008C57A5" w:rsidRDefault="008C57A5" w:rsidP="00384AA6">
      <w:pPr>
        <w:spacing w:after="0" w:line="240" w:lineRule="auto"/>
        <w:rPr>
          <w:rFonts w:ascii="Arial" w:hAnsi="Arial" w:cs="Arial"/>
          <w:b/>
        </w:rPr>
      </w:pPr>
    </w:p>
    <w:p w14:paraId="6389242F" w14:textId="0C2998CD" w:rsidR="00BA71C2" w:rsidRPr="00BA71C2" w:rsidRDefault="00650057" w:rsidP="00BA71C2">
      <w:pPr>
        <w:rPr>
          <w:rFonts w:ascii="Arial" w:hAnsi="Arial" w:cs="Arial"/>
          <w:sz w:val="20"/>
          <w:szCs w:val="20"/>
        </w:rPr>
      </w:pPr>
      <w:r w:rsidRPr="00BA71C2">
        <w:rPr>
          <w:rFonts w:ascii="Arial" w:hAnsi="Arial" w:cs="Arial"/>
          <w:sz w:val="20"/>
          <w:szCs w:val="20"/>
        </w:rPr>
        <w:t>Consider your re</w:t>
      </w:r>
      <w:r w:rsidR="0094727B" w:rsidRPr="00BA71C2">
        <w:rPr>
          <w:rFonts w:ascii="Arial" w:hAnsi="Arial" w:cs="Arial"/>
          <w:sz w:val="20"/>
          <w:szCs w:val="20"/>
        </w:rPr>
        <w:t>cord</w:t>
      </w:r>
      <w:r w:rsidRPr="00BA71C2">
        <w:rPr>
          <w:rFonts w:ascii="Arial" w:hAnsi="Arial" w:cs="Arial"/>
          <w:sz w:val="20"/>
          <w:szCs w:val="20"/>
        </w:rPr>
        <w:t xml:space="preserve"> of external esteem indicators.  </w:t>
      </w:r>
      <w:r w:rsidR="0094727B" w:rsidRPr="00BA71C2">
        <w:rPr>
          <w:rFonts w:ascii="Arial" w:hAnsi="Arial" w:cs="Arial"/>
          <w:sz w:val="20"/>
          <w:szCs w:val="20"/>
        </w:rPr>
        <w:t>For example, winner of prizes and medals at national and international levels</w:t>
      </w:r>
      <w:r w:rsidRPr="00BA71C2">
        <w:rPr>
          <w:rFonts w:ascii="Arial" w:hAnsi="Arial" w:cs="Arial"/>
          <w:sz w:val="20"/>
          <w:szCs w:val="20"/>
        </w:rPr>
        <w:t>; m</w:t>
      </w:r>
      <w:r w:rsidR="0094727B" w:rsidRPr="00BA71C2">
        <w:rPr>
          <w:rFonts w:ascii="Arial" w:hAnsi="Arial" w:cs="Arial"/>
          <w:sz w:val="20"/>
          <w:szCs w:val="20"/>
        </w:rPr>
        <w:t>embership/fellowship of learned societies and committee membership/chairmanship</w:t>
      </w:r>
      <w:r w:rsidRPr="00BA71C2">
        <w:rPr>
          <w:rFonts w:ascii="Arial" w:hAnsi="Arial" w:cs="Arial"/>
          <w:sz w:val="20"/>
          <w:szCs w:val="20"/>
        </w:rPr>
        <w:t>; i</w:t>
      </w:r>
      <w:r w:rsidR="0094727B" w:rsidRPr="00BA71C2">
        <w:rPr>
          <w:rFonts w:ascii="Arial" w:hAnsi="Arial" w:cs="Arial"/>
          <w:sz w:val="20"/>
          <w:szCs w:val="20"/>
        </w:rPr>
        <w:t>nvited/plenary talks at international conferences</w:t>
      </w:r>
      <w:r w:rsidR="00F17720" w:rsidRPr="00BA71C2">
        <w:rPr>
          <w:rFonts w:ascii="Arial" w:hAnsi="Arial" w:cs="Arial"/>
          <w:sz w:val="20"/>
          <w:szCs w:val="20"/>
        </w:rPr>
        <w:t xml:space="preserve">; </w:t>
      </w:r>
      <w:r w:rsidRPr="00BA71C2">
        <w:rPr>
          <w:rFonts w:ascii="Arial" w:hAnsi="Arial" w:cs="Arial"/>
          <w:sz w:val="20"/>
          <w:szCs w:val="20"/>
        </w:rPr>
        <w:t>r</w:t>
      </w:r>
      <w:r w:rsidR="0094727B" w:rsidRPr="00BA71C2">
        <w:rPr>
          <w:rFonts w:ascii="Arial" w:hAnsi="Arial" w:cs="Arial"/>
          <w:sz w:val="20"/>
          <w:szCs w:val="20"/>
        </w:rPr>
        <w:t>eview</w:t>
      </w:r>
      <w:r w:rsidR="00B85F21" w:rsidRPr="00BA71C2">
        <w:rPr>
          <w:rFonts w:ascii="Arial" w:hAnsi="Arial" w:cs="Arial"/>
          <w:sz w:val="20"/>
          <w:szCs w:val="20"/>
        </w:rPr>
        <w:t>er</w:t>
      </w:r>
      <w:r w:rsidR="0094727B" w:rsidRPr="00BA71C2">
        <w:rPr>
          <w:rFonts w:ascii="Arial" w:hAnsi="Arial" w:cs="Arial"/>
          <w:sz w:val="20"/>
          <w:szCs w:val="20"/>
        </w:rPr>
        <w:t xml:space="preserve"> </w:t>
      </w:r>
      <w:r w:rsidR="00EF5681" w:rsidRPr="00BA71C2">
        <w:rPr>
          <w:rFonts w:ascii="Arial" w:hAnsi="Arial" w:cs="Arial"/>
          <w:sz w:val="20"/>
          <w:szCs w:val="20"/>
        </w:rPr>
        <w:t>of grants or publications for international research bodies</w:t>
      </w:r>
      <w:r w:rsidR="00A8208B" w:rsidRPr="00BA71C2">
        <w:rPr>
          <w:rFonts w:ascii="Arial" w:hAnsi="Arial" w:cs="Arial"/>
          <w:sz w:val="20"/>
          <w:szCs w:val="20"/>
        </w:rPr>
        <w:t>; membership of editorial boards</w:t>
      </w:r>
      <w:r w:rsidR="007A24C1" w:rsidRPr="00BA71C2">
        <w:rPr>
          <w:rFonts w:ascii="Arial" w:hAnsi="Arial" w:cs="Arial"/>
          <w:sz w:val="20"/>
          <w:szCs w:val="20"/>
        </w:rPr>
        <w:t>.</w:t>
      </w:r>
      <w:r w:rsidR="00BA71C2" w:rsidRPr="00BA71C2">
        <w:rPr>
          <w:rFonts w:ascii="Arial" w:hAnsi="Arial" w:cs="Arial"/>
          <w:sz w:val="20"/>
          <w:szCs w:val="20"/>
        </w:rPr>
        <w:t xml:space="preserve"> Applicants should indicate how they have demonstrated collegiality, e.g. supporting colleagues (especially those who are at earlier career stages) through prize/medal nominations or facilitating the appointment of colleagues to external bodies (e.g. societies and committees).</w:t>
      </w:r>
    </w:p>
    <w:p w14:paraId="1F3DFF0F" w14:textId="77777777" w:rsidR="00BA71C2" w:rsidRPr="00BA71C2" w:rsidRDefault="00BA71C2" w:rsidP="00BA71C2">
      <w:pPr>
        <w:rPr>
          <w:rFonts w:ascii="Arial" w:hAnsi="Arial" w:cs="Arial"/>
          <w:sz w:val="20"/>
          <w:szCs w:val="20"/>
        </w:rPr>
      </w:pPr>
      <w:r w:rsidRPr="00BA71C2">
        <w:rPr>
          <w:rFonts w:ascii="Arial" w:hAnsi="Arial" w:cs="Arial"/>
          <w:sz w:val="20"/>
          <w:szCs w:val="20"/>
        </w:rPr>
        <w:lastRenderedPageBreak/>
        <w:t>Excellence in esteem is intrinsic to the definition and so does not need to be evidenced further.</w:t>
      </w:r>
    </w:p>
    <w:p w14:paraId="7B6CA3D5" w14:textId="286EB014" w:rsidR="00650057" w:rsidRPr="00BA71C2" w:rsidRDefault="00BA71C2" w:rsidP="00BA71C2">
      <w:pPr>
        <w:spacing w:after="0" w:line="240" w:lineRule="auto"/>
        <w:jc w:val="both"/>
        <w:rPr>
          <w:rFonts w:ascii="Arial" w:hAnsi="Arial" w:cs="Arial"/>
          <w:sz w:val="20"/>
          <w:szCs w:val="20"/>
        </w:rPr>
      </w:pPr>
      <w:r w:rsidRPr="00BA71C2">
        <w:rPr>
          <w:rFonts w:ascii="Arial" w:hAnsi="Arial" w:cs="Arial"/>
          <w:sz w:val="20"/>
          <w:szCs w:val="20"/>
        </w:rPr>
        <w:t xml:space="preserve">This statement should be no more than </w:t>
      </w:r>
      <w:r w:rsidRPr="00BA71C2">
        <w:rPr>
          <w:rFonts w:ascii="Arial" w:hAnsi="Arial" w:cs="Arial"/>
          <w:b/>
          <w:bCs/>
          <w:sz w:val="20"/>
          <w:szCs w:val="20"/>
        </w:rPr>
        <w:t>250 words.</w:t>
      </w:r>
      <w:r w:rsidR="0094727B" w:rsidRPr="00BA71C2">
        <w:rPr>
          <w:rFonts w:ascii="Arial" w:hAnsi="Arial" w:cs="Arial"/>
          <w:sz w:val="20"/>
          <w:szCs w:val="20"/>
        </w:rPr>
        <w:t xml:space="preserve"> </w:t>
      </w:r>
    </w:p>
    <w:p w14:paraId="11D62A60" w14:textId="42ED3CC3" w:rsidR="00650057" w:rsidRDefault="00650057"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194"/>
      </w:tblGrid>
      <w:tr w:rsidR="00341256" w:rsidRPr="00696AAD" w14:paraId="11AA9C8C" w14:textId="77777777" w:rsidTr="002C548B">
        <w:trPr>
          <w:trHeight w:val="304"/>
        </w:trPr>
        <w:tc>
          <w:tcPr>
            <w:tcW w:w="5000" w:type="pct"/>
            <w:shd w:val="clear" w:color="auto" w:fill="auto"/>
            <w:vAlign w:val="center"/>
          </w:tcPr>
          <w:p w14:paraId="7D724A9E" w14:textId="1D17B644" w:rsidR="00341256" w:rsidRDefault="00341256" w:rsidP="00341256">
            <w:pPr>
              <w:pStyle w:val="NormalWeb"/>
              <w:rPr>
                <w:rFonts w:ascii="Arial" w:eastAsiaTheme="minorEastAsia" w:hAnsi="Arial" w:cs="Arial"/>
                <w:b/>
                <w:sz w:val="22"/>
                <w:szCs w:val="22"/>
                <w:lang w:eastAsia="en-GB"/>
              </w:rPr>
            </w:pPr>
          </w:p>
          <w:p w14:paraId="3AD2DF54" w14:textId="655C2CE2" w:rsidR="00487471" w:rsidRDefault="00487471" w:rsidP="00341256">
            <w:pPr>
              <w:pStyle w:val="NormalWeb"/>
              <w:rPr>
                <w:rFonts w:ascii="Arial" w:eastAsiaTheme="minorEastAsia" w:hAnsi="Arial" w:cs="Arial"/>
                <w:b/>
                <w:sz w:val="22"/>
                <w:szCs w:val="22"/>
                <w:lang w:eastAsia="en-GB"/>
              </w:rPr>
            </w:pPr>
          </w:p>
          <w:p w14:paraId="1C32C9D2" w14:textId="63755075" w:rsidR="00BA71C2" w:rsidRDefault="00BA71C2" w:rsidP="00341256">
            <w:pPr>
              <w:pStyle w:val="NormalWeb"/>
              <w:rPr>
                <w:rFonts w:ascii="Arial" w:eastAsiaTheme="minorEastAsia" w:hAnsi="Arial" w:cs="Arial"/>
                <w:b/>
                <w:sz w:val="22"/>
                <w:szCs w:val="22"/>
                <w:lang w:eastAsia="en-GB"/>
              </w:rPr>
            </w:pPr>
          </w:p>
          <w:p w14:paraId="269C8A2C" w14:textId="77777777" w:rsidR="00BA71C2" w:rsidRDefault="00BA71C2" w:rsidP="00341256">
            <w:pPr>
              <w:pStyle w:val="NormalWeb"/>
              <w:rPr>
                <w:rFonts w:ascii="Arial" w:eastAsiaTheme="minorEastAsia" w:hAnsi="Arial" w:cs="Arial"/>
                <w:b/>
                <w:sz w:val="22"/>
                <w:szCs w:val="22"/>
                <w:lang w:eastAsia="en-GB"/>
              </w:rPr>
            </w:pPr>
          </w:p>
          <w:p w14:paraId="227B4A18" w14:textId="77777777" w:rsidR="00307C90" w:rsidRDefault="00307C90" w:rsidP="00341256">
            <w:pPr>
              <w:pStyle w:val="NormalWeb"/>
              <w:rPr>
                <w:rFonts w:ascii="Arial" w:eastAsiaTheme="minorEastAsia" w:hAnsi="Arial" w:cs="Arial"/>
                <w:b/>
                <w:sz w:val="22"/>
                <w:szCs w:val="22"/>
                <w:lang w:eastAsia="en-GB"/>
              </w:rPr>
            </w:pPr>
          </w:p>
          <w:p w14:paraId="5B7AFDE8" w14:textId="77777777" w:rsidR="00307C90" w:rsidRPr="002C548B" w:rsidRDefault="00307C90" w:rsidP="00341256">
            <w:pPr>
              <w:pStyle w:val="NormalWeb"/>
              <w:rPr>
                <w:rFonts w:ascii="Arial" w:eastAsiaTheme="minorEastAsia" w:hAnsi="Arial" w:cs="Arial"/>
                <w:b/>
                <w:sz w:val="22"/>
                <w:szCs w:val="22"/>
                <w:lang w:eastAsia="en-GB"/>
              </w:rPr>
            </w:pPr>
          </w:p>
          <w:p w14:paraId="5DA803E7" w14:textId="77777777" w:rsidR="00341256" w:rsidRPr="000B3365" w:rsidRDefault="00341256" w:rsidP="002C548B">
            <w:pPr>
              <w:rPr>
                <w:rFonts w:ascii="Arial" w:hAnsi="Arial" w:cs="Arial"/>
                <w:b/>
                <w:bCs/>
              </w:rPr>
            </w:pPr>
          </w:p>
        </w:tc>
      </w:tr>
    </w:tbl>
    <w:p w14:paraId="4CDF0735" w14:textId="271CB55C" w:rsidR="00341256" w:rsidRDefault="00341256" w:rsidP="00F17720">
      <w:pPr>
        <w:spacing w:after="0" w:line="240" w:lineRule="auto"/>
        <w:jc w:val="both"/>
        <w:rPr>
          <w:rFonts w:ascii="Arial" w:hAnsi="Arial" w:cs="Arial"/>
          <w:sz w:val="20"/>
          <w:szCs w:val="20"/>
        </w:rPr>
      </w:pPr>
    </w:p>
    <w:p w14:paraId="13665880" w14:textId="32D7A7FF" w:rsidR="00341256" w:rsidRDefault="00341256"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194"/>
      </w:tblGrid>
      <w:tr w:rsidR="008C57A5" w:rsidRPr="008C57A5" w14:paraId="39ED763B" w14:textId="77777777" w:rsidTr="00F17720">
        <w:trPr>
          <w:trHeight w:val="397"/>
        </w:trPr>
        <w:tc>
          <w:tcPr>
            <w:tcW w:w="5000" w:type="pct"/>
            <w:shd w:val="clear" w:color="auto" w:fill="95B3D7" w:themeFill="accent1" w:themeFillTint="99"/>
            <w:vAlign w:val="center"/>
          </w:tcPr>
          <w:p w14:paraId="2AD14915" w14:textId="77777777" w:rsidR="008C57A5" w:rsidRPr="008C57A5" w:rsidRDefault="008C57A5" w:rsidP="00C43666">
            <w:pPr>
              <w:jc w:val="center"/>
              <w:rPr>
                <w:rFonts w:ascii="Arial" w:hAnsi="Arial" w:cs="Arial"/>
                <w:b/>
              </w:rPr>
            </w:pPr>
            <w:r>
              <w:rPr>
                <w:rFonts w:ascii="Arial" w:hAnsi="Arial" w:cs="Arial"/>
                <w:b/>
              </w:rPr>
              <w:t>APPLICANT’S STATEMENT</w:t>
            </w:r>
          </w:p>
        </w:tc>
      </w:tr>
    </w:tbl>
    <w:p w14:paraId="65DD99D6" w14:textId="77777777" w:rsidR="008C57A5" w:rsidRPr="008C57A5" w:rsidRDefault="008C57A5" w:rsidP="00F17720">
      <w:pPr>
        <w:spacing w:after="0" w:line="240" w:lineRule="auto"/>
        <w:rPr>
          <w:rFonts w:ascii="Arial" w:hAnsi="Arial" w:cs="Arial"/>
          <w:b/>
        </w:rPr>
      </w:pPr>
    </w:p>
    <w:p w14:paraId="01638FDF" w14:textId="5DCE501A" w:rsidR="00F17720" w:rsidRPr="00BA71C2" w:rsidRDefault="007621FB" w:rsidP="00375B8E">
      <w:pPr>
        <w:spacing w:after="0" w:line="240" w:lineRule="auto"/>
        <w:jc w:val="both"/>
        <w:rPr>
          <w:rFonts w:ascii="Arial" w:hAnsi="Arial" w:cs="Arial"/>
          <w:sz w:val="20"/>
          <w:szCs w:val="20"/>
        </w:rPr>
      </w:pPr>
      <w:r w:rsidRPr="00BA71C2">
        <w:rPr>
          <w:rFonts w:ascii="Arial" w:hAnsi="Arial" w:cs="Arial"/>
          <w:bCs/>
          <w:sz w:val="20"/>
          <w:szCs w:val="20"/>
        </w:rPr>
        <w:t xml:space="preserve">Please detail any other information regarding career highlights which you would wish to include as key to your role within the University that has not been provided </w:t>
      </w:r>
      <w:r w:rsidR="00DF34FA" w:rsidRPr="00BA71C2">
        <w:rPr>
          <w:rFonts w:ascii="Arial" w:hAnsi="Arial" w:cs="Arial"/>
          <w:bCs/>
          <w:sz w:val="20"/>
          <w:szCs w:val="20"/>
        </w:rPr>
        <w:t>elsewhere in this form.</w:t>
      </w:r>
      <w:r w:rsidR="00574DDE" w:rsidRPr="00BA71C2">
        <w:rPr>
          <w:rFonts w:ascii="Arial" w:hAnsi="Arial" w:cs="Arial"/>
          <w:sz w:val="20"/>
          <w:szCs w:val="20"/>
        </w:rPr>
        <w:t xml:space="preserve"> This statement should be no more than </w:t>
      </w:r>
      <w:r w:rsidR="00574DDE" w:rsidRPr="00BA71C2">
        <w:rPr>
          <w:rFonts w:ascii="Arial" w:hAnsi="Arial" w:cs="Arial"/>
          <w:b/>
          <w:sz w:val="20"/>
          <w:szCs w:val="20"/>
        </w:rPr>
        <w:t>500</w:t>
      </w:r>
      <w:r w:rsidR="00DF34FA" w:rsidRPr="00BA71C2">
        <w:rPr>
          <w:rFonts w:ascii="Arial" w:hAnsi="Arial" w:cs="Arial"/>
          <w:b/>
          <w:sz w:val="20"/>
          <w:szCs w:val="20"/>
        </w:rPr>
        <w:t xml:space="preserve"> </w:t>
      </w:r>
      <w:r w:rsidR="00574DDE" w:rsidRPr="00BA71C2">
        <w:rPr>
          <w:rFonts w:ascii="Arial" w:hAnsi="Arial" w:cs="Arial"/>
          <w:b/>
          <w:sz w:val="20"/>
          <w:szCs w:val="20"/>
        </w:rPr>
        <w:t>words.</w:t>
      </w:r>
    </w:p>
    <w:p w14:paraId="63930B6B" w14:textId="77777777" w:rsidR="00375B8E" w:rsidRDefault="00375B8E" w:rsidP="00375B8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194"/>
      </w:tblGrid>
      <w:tr w:rsidR="00F17720" w14:paraId="1CF56254" w14:textId="77777777" w:rsidTr="00A6607A">
        <w:trPr>
          <w:trHeight w:val="683"/>
        </w:trPr>
        <w:tc>
          <w:tcPr>
            <w:tcW w:w="10420" w:type="dxa"/>
          </w:tcPr>
          <w:p w14:paraId="1B29E490" w14:textId="77777777" w:rsidR="00F17720" w:rsidRDefault="00F17720" w:rsidP="00F17720">
            <w:pPr>
              <w:rPr>
                <w:rFonts w:ascii="Arial" w:hAnsi="Arial" w:cs="Arial"/>
              </w:rPr>
            </w:pPr>
          </w:p>
          <w:p w14:paraId="0CC00523" w14:textId="25DA9542" w:rsidR="00F17720" w:rsidRDefault="00F17720" w:rsidP="00F17720">
            <w:pPr>
              <w:rPr>
                <w:rFonts w:ascii="Arial" w:hAnsi="Arial" w:cs="Arial"/>
              </w:rPr>
            </w:pPr>
          </w:p>
          <w:p w14:paraId="4D9CDEF7" w14:textId="16228958" w:rsidR="00307C90" w:rsidRDefault="00307C90" w:rsidP="00F17720">
            <w:pPr>
              <w:rPr>
                <w:rFonts w:ascii="Arial" w:hAnsi="Arial" w:cs="Arial"/>
              </w:rPr>
            </w:pPr>
          </w:p>
          <w:p w14:paraId="45FB9FC1" w14:textId="7CC60BEC" w:rsidR="00307C90" w:rsidRDefault="00307C90" w:rsidP="00F17720">
            <w:pPr>
              <w:rPr>
                <w:rFonts w:ascii="Arial" w:hAnsi="Arial" w:cs="Arial"/>
              </w:rPr>
            </w:pPr>
          </w:p>
          <w:p w14:paraId="54C462C8" w14:textId="77777777" w:rsidR="00BA71C2" w:rsidRDefault="00BA71C2" w:rsidP="00F17720">
            <w:pPr>
              <w:rPr>
                <w:rFonts w:ascii="Arial" w:hAnsi="Arial" w:cs="Arial"/>
              </w:rPr>
            </w:pPr>
          </w:p>
          <w:p w14:paraId="7DC45BB5" w14:textId="4065D255" w:rsidR="00307C90" w:rsidRDefault="00307C90" w:rsidP="00F17720">
            <w:pPr>
              <w:rPr>
                <w:rFonts w:ascii="Arial" w:hAnsi="Arial" w:cs="Arial"/>
              </w:rPr>
            </w:pPr>
          </w:p>
          <w:p w14:paraId="1D42E0A5" w14:textId="29B0E4A6" w:rsidR="00307C90" w:rsidRDefault="00307C90" w:rsidP="00F17720">
            <w:pPr>
              <w:rPr>
                <w:rFonts w:ascii="Arial" w:hAnsi="Arial" w:cs="Arial"/>
              </w:rPr>
            </w:pPr>
          </w:p>
          <w:p w14:paraId="02406B75" w14:textId="77777777" w:rsidR="00307C90" w:rsidRDefault="00307C90" w:rsidP="00F17720">
            <w:pPr>
              <w:rPr>
                <w:rFonts w:ascii="Arial" w:hAnsi="Arial" w:cs="Arial"/>
              </w:rPr>
            </w:pPr>
          </w:p>
          <w:p w14:paraId="0971367A" w14:textId="77777777" w:rsidR="00307C90" w:rsidRDefault="00307C90" w:rsidP="00F17720">
            <w:pPr>
              <w:rPr>
                <w:rFonts w:ascii="Arial" w:hAnsi="Arial" w:cs="Arial"/>
              </w:rPr>
            </w:pPr>
          </w:p>
          <w:p w14:paraId="3CC998BD" w14:textId="77777777" w:rsidR="00F17720" w:rsidRDefault="00F17720">
            <w:pPr>
              <w:rPr>
                <w:rFonts w:ascii="Arial" w:hAnsi="Arial" w:cs="Arial"/>
              </w:rPr>
            </w:pPr>
          </w:p>
        </w:tc>
      </w:tr>
    </w:tbl>
    <w:p w14:paraId="0CC9F7ED" w14:textId="77777777" w:rsidR="00F17720" w:rsidRDefault="00F17720" w:rsidP="00F17720">
      <w:pPr>
        <w:spacing w:after="0" w:line="240" w:lineRule="auto"/>
        <w:rPr>
          <w:rFonts w:ascii="Arial" w:hAnsi="Arial" w:cs="Arial"/>
        </w:rPr>
      </w:pPr>
    </w:p>
    <w:tbl>
      <w:tblPr>
        <w:tblStyle w:val="TableGrid"/>
        <w:tblW w:w="5000" w:type="pct"/>
        <w:tblLook w:val="04A0" w:firstRow="1" w:lastRow="0" w:firstColumn="1" w:lastColumn="0" w:noHBand="0" w:noVBand="1"/>
      </w:tblPr>
      <w:tblGrid>
        <w:gridCol w:w="10194"/>
      </w:tblGrid>
      <w:tr w:rsidR="008C57A5" w:rsidRPr="008C57A5" w14:paraId="13571C39" w14:textId="77777777" w:rsidTr="00F17720">
        <w:trPr>
          <w:trHeight w:val="397"/>
        </w:trPr>
        <w:tc>
          <w:tcPr>
            <w:tcW w:w="5000" w:type="pct"/>
            <w:shd w:val="clear" w:color="auto" w:fill="95B3D7" w:themeFill="accent1" w:themeFillTint="99"/>
            <w:vAlign w:val="center"/>
          </w:tcPr>
          <w:p w14:paraId="3B38F68C" w14:textId="4EE3E084" w:rsidR="008C57A5" w:rsidRPr="008C57A5" w:rsidRDefault="00714F2A" w:rsidP="00C43666">
            <w:pPr>
              <w:jc w:val="center"/>
              <w:rPr>
                <w:rFonts w:ascii="Arial" w:hAnsi="Arial" w:cs="Arial"/>
                <w:b/>
              </w:rPr>
            </w:pPr>
            <w:r>
              <w:rPr>
                <w:rFonts w:ascii="Arial" w:hAnsi="Arial" w:cs="Arial"/>
                <w:b/>
              </w:rPr>
              <w:t xml:space="preserve">STATEMENT FROM </w:t>
            </w:r>
            <w:r w:rsidR="008C57A5">
              <w:rPr>
                <w:rFonts w:ascii="Arial" w:hAnsi="Arial" w:cs="Arial"/>
                <w:b/>
              </w:rPr>
              <w:t>HEAD OF SCHOOL / DIRECTOR OF RESEARCH INSTITUTE</w:t>
            </w:r>
          </w:p>
        </w:tc>
      </w:tr>
    </w:tbl>
    <w:p w14:paraId="0FE27580" w14:textId="77777777" w:rsidR="008C57A5" w:rsidRDefault="008C57A5" w:rsidP="00F17720">
      <w:pPr>
        <w:spacing w:after="0" w:line="240" w:lineRule="auto"/>
        <w:jc w:val="both"/>
        <w:rPr>
          <w:rFonts w:ascii="Arial" w:hAnsi="Arial" w:cs="Arial"/>
          <w:b/>
        </w:rPr>
      </w:pPr>
    </w:p>
    <w:p w14:paraId="7DC26B37" w14:textId="77777777" w:rsidR="00F17720" w:rsidRPr="00BA71C2" w:rsidRDefault="0039377D" w:rsidP="00F17720">
      <w:pPr>
        <w:spacing w:after="0" w:line="240" w:lineRule="auto"/>
        <w:jc w:val="both"/>
        <w:rPr>
          <w:rFonts w:ascii="Arial" w:hAnsi="Arial" w:cs="Arial"/>
          <w:sz w:val="20"/>
          <w:szCs w:val="20"/>
        </w:rPr>
      </w:pPr>
      <w:r w:rsidRPr="00BA71C2">
        <w:rPr>
          <w:rFonts w:ascii="Arial" w:hAnsi="Arial" w:cs="Arial"/>
          <w:sz w:val="20"/>
          <w:szCs w:val="20"/>
        </w:rPr>
        <w:t>Do you support</w:t>
      </w:r>
      <w:r w:rsidR="00F17720" w:rsidRPr="00BA71C2">
        <w:rPr>
          <w:rFonts w:ascii="Arial" w:hAnsi="Arial" w:cs="Arial"/>
          <w:sz w:val="20"/>
          <w:szCs w:val="20"/>
        </w:rPr>
        <w:t xml:space="preserve"> this application for promotion?</w:t>
      </w:r>
      <w:r w:rsidR="00F17720" w:rsidRPr="00BA71C2">
        <w:rPr>
          <w:rFonts w:ascii="Arial" w:hAnsi="Arial" w:cs="Arial"/>
          <w:sz w:val="20"/>
          <w:szCs w:val="20"/>
        </w:rPr>
        <w:tab/>
      </w:r>
      <w:r w:rsidR="00BF1CC6" w:rsidRPr="00BA71C2">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BA71C2">
            <w:rPr>
              <w:rFonts w:ascii="MS Gothic" w:eastAsia="MS Gothic" w:hAnsi="MS Gothic" w:cs="Arial" w:hint="eastAsia"/>
              <w:sz w:val="20"/>
              <w:szCs w:val="20"/>
            </w:rPr>
            <w:t>☐</w:t>
          </w:r>
        </w:sdtContent>
      </w:sdt>
      <w:r w:rsidR="00BF1CC6" w:rsidRPr="00BA71C2">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BA71C2">
            <w:rPr>
              <w:rFonts w:ascii="MS Gothic" w:eastAsia="MS Gothic" w:hAnsi="MS Gothic" w:cs="Arial" w:hint="eastAsia"/>
              <w:sz w:val="20"/>
              <w:szCs w:val="20"/>
            </w:rPr>
            <w:t>☐</w:t>
          </w:r>
        </w:sdtContent>
      </w:sdt>
      <w:r w:rsidR="00BF1CC6" w:rsidRPr="00BA71C2">
        <w:rPr>
          <w:rFonts w:ascii="Arial" w:hAnsi="Arial" w:cs="Arial"/>
          <w:sz w:val="20"/>
          <w:szCs w:val="20"/>
        </w:rPr>
        <w:tab/>
        <w:t xml:space="preserve">  </w:t>
      </w:r>
    </w:p>
    <w:p w14:paraId="26981445" w14:textId="77777777" w:rsidR="00BF1CC6" w:rsidRPr="00BA71C2" w:rsidRDefault="00BF1CC6" w:rsidP="00F17720">
      <w:pPr>
        <w:spacing w:after="0" w:line="240" w:lineRule="auto"/>
        <w:jc w:val="both"/>
        <w:rPr>
          <w:rFonts w:ascii="Arial" w:hAnsi="Arial" w:cs="Arial"/>
          <w:sz w:val="20"/>
          <w:szCs w:val="20"/>
        </w:rPr>
      </w:pPr>
    </w:p>
    <w:p w14:paraId="334E5523" w14:textId="5CCE9780" w:rsidR="0039377D" w:rsidRDefault="00574DDE" w:rsidP="00F17720">
      <w:pPr>
        <w:spacing w:after="0" w:line="240" w:lineRule="auto"/>
        <w:jc w:val="both"/>
        <w:rPr>
          <w:rStyle w:val="Hyperlink"/>
          <w:rFonts w:ascii="Arial" w:hAnsi="Arial" w:cs="Arial"/>
          <w:sz w:val="20"/>
          <w:szCs w:val="20"/>
        </w:rPr>
      </w:pPr>
      <w:r w:rsidRPr="00BA71C2">
        <w:rPr>
          <w:rFonts w:ascii="Arial" w:hAnsi="Arial" w:cs="Arial"/>
          <w:sz w:val="20"/>
          <w:szCs w:val="20"/>
        </w:rPr>
        <w:t>Please provide a statement that supports your decision specifically addressing the merits of the case for promotion whe</w:t>
      </w:r>
      <w:r w:rsidR="00620ACE" w:rsidRPr="00BA71C2">
        <w:rPr>
          <w:rFonts w:ascii="Arial" w:hAnsi="Arial" w:cs="Arial"/>
          <w:sz w:val="20"/>
          <w:szCs w:val="20"/>
        </w:rPr>
        <w:t xml:space="preserve">n assessed against the relevant </w:t>
      </w:r>
      <w:hyperlink r:id="rId12" w:history="1">
        <w:r w:rsidR="003C5666" w:rsidRPr="00BA71C2">
          <w:rPr>
            <w:rStyle w:val="Hyperlink"/>
            <w:rFonts w:ascii="Arial" w:hAnsi="Arial" w:cs="Arial"/>
            <w:sz w:val="20"/>
            <w:szCs w:val="20"/>
          </w:rPr>
          <w:t>promotion criteria.</w:t>
        </w:r>
      </w:hyperlink>
    </w:p>
    <w:p w14:paraId="5F24F0C9" w14:textId="77777777" w:rsidR="00F17720" w:rsidRDefault="00F17720" w:rsidP="00F17720">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194"/>
      </w:tblGrid>
      <w:tr w:rsidR="00F17720" w14:paraId="77FBA655" w14:textId="77777777" w:rsidTr="00F17720">
        <w:tc>
          <w:tcPr>
            <w:tcW w:w="10420" w:type="dxa"/>
          </w:tcPr>
          <w:p w14:paraId="27363D64" w14:textId="297FB297" w:rsidR="00F17720" w:rsidRDefault="00F17720" w:rsidP="00F17720">
            <w:pPr>
              <w:jc w:val="both"/>
              <w:rPr>
                <w:rFonts w:ascii="Arial" w:hAnsi="Arial" w:cs="Arial"/>
              </w:rPr>
            </w:pPr>
          </w:p>
          <w:p w14:paraId="22F302FB" w14:textId="5FC60C88" w:rsidR="00BA71C2" w:rsidRDefault="00BA71C2" w:rsidP="00F17720">
            <w:pPr>
              <w:jc w:val="both"/>
              <w:rPr>
                <w:rFonts w:ascii="Arial" w:hAnsi="Arial" w:cs="Arial"/>
              </w:rPr>
            </w:pPr>
          </w:p>
          <w:p w14:paraId="4BDBA3D5" w14:textId="442907D5" w:rsidR="00BA71C2" w:rsidRDefault="00BA71C2" w:rsidP="00F17720">
            <w:pPr>
              <w:jc w:val="both"/>
              <w:rPr>
                <w:rFonts w:ascii="Arial" w:hAnsi="Arial" w:cs="Arial"/>
              </w:rPr>
            </w:pPr>
          </w:p>
          <w:p w14:paraId="751E4DF8" w14:textId="26A209E6" w:rsidR="00BA71C2" w:rsidRDefault="00BA71C2" w:rsidP="00F17720">
            <w:pPr>
              <w:jc w:val="both"/>
              <w:rPr>
                <w:rFonts w:ascii="Arial" w:hAnsi="Arial" w:cs="Arial"/>
              </w:rPr>
            </w:pPr>
          </w:p>
          <w:p w14:paraId="31627820" w14:textId="29A7269D" w:rsidR="00BA71C2" w:rsidRDefault="00BA71C2" w:rsidP="00F17720">
            <w:pPr>
              <w:jc w:val="both"/>
              <w:rPr>
                <w:rFonts w:ascii="Arial" w:hAnsi="Arial" w:cs="Arial"/>
              </w:rPr>
            </w:pPr>
          </w:p>
          <w:p w14:paraId="0C81175A" w14:textId="4F6981A8" w:rsidR="00BA71C2" w:rsidRDefault="00BA71C2" w:rsidP="00F17720">
            <w:pPr>
              <w:jc w:val="both"/>
              <w:rPr>
                <w:rFonts w:ascii="Arial" w:hAnsi="Arial" w:cs="Arial"/>
              </w:rPr>
            </w:pPr>
          </w:p>
          <w:p w14:paraId="7A5F89B4" w14:textId="3E32C9C2" w:rsidR="00BA71C2" w:rsidRDefault="00BA71C2" w:rsidP="00F17720">
            <w:pPr>
              <w:jc w:val="both"/>
              <w:rPr>
                <w:rFonts w:ascii="Arial" w:hAnsi="Arial" w:cs="Arial"/>
              </w:rPr>
            </w:pPr>
          </w:p>
          <w:p w14:paraId="3D72EB9F" w14:textId="77777777" w:rsidR="00BA71C2" w:rsidRDefault="00BA71C2" w:rsidP="00F17720">
            <w:pPr>
              <w:jc w:val="both"/>
              <w:rPr>
                <w:rFonts w:ascii="Arial" w:hAnsi="Arial" w:cs="Arial"/>
              </w:rPr>
            </w:pPr>
          </w:p>
          <w:p w14:paraId="32E0C6C9" w14:textId="5743A52F" w:rsidR="00F17720" w:rsidRDefault="00F17720" w:rsidP="00F17720">
            <w:pPr>
              <w:jc w:val="both"/>
              <w:rPr>
                <w:rFonts w:ascii="Arial" w:hAnsi="Arial" w:cs="Arial"/>
              </w:rPr>
            </w:pPr>
          </w:p>
          <w:p w14:paraId="7436DE50" w14:textId="1C747B40" w:rsidR="007B6F7D" w:rsidRDefault="007B6F7D" w:rsidP="00F17720">
            <w:pPr>
              <w:jc w:val="both"/>
              <w:rPr>
                <w:rFonts w:ascii="Arial" w:hAnsi="Arial" w:cs="Arial"/>
              </w:rPr>
            </w:pPr>
          </w:p>
        </w:tc>
      </w:tr>
    </w:tbl>
    <w:p w14:paraId="0C291413" w14:textId="04321A17" w:rsidR="003C5666" w:rsidRDefault="003C5666" w:rsidP="003C5666">
      <w:pPr>
        <w:spacing w:after="0" w:line="240" w:lineRule="auto"/>
        <w:jc w:val="both"/>
        <w:rPr>
          <w:rFonts w:ascii="Arial" w:hAnsi="Arial" w:cs="Arial"/>
          <w:sz w:val="20"/>
          <w:szCs w:val="20"/>
        </w:rPr>
      </w:pPr>
    </w:p>
    <w:p w14:paraId="215A566D" w14:textId="4554B8FE" w:rsidR="00FF7189" w:rsidRDefault="00944ECA" w:rsidP="00FF7189">
      <w:pPr>
        <w:spacing w:after="0" w:line="240" w:lineRule="auto"/>
        <w:jc w:val="both"/>
        <w:rPr>
          <w:rFonts w:ascii="Arial" w:hAnsi="Arial" w:cs="Arial"/>
          <w:sz w:val="20"/>
          <w:szCs w:val="20"/>
        </w:rPr>
      </w:pPr>
      <w:r>
        <w:rPr>
          <w:rFonts w:ascii="Arial" w:hAnsi="Arial" w:cs="Arial"/>
          <w:sz w:val="20"/>
          <w:szCs w:val="20"/>
        </w:rPr>
        <w:t>Please provide your suggested provisional zone profile</w:t>
      </w:r>
      <w:r w:rsidR="00FF7189">
        <w:rPr>
          <w:rFonts w:ascii="Arial" w:hAnsi="Arial" w:cs="Arial"/>
          <w:sz w:val="20"/>
          <w:szCs w:val="20"/>
        </w:rPr>
        <w:t>.</w:t>
      </w:r>
    </w:p>
    <w:p w14:paraId="6B84DFA5" w14:textId="77777777" w:rsidR="00FF7189" w:rsidRPr="00FF7189" w:rsidRDefault="00FF7189" w:rsidP="00FF7189">
      <w:pPr>
        <w:spacing w:after="0" w:line="240" w:lineRule="auto"/>
        <w:jc w:val="both"/>
        <w:rPr>
          <w:rFonts w:ascii="Arial" w:hAnsi="Arial" w:cs="Arial"/>
          <w:sz w:val="20"/>
          <w:szCs w:val="20"/>
        </w:rPr>
      </w:pPr>
    </w:p>
    <w:tbl>
      <w:tblPr>
        <w:tblW w:w="10159" w:type="dxa"/>
        <w:tblCellMar>
          <w:left w:w="10" w:type="dxa"/>
          <w:right w:w="10" w:type="dxa"/>
        </w:tblCellMar>
        <w:tblLook w:val="04A0" w:firstRow="1" w:lastRow="0" w:firstColumn="1" w:lastColumn="0" w:noHBand="0" w:noVBand="1"/>
      </w:tblPr>
      <w:tblGrid>
        <w:gridCol w:w="1469"/>
        <w:gridCol w:w="1468"/>
        <w:gridCol w:w="1468"/>
        <w:gridCol w:w="1439"/>
        <w:gridCol w:w="1439"/>
        <w:gridCol w:w="1439"/>
        <w:gridCol w:w="1437"/>
      </w:tblGrid>
      <w:tr w:rsidR="00673AB5" w14:paraId="2365F7E1" w14:textId="77777777" w:rsidTr="00673AB5">
        <w:trPr>
          <w:trHeight w:val="83"/>
        </w:trPr>
        <w:tc>
          <w:tcPr>
            <w:tcW w:w="146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373C680" w14:textId="77777777" w:rsidR="00FF7189" w:rsidRPr="00FF7189" w:rsidRDefault="00FF7189" w:rsidP="00FF7189">
            <w:pPr>
              <w:jc w:val="center"/>
              <w:rPr>
                <w:rFonts w:ascii="Arial" w:eastAsia="Calibri" w:hAnsi="Arial"/>
                <w:b/>
                <w:sz w:val="18"/>
                <w:szCs w:val="18"/>
              </w:rPr>
            </w:pPr>
            <w:r w:rsidRPr="00FF7189">
              <w:rPr>
                <w:rFonts w:ascii="Arial" w:eastAsia="Calibri" w:hAnsi="Arial"/>
                <w:b/>
                <w:sz w:val="18"/>
                <w:szCs w:val="18"/>
              </w:rPr>
              <w:t>A1</w:t>
            </w:r>
          </w:p>
        </w:tc>
        <w:tc>
          <w:tcPr>
            <w:tcW w:w="14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B92F1FF" w14:textId="77777777" w:rsidR="00FF7189" w:rsidRPr="00FF7189" w:rsidRDefault="00FF7189" w:rsidP="00FF7189">
            <w:pPr>
              <w:jc w:val="center"/>
              <w:rPr>
                <w:rFonts w:ascii="Arial" w:eastAsia="Calibri" w:hAnsi="Arial"/>
                <w:b/>
                <w:sz w:val="18"/>
                <w:szCs w:val="18"/>
              </w:rPr>
            </w:pPr>
            <w:r w:rsidRPr="00FF7189">
              <w:rPr>
                <w:rFonts w:ascii="Arial" w:eastAsia="Calibri" w:hAnsi="Arial"/>
                <w:b/>
                <w:sz w:val="18"/>
                <w:szCs w:val="18"/>
              </w:rPr>
              <w:t>A2</w:t>
            </w:r>
          </w:p>
        </w:tc>
        <w:tc>
          <w:tcPr>
            <w:tcW w:w="14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5A80C7" w14:textId="77777777" w:rsidR="00FF7189" w:rsidRPr="00FF7189" w:rsidRDefault="00FF7189" w:rsidP="00FF7189">
            <w:pPr>
              <w:jc w:val="center"/>
              <w:rPr>
                <w:rFonts w:ascii="Arial" w:eastAsia="Calibri" w:hAnsi="Arial"/>
                <w:b/>
                <w:sz w:val="18"/>
                <w:szCs w:val="18"/>
              </w:rPr>
            </w:pPr>
            <w:r w:rsidRPr="00FF7189">
              <w:rPr>
                <w:rFonts w:ascii="Arial" w:eastAsia="Calibri" w:hAnsi="Arial"/>
                <w:b/>
                <w:sz w:val="18"/>
                <w:szCs w:val="18"/>
              </w:rPr>
              <w:t>A3</w:t>
            </w:r>
          </w:p>
        </w:tc>
        <w:tc>
          <w:tcPr>
            <w:tcW w:w="1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E0B3485" w14:textId="77777777" w:rsidR="00FF7189" w:rsidRPr="00FF7189" w:rsidRDefault="00FF7189" w:rsidP="00FF7189">
            <w:pPr>
              <w:jc w:val="center"/>
              <w:rPr>
                <w:rFonts w:ascii="Arial" w:eastAsia="Calibri" w:hAnsi="Arial"/>
                <w:b/>
                <w:sz w:val="18"/>
                <w:szCs w:val="18"/>
              </w:rPr>
            </w:pPr>
            <w:r w:rsidRPr="00FF7189">
              <w:rPr>
                <w:rFonts w:ascii="Arial" w:eastAsia="Calibri" w:hAnsi="Arial"/>
                <w:b/>
                <w:sz w:val="18"/>
                <w:szCs w:val="18"/>
              </w:rPr>
              <w:t>B</w:t>
            </w:r>
          </w:p>
        </w:tc>
        <w:tc>
          <w:tcPr>
            <w:tcW w:w="1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EEAD79E" w14:textId="77777777" w:rsidR="00FF7189" w:rsidRPr="00FF7189" w:rsidRDefault="00FF7189" w:rsidP="00FF7189">
            <w:pPr>
              <w:jc w:val="center"/>
              <w:rPr>
                <w:rFonts w:ascii="Arial" w:eastAsia="Calibri" w:hAnsi="Arial"/>
                <w:b/>
                <w:sz w:val="18"/>
                <w:szCs w:val="18"/>
              </w:rPr>
            </w:pPr>
            <w:r w:rsidRPr="00FF7189">
              <w:rPr>
                <w:rFonts w:ascii="Arial" w:eastAsia="Calibri" w:hAnsi="Arial"/>
                <w:b/>
                <w:sz w:val="18"/>
                <w:szCs w:val="18"/>
              </w:rPr>
              <w:t>C</w:t>
            </w:r>
          </w:p>
        </w:tc>
        <w:tc>
          <w:tcPr>
            <w:tcW w:w="1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25E8144" w14:textId="77777777" w:rsidR="00FF7189" w:rsidRPr="00FF7189" w:rsidRDefault="00FF7189" w:rsidP="00FF7189">
            <w:pPr>
              <w:jc w:val="center"/>
              <w:rPr>
                <w:rFonts w:ascii="Arial" w:eastAsia="Calibri" w:hAnsi="Arial"/>
                <w:b/>
                <w:sz w:val="18"/>
                <w:szCs w:val="18"/>
              </w:rPr>
            </w:pPr>
            <w:r w:rsidRPr="00FF7189">
              <w:rPr>
                <w:rFonts w:ascii="Arial" w:eastAsia="Calibri" w:hAnsi="Arial"/>
                <w:b/>
                <w:sz w:val="18"/>
                <w:szCs w:val="18"/>
              </w:rPr>
              <w:t>D</w:t>
            </w:r>
          </w:p>
        </w:tc>
        <w:tc>
          <w:tcPr>
            <w:tcW w:w="143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E9208BC" w14:textId="77777777" w:rsidR="00FF7189" w:rsidRPr="00FF7189" w:rsidRDefault="00FF7189" w:rsidP="00FF7189">
            <w:pPr>
              <w:jc w:val="center"/>
              <w:rPr>
                <w:rFonts w:ascii="Arial" w:eastAsia="Calibri" w:hAnsi="Arial"/>
                <w:b/>
                <w:sz w:val="18"/>
                <w:szCs w:val="18"/>
              </w:rPr>
            </w:pPr>
            <w:r w:rsidRPr="00FF7189">
              <w:rPr>
                <w:rFonts w:ascii="Arial" w:eastAsia="Calibri" w:hAnsi="Arial"/>
                <w:b/>
                <w:sz w:val="18"/>
                <w:szCs w:val="18"/>
              </w:rPr>
              <w:t>E</w:t>
            </w:r>
          </w:p>
        </w:tc>
      </w:tr>
      <w:tr w:rsidR="00FF7189" w14:paraId="54CE68C5" w14:textId="77777777" w:rsidTr="00FF7189">
        <w:trPr>
          <w:trHeight w:val="57"/>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B2324" w14:textId="71E3D99A" w:rsidR="00FF7189" w:rsidRPr="00FF7189" w:rsidRDefault="00FF7189" w:rsidP="00E23FC7">
            <w:pPr>
              <w:jc w:val="center"/>
              <w:rPr>
                <w:sz w:val="18"/>
                <w:szCs w:val="1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FF4A5" w14:textId="4D1FE912" w:rsidR="00FF7189" w:rsidRPr="00FF7189" w:rsidRDefault="00FF7189" w:rsidP="00E23FC7">
            <w:pPr>
              <w:jc w:val="center"/>
              <w:rPr>
                <w:sz w:val="18"/>
                <w:szCs w:val="1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92C3F" w14:textId="5C3D48C1" w:rsidR="00FF7189" w:rsidRPr="00FF7189" w:rsidRDefault="00FF7189" w:rsidP="00E23FC7">
            <w:pPr>
              <w:jc w:val="center"/>
              <w:rPr>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31940" w14:textId="361CFF90" w:rsidR="00FF7189" w:rsidRPr="00FF7189" w:rsidRDefault="00FF7189" w:rsidP="00E23FC7">
            <w:pPr>
              <w:jc w:val="center"/>
              <w:rPr>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C4DBF" w14:textId="1184FCED" w:rsidR="00FF7189" w:rsidRPr="00FF7189" w:rsidRDefault="00FF7189" w:rsidP="00E23FC7">
            <w:pPr>
              <w:jc w:val="center"/>
              <w:rPr>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F5349" w14:textId="35E7B9C2" w:rsidR="00FF7189" w:rsidRPr="00FF7189" w:rsidRDefault="00FF7189" w:rsidP="00E23FC7">
            <w:pPr>
              <w:jc w:val="center"/>
              <w:rPr>
                <w:sz w:val="18"/>
                <w:szCs w:val="1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AD086" w14:textId="15CE2105" w:rsidR="00FF7189" w:rsidRPr="00FF7189" w:rsidRDefault="00FF7189" w:rsidP="00E23FC7">
            <w:pPr>
              <w:jc w:val="center"/>
              <w:rPr>
                <w:sz w:val="18"/>
                <w:szCs w:val="18"/>
              </w:rPr>
            </w:pPr>
          </w:p>
        </w:tc>
      </w:tr>
    </w:tbl>
    <w:p w14:paraId="6CD42347" w14:textId="77777777" w:rsidR="00FF7189" w:rsidRDefault="00FF7189" w:rsidP="003C5666">
      <w:pPr>
        <w:spacing w:after="0" w:line="240" w:lineRule="auto"/>
        <w:jc w:val="both"/>
        <w:rPr>
          <w:rFonts w:ascii="Arial" w:hAnsi="Arial" w:cs="Arial"/>
          <w:sz w:val="20"/>
          <w:szCs w:val="20"/>
        </w:rPr>
      </w:pPr>
    </w:p>
    <w:p w14:paraId="1EF3E6DC" w14:textId="77777777" w:rsidR="003C5666" w:rsidRDefault="003C5666" w:rsidP="003C5666">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194"/>
      </w:tblGrid>
      <w:tr w:rsidR="008C57A5" w:rsidRPr="008C57A5" w14:paraId="4517E3C2" w14:textId="77777777" w:rsidTr="00F17720">
        <w:trPr>
          <w:trHeight w:val="397"/>
        </w:trPr>
        <w:tc>
          <w:tcPr>
            <w:tcW w:w="5000" w:type="pct"/>
            <w:shd w:val="clear" w:color="auto" w:fill="95B3D7" w:themeFill="accent1" w:themeFillTint="99"/>
            <w:vAlign w:val="center"/>
          </w:tcPr>
          <w:p w14:paraId="0C4EC63E" w14:textId="77777777" w:rsidR="008C57A5" w:rsidRPr="008C57A5" w:rsidRDefault="008C57A5" w:rsidP="00C43666">
            <w:pPr>
              <w:jc w:val="center"/>
              <w:rPr>
                <w:rFonts w:ascii="Arial" w:hAnsi="Arial" w:cs="Arial"/>
                <w:b/>
              </w:rPr>
            </w:pPr>
            <w:r>
              <w:rPr>
                <w:rFonts w:ascii="Arial" w:hAnsi="Arial" w:cs="Arial"/>
                <w:b/>
              </w:rPr>
              <w:t>CONSENT &amp; SIGNATURES</w:t>
            </w:r>
          </w:p>
        </w:tc>
      </w:tr>
    </w:tbl>
    <w:p w14:paraId="40896766" w14:textId="77777777" w:rsidR="00F17720" w:rsidRDefault="00F17720" w:rsidP="00F17720">
      <w:pPr>
        <w:spacing w:after="0" w:line="240" w:lineRule="auto"/>
        <w:jc w:val="both"/>
        <w:rPr>
          <w:rFonts w:ascii="Arial" w:hAnsi="Arial" w:cs="Arial"/>
          <w:b/>
        </w:rPr>
      </w:pPr>
    </w:p>
    <w:p w14:paraId="72509502" w14:textId="2B585277" w:rsidR="008C1389" w:rsidRPr="00BA71C2" w:rsidRDefault="008C1389" w:rsidP="00F17720">
      <w:pPr>
        <w:spacing w:after="0" w:line="240" w:lineRule="auto"/>
        <w:jc w:val="both"/>
        <w:rPr>
          <w:rFonts w:ascii="Arial" w:hAnsi="Arial" w:cs="Arial"/>
          <w:sz w:val="20"/>
          <w:szCs w:val="20"/>
        </w:rPr>
      </w:pPr>
      <w:r w:rsidRPr="00BA71C2">
        <w:rPr>
          <w:rFonts w:ascii="Arial" w:hAnsi="Arial" w:cs="Arial"/>
          <w:sz w:val="20"/>
          <w:szCs w:val="20"/>
        </w:rPr>
        <w:t xml:space="preserve">For your application to be assessed it will be necessary for this form to be shared with members of the College Promotion Committee and </w:t>
      </w:r>
      <w:r w:rsidR="00D822FE" w:rsidRPr="00BA71C2">
        <w:rPr>
          <w:rFonts w:ascii="Arial" w:hAnsi="Arial" w:cs="Arial"/>
          <w:sz w:val="20"/>
          <w:szCs w:val="20"/>
        </w:rPr>
        <w:t xml:space="preserve">the </w:t>
      </w:r>
      <w:r w:rsidRPr="00BA71C2">
        <w:rPr>
          <w:rFonts w:ascii="Arial" w:hAnsi="Arial" w:cs="Arial"/>
          <w:sz w:val="20"/>
          <w:szCs w:val="20"/>
        </w:rPr>
        <w:t>Principal</w:t>
      </w:r>
      <w:r w:rsidR="00820A60" w:rsidRPr="00BA71C2">
        <w:rPr>
          <w:rFonts w:ascii="Arial" w:hAnsi="Arial" w:cs="Arial"/>
          <w:sz w:val="20"/>
          <w:szCs w:val="20"/>
        </w:rPr>
        <w:t>’s Board of Review</w:t>
      </w:r>
      <w:r w:rsidRPr="00BA71C2">
        <w:rPr>
          <w:rFonts w:ascii="Arial" w:hAnsi="Arial" w:cs="Arial"/>
          <w:sz w:val="20"/>
          <w:szCs w:val="20"/>
        </w:rPr>
        <w:t xml:space="preserve">. </w:t>
      </w:r>
    </w:p>
    <w:p w14:paraId="0BB1D124" w14:textId="3FB1058E" w:rsidR="00E330C8" w:rsidRPr="00BA71C2" w:rsidRDefault="00E330C8" w:rsidP="00F17720">
      <w:pPr>
        <w:spacing w:after="0" w:line="240" w:lineRule="auto"/>
        <w:jc w:val="both"/>
        <w:rPr>
          <w:rFonts w:ascii="Arial" w:hAnsi="Arial" w:cs="Arial"/>
          <w:sz w:val="20"/>
          <w:szCs w:val="20"/>
        </w:rPr>
      </w:pPr>
    </w:p>
    <w:p w14:paraId="052EEA43" w14:textId="2B1BD8AC" w:rsidR="00E330C8" w:rsidRPr="00BA71C2" w:rsidRDefault="00E330C8" w:rsidP="00F17720">
      <w:pPr>
        <w:spacing w:after="0" w:line="240" w:lineRule="auto"/>
        <w:jc w:val="both"/>
        <w:rPr>
          <w:rFonts w:ascii="Arial" w:hAnsi="Arial" w:cs="Arial"/>
          <w:sz w:val="20"/>
          <w:szCs w:val="20"/>
        </w:rPr>
      </w:pPr>
      <w:r w:rsidRPr="00BA71C2">
        <w:rPr>
          <w:rFonts w:ascii="Arial" w:hAnsi="Arial" w:cs="Arial"/>
          <w:sz w:val="20"/>
          <w:szCs w:val="20"/>
        </w:rPr>
        <w:t>By submitting your application, you are consenting to your information being shared with others involved with this process as noted above.</w:t>
      </w:r>
    </w:p>
    <w:p w14:paraId="18716F94" w14:textId="77777777" w:rsidR="00F17720" w:rsidRPr="008C57A5" w:rsidRDefault="00F17720" w:rsidP="00F177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595"/>
        <w:gridCol w:w="2599"/>
      </w:tblGrid>
      <w:tr w:rsidR="008C1389" w:rsidRPr="008C57A5" w14:paraId="68459F99" w14:textId="77777777" w:rsidTr="00BF1CC6">
        <w:trPr>
          <w:trHeight w:val="340"/>
        </w:trPr>
        <w:tc>
          <w:tcPr>
            <w:tcW w:w="3725" w:type="pct"/>
            <w:shd w:val="clear" w:color="auto" w:fill="DBE5F1" w:themeFill="accent1" w:themeFillTint="33"/>
            <w:vAlign w:val="center"/>
          </w:tcPr>
          <w:p w14:paraId="52D2525D" w14:textId="77777777" w:rsidR="008C1389" w:rsidRPr="00F17720" w:rsidRDefault="008C1389" w:rsidP="00BF1CC6">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69AE8C34"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90CEACB" w14:textId="77777777" w:rsidTr="00BF1CC6">
        <w:trPr>
          <w:trHeight w:val="510"/>
        </w:trPr>
        <w:tc>
          <w:tcPr>
            <w:tcW w:w="3725" w:type="pct"/>
            <w:vAlign w:val="center"/>
          </w:tcPr>
          <w:p w14:paraId="5208A253" w14:textId="77777777" w:rsidR="008C1389" w:rsidRPr="008C57A5" w:rsidRDefault="008C1389" w:rsidP="00BF1CC6">
            <w:pPr>
              <w:rPr>
                <w:rFonts w:ascii="Arial" w:hAnsi="Arial" w:cs="Arial"/>
              </w:rPr>
            </w:pPr>
          </w:p>
        </w:tc>
        <w:tc>
          <w:tcPr>
            <w:tcW w:w="1275" w:type="pct"/>
            <w:vAlign w:val="center"/>
          </w:tcPr>
          <w:p w14:paraId="304819A7" w14:textId="77777777" w:rsidR="008C1389" w:rsidRPr="008C57A5" w:rsidRDefault="008C1389" w:rsidP="00BF1CC6">
            <w:pPr>
              <w:rPr>
                <w:rFonts w:ascii="Arial" w:hAnsi="Arial" w:cs="Arial"/>
              </w:rPr>
            </w:pPr>
          </w:p>
        </w:tc>
      </w:tr>
      <w:tr w:rsidR="008C1389" w:rsidRPr="008C57A5" w14:paraId="7817BE23" w14:textId="77777777" w:rsidTr="00BF1CC6">
        <w:trPr>
          <w:trHeight w:val="340"/>
        </w:trPr>
        <w:tc>
          <w:tcPr>
            <w:tcW w:w="3725" w:type="pct"/>
            <w:shd w:val="clear" w:color="auto" w:fill="DBE5F1" w:themeFill="accent1" w:themeFillTint="33"/>
            <w:vAlign w:val="center"/>
          </w:tcPr>
          <w:p w14:paraId="6EEB2394" w14:textId="6CBB6899" w:rsidR="008C1389" w:rsidRPr="00F17720" w:rsidRDefault="00D822FE" w:rsidP="00BF1CC6">
            <w:pPr>
              <w:rPr>
                <w:rFonts w:ascii="Arial" w:hAnsi="Arial" w:cs="Arial"/>
                <w:b/>
              </w:rPr>
            </w:pPr>
            <w:r w:rsidRPr="00F17720">
              <w:rPr>
                <w:rFonts w:ascii="Arial" w:hAnsi="Arial" w:cs="Arial"/>
                <w:b/>
              </w:rPr>
              <w:t xml:space="preserve">Signature </w:t>
            </w:r>
            <w:r>
              <w:rPr>
                <w:rFonts w:ascii="Arial" w:hAnsi="Arial" w:cs="Arial"/>
                <w:b/>
              </w:rPr>
              <w:t xml:space="preserve">of the </w:t>
            </w:r>
            <w:r w:rsidR="00C05C6F" w:rsidRPr="00F17720">
              <w:rPr>
                <w:rFonts w:ascii="Arial" w:hAnsi="Arial" w:cs="Arial"/>
                <w:b/>
              </w:rPr>
              <w:t>Head of School</w:t>
            </w:r>
            <w:r w:rsidR="00D44DD0">
              <w:rPr>
                <w:rFonts w:ascii="Arial" w:hAnsi="Arial" w:cs="Arial"/>
                <w:b/>
              </w:rPr>
              <w:t xml:space="preserve"> </w:t>
            </w:r>
            <w:r w:rsidR="00C05C6F" w:rsidRPr="00F17720">
              <w:rPr>
                <w:rFonts w:ascii="Arial" w:hAnsi="Arial" w:cs="Arial"/>
                <w:b/>
              </w:rPr>
              <w:t>/</w:t>
            </w:r>
            <w:r w:rsidR="00D44DD0">
              <w:rPr>
                <w:rFonts w:ascii="Arial" w:hAnsi="Arial" w:cs="Arial"/>
                <w:b/>
              </w:rPr>
              <w:t xml:space="preserve"> </w:t>
            </w:r>
            <w:r w:rsidR="00C05C6F" w:rsidRPr="00F17720">
              <w:rPr>
                <w:rFonts w:ascii="Arial" w:hAnsi="Arial" w:cs="Arial"/>
                <w:b/>
              </w:rPr>
              <w:t xml:space="preserve">Director of </w:t>
            </w:r>
            <w:r w:rsidR="009F2106" w:rsidRPr="00F17720">
              <w:rPr>
                <w:rFonts w:ascii="Arial" w:hAnsi="Arial" w:cs="Arial"/>
                <w:b/>
              </w:rPr>
              <w:t xml:space="preserve">Research </w:t>
            </w:r>
            <w:r w:rsidR="00C05C6F" w:rsidRPr="00F17720">
              <w:rPr>
                <w:rFonts w:ascii="Arial" w:hAnsi="Arial" w:cs="Arial"/>
                <w:b/>
              </w:rPr>
              <w:t xml:space="preserve">Institute </w:t>
            </w:r>
          </w:p>
        </w:tc>
        <w:tc>
          <w:tcPr>
            <w:tcW w:w="1275" w:type="pct"/>
            <w:shd w:val="clear" w:color="auto" w:fill="DBE5F1" w:themeFill="accent1" w:themeFillTint="33"/>
            <w:vAlign w:val="center"/>
          </w:tcPr>
          <w:p w14:paraId="4DC0CA25"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04E2745" w14:textId="77777777" w:rsidTr="00BF1CC6">
        <w:trPr>
          <w:trHeight w:val="510"/>
        </w:trPr>
        <w:tc>
          <w:tcPr>
            <w:tcW w:w="3725" w:type="pct"/>
            <w:vAlign w:val="center"/>
          </w:tcPr>
          <w:p w14:paraId="41E6369B" w14:textId="77777777" w:rsidR="008C1389" w:rsidRPr="008C57A5" w:rsidRDefault="008C1389" w:rsidP="00BF1CC6">
            <w:pPr>
              <w:rPr>
                <w:rFonts w:ascii="Arial" w:hAnsi="Arial" w:cs="Arial"/>
              </w:rPr>
            </w:pPr>
          </w:p>
        </w:tc>
        <w:tc>
          <w:tcPr>
            <w:tcW w:w="1275" w:type="pct"/>
            <w:vAlign w:val="center"/>
          </w:tcPr>
          <w:p w14:paraId="37C9B5BF" w14:textId="77777777" w:rsidR="008C1389" w:rsidRPr="008C57A5" w:rsidRDefault="008C1389" w:rsidP="00BF1CC6">
            <w:pPr>
              <w:rPr>
                <w:rFonts w:ascii="Arial" w:hAnsi="Arial" w:cs="Arial"/>
              </w:rPr>
            </w:pPr>
          </w:p>
        </w:tc>
      </w:tr>
    </w:tbl>
    <w:p w14:paraId="61455576" w14:textId="77777777" w:rsidR="009F2106" w:rsidRDefault="009F2106" w:rsidP="009F2106">
      <w:pPr>
        <w:spacing w:after="0" w:line="240" w:lineRule="auto"/>
        <w:jc w:val="both"/>
        <w:rPr>
          <w:rFonts w:ascii="Arial" w:hAnsi="Arial" w:cs="Arial"/>
        </w:rPr>
      </w:pPr>
    </w:p>
    <w:p w14:paraId="676BB0A5" w14:textId="77777777" w:rsidR="002D0E83" w:rsidRPr="002B7CF4" w:rsidRDefault="002D0E83" w:rsidP="002B7CF4">
      <w:pPr>
        <w:ind w:left="360"/>
        <w:rPr>
          <w:rFonts w:ascii="Arial" w:hAnsi="Arial" w:cs="Arial"/>
        </w:rPr>
      </w:pPr>
    </w:p>
    <w:sectPr w:rsidR="002D0E83" w:rsidRPr="002B7CF4" w:rsidSect="006B2437">
      <w:headerReference w:type="default" r:id="rId13"/>
      <w:footerReference w:type="default" r:id="rId14"/>
      <w:headerReference w:type="first" r:id="rId15"/>
      <w:pgSz w:w="11906" w:h="16838"/>
      <w:pgMar w:top="1247" w:right="851" w:bottom="124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8EF7" w14:textId="77777777" w:rsidR="00123297" w:rsidRDefault="00123297" w:rsidP="004F5A3B">
      <w:pPr>
        <w:spacing w:after="0" w:line="240" w:lineRule="auto"/>
      </w:pPr>
      <w:r>
        <w:separator/>
      </w:r>
    </w:p>
  </w:endnote>
  <w:endnote w:type="continuationSeparator" w:id="0">
    <w:p w14:paraId="6ABAB6DD" w14:textId="77777777" w:rsidR="00123297" w:rsidRDefault="00123297"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19462914" w14:textId="66FECD9F" w:rsidR="006D3BC1" w:rsidRPr="00FC43BC" w:rsidRDefault="006D3BC1">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F70060">
              <w:rPr>
                <w:rFonts w:ascii="Arial" w:hAnsi="Arial" w:cs="Arial"/>
                <w:b/>
                <w:noProof/>
                <w:sz w:val="18"/>
                <w:szCs w:val="18"/>
              </w:rPr>
              <w:t>6</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F70060">
              <w:rPr>
                <w:rFonts w:ascii="Arial" w:hAnsi="Arial" w:cs="Arial"/>
                <w:b/>
                <w:noProof/>
                <w:sz w:val="18"/>
                <w:szCs w:val="18"/>
              </w:rPr>
              <w:t>8</w:t>
            </w:r>
            <w:r w:rsidRPr="00FC43BC">
              <w:rPr>
                <w:rFonts w:ascii="Arial" w:hAnsi="Arial" w:cs="Arial"/>
                <w:b/>
                <w:sz w:val="18"/>
                <w:szCs w:val="18"/>
              </w:rPr>
              <w:fldChar w:fldCharType="end"/>
            </w:r>
          </w:p>
        </w:sdtContent>
      </w:sdt>
    </w:sdtContent>
  </w:sdt>
  <w:p w14:paraId="33A2A4B4" w14:textId="77777777" w:rsidR="006D3BC1" w:rsidRDefault="006D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A858" w14:textId="77777777" w:rsidR="00123297" w:rsidRDefault="00123297" w:rsidP="004F5A3B">
      <w:pPr>
        <w:spacing w:after="0" w:line="240" w:lineRule="auto"/>
      </w:pPr>
      <w:r>
        <w:separator/>
      </w:r>
    </w:p>
  </w:footnote>
  <w:footnote w:type="continuationSeparator" w:id="0">
    <w:p w14:paraId="108CFF9F" w14:textId="77777777" w:rsidR="00123297" w:rsidRDefault="00123297" w:rsidP="004F5A3B">
      <w:pPr>
        <w:spacing w:after="0" w:line="240" w:lineRule="auto"/>
      </w:pPr>
      <w:r>
        <w:continuationSeparator/>
      </w:r>
    </w:p>
  </w:footnote>
  <w:footnote w:id="1">
    <w:p w14:paraId="2519AA63" w14:textId="728FD33A" w:rsidR="005519E2" w:rsidRPr="008B42CB" w:rsidRDefault="005519E2">
      <w:pPr>
        <w:pStyle w:val="FootnoteText"/>
        <w:rPr>
          <w:rFonts w:ascii="Arial" w:hAnsi="Arial" w:cs="Arial"/>
          <w:sz w:val="16"/>
          <w:szCs w:val="16"/>
        </w:rPr>
      </w:pPr>
      <w:r w:rsidRPr="008B42CB">
        <w:rPr>
          <w:rStyle w:val="FootnoteReference"/>
          <w:rFonts w:ascii="Arial" w:hAnsi="Arial" w:cs="Arial"/>
          <w:sz w:val="16"/>
          <w:szCs w:val="16"/>
        </w:rPr>
        <w:footnoteRef/>
      </w:r>
      <w:r w:rsidRPr="008B42CB">
        <w:rPr>
          <w:rFonts w:ascii="Arial" w:hAnsi="Arial" w:cs="Arial"/>
          <w:sz w:val="16"/>
          <w:szCs w:val="16"/>
        </w:rPr>
        <w:t>https://www.gla.ac.uk/myglasgow/research/managingyourpublications/publicationsandresearchreputation/identifiers/orcid</w:t>
      </w:r>
    </w:p>
  </w:footnote>
  <w:footnote w:id="2">
    <w:p w14:paraId="0586F976" w14:textId="52C4D1D8" w:rsidR="006D3BC1" w:rsidRPr="008B42CB" w:rsidRDefault="006D3BC1">
      <w:pPr>
        <w:pStyle w:val="FootnoteText"/>
        <w:rPr>
          <w:rFonts w:ascii="Arial" w:hAnsi="Arial" w:cs="Arial"/>
          <w:sz w:val="16"/>
          <w:szCs w:val="16"/>
        </w:rPr>
      </w:pPr>
      <w:r w:rsidRPr="008B42CB">
        <w:rPr>
          <w:rStyle w:val="FootnoteReference"/>
          <w:rFonts w:ascii="Arial" w:hAnsi="Arial" w:cs="Arial"/>
          <w:sz w:val="16"/>
          <w:szCs w:val="16"/>
        </w:rPr>
        <w:footnoteRef/>
      </w:r>
      <w:r w:rsidRPr="008B42CB">
        <w:rPr>
          <w:rFonts w:ascii="Arial" w:hAnsi="Arial" w:cs="Arial"/>
          <w:sz w:val="16"/>
          <w:szCs w:val="16"/>
        </w:rPr>
        <w:t xml:space="preserve"> For this purpose, the REF definition of ‘output’ (section 217, </w:t>
      </w:r>
      <w:hyperlink r:id="rId1" w:history="1">
        <w:r w:rsidRPr="008B42CB">
          <w:rPr>
            <w:rStyle w:val="Hyperlink"/>
            <w:rFonts w:ascii="Arial" w:hAnsi="Arial" w:cs="Arial"/>
            <w:sz w:val="16"/>
            <w:szCs w:val="16"/>
          </w:rPr>
          <w:t>Guidance on Submissions</w:t>
        </w:r>
      </w:hyperlink>
      <w:r w:rsidRPr="008B42CB">
        <w:rPr>
          <w:rFonts w:ascii="Arial" w:hAnsi="Arial" w:cs="Arial"/>
          <w:sz w:val="16"/>
          <w:szCs w:val="16"/>
        </w:rPr>
        <w:t xml:space="preserve">) will be used: ‘In addition to printed academic work, research outputs may include, but are not limited to: new materials, devices, images, artefacts, products and buildings; confidential or technical reports; intellectual property, whether in patents or other forms; performances, exhibits or events; and work published in non-print media.’ </w:t>
      </w:r>
    </w:p>
  </w:footnote>
  <w:footnote w:id="3">
    <w:p w14:paraId="3EBC9892" w14:textId="422E6647" w:rsidR="006D3BC1" w:rsidRPr="008B42CB" w:rsidRDefault="006D3BC1" w:rsidP="00A6607A">
      <w:pPr>
        <w:spacing w:after="0" w:line="240" w:lineRule="auto"/>
        <w:jc w:val="both"/>
        <w:rPr>
          <w:rFonts w:ascii="Arial" w:hAnsi="Arial" w:cs="Arial"/>
          <w:bCs/>
          <w:color w:val="000000"/>
          <w:sz w:val="16"/>
          <w:szCs w:val="16"/>
        </w:rPr>
      </w:pPr>
      <w:r w:rsidRPr="008B42CB">
        <w:rPr>
          <w:rStyle w:val="FootnoteReference"/>
          <w:rFonts w:ascii="Arial" w:hAnsi="Arial" w:cs="Arial"/>
          <w:sz w:val="16"/>
          <w:szCs w:val="16"/>
        </w:rPr>
        <w:footnoteRef/>
      </w:r>
      <w:r w:rsidRPr="008B42CB">
        <w:rPr>
          <w:rFonts w:ascii="Arial" w:hAnsi="Arial" w:cs="Arial"/>
          <w:sz w:val="16"/>
          <w:szCs w:val="16"/>
        </w:rPr>
        <w:t xml:space="preserve"> </w:t>
      </w:r>
      <w:r w:rsidRPr="008B42CB">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2" w:history="1">
        <w:r w:rsidRPr="008B42CB">
          <w:rPr>
            <w:rStyle w:val="Hyperlink"/>
            <w:rFonts w:ascii="Arial" w:hAnsi="Arial" w:cs="Arial"/>
            <w:bCs/>
            <w:sz w:val="16"/>
            <w:szCs w:val="16"/>
          </w:rPr>
          <w:t>http://dictionary.casrai.org/Contributor_Roles</w:t>
        </w:r>
      </w:hyperlink>
      <w:r w:rsidRPr="008B42CB">
        <w:rPr>
          <w:rStyle w:val="Hyperlink"/>
          <w:rFonts w:ascii="Arial" w:hAnsi="Arial" w:cs="Arial"/>
          <w:bCs/>
          <w:sz w:val="16"/>
          <w:szCs w:val="16"/>
        </w:rPr>
        <w:t>.</w:t>
      </w:r>
    </w:p>
  </w:footnote>
  <w:footnote w:id="4">
    <w:p w14:paraId="60049F28" w14:textId="6C9E17A9" w:rsidR="006D3BC1" w:rsidRPr="008B42CB" w:rsidRDefault="006D3BC1">
      <w:pPr>
        <w:pStyle w:val="FootnoteText"/>
        <w:rPr>
          <w:rFonts w:ascii="Arial" w:hAnsi="Arial" w:cs="Arial"/>
          <w:sz w:val="16"/>
          <w:szCs w:val="16"/>
        </w:rPr>
      </w:pPr>
      <w:r w:rsidRPr="008B42CB">
        <w:rPr>
          <w:rStyle w:val="FootnoteReference"/>
          <w:rFonts w:ascii="Arial" w:hAnsi="Arial" w:cs="Arial"/>
          <w:sz w:val="16"/>
          <w:szCs w:val="16"/>
        </w:rPr>
        <w:footnoteRef/>
      </w:r>
      <w:r w:rsidRPr="008B42CB">
        <w:rPr>
          <w:rFonts w:ascii="Arial" w:hAnsi="Arial" w:cs="Arial"/>
          <w:sz w:val="16"/>
          <w:szCs w:val="16"/>
        </w:rPr>
        <w:t xml:space="preserve"> If there are more than 6 co-authors, simply list the number of co-authors.</w:t>
      </w:r>
    </w:p>
  </w:footnote>
  <w:footnote w:id="5">
    <w:p w14:paraId="539B090E" w14:textId="6D8F985C" w:rsidR="006D3BC1" w:rsidRDefault="006D3BC1">
      <w:pPr>
        <w:pStyle w:val="FootnoteText"/>
      </w:pPr>
      <w:r w:rsidRPr="008B42CB">
        <w:rPr>
          <w:rStyle w:val="FootnoteReference"/>
          <w:rFonts w:ascii="Arial" w:hAnsi="Arial" w:cs="Arial"/>
          <w:sz w:val="16"/>
          <w:szCs w:val="16"/>
        </w:rPr>
        <w:footnoteRef/>
      </w:r>
      <w:r w:rsidRPr="008B42CB">
        <w:rPr>
          <w:rFonts w:ascii="Arial" w:hAnsi="Arial" w:cs="Arial"/>
          <w:sz w:val="16"/>
          <w:szCs w:val="16"/>
        </w:rPr>
        <w:t xml:space="preserve"> In REF, outputs are assessed on a 1*–4* scale of based on the criteria of originality, significance and rigour. A 4* output is world-leading in terms of originality, significance, and rigour. A 3* output is internationally excellent in terms of originality, significance, and rigour but falls short of the highest standards of excellence. A 2* output is recognised internationally in terms of originality, significance, and rigour.</w:t>
      </w:r>
    </w:p>
  </w:footnote>
  <w:footnote w:id="6">
    <w:p w14:paraId="64C24782" w14:textId="1C0F2C53" w:rsidR="006D3BC1" w:rsidRPr="001332C5" w:rsidRDefault="006D3BC1">
      <w:pPr>
        <w:pStyle w:val="FootnoteText"/>
        <w:rPr>
          <w:rFonts w:ascii="Arial" w:hAnsi="Arial" w:cs="Arial"/>
          <w:sz w:val="16"/>
          <w:szCs w:val="16"/>
        </w:rPr>
      </w:pPr>
      <w:r w:rsidRPr="001332C5">
        <w:rPr>
          <w:rStyle w:val="FootnoteReference"/>
          <w:rFonts w:ascii="Arial" w:hAnsi="Arial" w:cs="Arial"/>
          <w:sz w:val="16"/>
          <w:szCs w:val="16"/>
        </w:rPr>
        <w:footnoteRef/>
      </w:r>
      <w:r w:rsidRPr="001332C5">
        <w:rPr>
          <w:rFonts w:ascii="Arial" w:hAnsi="Arial" w:cs="Arial"/>
          <w:sz w:val="16"/>
          <w:szCs w:val="16"/>
        </w:rPr>
        <w:t xml:space="preserve"> https://www.gla.ac.uk/myglasgow/openaccess/</w:t>
      </w:r>
    </w:p>
  </w:footnote>
  <w:footnote w:id="7">
    <w:p w14:paraId="10CEA6B4" w14:textId="67E23928" w:rsidR="006D3BC1" w:rsidRPr="00A6607A" w:rsidRDefault="006D3BC1">
      <w:pPr>
        <w:pStyle w:val="FootnoteText"/>
        <w:rPr>
          <w:rFonts w:ascii="Arial" w:hAnsi="Arial" w:cs="Arial"/>
          <w:sz w:val="18"/>
          <w:szCs w:val="18"/>
        </w:rPr>
      </w:pPr>
      <w:r w:rsidRPr="001332C5">
        <w:rPr>
          <w:rStyle w:val="FootnoteReference"/>
          <w:rFonts w:ascii="Arial" w:hAnsi="Arial" w:cs="Arial"/>
          <w:sz w:val="16"/>
          <w:szCs w:val="16"/>
        </w:rPr>
        <w:footnoteRef/>
      </w:r>
      <w:r w:rsidRPr="001332C5">
        <w:rPr>
          <w:rFonts w:ascii="Arial" w:hAnsi="Arial" w:cs="Arial"/>
          <w:sz w:val="16"/>
          <w:szCs w:val="16"/>
        </w:rPr>
        <w:t xml:space="preserve"> For guidance, refer to the eight Transparency and Openness Promotion (TOP) guidelines (</w:t>
      </w:r>
      <w:hyperlink r:id="rId3" w:history="1">
        <w:r w:rsidRPr="001332C5">
          <w:rPr>
            <w:rStyle w:val="Hyperlink"/>
            <w:rFonts w:ascii="Arial" w:hAnsi="Arial" w:cs="Arial"/>
            <w:sz w:val="16"/>
            <w:szCs w:val="16"/>
          </w:rPr>
          <w:t>http://cos.io/top</w:t>
        </w:r>
      </w:hyperlink>
      <w:r w:rsidRPr="001332C5">
        <w:rPr>
          <w:rFonts w:ascii="Arial" w:hAnsi="Arial" w:cs="Arial"/>
          <w:sz w:val="16"/>
          <w:szCs w:val="16"/>
        </w:rPr>
        <w:t>) and the FAIR data principles, which aim to make data Findable, Accessible, Interoperable and Reusable (</w:t>
      </w:r>
      <w:hyperlink r:id="rId4" w:history="1">
        <w:r w:rsidRPr="001332C5">
          <w:rPr>
            <w:rStyle w:val="Hyperlink"/>
            <w:rFonts w:ascii="Arial" w:hAnsi="Arial" w:cs="Arial"/>
            <w:sz w:val="16"/>
            <w:szCs w:val="16"/>
          </w:rPr>
          <w:t>https://www.force11.org/group/fairgroup/fairprinciples</w:t>
        </w:r>
      </w:hyperlink>
      <w:r w:rsidRPr="001332C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2D28" w14:textId="77777777" w:rsidR="006D3BC1" w:rsidRDefault="006D3BC1">
    <w:pPr>
      <w:pStyle w:val="Header"/>
    </w:pPr>
  </w:p>
  <w:p w14:paraId="5E6D1798" w14:textId="77777777" w:rsidR="006D3BC1" w:rsidRDefault="006D3BC1" w:rsidP="00FC43BC">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8623" w14:textId="77777777" w:rsidR="006D3BC1" w:rsidRDefault="006D3BC1">
    <w:pPr>
      <w:pStyle w:val="Header"/>
    </w:pPr>
    <w:r w:rsidRPr="001452D2">
      <w:rPr>
        <w:rFonts w:ascii="Arial" w:hAnsi="Arial" w:cs="Arial"/>
        <w:noProof/>
        <w:sz w:val="20"/>
        <w:szCs w:val="20"/>
      </w:rPr>
      <w:drawing>
        <wp:inline distT="0" distB="0" distL="0" distR="0" wp14:anchorId="6248FAEE" wp14:editId="24CF5DCB">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5A91"/>
    <w:multiLevelType w:val="hybridMultilevel"/>
    <w:tmpl w:val="4A1EB8BC"/>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D42D8"/>
    <w:multiLevelType w:val="hybridMultilevel"/>
    <w:tmpl w:val="468E483E"/>
    <w:lvl w:ilvl="0" w:tplc="47307F6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276CE"/>
    <w:multiLevelType w:val="hybridMultilevel"/>
    <w:tmpl w:val="E3688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A6CC5"/>
    <w:multiLevelType w:val="hybridMultilevel"/>
    <w:tmpl w:val="2B60849C"/>
    <w:lvl w:ilvl="0" w:tplc="9BB27B28">
      <w:start w:val="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0"/>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2480"/>
    <w:rsid w:val="000053C0"/>
    <w:rsid w:val="00005B57"/>
    <w:rsid w:val="000079D6"/>
    <w:rsid w:val="00007E4E"/>
    <w:rsid w:val="000127DB"/>
    <w:rsid w:val="0001332A"/>
    <w:rsid w:val="00015844"/>
    <w:rsid w:val="00017B30"/>
    <w:rsid w:val="000327EA"/>
    <w:rsid w:val="000348C8"/>
    <w:rsid w:val="00051E46"/>
    <w:rsid w:val="00052C85"/>
    <w:rsid w:val="00065120"/>
    <w:rsid w:val="00075101"/>
    <w:rsid w:val="0007717D"/>
    <w:rsid w:val="000778BE"/>
    <w:rsid w:val="00080D0E"/>
    <w:rsid w:val="000866CF"/>
    <w:rsid w:val="000866E4"/>
    <w:rsid w:val="000869CA"/>
    <w:rsid w:val="000A04C7"/>
    <w:rsid w:val="000A239E"/>
    <w:rsid w:val="000A6AA3"/>
    <w:rsid w:val="000B3365"/>
    <w:rsid w:val="000D2EA6"/>
    <w:rsid w:val="000D7DD3"/>
    <w:rsid w:val="000E4B56"/>
    <w:rsid w:val="000E5A35"/>
    <w:rsid w:val="000E6A49"/>
    <w:rsid w:val="000F1DBD"/>
    <w:rsid w:val="00104BD5"/>
    <w:rsid w:val="00104C63"/>
    <w:rsid w:val="001117C8"/>
    <w:rsid w:val="00114B55"/>
    <w:rsid w:val="0011614F"/>
    <w:rsid w:val="00116959"/>
    <w:rsid w:val="00117661"/>
    <w:rsid w:val="001213F3"/>
    <w:rsid w:val="00121549"/>
    <w:rsid w:val="00123297"/>
    <w:rsid w:val="00123FAE"/>
    <w:rsid w:val="00126376"/>
    <w:rsid w:val="001332C5"/>
    <w:rsid w:val="00135F1A"/>
    <w:rsid w:val="001363D4"/>
    <w:rsid w:val="00137A59"/>
    <w:rsid w:val="0014142B"/>
    <w:rsid w:val="00150D74"/>
    <w:rsid w:val="00155DB1"/>
    <w:rsid w:val="00171C6A"/>
    <w:rsid w:val="00171CD8"/>
    <w:rsid w:val="001728C3"/>
    <w:rsid w:val="00174364"/>
    <w:rsid w:val="001803D8"/>
    <w:rsid w:val="0018220F"/>
    <w:rsid w:val="00191D32"/>
    <w:rsid w:val="0019234A"/>
    <w:rsid w:val="00195F8E"/>
    <w:rsid w:val="001A337C"/>
    <w:rsid w:val="001A4155"/>
    <w:rsid w:val="001A57EA"/>
    <w:rsid w:val="001B08B9"/>
    <w:rsid w:val="001B0D3A"/>
    <w:rsid w:val="001B1C37"/>
    <w:rsid w:val="001B53C1"/>
    <w:rsid w:val="001D441E"/>
    <w:rsid w:val="001D7A0C"/>
    <w:rsid w:val="001E103A"/>
    <w:rsid w:val="001E33B8"/>
    <w:rsid w:val="001E7F28"/>
    <w:rsid w:val="001F2ABC"/>
    <w:rsid w:val="00206EFD"/>
    <w:rsid w:val="002078A4"/>
    <w:rsid w:val="00210515"/>
    <w:rsid w:val="002112E4"/>
    <w:rsid w:val="00216B68"/>
    <w:rsid w:val="00226A0E"/>
    <w:rsid w:val="00227B71"/>
    <w:rsid w:val="0023248D"/>
    <w:rsid w:val="00236BD8"/>
    <w:rsid w:val="002442B1"/>
    <w:rsid w:val="002460F6"/>
    <w:rsid w:val="00251979"/>
    <w:rsid w:val="00263F5D"/>
    <w:rsid w:val="002674F2"/>
    <w:rsid w:val="00271C9F"/>
    <w:rsid w:val="0027472B"/>
    <w:rsid w:val="0028251D"/>
    <w:rsid w:val="00296510"/>
    <w:rsid w:val="002A1415"/>
    <w:rsid w:val="002A2C5F"/>
    <w:rsid w:val="002A72B5"/>
    <w:rsid w:val="002B1B79"/>
    <w:rsid w:val="002B52BB"/>
    <w:rsid w:val="002B5D5B"/>
    <w:rsid w:val="002B5E55"/>
    <w:rsid w:val="002B7CF4"/>
    <w:rsid w:val="002C1CC3"/>
    <w:rsid w:val="002C2F47"/>
    <w:rsid w:val="002C465D"/>
    <w:rsid w:val="002D0E83"/>
    <w:rsid w:val="002D2363"/>
    <w:rsid w:val="002E2FAD"/>
    <w:rsid w:val="002E301A"/>
    <w:rsid w:val="002E3476"/>
    <w:rsid w:val="002E37E3"/>
    <w:rsid w:val="002E4EAD"/>
    <w:rsid w:val="002E69C9"/>
    <w:rsid w:val="002F0991"/>
    <w:rsid w:val="002F0A8F"/>
    <w:rsid w:val="002F54BF"/>
    <w:rsid w:val="002F71DD"/>
    <w:rsid w:val="002F7DE7"/>
    <w:rsid w:val="00306FC9"/>
    <w:rsid w:val="003079D1"/>
    <w:rsid w:val="00307C90"/>
    <w:rsid w:val="00307E8B"/>
    <w:rsid w:val="00313EAA"/>
    <w:rsid w:val="00315E31"/>
    <w:rsid w:val="00326C60"/>
    <w:rsid w:val="00330B80"/>
    <w:rsid w:val="0033143B"/>
    <w:rsid w:val="00333193"/>
    <w:rsid w:val="00334C98"/>
    <w:rsid w:val="00341256"/>
    <w:rsid w:val="003454C8"/>
    <w:rsid w:val="003520DB"/>
    <w:rsid w:val="003548A7"/>
    <w:rsid w:val="003551E4"/>
    <w:rsid w:val="0035650D"/>
    <w:rsid w:val="0035689F"/>
    <w:rsid w:val="00356F12"/>
    <w:rsid w:val="0036576C"/>
    <w:rsid w:val="00365E56"/>
    <w:rsid w:val="0036713B"/>
    <w:rsid w:val="00372625"/>
    <w:rsid w:val="00374908"/>
    <w:rsid w:val="00375021"/>
    <w:rsid w:val="00375B8E"/>
    <w:rsid w:val="0037689A"/>
    <w:rsid w:val="0038208A"/>
    <w:rsid w:val="003820BF"/>
    <w:rsid w:val="00384AA6"/>
    <w:rsid w:val="003852B6"/>
    <w:rsid w:val="00386292"/>
    <w:rsid w:val="003873EF"/>
    <w:rsid w:val="0039377D"/>
    <w:rsid w:val="00396FEC"/>
    <w:rsid w:val="003A2F8D"/>
    <w:rsid w:val="003B23B2"/>
    <w:rsid w:val="003C02C4"/>
    <w:rsid w:val="003C5666"/>
    <w:rsid w:val="003C5E49"/>
    <w:rsid w:val="003C6600"/>
    <w:rsid w:val="003D237E"/>
    <w:rsid w:val="003D3603"/>
    <w:rsid w:val="003E5B89"/>
    <w:rsid w:val="003E6B24"/>
    <w:rsid w:val="003F1B04"/>
    <w:rsid w:val="003F2C3F"/>
    <w:rsid w:val="003F42FC"/>
    <w:rsid w:val="003F76AF"/>
    <w:rsid w:val="0040273E"/>
    <w:rsid w:val="004046F3"/>
    <w:rsid w:val="00410504"/>
    <w:rsid w:val="004112D1"/>
    <w:rsid w:val="004213C5"/>
    <w:rsid w:val="004315D3"/>
    <w:rsid w:val="00431AAA"/>
    <w:rsid w:val="004704B1"/>
    <w:rsid w:val="00473FC6"/>
    <w:rsid w:val="00474E4A"/>
    <w:rsid w:val="00476481"/>
    <w:rsid w:val="00481B65"/>
    <w:rsid w:val="004825A5"/>
    <w:rsid w:val="00486FBE"/>
    <w:rsid w:val="00487471"/>
    <w:rsid w:val="004A113C"/>
    <w:rsid w:val="004A2872"/>
    <w:rsid w:val="004A333B"/>
    <w:rsid w:val="004A3A3D"/>
    <w:rsid w:val="004A5AE1"/>
    <w:rsid w:val="004B6D1A"/>
    <w:rsid w:val="004C64AC"/>
    <w:rsid w:val="004C6A60"/>
    <w:rsid w:val="004E06FA"/>
    <w:rsid w:val="004E44C5"/>
    <w:rsid w:val="004E5C84"/>
    <w:rsid w:val="004F05B0"/>
    <w:rsid w:val="004F1CBF"/>
    <w:rsid w:val="004F292B"/>
    <w:rsid w:val="004F32EC"/>
    <w:rsid w:val="004F5A3B"/>
    <w:rsid w:val="0050435C"/>
    <w:rsid w:val="00504877"/>
    <w:rsid w:val="00515797"/>
    <w:rsid w:val="00515AD5"/>
    <w:rsid w:val="005171EE"/>
    <w:rsid w:val="00517BE1"/>
    <w:rsid w:val="0052267F"/>
    <w:rsid w:val="0052370E"/>
    <w:rsid w:val="0052381C"/>
    <w:rsid w:val="0052391A"/>
    <w:rsid w:val="005422A8"/>
    <w:rsid w:val="00546709"/>
    <w:rsid w:val="005505FA"/>
    <w:rsid w:val="00550BB0"/>
    <w:rsid w:val="0055144B"/>
    <w:rsid w:val="005519E2"/>
    <w:rsid w:val="0055293A"/>
    <w:rsid w:val="00555268"/>
    <w:rsid w:val="0056493A"/>
    <w:rsid w:val="0057178C"/>
    <w:rsid w:val="00573C99"/>
    <w:rsid w:val="00574DDE"/>
    <w:rsid w:val="00586672"/>
    <w:rsid w:val="0059620D"/>
    <w:rsid w:val="00596FF7"/>
    <w:rsid w:val="005A2058"/>
    <w:rsid w:val="005A7533"/>
    <w:rsid w:val="005B0C99"/>
    <w:rsid w:val="005B2C31"/>
    <w:rsid w:val="005B4EF5"/>
    <w:rsid w:val="005C1A09"/>
    <w:rsid w:val="005C1E13"/>
    <w:rsid w:val="005C2C84"/>
    <w:rsid w:val="005C3083"/>
    <w:rsid w:val="005C5644"/>
    <w:rsid w:val="005C7624"/>
    <w:rsid w:val="005D040D"/>
    <w:rsid w:val="005D38CB"/>
    <w:rsid w:val="005D7037"/>
    <w:rsid w:val="005E02BB"/>
    <w:rsid w:val="005E0FA6"/>
    <w:rsid w:val="005F2026"/>
    <w:rsid w:val="005F4DA9"/>
    <w:rsid w:val="005F5C0D"/>
    <w:rsid w:val="005F5CE1"/>
    <w:rsid w:val="00600036"/>
    <w:rsid w:val="0061332A"/>
    <w:rsid w:val="00616880"/>
    <w:rsid w:val="00620ACE"/>
    <w:rsid w:val="00621085"/>
    <w:rsid w:val="00623DEC"/>
    <w:rsid w:val="00625A34"/>
    <w:rsid w:val="006300C6"/>
    <w:rsid w:val="00630E69"/>
    <w:rsid w:val="006353D1"/>
    <w:rsid w:val="006466F4"/>
    <w:rsid w:val="00650057"/>
    <w:rsid w:val="00651A84"/>
    <w:rsid w:val="006541E7"/>
    <w:rsid w:val="00656127"/>
    <w:rsid w:val="00656344"/>
    <w:rsid w:val="006617C7"/>
    <w:rsid w:val="006637EC"/>
    <w:rsid w:val="006729DC"/>
    <w:rsid w:val="00672BC0"/>
    <w:rsid w:val="00672D52"/>
    <w:rsid w:val="00673AB5"/>
    <w:rsid w:val="00674A53"/>
    <w:rsid w:val="0069635B"/>
    <w:rsid w:val="00696AAD"/>
    <w:rsid w:val="006B2437"/>
    <w:rsid w:val="006C7DFC"/>
    <w:rsid w:val="006D02B1"/>
    <w:rsid w:val="006D0396"/>
    <w:rsid w:val="006D2BD2"/>
    <w:rsid w:val="006D3BC1"/>
    <w:rsid w:val="006F14B9"/>
    <w:rsid w:val="006F52B5"/>
    <w:rsid w:val="007017CF"/>
    <w:rsid w:val="00714F2A"/>
    <w:rsid w:val="007174E8"/>
    <w:rsid w:val="00721979"/>
    <w:rsid w:val="007269A7"/>
    <w:rsid w:val="007279B4"/>
    <w:rsid w:val="00730E0C"/>
    <w:rsid w:val="007315F9"/>
    <w:rsid w:val="00731E85"/>
    <w:rsid w:val="00741D21"/>
    <w:rsid w:val="00750598"/>
    <w:rsid w:val="00752FDC"/>
    <w:rsid w:val="007532C9"/>
    <w:rsid w:val="007621FB"/>
    <w:rsid w:val="0076229D"/>
    <w:rsid w:val="00766648"/>
    <w:rsid w:val="00773FDA"/>
    <w:rsid w:val="00774495"/>
    <w:rsid w:val="00781A9E"/>
    <w:rsid w:val="00781FCC"/>
    <w:rsid w:val="00783805"/>
    <w:rsid w:val="00783F80"/>
    <w:rsid w:val="007879FD"/>
    <w:rsid w:val="00791E40"/>
    <w:rsid w:val="00792492"/>
    <w:rsid w:val="007926A5"/>
    <w:rsid w:val="007A24C1"/>
    <w:rsid w:val="007A64C5"/>
    <w:rsid w:val="007B3972"/>
    <w:rsid w:val="007B6F7D"/>
    <w:rsid w:val="007C25C8"/>
    <w:rsid w:val="007C5F0A"/>
    <w:rsid w:val="007C6A5C"/>
    <w:rsid w:val="007D44FF"/>
    <w:rsid w:val="007D5703"/>
    <w:rsid w:val="007D5915"/>
    <w:rsid w:val="007E1C2F"/>
    <w:rsid w:val="007E4070"/>
    <w:rsid w:val="007F09B6"/>
    <w:rsid w:val="007F38DD"/>
    <w:rsid w:val="00814709"/>
    <w:rsid w:val="00815753"/>
    <w:rsid w:val="00820A60"/>
    <w:rsid w:val="00823094"/>
    <w:rsid w:val="0082519B"/>
    <w:rsid w:val="00826C86"/>
    <w:rsid w:val="00832D99"/>
    <w:rsid w:val="00845D17"/>
    <w:rsid w:val="008504E1"/>
    <w:rsid w:val="0085654F"/>
    <w:rsid w:val="008571E0"/>
    <w:rsid w:val="00861ABA"/>
    <w:rsid w:val="008649A3"/>
    <w:rsid w:val="0087302A"/>
    <w:rsid w:val="00882F5D"/>
    <w:rsid w:val="00884425"/>
    <w:rsid w:val="008922C5"/>
    <w:rsid w:val="0089374B"/>
    <w:rsid w:val="00896C2E"/>
    <w:rsid w:val="008A2172"/>
    <w:rsid w:val="008B1D11"/>
    <w:rsid w:val="008B42CB"/>
    <w:rsid w:val="008B552F"/>
    <w:rsid w:val="008B7122"/>
    <w:rsid w:val="008C1389"/>
    <w:rsid w:val="008C2CFA"/>
    <w:rsid w:val="008C57A5"/>
    <w:rsid w:val="008D5E57"/>
    <w:rsid w:val="008E68EF"/>
    <w:rsid w:val="008E7E02"/>
    <w:rsid w:val="008F2372"/>
    <w:rsid w:val="008F2EAF"/>
    <w:rsid w:val="00903ED3"/>
    <w:rsid w:val="00912F46"/>
    <w:rsid w:val="00914F47"/>
    <w:rsid w:val="0091511C"/>
    <w:rsid w:val="00916D0C"/>
    <w:rsid w:val="00917A6F"/>
    <w:rsid w:val="00920881"/>
    <w:rsid w:val="00925563"/>
    <w:rsid w:val="00926F12"/>
    <w:rsid w:val="0093190D"/>
    <w:rsid w:val="00931929"/>
    <w:rsid w:val="0093611F"/>
    <w:rsid w:val="00944ECA"/>
    <w:rsid w:val="0094613C"/>
    <w:rsid w:val="0094727B"/>
    <w:rsid w:val="00950CC4"/>
    <w:rsid w:val="00951D56"/>
    <w:rsid w:val="00954763"/>
    <w:rsid w:val="009550EC"/>
    <w:rsid w:val="009554A6"/>
    <w:rsid w:val="00962348"/>
    <w:rsid w:val="0096482D"/>
    <w:rsid w:val="009729EE"/>
    <w:rsid w:val="00974151"/>
    <w:rsid w:val="00975835"/>
    <w:rsid w:val="0098507E"/>
    <w:rsid w:val="00996CE6"/>
    <w:rsid w:val="00997453"/>
    <w:rsid w:val="0099789F"/>
    <w:rsid w:val="009A6EC2"/>
    <w:rsid w:val="009B3D0C"/>
    <w:rsid w:val="009B633C"/>
    <w:rsid w:val="009B6D25"/>
    <w:rsid w:val="009B71B6"/>
    <w:rsid w:val="009B7C3E"/>
    <w:rsid w:val="009C346F"/>
    <w:rsid w:val="009D071A"/>
    <w:rsid w:val="009D1E17"/>
    <w:rsid w:val="009D7AF6"/>
    <w:rsid w:val="009E1275"/>
    <w:rsid w:val="009E1DC5"/>
    <w:rsid w:val="009E6537"/>
    <w:rsid w:val="009F2106"/>
    <w:rsid w:val="009F36B4"/>
    <w:rsid w:val="009F3A71"/>
    <w:rsid w:val="009F61F9"/>
    <w:rsid w:val="00A001A8"/>
    <w:rsid w:val="00A0096F"/>
    <w:rsid w:val="00A044B1"/>
    <w:rsid w:val="00A04AB1"/>
    <w:rsid w:val="00A10D4B"/>
    <w:rsid w:val="00A16AAE"/>
    <w:rsid w:val="00A33E9D"/>
    <w:rsid w:val="00A34B40"/>
    <w:rsid w:val="00A34C6A"/>
    <w:rsid w:val="00A42E06"/>
    <w:rsid w:val="00A44948"/>
    <w:rsid w:val="00A45463"/>
    <w:rsid w:val="00A47EDB"/>
    <w:rsid w:val="00A523C1"/>
    <w:rsid w:val="00A557D3"/>
    <w:rsid w:val="00A56875"/>
    <w:rsid w:val="00A61B21"/>
    <w:rsid w:val="00A61DB7"/>
    <w:rsid w:val="00A62B28"/>
    <w:rsid w:val="00A6607A"/>
    <w:rsid w:val="00A70DF3"/>
    <w:rsid w:val="00A72569"/>
    <w:rsid w:val="00A8208B"/>
    <w:rsid w:val="00A83093"/>
    <w:rsid w:val="00A83E92"/>
    <w:rsid w:val="00A93C39"/>
    <w:rsid w:val="00A95F4C"/>
    <w:rsid w:val="00AB1D10"/>
    <w:rsid w:val="00AB2823"/>
    <w:rsid w:val="00AB2FAE"/>
    <w:rsid w:val="00AB3DFB"/>
    <w:rsid w:val="00AC12AD"/>
    <w:rsid w:val="00AC3410"/>
    <w:rsid w:val="00AC39F5"/>
    <w:rsid w:val="00AC5D67"/>
    <w:rsid w:val="00AC6629"/>
    <w:rsid w:val="00AC7BAD"/>
    <w:rsid w:val="00AE07E3"/>
    <w:rsid w:val="00AE1CC5"/>
    <w:rsid w:val="00AE792C"/>
    <w:rsid w:val="00AF09BD"/>
    <w:rsid w:val="00B03A35"/>
    <w:rsid w:val="00B059E9"/>
    <w:rsid w:val="00B06313"/>
    <w:rsid w:val="00B1167C"/>
    <w:rsid w:val="00B11BB9"/>
    <w:rsid w:val="00B13058"/>
    <w:rsid w:val="00B14068"/>
    <w:rsid w:val="00B144EE"/>
    <w:rsid w:val="00B26DB3"/>
    <w:rsid w:val="00B26EC2"/>
    <w:rsid w:val="00B30536"/>
    <w:rsid w:val="00B34821"/>
    <w:rsid w:val="00B34F2E"/>
    <w:rsid w:val="00B37FBE"/>
    <w:rsid w:val="00B44FF6"/>
    <w:rsid w:val="00B5066F"/>
    <w:rsid w:val="00B56C5E"/>
    <w:rsid w:val="00B60A88"/>
    <w:rsid w:val="00B61C34"/>
    <w:rsid w:val="00B67647"/>
    <w:rsid w:val="00B67817"/>
    <w:rsid w:val="00B67AC9"/>
    <w:rsid w:val="00B72CC1"/>
    <w:rsid w:val="00B739E5"/>
    <w:rsid w:val="00B7559C"/>
    <w:rsid w:val="00B85DF5"/>
    <w:rsid w:val="00B85F21"/>
    <w:rsid w:val="00B87105"/>
    <w:rsid w:val="00B904AE"/>
    <w:rsid w:val="00B96654"/>
    <w:rsid w:val="00B9675E"/>
    <w:rsid w:val="00BA100D"/>
    <w:rsid w:val="00BA3DA5"/>
    <w:rsid w:val="00BA71C2"/>
    <w:rsid w:val="00BB1B32"/>
    <w:rsid w:val="00BC0AA8"/>
    <w:rsid w:val="00BC562E"/>
    <w:rsid w:val="00BC73C7"/>
    <w:rsid w:val="00BD4C00"/>
    <w:rsid w:val="00BD4F37"/>
    <w:rsid w:val="00BD766E"/>
    <w:rsid w:val="00BE386A"/>
    <w:rsid w:val="00BE3AF1"/>
    <w:rsid w:val="00BE7FF6"/>
    <w:rsid w:val="00BF1CC6"/>
    <w:rsid w:val="00BF443A"/>
    <w:rsid w:val="00C05C6F"/>
    <w:rsid w:val="00C06F89"/>
    <w:rsid w:val="00C10632"/>
    <w:rsid w:val="00C145AD"/>
    <w:rsid w:val="00C16E37"/>
    <w:rsid w:val="00C20CFD"/>
    <w:rsid w:val="00C211CC"/>
    <w:rsid w:val="00C3183B"/>
    <w:rsid w:val="00C40982"/>
    <w:rsid w:val="00C43666"/>
    <w:rsid w:val="00C4508E"/>
    <w:rsid w:val="00C615FA"/>
    <w:rsid w:val="00C6670A"/>
    <w:rsid w:val="00C67333"/>
    <w:rsid w:val="00C67F30"/>
    <w:rsid w:val="00C8282D"/>
    <w:rsid w:val="00C83502"/>
    <w:rsid w:val="00C90392"/>
    <w:rsid w:val="00C904A2"/>
    <w:rsid w:val="00C920FC"/>
    <w:rsid w:val="00C92661"/>
    <w:rsid w:val="00CA1F5D"/>
    <w:rsid w:val="00CA374B"/>
    <w:rsid w:val="00CB6654"/>
    <w:rsid w:val="00CC39AA"/>
    <w:rsid w:val="00CC704E"/>
    <w:rsid w:val="00CD5D61"/>
    <w:rsid w:val="00CE4593"/>
    <w:rsid w:val="00CE5217"/>
    <w:rsid w:val="00CE666F"/>
    <w:rsid w:val="00CF013A"/>
    <w:rsid w:val="00CF1E0D"/>
    <w:rsid w:val="00CF61BB"/>
    <w:rsid w:val="00D01384"/>
    <w:rsid w:val="00D10D1C"/>
    <w:rsid w:val="00D24EF8"/>
    <w:rsid w:val="00D32F72"/>
    <w:rsid w:val="00D40F6B"/>
    <w:rsid w:val="00D44746"/>
    <w:rsid w:val="00D44DD0"/>
    <w:rsid w:val="00D5131F"/>
    <w:rsid w:val="00D60214"/>
    <w:rsid w:val="00D605D0"/>
    <w:rsid w:val="00D627B6"/>
    <w:rsid w:val="00D64AA6"/>
    <w:rsid w:val="00D66A83"/>
    <w:rsid w:val="00D733D4"/>
    <w:rsid w:val="00D77EDE"/>
    <w:rsid w:val="00D822FE"/>
    <w:rsid w:val="00D91B4C"/>
    <w:rsid w:val="00D94518"/>
    <w:rsid w:val="00DA0FE3"/>
    <w:rsid w:val="00DA3231"/>
    <w:rsid w:val="00DA3756"/>
    <w:rsid w:val="00DB5A88"/>
    <w:rsid w:val="00DB791A"/>
    <w:rsid w:val="00DC18D3"/>
    <w:rsid w:val="00DC2A3B"/>
    <w:rsid w:val="00DD007F"/>
    <w:rsid w:val="00DD326C"/>
    <w:rsid w:val="00DD58F1"/>
    <w:rsid w:val="00DE1CEE"/>
    <w:rsid w:val="00DE1DB7"/>
    <w:rsid w:val="00DE64E1"/>
    <w:rsid w:val="00DE7DB1"/>
    <w:rsid w:val="00DF15BE"/>
    <w:rsid w:val="00DF34FA"/>
    <w:rsid w:val="00E13044"/>
    <w:rsid w:val="00E173FA"/>
    <w:rsid w:val="00E21C61"/>
    <w:rsid w:val="00E22700"/>
    <w:rsid w:val="00E244E2"/>
    <w:rsid w:val="00E330C8"/>
    <w:rsid w:val="00E36076"/>
    <w:rsid w:val="00E37E0E"/>
    <w:rsid w:val="00E40377"/>
    <w:rsid w:val="00E41296"/>
    <w:rsid w:val="00E44A94"/>
    <w:rsid w:val="00E56C6B"/>
    <w:rsid w:val="00E6258F"/>
    <w:rsid w:val="00E65AD4"/>
    <w:rsid w:val="00E719AF"/>
    <w:rsid w:val="00E81027"/>
    <w:rsid w:val="00E8418C"/>
    <w:rsid w:val="00E92D0C"/>
    <w:rsid w:val="00E97073"/>
    <w:rsid w:val="00EA0466"/>
    <w:rsid w:val="00EA19D2"/>
    <w:rsid w:val="00EA44A2"/>
    <w:rsid w:val="00EA5C4B"/>
    <w:rsid w:val="00EA656D"/>
    <w:rsid w:val="00EA6BDF"/>
    <w:rsid w:val="00EA70C6"/>
    <w:rsid w:val="00EB2F7E"/>
    <w:rsid w:val="00EC57FB"/>
    <w:rsid w:val="00ED32DA"/>
    <w:rsid w:val="00ED555C"/>
    <w:rsid w:val="00ED75FE"/>
    <w:rsid w:val="00EE1B06"/>
    <w:rsid w:val="00EE47D2"/>
    <w:rsid w:val="00EE7522"/>
    <w:rsid w:val="00EF5681"/>
    <w:rsid w:val="00EF7146"/>
    <w:rsid w:val="00F04EAC"/>
    <w:rsid w:val="00F072ED"/>
    <w:rsid w:val="00F16DE1"/>
    <w:rsid w:val="00F17720"/>
    <w:rsid w:val="00F20002"/>
    <w:rsid w:val="00F42C34"/>
    <w:rsid w:val="00F46E36"/>
    <w:rsid w:val="00F47D46"/>
    <w:rsid w:val="00F50E7B"/>
    <w:rsid w:val="00F512EB"/>
    <w:rsid w:val="00F645E8"/>
    <w:rsid w:val="00F70060"/>
    <w:rsid w:val="00F778C3"/>
    <w:rsid w:val="00F81B5A"/>
    <w:rsid w:val="00F851EB"/>
    <w:rsid w:val="00F87BF2"/>
    <w:rsid w:val="00F90EC3"/>
    <w:rsid w:val="00F96022"/>
    <w:rsid w:val="00FA27F7"/>
    <w:rsid w:val="00FA30AC"/>
    <w:rsid w:val="00FA330F"/>
    <w:rsid w:val="00FA4AD6"/>
    <w:rsid w:val="00FA6E67"/>
    <w:rsid w:val="00FB453E"/>
    <w:rsid w:val="00FC3219"/>
    <w:rsid w:val="00FC43BC"/>
    <w:rsid w:val="00FC44E5"/>
    <w:rsid w:val="00FD200F"/>
    <w:rsid w:val="00FE2EBA"/>
    <w:rsid w:val="00FE6667"/>
    <w:rsid w:val="00FF3D86"/>
    <w:rsid w:val="00FF5605"/>
    <w:rsid w:val="00FF7189"/>
    <w:rsid w:val="00FF72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4A8566"/>
  <w15:docId w15:val="{37A1D213-A330-4762-AE49-E190514A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1803D8"/>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character" w:styleId="CommentReference">
    <w:name w:val="annotation reference"/>
    <w:basedOn w:val="DefaultParagraphFont"/>
    <w:uiPriority w:val="99"/>
    <w:semiHidden/>
    <w:unhideWhenUsed/>
    <w:rsid w:val="00781FCC"/>
    <w:rPr>
      <w:sz w:val="16"/>
      <w:szCs w:val="16"/>
    </w:rPr>
  </w:style>
  <w:style w:type="paragraph" w:styleId="CommentText">
    <w:name w:val="annotation text"/>
    <w:basedOn w:val="Normal"/>
    <w:link w:val="CommentTextChar"/>
    <w:uiPriority w:val="99"/>
    <w:semiHidden/>
    <w:unhideWhenUsed/>
    <w:rsid w:val="00781FCC"/>
    <w:pPr>
      <w:spacing w:line="240" w:lineRule="auto"/>
    </w:pPr>
    <w:rPr>
      <w:sz w:val="20"/>
      <w:szCs w:val="20"/>
    </w:rPr>
  </w:style>
  <w:style w:type="character" w:customStyle="1" w:styleId="CommentTextChar">
    <w:name w:val="Comment Text Char"/>
    <w:basedOn w:val="DefaultParagraphFont"/>
    <w:link w:val="CommentText"/>
    <w:uiPriority w:val="99"/>
    <w:semiHidden/>
    <w:rsid w:val="00781FCC"/>
    <w:rPr>
      <w:sz w:val="20"/>
      <w:szCs w:val="20"/>
    </w:rPr>
  </w:style>
  <w:style w:type="paragraph" w:styleId="CommentSubject">
    <w:name w:val="annotation subject"/>
    <w:basedOn w:val="CommentText"/>
    <w:next w:val="CommentText"/>
    <w:link w:val="CommentSubjectChar"/>
    <w:uiPriority w:val="99"/>
    <w:semiHidden/>
    <w:unhideWhenUsed/>
    <w:rsid w:val="00781FCC"/>
    <w:rPr>
      <w:b/>
      <w:bCs/>
    </w:rPr>
  </w:style>
  <w:style w:type="character" w:customStyle="1" w:styleId="CommentSubjectChar">
    <w:name w:val="Comment Subject Char"/>
    <w:basedOn w:val="CommentTextChar"/>
    <w:link w:val="CommentSubject"/>
    <w:uiPriority w:val="99"/>
    <w:semiHidden/>
    <w:rsid w:val="00781FCC"/>
    <w:rPr>
      <w:b/>
      <w:bCs/>
      <w:sz w:val="20"/>
      <w:szCs w:val="20"/>
    </w:rPr>
  </w:style>
  <w:style w:type="paragraph" w:styleId="FootnoteText">
    <w:name w:val="footnote text"/>
    <w:basedOn w:val="Normal"/>
    <w:link w:val="FootnoteTextChar"/>
    <w:uiPriority w:val="99"/>
    <w:semiHidden/>
    <w:unhideWhenUsed/>
    <w:rsid w:val="00696AAD"/>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696AAD"/>
    <w:rPr>
      <w:sz w:val="20"/>
      <w:szCs w:val="20"/>
      <w:lang w:eastAsia="zh-CN"/>
    </w:rPr>
  </w:style>
  <w:style w:type="character" w:styleId="FootnoteReference">
    <w:name w:val="footnote reference"/>
    <w:basedOn w:val="DefaultParagraphFont"/>
    <w:uiPriority w:val="99"/>
    <w:semiHidden/>
    <w:unhideWhenUsed/>
    <w:rsid w:val="00696AAD"/>
    <w:rPr>
      <w:vertAlign w:val="superscript"/>
    </w:rPr>
  </w:style>
  <w:style w:type="paragraph" w:styleId="NormalWeb">
    <w:name w:val="Normal (Web)"/>
    <w:basedOn w:val="Normal"/>
    <w:uiPriority w:val="99"/>
    <w:unhideWhenUsed/>
    <w:rsid w:val="002078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123FAE"/>
    <w:rPr>
      <w:color w:val="605E5C"/>
      <w:shd w:val="clear" w:color="auto" w:fill="E1DFDD"/>
    </w:rPr>
  </w:style>
  <w:style w:type="character" w:customStyle="1" w:styleId="UnresolvedMention">
    <w:name w:val="Unresolved Mention"/>
    <w:basedOn w:val="DefaultParagraphFont"/>
    <w:uiPriority w:val="99"/>
    <w:semiHidden/>
    <w:unhideWhenUsed/>
    <w:rsid w:val="00307C90"/>
    <w:rPr>
      <w:color w:val="605E5C"/>
      <w:shd w:val="clear" w:color="auto" w:fill="E1DFDD"/>
    </w:rPr>
  </w:style>
  <w:style w:type="character" w:customStyle="1" w:styleId="Heading1Char">
    <w:name w:val="Heading 1 Char"/>
    <w:basedOn w:val="DefaultParagraphFont"/>
    <w:link w:val="Heading1"/>
    <w:uiPriority w:val="9"/>
    <w:rsid w:val="001803D8"/>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520">
      <w:bodyDiv w:val="1"/>
      <w:marLeft w:val="0"/>
      <w:marRight w:val="0"/>
      <w:marTop w:val="0"/>
      <w:marBottom w:val="0"/>
      <w:divBdr>
        <w:top w:val="none" w:sz="0" w:space="0" w:color="auto"/>
        <w:left w:val="none" w:sz="0" w:space="0" w:color="auto"/>
        <w:bottom w:val="none" w:sz="0" w:space="0" w:color="auto"/>
        <w:right w:val="none" w:sz="0" w:space="0" w:color="auto"/>
      </w:divBdr>
      <w:divsChild>
        <w:div w:id="387150943">
          <w:marLeft w:val="0"/>
          <w:marRight w:val="0"/>
          <w:marTop w:val="0"/>
          <w:marBottom w:val="0"/>
          <w:divBdr>
            <w:top w:val="none" w:sz="0" w:space="0" w:color="auto"/>
            <w:left w:val="none" w:sz="0" w:space="0" w:color="auto"/>
            <w:bottom w:val="none" w:sz="0" w:space="0" w:color="auto"/>
            <w:right w:val="none" w:sz="0" w:space="0" w:color="auto"/>
          </w:divBdr>
          <w:divsChild>
            <w:div w:id="657151903">
              <w:marLeft w:val="0"/>
              <w:marRight w:val="0"/>
              <w:marTop w:val="0"/>
              <w:marBottom w:val="0"/>
              <w:divBdr>
                <w:top w:val="none" w:sz="0" w:space="0" w:color="auto"/>
                <w:left w:val="none" w:sz="0" w:space="0" w:color="auto"/>
                <w:bottom w:val="none" w:sz="0" w:space="0" w:color="auto"/>
                <w:right w:val="none" w:sz="0" w:space="0" w:color="auto"/>
              </w:divBdr>
              <w:divsChild>
                <w:div w:id="1950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2960">
      <w:bodyDiv w:val="1"/>
      <w:marLeft w:val="0"/>
      <w:marRight w:val="0"/>
      <w:marTop w:val="0"/>
      <w:marBottom w:val="0"/>
      <w:divBdr>
        <w:top w:val="none" w:sz="0" w:space="0" w:color="auto"/>
        <w:left w:val="none" w:sz="0" w:space="0" w:color="auto"/>
        <w:bottom w:val="none" w:sz="0" w:space="0" w:color="auto"/>
        <w:right w:val="none" w:sz="0" w:space="0" w:color="auto"/>
      </w:divBdr>
      <w:divsChild>
        <w:div w:id="839855738">
          <w:marLeft w:val="0"/>
          <w:marRight w:val="0"/>
          <w:marTop w:val="0"/>
          <w:marBottom w:val="0"/>
          <w:divBdr>
            <w:top w:val="none" w:sz="0" w:space="0" w:color="auto"/>
            <w:left w:val="none" w:sz="0" w:space="0" w:color="auto"/>
            <w:bottom w:val="none" w:sz="0" w:space="0" w:color="auto"/>
            <w:right w:val="none" w:sz="0" w:space="0" w:color="auto"/>
          </w:divBdr>
          <w:divsChild>
            <w:div w:id="305624207">
              <w:marLeft w:val="0"/>
              <w:marRight w:val="0"/>
              <w:marTop w:val="0"/>
              <w:marBottom w:val="0"/>
              <w:divBdr>
                <w:top w:val="none" w:sz="0" w:space="0" w:color="auto"/>
                <w:left w:val="none" w:sz="0" w:space="0" w:color="auto"/>
                <w:bottom w:val="none" w:sz="0" w:space="0" w:color="auto"/>
                <w:right w:val="none" w:sz="0" w:space="0" w:color="auto"/>
              </w:divBdr>
              <w:divsChild>
                <w:div w:id="1327788277">
                  <w:marLeft w:val="0"/>
                  <w:marRight w:val="0"/>
                  <w:marTop w:val="0"/>
                  <w:marBottom w:val="0"/>
                  <w:divBdr>
                    <w:top w:val="none" w:sz="0" w:space="0" w:color="auto"/>
                    <w:left w:val="none" w:sz="0" w:space="0" w:color="auto"/>
                    <w:bottom w:val="none" w:sz="0" w:space="0" w:color="auto"/>
                    <w:right w:val="none" w:sz="0" w:space="0" w:color="auto"/>
                  </w:divBdr>
                  <w:divsChild>
                    <w:div w:id="5133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1212">
      <w:bodyDiv w:val="1"/>
      <w:marLeft w:val="0"/>
      <w:marRight w:val="0"/>
      <w:marTop w:val="0"/>
      <w:marBottom w:val="0"/>
      <w:divBdr>
        <w:top w:val="none" w:sz="0" w:space="0" w:color="auto"/>
        <w:left w:val="none" w:sz="0" w:space="0" w:color="auto"/>
        <w:bottom w:val="none" w:sz="0" w:space="0" w:color="auto"/>
        <w:right w:val="none" w:sz="0" w:space="0" w:color="auto"/>
      </w:divBdr>
      <w:divsChild>
        <w:div w:id="574433573">
          <w:marLeft w:val="0"/>
          <w:marRight w:val="0"/>
          <w:marTop w:val="0"/>
          <w:marBottom w:val="0"/>
          <w:divBdr>
            <w:top w:val="none" w:sz="0" w:space="0" w:color="auto"/>
            <w:left w:val="none" w:sz="0" w:space="0" w:color="auto"/>
            <w:bottom w:val="none" w:sz="0" w:space="0" w:color="auto"/>
            <w:right w:val="none" w:sz="0" w:space="0" w:color="auto"/>
          </w:divBdr>
          <w:divsChild>
            <w:div w:id="557278109">
              <w:marLeft w:val="0"/>
              <w:marRight w:val="0"/>
              <w:marTop w:val="0"/>
              <w:marBottom w:val="0"/>
              <w:divBdr>
                <w:top w:val="none" w:sz="0" w:space="0" w:color="auto"/>
                <w:left w:val="none" w:sz="0" w:space="0" w:color="auto"/>
                <w:bottom w:val="none" w:sz="0" w:space="0" w:color="auto"/>
                <w:right w:val="none" w:sz="0" w:space="0" w:color="auto"/>
              </w:divBdr>
              <w:divsChild>
                <w:div w:id="1596816797">
                  <w:marLeft w:val="0"/>
                  <w:marRight w:val="0"/>
                  <w:marTop w:val="0"/>
                  <w:marBottom w:val="0"/>
                  <w:divBdr>
                    <w:top w:val="none" w:sz="0" w:space="0" w:color="auto"/>
                    <w:left w:val="none" w:sz="0" w:space="0" w:color="auto"/>
                    <w:bottom w:val="none" w:sz="0" w:space="0" w:color="auto"/>
                    <w:right w:val="none" w:sz="0" w:space="0" w:color="auto"/>
                  </w:divBdr>
                  <w:divsChild>
                    <w:div w:id="17817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42">
      <w:bodyDiv w:val="1"/>
      <w:marLeft w:val="0"/>
      <w:marRight w:val="0"/>
      <w:marTop w:val="0"/>
      <w:marBottom w:val="0"/>
      <w:divBdr>
        <w:top w:val="none" w:sz="0" w:space="0" w:color="auto"/>
        <w:left w:val="none" w:sz="0" w:space="0" w:color="auto"/>
        <w:bottom w:val="none" w:sz="0" w:space="0" w:color="auto"/>
        <w:right w:val="none" w:sz="0" w:space="0" w:color="auto"/>
      </w:divBdr>
      <w:divsChild>
        <w:div w:id="411247178">
          <w:marLeft w:val="0"/>
          <w:marRight w:val="0"/>
          <w:marTop w:val="0"/>
          <w:marBottom w:val="0"/>
          <w:divBdr>
            <w:top w:val="none" w:sz="0" w:space="0" w:color="auto"/>
            <w:left w:val="none" w:sz="0" w:space="0" w:color="auto"/>
            <w:bottom w:val="none" w:sz="0" w:space="0" w:color="auto"/>
            <w:right w:val="none" w:sz="0" w:space="0" w:color="auto"/>
          </w:divBdr>
          <w:divsChild>
            <w:div w:id="1906715989">
              <w:marLeft w:val="0"/>
              <w:marRight w:val="0"/>
              <w:marTop w:val="0"/>
              <w:marBottom w:val="0"/>
              <w:divBdr>
                <w:top w:val="none" w:sz="0" w:space="0" w:color="auto"/>
                <w:left w:val="none" w:sz="0" w:space="0" w:color="auto"/>
                <w:bottom w:val="none" w:sz="0" w:space="0" w:color="auto"/>
                <w:right w:val="none" w:sz="0" w:space="0" w:color="auto"/>
              </w:divBdr>
              <w:divsChild>
                <w:div w:id="874192938">
                  <w:marLeft w:val="0"/>
                  <w:marRight w:val="0"/>
                  <w:marTop w:val="0"/>
                  <w:marBottom w:val="0"/>
                  <w:divBdr>
                    <w:top w:val="none" w:sz="0" w:space="0" w:color="auto"/>
                    <w:left w:val="none" w:sz="0" w:space="0" w:color="auto"/>
                    <w:bottom w:val="none" w:sz="0" w:space="0" w:color="auto"/>
                    <w:right w:val="none" w:sz="0" w:space="0" w:color="auto"/>
                  </w:divBdr>
                  <w:divsChild>
                    <w:div w:id="18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7567">
      <w:bodyDiv w:val="1"/>
      <w:marLeft w:val="0"/>
      <w:marRight w:val="0"/>
      <w:marTop w:val="0"/>
      <w:marBottom w:val="0"/>
      <w:divBdr>
        <w:top w:val="none" w:sz="0" w:space="0" w:color="auto"/>
        <w:left w:val="none" w:sz="0" w:space="0" w:color="auto"/>
        <w:bottom w:val="none" w:sz="0" w:space="0" w:color="auto"/>
        <w:right w:val="none" w:sz="0" w:space="0" w:color="auto"/>
      </w:divBdr>
      <w:divsChild>
        <w:div w:id="728846522">
          <w:marLeft w:val="0"/>
          <w:marRight w:val="0"/>
          <w:marTop w:val="0"/>
          <w:marBottom w:val="0"/>
          <w:divBdr>
            <w:top w:val="none" w:sz="0" w:space="0" w:color="auto"/>
            <w:left w:val="none" w:sz="0" w:space="0" w:color="auto"/>
            <w:bottom w:val="none" w:sz="0" w:space="0" w:color="auto"/>
            <w:right w:val="none" w:sz="0" w:space="0" w:color="auto"/>
          </w:divBdr>
          <w:divsChild>
            <w:div w:id="1821992361">
              <w:marLeft w:val="0"/>
              <w:marRight w:val="0"/>
              <w:marTop w:val="0"/>
              <w:marBottom w:val="0"/>
              <w:divBdr>
                <w:top w:val="none" w:sz="0" w:space="0" w:color="auto"/>
                <w:left w:val="none" w:sz="0" w:space="0" w:color="auto"/>
                <w:bottom w:val="none" w:sz="0" w:space="0" w:color="auto"/>
                <w:right w:val="none" w:sz="0" w:space="0" w:color="auto"/>
              </w:divBdr>
              <w:divsChild>
                <w:div w:id="214392124">
                  <w:marLeft w:val="0"/>
                  <w:marRight w:val="0"/>
                  <w:marTop w:val="0"/>
                  <w:marBottom w:val="0"/>
                  <w:divBdr>
                    <w:top w:val="none" w:sz="0" w:space="0" w:color="auto"/>
                    <w:left w:val="none" w:sz="0" w:space="0" w:color="auto"/>
                    <w:bottom w:val="none" w:sz="0" w:space="0" w:color="auto"/>
                    <w:right w:val="none" w:sz="0" w:space="0" w:color="auto"/>
                  </w:divBdr>
                  <w:divsChild>
                    <w:div w:id="1086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5340">
      <w:bodyDiv w:val="1"/>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1353268332">
              <w:marLeft w:val="0"/>
              <w:marRight w:val="0"/>
              <w:marTop w:val="0"/>
              <w:marBottom w:val="0"/>
              <w:divBdr>
                <w:top w:val="none" w:sz="0" w:space="0" w:color="auto"/>
                <w:left w:val="none" w:sz="0" w:space="0" w:color="auto"/>
                <w:bottom w:val="none" w:sz="0" w:space="0" w:color="auto"/>
                <w:right w:val="none" w:sz="0" w:space="0" w:color="auto"/>
              </w:divBdr>
              <w:divsChild>
                <w:div w:id="247277786">
                  <w:marLeft w:val="0"/>
                  <w:marRight w:val="0"/>
                  <w:marTop w:val="0"/>
                  <w:marBottom w:val="0"/>
                  <w:divBdr>
                    <w:top w:val="none" w:sz="0" w:space="0" w:color="auto"/>
                    <w:left w:val="none" w:sz="0" w:space="0" w:color="auto"/>
                    <w:bottom w:val="none" w:sz="0" w:space="0" w:color="auto"/>
                    <w:right w:val="none" w:sz="0" w:space="0" w:color="auto"/>
                  </w:divBdr>
                  <w:divsChild>
                    <w:div w:id="740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81325">
      <w:bodyDiv w:val="1"/>
      <w:marLeft w:val="0"/>
      <w:marRight w:val="0"/>
      <w:marTop w:val="0"/>
      <w:marBottom w:val="0"/>
      <w:divBdr>
        <w:top w:val="none" w:sz="0" w:space="0" w:color="auto"/>
        <w:left w:val="none" w:sz="0" w:space="0" w:color="auto"/>
        <w:bottom w:val="none" w:sz="0" w:space="0" w:color="auto"/>
        <w:right w:val="none" w:sz="0" w:space="0" w:color="auto"/>
      </w:divBdr>
      <w:divsChild>
        <w:div w:id="1750302469">
          <w:marLeft w:val="0"/>
          <w:marRight w:val="0"/>
          <w:marTop w:val="0"/>
          <w:marBottom w:val="0"/>
          <w:divBdr>
            <w:top w:val="none" w:sz="0" w:space="0" w:color="auto"/>
            <w:left w:val="none" w:sz="0" w:space="0" w:color="auto"/>
            <w:bottom w:val="none" w:sz="0" w:space="0" w:color="auto"/>
            <w:right w:val="none" w:sz="0" w:space="0" w:color="auto"/>
          </w:divBdr>
          <w:divsChild>
            <w:div w:id="1484277337">
              <w:marLeft w:val="0"/>
              <w:marRight w:val="0"/>
              <w:marTop w:val="0"/>
              <w:marBottom w:val="0"/>
              <w:divBdr>
                <w:top w:val="none" w:sz="0" w:space="0" w:color="auto"/>
                <w:left w:val="none" w:sz="0" w:space="0" w:color="auto"/>
                <w:bottom w:val="none" w:sz="0" w:space="0" w:color="auto"/>
                <w:right w:val="none" w:sz="0" w:space="0" w:color="auto"/>
              </w:divBdr>
              <w:divsChild>
                <w:div w:id="18047706">
                  <w:marLeft w:val="0"/>
                  <w:marRight w:val="0"/>
                  <w:marTop w:val="0"/>
                  <w:marBottom w:val="0"/>
                  <w:divBdr>
                    <w:top w:val="none" w:sz="0" w:space="0" w:color="auto"/>
                    <w:left w:val="none" w:sz="0" w:space="0" w:color="auto"/>
                    <w:bottom w:val="none" w:sz="0" w:space="0" w:color="auto"/>
                    <w:right w:val="none" w:sz="0" w:space="0" w:color="auto"/>
                  </w:divBdr>
                  <w:divsChild>
                    <w:div w:id="1571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70071">
      <w:bodyDiv w:val="1"/>
      <w:marLeft w:val="0"/>
      <w:marRight w:val="0"/>
      <w:marTop w:val="0"/>
      <w:marBottom w:val="0"/>
      <w:divBdr>
        <w:top w:val="none" w:sz="0" w:space="0" w:color="auto"/>
        <w:left w:val="none" w:sz="0" w:space="0" w:color="auto"/>
        <w:bottom w:val="none" w:sz="0" w:space="0" w:color="auto"/>
        <w:right w:val="none" w:sz="0" w:space="0" w:color="auto"/>
      </w:divBdr>
    </w:div>
    <w:div w:id="369916433">
      <w:bodyDiv w:val="1"/>
      <w:marLeft w:val="0"/>
      <w:marRight w:val="0"/>
      <w:marTop w:val="0"/>
      <w:marBottom w:val="0"/>
      <w:divBdr>
        <w:top w:val="none" w:sz="0" w:space="0" w:color="auto"/>
        <w:left w:val="none" w:sz="0" w:space="0" w:color="auto"/>
        <w:bottom w:val="none" w:sz="0" w:space="0" w:color="auto"/>
        <w:right w:val="none" w:sz="0" w:space="0" w:color="auto"/>
      </w:divBdr>
      <w:divsChild>
        <w:div w:id="2013025894">
          <w:marLeft w:val="0"/>
          <w:marRight w:val="0"/>
          <w:marTop w:val="0"/>
          <w:marBottom w:val="0"/>
          <w:divBdr>
            <w:top w:val="none" w:sz="0" w:space="0" w:color="auto"/>
            <w:left w:val="none" w:sz="0" w:space="0" w:color="auto"/>
            <w:bottom w:val="none" w:sz="0" w:space="0" w:color="auto"/>
            <w:right w:val="none" w:sz="0" w:space="0" w:color="auto"/>
          </w:divBdr>
          <w:divsChild>
            <w:div w:id="461924159">
              <w:marLeft w:val="0"/>
              <w:marRight w:val="0"/>
              <w:marTop w:val="0"/>
              <w:marBottom w:val="0"/>
              <w:divBdr>
                <w:top w:val="none" w:sz="0" w:space="0" w:color="auto"/>
                <w:left w:val="none" w:sz="0" w:space="0" w:color="auto"/>
                <w:bottom w:val="none" w:sz="0" w:space="0" w:color="auto"/>
                <w:right w:val="none" w:sz="0" w:space="0" w:color="auto"/>
              </w:divBdr>
              <w:divsChild>
                <w:div w:id="7497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7014">
      <w:bodyDiv w:val="1"/>
      <w:marLeft w:val="0"/>
      <w:marRight w:val="0"/>
      <w:marTop w:val="0"/>
      <w:marBottom w:val="0"/>
      <w:divBdr>
        <w:top w:val="none" w:sz="0" w:space="0" w:color="auto"/>
        <w:left w:val="none" w:sz="0" w:space="0" w:color="auto"/>
        <w:bottom w:val="none" w:sz="0" w:space="0" w:color="auto"/>
        <w:right w:val="none" w:sz="0" w:space="0" w:color="auto"/>
      </w:divBdr>
      <w:divsChild>
        <w:div w:id="1541891533">
          <w:marLeft w:val="0"/>
          <w:marRight w:val="0"/>
          <w:marTop w:val="0"/>
          <w:marBottom w:val="0"/>
          <w:divBdr>
            <w:top w:val="none" w:sz="0" w:space="0" w:color="auto"/>
            <w:left w:val="none" w:sz="0" w:space="0" w:color="auto"/>
            <w:bottom w:val="none" w:sz="0" w:space="0" w:color="auto"/>
            <w:right w:val="none" w:sz="0" w:space="0" w:color="auto"/>
          </w:divBdr>
          <w:divsChild>
            <w:div w:id="596671789">
              <w:marLeft w:val="0"/>
              <w:marRight w:val="0"/>
              <w:marTop w:val="0"/>
              <w:marBottom w:val="0"/>
              <w:divBdr>
                <w:top w:val="none" w:sz="0" w:space="0" w:color="auto"/>
                <w:left w:val="none" w:sz="0" w:space="0" w:color="auto"/>
                <w:bottom w:val="none" w:sz="0" w:space="0" w:color="auto"/>
                <w:right w:val="none" w:sz="0" w:space="0" w:color="auto"/>
              </w:divBdr>
              <w:divsChild>
                <w:div w:id="305745679">
                  <w:marLeft w:val="0"/>
                  <w:marRight w:val="0"/>
                  <w:marTop w:val="0"/>
                  <w:marBottom w:val="0"/>
                  <w:divBdr>
                    <w:top w:val="none" w:sz="0" w:space="0" w:color="auto"/>
                    <w:left w:val="none" w:sz="0" w:space="0" w:color="auto"/>
                    <w:bottom w:val="none" w:sz="0" w:space="0" w:color="auto"/>
                    <w:right w:val="none" w:sz="0" w:space="0" w:color="auto"/>
                  </w:divBdr>
                  <w:divsChild>
                    <w:div w:id="1608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5143">
      <w:bodyDiv w:val="1"/>
      <w:marLeft w:val="0"/>
      <w:marRight w:val="0"/>
      <w:marTop w:val="0"/>
      <w:marBottom w:val="0"/>
      <w:divBdr>
        <w:top w:val="none" w:sz="0" w:space="0" w:color="auto"/>
        <w:left w:val="none" w:sz="0" w:space="0" w:color="auto"/>
        <w:bottom w:val="none" w:sz="0" w:space="0" w:color="auto"/>
        <w:right w:val="none" w:sz="0" w:space="0" w:color="auto"/>
      </w:divBdr>
      <w:divsChild>
        <w:div w:id="2139103822">
          <w:marLeft w:val="0"/>
          <w:marRight w:val="0"/>
          <w:marTop w:val="0"/>
          <w:marBottom w:val="0"/>
          <w:divBdr>
            <w:top w:val="none" w:sz="0" w:space="0" w:color="auto"/>
            <w:left w:val="none" w:sz="0" w:space="0" w:color="auto"/>
            <w:bottom w:val="none" w:sz="0" w:space="0" w:color="auto"/>
            <w:right w:val="none" w:sz="0" w:space="0" w:color="auto"/>
          </w:divBdr>
          <w:divsChild>
            <w:div w:id="1926377348">
              <w:marLeft w:val="0"/>
              <w:marRight w:val="0"/>
              <w:marTop w:val="0"/>
              <w:marBottom w:val="0"/>
              <w:divBdr>
                <w:top w:val="none" w:sz="0" w:space="0" w:color="auto"/>
                <w:left w:val="none" w:sz="0" w:space="0" w:color="auto"/>
                <w:bottom w:val="none" w:sz="0" w:space="0" w:color="auto"/>
                <w:right w:val="none" w:sz="0" w:space="0" w:color="auto"/>
              </w:divBdr>
              <w:divsChild>
                <w:div w:id="2100515368">
                  <w:marLeft w:val="0"/>
                  <w:marRight w:val="0"/>
                  <w:marTop w:val="0"/>
                  <w:marBottom w:val="0"/>
                  <w:divBdr>
                    <w:top w:val="none" w:sz="0" w:space="0" w:color="auto"/>
                    <w:left w:val="none" w:sz="0" w:space="0" w:color="auto"/>
                    <w:bottom w:val="none" w:sz="0" w:space="0" w:color="auto"/>
                    <w:right w:val="none" w:sz="0" w:space="0" w:color="auto"/>
                  </w:divBdr>
                  <w:divsChild>
                    <w:div w:id="990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43086">
      <w:bodyDiv w:val="1"/>
      <w:marLeft w:val="0"/>
      <w:marRight w:val="0"/>
      <w:marTop w:val="0"/>
      <w:marBottom w:val="0"/>
      <w:divBdr>
        <w:top w:val="none" w:sz="0" w:space="0" w:color="auto"/>
        <w:left w:val="none" w:sz="0" w:space="0" w:color="auto"/>
        <w:bottom w:val="none" w:sz="0" w:space="0" w:color="auto"/>
        <w:right w:val="none" w:sz="0" w:space="0" w:color="auto"/>
      </w:divBdr>
      <w:divsChild>
        <w:div w:id="510727707">
          <w:marLeft w:val="0"/>
          <w:marRight w:val="0"/>
          <w:marTop w:val="0"/>
          <w:marBottom w:val="0"/>
          <w:divBdr>
            <w:top w:val="none" w:sz="0" w:space="0" w:color="auto"/>
            <w:left w:val="none" w:sz="0" w:space="0" w:color="auto"/>
            <w:bottom w:val="none" w:sz="0" w:space="0" w:color="auto"/>
            <w:right w:val="none" w:sz="0" w:space="0" w:color="auto"/>
          </w:divBdr>
          <w:divsChild>
            <w:div w:id="2105492682">
              <w:marLeft w:val="0"/>
              <w:marRight w:val="0"/>
              <w:marTop w:val="0"/>
              <w:marBottom w:val="0"/>
              <w:divBdr>
                <w:top w:val="none" w:sz="0" w:space="0" w:color="auto"/>
                <w:left w:val="none" w:sz="0" w:space="0" w:color="auto"/>
                <w:bottom w:val="none" w:sz="0" w:space="0" w:color="auto"/>
                <w:right w:val="none" w:sz="0" w:space="0" w:color="auto"/>
              </w:divBdr>
              <w:divsChild>
                <w:div w:id="949510858">
                  <w:marLeft w:val="0"/>
                  <w:marRight w:val="0"/>
                  <w:marTop w:val="0"/>
                  <w:marBottom w:val="0"/>
                  <w:divBdr>
                    <w:top w:val="none" w:sz="0" w:space="0" w:color="auto"/>
                    <w:left w:val="none" w:sz="0" w:space="0" w:color="auto"/>
                    <w:bottom w:val="none" w:sz="0" w:space="0" w:color="auto"/>
                    <w:right w:val="none" w:sz="0" w:space="0" w:color="auto"/>
                  </w:divBdr>
                  <w:divsChild>
                    <w:div w:id="113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3217">
      <w:bodyDiv w:val="1"/>
      <w:marLeft w:val="0"/>
      <w:marRight w:val="0"/>
      <w:marTop w:val="0"/>
      <w:marBottom w:val="0"/>
      <w:divBdr>
        <w:top w:val="none" w:sz="0" w:space="0" w:color="auto"/>
        <w:left w:val="none" w:sz="0" w:space="0" w:color="auto"/>
        <w:bottom w:val="none" w:sz="0" w:space="0" w:color="auto"/>
        <w:right w:val="none" w:sz="0" w:space="0" w:color="auto"/>
      </w:divBdr>
      <w:divsChild>
        <w:div w:id="124279672">
          <w:marLeft w:val="0"/>
          <w:marRight w:val="0"/>
          <w:marTop w:val="0"/>
          <w:marBottom w:val="0"/>
          <w:divBdr>
            <w:top w:val="none" w:sz="0" w:space="0" w:color="auto"/>
            <w:left w:val="none" w:sz="0" w:space="0" w:color="auto"/>
            <w:bottom w:val="none" w:sz="0" w:space="0" w:color="auto"/>
            <w:right w:val="none" w:sz="0" w:space="0" w:color="auto"/>
          </w:divBdr>
          <w:divsChild>
            <w:div w:id="1733966582">
              <w:marLeft w:val="0"/>
              <w:marRight w:val="0"/>
              <w:marTop w:val="0"/>
              <w:marBottom w:val="0"/>
              <w:divBdr>
                <w:top w:val="none" w:sz="0" w:space="0" w:color="auto"/>
                <w:left w:val="none" w:sz="0" w:space="0" w:color="auto"/>
                <w:bottom w:val="none" w:sz="0" w:space="0" w:color="auto"/>
                <w:right w:val="none" w:sz="0" w:space="0" w:color="auto"/>
              </w:divBdr>
              <w:divsChild>
                <w:div w:id="1843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6385">
      <w:bodyDiv w:val="1"/>
      <w:marLeft w:val="0"/>
      <w:marRight w:val="0"/>
      <w:marTop w:val="0"/>
      <w:marBottom w:val="0"/>
      <w:divBdr>
        <w:top w:val="none" w:sz="0" w:space="0" w:color="auto"/>
        <w:left w:val="none" w:sz="0" w:space="0" w:color="auto"/>
        <w:bottom w:val="none" w:sz="0" w:space="0" w:color="auto"/>
        <w:right w:val="none" w:sz="0" w:space="0" w:color="auto"/>
      </w:divBdr>
      <w:divsChild>
        <w:div w:id="718212939">
          <w:marLeft w:val="0"/>
          <w:marRight w:val="0"/>
          <w:marTop w:val="0"/>
          <w:marBottom w:val="0"/>
          <w:divBdr>
            <w:top w:val="none" w:sz="0" w:space="0" w:color="auto"/>
            <w:left w:val="none" w:sz="0" w:space="0" w:color="auto"/>
            <w:bottom w:val="none" w:sz="0" w:space="0" w:color="auto"/>
            <w:right w:val="none" w:sz="0" w:space="0" w:color="auto"/>
          </w:divBdr>
          <w:divsChild>
            <w:div w:id="1424452350">
              <w:marLeft w:val="0"/>
              <w:marRight w:val="0"/>
              <w:marTop w:val="0"/>
              <w:marBottom w:val="0"/>
              <w:divBdr>
                <w:top w:val="none" w:sz="0" w:space="0" w:color="auto"/>
                <w:left w:val="none" w:sz="0" w:space="0" w:color="auto"/>
                <w:bottom w:val="none" w:sz="0" w:space="0" w:color="auto"/>
                <w:right w:val="none" w:sz="0" w:space="0" w:color="auto"/>
              </w:divBdr>
              <w:divsChild>
                <w:div w:id="2017926955">
                  <w:marLeft w:val="0"/>
                  <w:marRight w:val="0"/>
                  <w:marTop w:val="0"/>
                  <w:marBottom w:val="0"/>
                  <w:divBdr>
                    <w:top w:val="none" w:sz="0" w:space="0" w:color="auto"/>
                    <w:left w:val="none" w:sz="0" w:space="0" w:color="auto"/>
                    <w:bottom w:val="none" w:sz="0" w:space="0" w:color="auto"/>
                    <w:right w:val="none" w:sz="0" w:space="0" w:color="auto"/>
                  </w:divBdr>
                  <w:divsChild>
                    <w:div w:id="20397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7748">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0">
          <w:marLeft w:val="0"/>
          <w:marRight w:val="0"/>
          <w:marTop w:val="0"/>
          <w:marBottom w:val="0"/>
          <w:divBdr>
            <w:top w:val="none" w:sz="0" w:space="0" w:color="auto"/>
            <w:left w:val="none" w:sz="0" w:space="0" w:color="auto"/>
            <w:bottom w:val="none" w:sz="0" w:space="0" w:color="auto"/>
            <w:right w:val="none" w:sz="0" w:space="0" w:color="auto"/>
          </w:divBdr>
          <w:divsChild>
            <w:div w:id="1860659353">
              <w:marLeft w:val="0"/>
              <w:marRight w:val="0"/>
              <w:marTop w:val="0"/>
              <w:marBottom w:val="0"/>
              <w:divBdr>
                <w:top w:val="none" w:sz="0" w:space="0" w:color="auto"/>
                <w:left w:val="none" w:sz="0" w:space="0" w:color="auto"/>
                <w:bottom w:val="none" w:sz="0" w:space="0" w:color="auto"/>
                <w:right w:val="none" w:sz="0" w:space="0" w:color="auto"/>
              </w:divBdr>
              <w:divsChild>
                <w:div w:id="17120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4062">
      <w:bodyDiv w:val="1"/>
      <w:marLeft w:val="0"/>
      <w:marRight w:val="0"/>
      <w:marTop w:val="0"/>
      <w:marBottom w:val="0"/>
      <w:divBdr>
        <w:top w:val="none" w:sz="0" w:space="0" w:color="auto"/>
        <w:left w:val="none" w:sz="0" w:space="0" w:color="auto"/>
        <w:bottom w:val="none" w:sz="0" w:space="0" w:color="auto"/>
        <w:right w:val="none" w:sz="0" w:space="0" w:color="auto"/>
      </w:divBdr>
      <w:divsChild>
        <w:div w:id="1078211355">
          <w:marLeft w:val="0"/>
          <w:marRight w:val="0"/>
          <w:marTop w:val="0"/>
          <w:marBottom w:val="0"/>
          <w:divBdr>
            <w:top w:val="none" w:sz="0" w:space="0" w:color="auto"/>
            <w:left w:val="none" w:sz="0" w:space="0" w:color="auto"/>
            <w:bottom w:val="none" w:sz="0" w:space="0" w:color="auto"/>
            <w:right w:val="none" w:sz="0" w:space="0" w:color="auto"/>
          </w:divBdr>
          <w:divsChild>
            <w:div w:id="124663994">
              <w:marLeft w:val="0"/>
              <w:marRight w:val="0"/>
              <w:marTop w:val="0"/>
              <w:marBottom w:val="0"/>
              <w:divBdr>
                <w:top w:val="none" w:sz="0" w:space="0" w:color="auto"/>
                <w:left w:val="none" w:sz="0" w:space="0" w:color="auto"/>
                <w:bottom w:val="none" w:sz="0" w:space="0" w:color="auto"/>
                <w:right w:val="none" w:sz="0" w:space="0" w:color="auto"/>
              </w:divBdr>
              <w:divsChild>
                <w:div w:id="1732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5002">
      <w:bodyDiv w:val="1"/>
      <w:marLeft w:val="0"/>
      <w:marRight w:val="0"/>
      <w:marTop w:val="0"/>
      <w:marBottom w:val="0"/>
      <w:divBdr>
        <w:top w:val="none" w:sz="0" w:space="0" w:color="auto"/>
        <w:left w:val="none" w:sz="0" w:space="0" w:color="auto"/>
        <w:bottom w:val="none" w:sz="0" w:space="0" w:color="auto"/>
        <w:right w:val="none" w:sz="0" w:space="0" w:color="auto"/>
      </w:divBdr>
    </w:div>
    <w:div w:id="956644971">
      <w:bodyDiv w:val="1"/>
      <w:marLeft w:val="0"/>
      <w:marRight w:val="0"/>
      <w:marTop w:val="0"/>
      <w:marBottom w:val="0"/>
      <w:divBdr>
        <w:top w:val="none" w:sz="0" w:space="0" w:color="auto"/>
        <w:left w:val="none" w:sz="0" w:space="0" w:color="auto"/>
        <w:bottom w:val="none" w:sz="0" w:space="0" w:color="auto"/>
        <w:right w:val="none" w:sz="0" w:space="0" w:color="auto"/>
      </w:divBdr>
      <w:divsChild>
        <w:div w:id="1127698943">
          <w:marLeft w:val="0"/>
          <w:marRight w:val="0"/>
          <w:marTop w:val="0"/>
          <w:marBottom w:val="0"/>
          <w:divBdr>
            <w:top w:val="none" w:sz="0" w:space="0" w:color="auto"/>
            <w:left w:val="none" w:sz="0" w:space="0" w:color="auto"/>
            <w:bottom w:val="none" w:sz="0" w:space="0" w:color="auto"/>
            <w:right w:val="none" w:sz="0" w:space="0" w:color="auto"/>
          </w:divBdr>
          <w:divsChild>
            <w:div w:id="1659309018">
              <w:marLeft w:val="0"/>
              <w:marRight w:val="0"/>
              <w:marTop w:val="0"/>
              <w:marBottom w:val="0"/>
              <w:divBdr>
                <w:top w:val="none" w:sz="0" w:space="0" w:color="auto"/>
                <w:left w:val="none" w:sz="0" w:space="0" w:color="auto"/>
                <w:bottom w:val="none" w:sz="0" w:space="0" w:color="auto"/>
                <w:right w:val="none" w:sz="0" w:space="0" w:color="auto"/>
              </w:divBdr>
              <w:divsChild>
                <w:div w:id="465438386">
                  <w:marLeft w:val="0"/>
                  <w:marRight w:val="0"/>
                  <w:marTop w:val="0"/>
                  <w:marBottom w:val="0"/>
                  <w:divBdr>
                    <w:top w:val="none" w:sz="0" w:space="0" w:color="auto"/>
                    <w:left w:val="none" w:sz="0" w:space="0" w:color="auto"/>
                    <w:bottom w:val="none" w:sz="0" w:space="0" w:color="auto"/>
                    <w:right w:val="none" w:sz="0" w:space="0" w:color="auto"/>
                  </w:divBdr>
                  <w:divsChild>
                    <w:div w:id="19289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6201">
      <w:bodyDiv w:val="1"/>
      <w:marLeft w:val="0"/>
      <w:marRight w:val="0"/>
      <w:marTop w:val="0"/>
      <w:marBottom w:val="0"/>
      <w:divBdr>
        <w:top w:val="none" w:sz="0" w:space="0" w:color="auto"/>
        <w:left w:val="none" w:sz="0" w:space="0" w:color="auto"/>
        <w:bottom w:val="none" w:sz="0" w:space="0" w:color="auto"/>
        <w:right w:val="none" w:sz="0" w:space="0" w:color="auto"/>
      </w:divBdr>
    </w:div>
    <w:div w:id="1142190905">
      <w:bodyDiv w:val="1"/>
      <w:marLeft w:val="0"/>
      <w:marRight w:val="0"/>
      <w:marTop w:val="0"/>
      <w:marBottom w:val="0"/>
      <w:divBdr>
        <w:top w:val="none" w:sz="0" w:space="0" w:color="auto"/>
        <w:left w:val="none" w:sz="0" w:space="0" w:color="auto"/>
        <w:bottom w:val="none" w:sz="0" w:space="0" w:color="auto"/>
        <w:right w:val="none" w:sz="0" w:space="0" w:color="auto"/>
      </w:divBdr>
      <w:divsChild>
        <w:div w:id="443305200">
          <w:marLeft w:val="0"/>
          <w:marRight w:val="0"/>
          <w:marTop w:val="0"/>
          <w:marBottom w:val="0"/>
          <w:divBdr>
            <w:top w:val="none" w:sz="0" w:space="0" w:color="auto"/>
            <w:left w:val="none" w:sz="0" w:space="0" w:color="auto"/>
            <w:bottom w:val="none" w:sz="0" w:space="0" w:color="auto"/>
            <w:right w:val="none" w:sz="0" w:space="0" w:color="auto"/>
          </w:divBdr>
          <w:divsChild>
            <w:div w:id="1523010706">
              <w:marLeft w:val="0"/>
              <w:marRight w:val="0"/>
              <w:marTop w:val="0"/>
              <w:marBottom w:val="0"/>
              <w:divBdr>
                <w:top w:val="none" w:sz="0" w:space="0" w:color="auto"/>
                <w:left w:val="none" w:sz="0" w:space="0" w:color="auto"/>
                <w:bottom w:val="none" w:sz="0" w:space="0" w:color="auto"/>
                <w:right w:val="none" w:sz="0" w:space="0" w:color="auto"/>
              </w:divBdr>
              <w:divsChild>
                <w:div w:id="843739340">
                  <w:marLeft w:val="0"/>
                  <w:marRight w:val="0"/>
                  <w:marTop w:val="0"/>
                  <w:marBottom w:val="0"/>
                  <w:divBdr>
                    <w:top w:val="none" w:sz="0" w:space="0" w:color="auto"/>
                    <w:left w:val="none" w:sz="0" w:space="0" w:color="auto"/>
                    <w:bottom w:val="none" w:sz="0" w:space="0" w:color="auto"/>
                    <w:right w:val="none" w:sz="0" w:space="0" w:color="auto"/>
                  </w:divBdr>
                  <w:divsChild>
                    <w:div w:id="3206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950">
      <w:bodyDiv w:val="1"/>
      <w:marLeft w:val="0"/>
      <w:marRight w:val="0"/>
      <w:marTop w:val="0"/>
      <w:marBottom w:val="0"/>
      <w:divBdr>
        <w:top w:val="none" w:sz="0" w:space="0" w:color="auto"/>
        <w:left w:val="none" w:sz="0" w:space="0" w:color="auto"/>
        <w:bottom w:val="none" w:sz="0" w:space="0" w:color="auto"/>
        <w:right w:val="none" w:sz="0" w:space="0" w:color="auto"/>
      </w:divBdr>
      <w:divsChild>
        <w:div w:id="278490668">
          <w:marLeft w:val="0"/>
          <w:marRight w:val="0"/>
          <w:marTop w:val="0"/>
          <w:marBottom w:val="0"/>
          <w:divBdr>
            <w:top w:val="none" w:sz="0" w:space="0" w:color="auto"/>
            <w:left w:val="none" w:sz="0" w:space="0" w:color="auto"/>
            <w:bottom w:val="none" w:sz="0" w:space="0" w:color="auto"/>
            <w:right w:val="none" w:sz="0" w:space="0" w:color="auto"/>
          </w:divBdr>
          <w:divsChild>
            <w:div w:id="2105570289">
              <w:marLeft w:val="0"/>
              <w:marRight w:val="0"/>
              <w:marTop w:val="0"/>
              <w:marBottom w:val="0"/>
              <w:divBdr>
                <w:top w:val="none" w:sz="0" w:space="0" w:color="auto"/>
                <w:left w:val="none" w:sz="0" w:space="0" w:color="auto"/>
                <w:bottom w:val="none" w:sz="0" w:space="0" w:color="auto"/>
                <w:right w:val="none" w:sz="0" w:space="0" w:color="auto"/>
              </w:divBdr>
              <w:divsChild>
                <w:div w:id="187065441">
                  <w:marLeft w:val="0"/>
                  <w:marRight w:val="0"/>
                  <w:marTop w:val="0"/>
                  <w:marBottom w:val="0"/>
                  <w:divBdr>
                    <w:top w:val="none" w:sz="0" w:space="0" w:color="auto"/>
                    <w:left w:val="none" w:sz="0" w:space="0" w:color="auto"/>
                    <w:bottom w:val="none" w:sz="0" w:space="0" w:color="auto"/>
                    <w:right w:val="none" w:sz="0" w:space="0" w:color="auto"/>
                  </w:divBdr>
                  <w:divsChild>
                    <w:div w:id="151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62630">
      <w:bodyDiv w:val="1"/>
      <w:marLeft w:val="0"/>
      <w:marRight w:val="0"/>
      <w:marTop w:val="0"/>
      <w:marBottom w:val="0"/>
      <w:divBdr>
        <w:top w:val="none" w:sz="0" w:space="0" w:color="auto"/>
        <w:left w:val="none" w:sz="0" w:space="0" w:color="auto"/>
        <w:bottom w:val="none" w:sz="0" w:space="0" w:color="auto"/>
        <w:right w:val="none" w:sz="0" w:space="0" w:color="auto"/>
      </w:divBdr>
      <w:divsChild>
        <w:div w:id="850335624">
          <w:marLeft w:val="0"/>
          <w:marRight w:val="0"/>
          <w:marTop w:val="0"/>
          <w:marBottom w:val="0"/>
          <w:divBdr>
            <w:top w:val="none" w:sz="0" w:space="0" w:color="auto"/>
            <w:left w:val="none" w:sz="0" w:space="0" w:color="auto"/>
            <w:bottom w:val="none" w:sz="0" w:space="0" w:color="auto"/>
            <w:right w:val="none" w:sz="0" w:space="0" w:color="auto"/>
          </w:divBdr>
          <w:divsChild>
            <w:div w:id="1002783750">
              <w:marLeft w:val="0"/>
              <w:marRight w:val="0"/>
              <w:marTop w:val="0"/>
              <w:marBottom w:val="0"/>
              <w:divBdr>
                <w:top w:val="none" w:sz="0" w:space="0" w:color="auto"/>
                <w:left w:val="none" w:sz="0" w:space="0" w:color="auto"/>
                <w:bottom w:val="none" w:sz="0" w:space="0" w:color="auto"/>
                <w:right w:val="none" w:sz="0" w:space="0" w:color="auto"/>
              </w:divBdr>
              <w:divsChild>
                <w:div w:id="659768706">
                  <w:marLeft w:val="0"/>
                  <w:marRight w:val="0"/>
                  <w:marTop w:val="0"/>
                  <w:marBottom w:val="0"/>
                  <w:divBdr>
                    <w:top w:val="none" w:sz="0" w:space="0" w:color="auto"/>
                    <w:left w:val="none" w:sz="0" w:space="0" w:color="auto"/>
                    <w:bottom w:val="none" w:sz="0" w:space="0" w:color="auto"/>
                    <w:right w:val="none" w:sz="0" w:space="0" w:color="auto"/>
                  </w:divBdr>
                  <w:divsChild>
                    <w:div w:id="1159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232">
      <w:bodyDiv w:val="1"/>
      <w:marLeft w:val="0"/>
      <w:marRight w:val="0"/>
      <w:marTop w:val="0"/>
      <w:marBottom w:val="0"/>
      <w:divBdr>
        <w:top w:val="none" w:sz="0" w:space="0" w:color="auto"/>
        <w:left w:val="none" w:sz="0" w:space="0" w:color="auto"/>
        <w:bottom w:val="none" w:sz="0" w:space="0" w:color="auto"/>
        <w:right w:val="none" w:sz="0" w:space="0" w:color="auto"/>
      </w:divBdr>
      <w:divsChild>
        <w:div w:id="161630145">
          <w:marLeft w:val="0"/>
          <w:marRight w:val="0"/>
          <w:marTop w:val="0"/>
          <w:marBottom w:val="0"/>
          <w:divBdr>
            <w:top w:val="none" w:sz="0" w:space="0" w:color="auto"/>
            <w:left w:val="none" w:sz="0" w:space="0" w:color="auto"/>
            <w:bottom w:val="none" w:sz="0" w:space="0" w:color="auto"/>
            <w:right w:val="none" w:sz="0" w:space="0" w:color="auto"/>
          </w:divBdr>
          <w:divsChild>
            <w:div w:id="787506143">
              <w:marLeft w:val="0"/>
              <w:marRight w:val="0"/>
              <w:marTop w:val="0"/>
              <w:marBottom w:val="0"/>
              <w:divBdr>
                <w:top w:val="none" w:sz="0" w:space="0" w:color="auto"/>
                <w:left w:val="none" w:sz="0" w:space="0" w:color="auto"/>
                <w:bottom w:val="none" w:sz="0" w:space="0" w:color="auto"/>
                <w:right w:val="none" w:sz="0" w:space="0" w:color="auto"/>
              </w:divBdr>
              <w:divsChild>
                <w:div w:id="508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448">
      <w:bodyDiv w:val="1"/>
      <w:marLeft w:val="0"/>
      <w:marRight w:val="0"/>
      <w:marTop w:val="0"/>
      <w:marBottom w:val="0"/>
      <w:divBdr>
        <w:top w:val="none" w:sz="0" w:space="0" w:color="auto"/>
        <w:left w:val="none" w:sz="0" w:space="0" w:color="auto"/>
        <w:bottom w:val="none" w:sz="0" w:space="0" w:color="auto"/>
        <w:right w:val="none" w:sz="0" w:space="0" w:color="auto"/>
      </w:divBdr>
      <w:divsChild>
        <w:div w:id="1440878518">
          <w:marLeft w:val="0"/>
          <w:marRight w:val="0"/>
          <w:marTop w:val="0"/>
          <w:marBottom w:val="0"/>
          <w:divBdr>
            <w:top w:val="none" w:sz="0" w:space="0" w:color="auto"/>
            <w:left w:val="none" w:sz="0" w:space="0" w:color="auto"/>
            <w:bottom w:val="none" w:sz="0" w:space="0" w:color="auto"/>
            <w:right w:val="none" w:sz="0" w:space="0" w:color="auto"/>
          </w:divBdr>
          <w:divsChild>
            <w:div w:id="1500579065">
              <w:marLeft w:val="0"/>
              <w:marRight w:val="0"/>
              <w:marTop w:val="0"/>
              <w:marBottom w:val="0"/>
              <w:divBdr>
                <w:top w:val="none" w:sz="0" w:space="0" w:color="auto"/>
                <w:left w:val="none" w:sz="0" w:space="0" w:color="auto"/>
                <w:bottom w:val="none" w:sz="0" w:space="0" w:color="auto"/>
                <w:right w:val="none" w:sz="0" w:space="0" w:color="auto"/>
              </w:divBdr>
              <w:divsChild>
                <w:div w:id="1852332074">
                  <w:marLeft w:val="0"/>
                  <w:marRight w:val="0"/>
                  <w:marTop w:val="0"/>
                  <w:marBottom w:val="0"/>
                  <w:divBdr>
                    <w:top w:val="none" w:sz="0" w:space="0" w:color="auto"/>
                    <w:left w:val="none" w:sz="0" w:space="0" w:color="auto"/>
                    <w:bottom w:val="none" w:sz="0" w:space="0" w:color="auto"/>
                    <w:right w:val="none" w:sz="0" w:space="0" w:color="auto"/>
                  </w:divBdr>
                  <w:divsChild>
                    <w:div w:id="561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9218">
      <w:bodyDiv w:val="1"/>
      <w:marLeft w:val="0"/>
      <w:marRight w:val="0"/>
      <w:marTop w:val="0"/>
      <w:marBottom w:val="0"/>
      <w:divBdr>
        <w:top w:val="none" w:sz="0" w:space="0" w:color="auto"/>
        <w:left w:val="none" w:sz="0" w:space="0" w:color="auto"/>
        <w:bottom w:val="none" w:sz="0" w:space="0" w:color="auto"/>
        <w:right w:val="none" w:sz="0" w:space="0" w:color="auto"/>
      </w:divBdr>
      <w:divsChild>
        <w:div w:id="1809280533">
          <w:marLeft w:val="0"/>
          <w:marRight w:val="0"/>
          <w:marTop w:val="0"/>
          <w:marBottom w:val="0"/>
          <w:divBdr>
            <w:top w:val="none" w:sz="0" w:space="0" w:color="auto"/>
            <w:left w:val="none" w:sz="0" w:space="0" w:color="auto"/>
            <w:bottom w:val="none" w:sz="0" w:space="0" w:color="auto"/>
            <w:right w:val="none" w:sz="0" w:space="0" w:color="auto"/>
          </w:divBdr>
          <w:divsChild>
            <w:div w:id="1718966935">
              <w:marLeft w:val="0"/>
              <w:marRight w:val="0"/>
              <w:marTop w:val="0"/>
              <w:marBottom w:val="0"/>
              <w:divBdr>
                <w:top w:val="none" w:sz="0" w:space="0" w:color="auto"/>
                <w:left w:val="none" w:sz="0" w:space="0" w:color="auto"/>
                <w:bottom w:val="none" w:sz="0" w:space="0" w:color="auto"/>
                <w:right w:val="none" w:sz="0" w:space="0" w:color="auto"/>
              </w:divBdr>
              <w:divsChild>
                <w:div w:id="832379832">
                  <w:marLeft w:val="0"/>
                  <w:marRight w:val="0"/>
                  <w:marTop w:val="0"/>
                  <w:marBottom w:val="0"/>
                  <w:divBdr>
                    <w:top w:val="none" w:sz="0" w:space="0" w:color="auto"/>
                    <w:left w:val="none" w:sz="0" w:space="0" w:color="auto"/>
                    <w:bottom w:val="none" w:sz="0" w:space="0" w:color="auto"/>
                    <w:right w:val="none" w:sz="0" w:space="0" w:color="auto"/>
                  </w:divBdr>
                  <w:divsChild>
                    <w:div w:id="2015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2536">
      <w:bodyDiv w:val="1"/>
      <w:marLeft w:val="0"/>
      <w:marRight w:val="0"/>
      <w:marTop w:val="0"/>
      <w:marBottom w:val="0"/>
      <w:divBdr>
        <w:top w:val="none" w:sz="0" w:space="0" w:color="auto"/>
        <w:left w:val="none" w:sz="0" w:space="0" w:color="auto"/>
        <w:bottom w:val="none" w:sz="0" w:space="0" w:color="auto"/>
        <w:right w:val="none" w:sz="0" w:space="0" w:color="auto"/>
      </w:divBdr>
      <w:divsChild>
        <w:div w:id="1261836195">
          <w:marLeft w:val="0"/>
          <w:marRight w:val="0"/>
          <w:marTop w:val="0"/>
          <w:marBottom w:val="0"/>
          <w:divBdr>
            <w:top w:val="none" w:sz="0" w:space="0" w:color="auto"/>
            <w:left w:val="none" w:sz="0" w:space="0" w:color="auto"/>
            <w:bottom w:val="none" w:sz="0" w:space="0" w:color="auto"/>
            <w:right w:val="none" w:sz="0" w:space="0" w:color="auto"/>
          </w:divBdr>
          <w:divsChild>
            <w:div w:id="1765760969">
              <w:marLeft w:val="0"/>
              <w:marRight w:val="0"/>
              <w:marTop w:val="0"/>
              <w:marBottom w:val="0"/>
              <w:divBdr>
                <w:top w:val="none" w:sz="0" w:space="0" w:color="auto"/>
                <w:left w:val="none" w:sz="0" w:space="0" w:color="auto"/>
                <w:bottom w:val="none" w:sz="0" w:space="0" w:color="auto"/>
                <w:right w:val="none" w:sz="0" w:space="0" w:color="auto"/>
              </w:divBdr>
              <w:divsChild>
                <w:div w:id="62264261">
                  <w:marLeft w:val="0"/>
                  <w:marRight w:val="0"/>
                  <w:marTop w:val="0"/>
                  <w:marBottom w:val="0"/>
                  <w:divBdr>
                    <w:top w:val="none" w:sz="0" w:space="0" w:color="auto"/>
                    <w:left w:val="none" w:sz="0" w:space="0" w:color="auto"/>
                    <w:bottom w:val="none" w:sz="0" w:space="0" w:color="auto"/>
                    <w:right w:val="none" w:sz="0" w:space="0" w:color="auto"/>
                  </w:divBdr>
                  <w:divsChild>
                    <w:div w:id="18059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6856">
      <w:bodyDiv w:val="1"/>
      <w:marLeft w:val="0"/>
      <w:marRight w:val="0"/>
      <w:marTop w:val="0"/>
      <w:marBottom w:val="0"/>
      <w:divBdr>
        <w:top w:val="none" w:sz="0" w:space="0" w:color="auto"/>
        <w:left w:val="none" w:sz="0" w:space="0" w:color="auto"/>
        <w:bottom w:val="none" w:sz="0" w:space="0" w:color="auto"/>
        <w:right w:val="none" w:sz="0" w:space="0" w:color="auto"/>
      </w:divBdr>
      <w:divsChild>
        <w:div w:id="1346785712">
          <w:marLeft w:val="0"/>
          <w:marRight w:val="0"/>
          <w:marTop w:val="0"/>
          <w:marBottom w:val="0"/>
          <w:divBdr>
            <w:top w:val="none" w:sz="0" w:space="0" w:color="auto"/>
            <w:left w:val="none" w:sz="0" w:space="0" w:color="auto"/>
            <w:bottom w:val="none" w:sz="0" w:space="0" w:color="auto"/>
            <w:right w:val="none" w:sz="0" w:space="0" w:color="auto"/>
          </w:divBdr>
          <w:divsChild>
            <w:div w:id="238758900">
              <w:marLeft w:val="0"/>
              <w:marRight w:val="0"/>
              <w:marTop w:val="0"/>
              <w:marBottom w:val="0"/>
              <w:divBdr>
                <w:top w:val="none" w:sz="0" w:space="0" w:color="auto"/>
                <w:left w:val="none" w:sz="0" w:space="0" w:color="auto"/>
                <w:bottom w:val="none" w:sz="0" w:space="0" w:color="auto"/>
                <w:right w:val="none" w:sz="0" w:space="0" w:color="auto"/>
              </w:divBdr>
              <w:divsChild>
                <w:div w:id="186800581">
                  <w:marLeft w:val="0"/>
                  <w:marRight w:val="0"/>
                  <w:marTop w:val="0"/>
                  <w:marBottom w:val="0"/>
                  <w:divBdr>
                    <w:top w:val="none" w:sz="0" w:space="0" w:color="auto"/>
                    <w:left w:val="none" w:sz="0" w:space="0" w:color="auto"/>
                    <w:bottom w:val="none" w:sz="0" w:space="0" w:color="auto"/>
                    <w:right w:val="none" w:sz="0" w:space="0" w:color="auto"/>
                  </w:divBdr>
                  <w:divsChild>
                    <w:div w:id="1214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280">
      <w:bodyDiv w:val="1"/>
      <w:marLeft w:val="0"/>
      <w:marRight w:val="0"/>
      <w:marTop w:val="0"/>
      <w:marBottom w:val="0"/>
      <w:divBdr>
        <w:top w:val="none" w:sz="0" w:space="0" w:color="auto"/>
        <w:left w:val="none" w:sz="0" w:space="0" w:color="auto"/>
        <w:bottom w:val="none" w:sz="0" w:space="0" w:color="auto"/>
        <w:right w:val="none" w:sz="0" w:space="0" w:color="auto"/>
      </w:divBdr>
      <w:divsChild>
        <w:div w:id="145363321">
          <w:marLeft w:val="0"/>
          <w:marRight w:val="0"/>
          <w:marTop w:val="0"/>
          <w:marBottom w:val="0"/>
          <w:divBdr>
            <w:top w:val="none" w:sz="0" w:space="0" w:color="auto"/>
            <w:left w:val="none" w:sz="0" w:space="0" w:color="auto"/>
            <w:bottom w:val="none" w:sz="0" w:space="0" w:color="auto"/>
            <w:right w:val="none" w:sz="0" w:space="0" w:color="auto"/>
          </w:divBdr>
          <w:divsChild>
            <w:div w:id="367528624">
              <w:marLeft w:val="0"/>
              <w:marRight w:val="0"/>
              <w:marTop w:val="0"/>
              <w:marBottom w:val="0"/>
              <w:divBdr>
                <w:top w:val="none" w:sz="0" w:space="0" w:color="auto"/>
                <w:left w:val="none" w:sz="0" w:space="0" w:color="auto"/>
                <w:bottom w:val="none" w:sz="0" w:space="0" w:color="auto"/>
                <w:right w:val="none" w:sz="0" w:space="0" w:color="auto"/>
              </w:divBdr>
              <w:divsChild>
                <w:div w:id="1193957416">
                  <w:marLeft w:val="0"/>
                  <w:marRight w:val="0"/>
                  <w:marTop w:val="0"/>
                  <w:marBottom w:val="0"/>
                  <w:divBdr>
                    <w:top w:val="none" w:sz="0" w:space="0" w:color="auto"/>
                    <w:left w:val="none" w:sz="0" w:space="0" w:color="auto"/>
                    <w:bottom w:val="none" w:sz="0" w:space="0" w:color="auto"/>
                    <w:right w:val="none" w:sz="0" w:space="0" w:color="auto"/>
                  </w:divBdr>
                  <w:divsChild>
                    <w:div w:id="15524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1051">
      <w:bodyDiv w:val="1"/>
      <w:marLeft w:val="0"/>
      <w:marRight w:val="0"/>
      <w:marTop w:val="0"/>
      <w:marBottom w:val="0"/>
      <w:divBdr>
        <w:top w:val="none" w:sz="0" w:space="0" w:color="auto"/>
        <w:left w:val="none" w:sz="0" w:space="0" w:color="auto"/>
        <w:bottom w:val="none" w:sz="0" w:space="0" w:color="auto"/>
        <w:right w:val="none" w:sz="0" w:space="0" w:color="auto"/>
      </w:divBdr>
      <w:divsChild>
        <w:div w:id="506747139">
          <w:marLeft w:val="0"/>
          <w:marRight w:val="0"/>
          <w:marTop w:val="0"/>
          <w:marBottom w:val="0"/>
          <w:divBdr>
            <w:top w:val="none" w:sz="0" w:space="0" w:color="auto"/>
            <w:left w:val="none" w:sz="0" w:space="0" w:color="auto"/>
            <w:bottom w:val="none" w:sz="0" w:space="0" w:color="auto"/>
            <w:right w:val="none" w:sz="0" w:space="0" w:color="auto"/>
          </w:divBdr>
          <w:divsChild>
            <w:div w:id="93326251">
              <w:marLeft w:val="0"/>
              <w:marRight w:val="0"/>
              <w:marTop w:val="0"/>
              <w:marBottom w:val="0"/>
              <w:divBdr>
                <w:top w:val="none" w:sz="0" w:space="0" w:color="auto"/>
                <w:left w:val="none" w:sz="0" w:space="0" w:color="auto"/>
                <w:bottom w:val="none" w:sz="0" w:space="0" w:color="auto"/>
                <w:right w:val="none" w:sz="0" w:space="0" w:color="auto"/>
              </w:divBdr>
              <w:divsChild>
                <w:div w:id="669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2545">
      <w:bodyDiv w:val="1"/>
      <w:marLeft w:val="0"/>
      <w:marRight w:val="0"/>
      <w:marTop w:val="0"/>
      <w:marBottom w:val="0"/>
      <w:divBdr>
        <w:top w:val="none" w:sz="0" w:space="0" w:color="auto"/>
        <w:left w:val="none" w:sz="0" w:space="0" w:color="auto"/>
        <w:bottom w:val="none" w:sz="0" w:space="0" w:color="auto"/>
        <w:right w:val="none" w:sz="0" w:space="0" w:color="auto"/>
      </w:divBdr>
      <w:divsChild>
        <w:div w:id="450367569">
          <w:marLeft w:val="0"/>
          <w:marRight w:val="0"/>
          <w:marTop w:val="0"/>
          <w:marBottom w:val="0"/>
          <w:divBdr>
            <w:top w:val="none" w:sz="0" w:space="0" w:color="auto"/>
            <w:left w:val="none" w:sz="0" w:space="0" w:color="auto"/>
            <w:bottom w:val="none" w:sz="0" w:space="0" w:color="auto"/>
            <w:right w:val="none" w:sz="0" w:space="0" w:color="auto"/>
          </w:divBdr>
          <w:divsChild>
            <w:div w:id="191192338">
              <w:marLeft w:val="0"/>
              <w:marRight w:val="0"/>
              <w:marTop w:val="0"/>
              <w:marBottom w:val="0"/>
              <w:divBdr>
                <w:top w:val="none" w:sz="0" w:space="0" w:color="auto"/>
                <w:left w:val="none" w:sz="0" w:space="0" w:color="auto"/>
                <w:bottom w:val="none" w:sz="0" w:space="0" w:color="auto"/>
                <w:right w:val="none" w:sz="0" w:space="0" w:color="auto"/>
              </w:divBdr>
              <w:divsChild>
                <w:div w:id="617418536">
                  <w:marLeft w:val="0"/>
                  <w:marRight w:val="0"/>
                  <w:marTop w:val="0"/>
                  <w:marBottom w:val="0"/>
                  <w:divBdr>
                    <w:top w:val="none" w:sz="0" w:space="0" w:color="auto"/>
                    <w:left w:val="none" w:sz="0" w:space="0" w:color="auto"/>
                    <w:bottom w:val="none" w:sz="0" w:space="0" w:color="auto"/>
                    <w:right w:val="none" w:sz="0" w:space="0" w:color="auto"/>
                  </w:divBdr>
                  <w:divsChild>
                    <w:div w:id="16787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509">
      <w:bodyDiv w:val="1"/>
      <w:marLeft w:val="0"/>
      <w:marRight w:val="0"/>
      <w:marTop w:val="0"/>
      <w:marBottom w:val="0"/>
      <w:divBdr>
        <w:top w:val="none" w:sz="0" w:space="0" w:color="auto"/>
        <w:left w:val="none" w:sz="0" w:space="0" w:color="auto"/>
        <w:bottom w:val="none" w:sz="0" w:space="0" w:color="auto"/>
        <w:right w:val="none" w:sz="0" w:space="0" w:color="auto"/>
      </w:divBdr>
      <w:divsChild>
        <w:div w:id="661856895">
          <w:marLeft w:val="0"/>
          <w:marRight w:val="0"/>
          <w:marTop w:val="0"/>
          <w:marBottom w:val="0"/>
          <w:divBdr>
            <w:top w:val="none" w:sz="0" w:space="0" w:color="auto"/>
            <w:left w:val="none" w:sz="0" w:space="0" w:color="auto"/>
            <w:bottom w:val="none" w:sz="0" w:space="0" w:color="auto"/>
            <w:right w:val="none" w:sz="0" w:space="0" w:color="auto"/>
          </w:divBdr>
          <w:divsChild>
            <w:div w:id="352924570">
              <w:marLeft w:val="0"/>
              <w:marRight w:val="0"/>
              <w:marTop w:val="0"/>
              <w:marBottom w:val="0"/>
              <w:divBdr>
                <w:top w:val="none" w:sz="0" w:space="0" w:color="auto"/>
                <w:left w:val="none" w:sz="0" w:space="0" w:color="auto"/>
                <w:bottom w:val="none" w:sz="0" w:space="0" w:color="auto"/>
                <w:right w:val="none" w:sz="0" w:space="0" w:color="auto"/>
              </w:divBdr>
              <w:divsChild>
                <w:div w:id="5526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962">
      <w:bodyDiv w:val="1"/>
      <w:marLeft w:val="0"/>
      <w:marRight w:val="0"/>
      <w:marTop w:val="0"/>
      <w:marBottom w:val="0"/>
      <w:divBdr>
        <w:top w:val="none" w:sz="0" w:space="0" w:color="auto"/>
        <w:left w:val="none" w:sz="0" w:space="0" w:color="auto"/>
        <w:bottom w:val="none" w:sz="0" w:space="0" w:color="auto"/>
        <w:right w:val="none" w:sz="0" w:space="0" w:color="auto"/>
      </w:divBdr>
      <w:divsChild>
        <w:div w:id="2066298990">
          <w:marLeft w:val="0"/>
          <w:marRight w:val="0"/>
          <w:marTop w:val="0"/>
          <w:marBottom w:val="0"/>
          <w:divBdr>
            <w:top w:val="none" w:sz="0" w:space="0" w:color="auto"/>
            <w:left w:val="none" w:sz="0" w:space="0" w:color="auto"/>
            <w:bottom w:val="none" w:sz="0" w:space="0" w:color="auto"/>
            <w:right w:val="none" w:sz="0" w:space="0" w:color="auto"/>
          </w:divBdr>
          <w:divsChild>
            <w:div w:id="398097697">
              <w:marLeft w:val="0"/>
              <w:marRight w:val="0"/>
              <w:marTop w:val="0"/>
              <w:marBottom w:val="0"/>
              <w:divBdr>
                <w:top w:val="none" w:sz="0" w:space="0" w:color="auto"/>
                <w:left w:val="none" w:sz="0" w:space="0" w:color="auto"/>
                <w:bottom w:val="none" w:sz="0" w:space="0" w:color="auto"/>
                <w:right w:val="none" w:sz="0" w:space="0" w:color="auto"/>
              </w:divBdr>
              <w:divsChild>
                <w:div w:id="1320421040">
                  <w:marLeft w:val="0"/>
                  <w:marRight w:val="0"/>
                  <w:marTop w:val="0"/>
                  <w:marBottom w:val="0"/>
                  <w:divBdr>
                    <w:top w:val="none" w:sz="0" w:space="0" w:color="auto"/>
                    <w:left w:val="none" w:sz="0" w:space="0" w:color="auto"/>
                    <w:bottom w:val="none" w:sz="0" w:space="0" w:color="auto"/>
                    <w:right w:val="none" w:sz="0" w:space="0" w:color="auto"/>
                  </w:divBdr>
                  <w:divsChild>
                    <w:div w:id="220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497802_smxx.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edia/Media_497802_smxx.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edia/Media_561445_smxx.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la.ac.uk/media/Media_557352_smxx.xlsx" TargetMode="External"/><Relationship Id="rId4" Type="http://schemas.openxmlformats.org/officeDocument/2006/relationships/settings" Target="settings.xml"/><Relationship Id="rId9" Type="http://schemas.openxmlformats.org/officeDocument/2006/relationships/hyperlink" Target="https://www.gla.ac.uk/media/Media_497802_smxx.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s.io/top" TargetMode="External"/><Relationship Id="rId2" Type="http://schemas.openxmlformats.org/officeDocument/2006/relationships/hyperlink" Target="http://dictionary.casrai.org/Contributor_Roles" TargetMode="External"/><Relationship Id="rId1" Type="http://schemas.openxmlformats.org/officeDocument/2006/relationships/hyperlink" Target="https://www.ref.ac.uk/media/1092/ref-2019_01-guidance-on-submissions.pdf" TargetMode="External"/><Relationship Id="rId4" Type="http://schemas.openxmlformats.org/officeDocument/2006/relationships/hyperlink" Target="https://www.force11.org/group/fairgroup/fairprinci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2AB4F-1775-49CA-835C-9C23BCF3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McTaggart</dc:creator>
  <cp:lastModifiedBy>Ali Silverstein</cp:lastModifiedBy>
  <cp:revision>4</cp:revision>
  <cp:lastPrinted>2014-10-16T12:47:00Z</cp:lastPrinted>
  <dcterms:created xsi:type="dcterms:W3CDTF">2021-01-08T13:28:00Z</dcterms:created>
  <dcterms:modified xsi:type="dcterms:W3CDTF">2021-01-21T15:42:00Z</dcterms:modified>
</cp:coreProperties>
</file>