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3DB1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S6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The Preaching of the Swallow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Worksheet</w:t>
      </w:r>
    </w:p>
    <w:p w:rsidR="00000000" w:rsidRDefault="00FE3DB1">
      <w:pPr>
        <w:rPr>
          <w:sz w:val="28"/>
        </w:rPr>
      </w:pPr>
    </w:p>
    <w:p w:rsidR="00000000" w:rsidRDefault="00FE3DB1">
      <w:pPr>
        <w:rPr>
          <w:sz w:val="28"/>
        </w:rPr>
      </w:pPr>
      <w:r>
        <w:rPr>
          <w:sz w:val="28"/>
        </w:rPr>
        <w:t>Name……………………..</w:t>
      </w:r>
      <w:r>
        <w:rPr>
          <w:sz w:val="28"/>
        </w:rPr>
        <w:tab/>
        <w:t>Teacher…………….</w:t>
      </w:r>
      <w:r>
        <w:rPr>
          <w:sz w:val="28"/>
        </w:rPr>
        <w:tab/>
        <w:t>Date………….</w:t>
      </w:r>
    </w:p>
    <w:p w:rsidR="00000000" w:rsidRDefault="00FE3DB1">
      <w:pPr>
        <w:rPr>
          <w:sz w:val="28"/>
        </w:rPr>
      </w:pPr>
    </w:p>
    <w:p w:rsidR="00000000" w:rsidRDefault="00FE3DB1">
      <w:pPr>
        <w:pStyle w:val="BodyTextIndent"/>
      </w:pPr>
      <w:r>
        <w:t>The theological importance of this Fable is emphasised by the unusually lengthy introduction (ll.1622</w:t>
      </w:r>
      <w:r>
        <w:noBreakHyphen/>
        <w:t>1712).</w:t>
      </w:r>
    </w:p>
    <w:p w:rsidR="00000000" w:rsidRDefault="00FE3DB1">
      <w:pPr>
        <w:widowControl w:val="0"/>
        <w:tabs>
          <w:tab w:val="left" w:pos="712"/>
        </w:tabs>
        <w:rPr>
          <w:rFonts w:ascii="Courier New" w:hAnsi="Courier New"/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696"/>
          <w:tab w:val="right" w:pos="9271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1.</w:t>
      </w:r>
      <w:r>
        <w:rPr>
          <w:snapToGrid w:val="0"/>
          <w:sz w:val="24"/>
          <w:lang w:eastAsia="en-US"/>
        </w:rPr>
        <w:tab/>
        <w:t>We are told in the first stanza that God's ways are beyon</w:t>
      </w:r>
      <w:r>
        <w:rPr>
          <w:snapToGrid w:val="0"/>
          <w:sz w:val="24"/>
          <w:lang w:eastAsia="en-US"/>
        </w:rPr>
        <w:t>d compare; what</w:t>
      </w:r>
    </w:p>
    <w:p w:rsidR="00000000" w:rsidRDefault="00FE3DB1">
      <w:pPr>
        <w:widowControl w:val="0"/>
        <w:tabs>
          <w:tab w:val="left" w:pos="50"/>
          <w:tab w:val="left" w:leader="dot" w:pos="4296"/>
          <w:tab w:val="left" w:leader="dot" w:pos="6231"/>
          <w:tab w:val="right" w:pos="9169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reason is given for</w:t>
      </w:r>
      <w:r>
        <w:rPr>
          <w:snapToGrid w:val="0"/>
          <w:sz w:val="24"/>
          <w:lang w:eastAsia="en-US"/>
        </w:rPr>
        <w:noBreakHyphen/>
        <w:t>this ? (Own words:)</w:t>
      </w:r>
    </w:p>
    <w:p w:rsidR="00000000" w:rsidRDefault="00FE3DB1">
      <w:pPr>
        <w:widowControl w:val="0"/>
        <w:tabs>
          <w:tab w:val="left" w:pos="50"/>
          <w:tab w:val="left" w:leader="dot" w:pos="4296"/>
          <w:tab w:val="left" w:leader="dot" w:pos="6231"/>
          <w:tab w:val="right" w:pos="9169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50"/>
          <w:tab w:val="left" w:leader="dot" w:pos="4296"/>
          <w:tab w:val="left" w:leader="dot" w:pos="6231"/>
          <w:tab w:val="right" w:pos="9169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  <w:t xml:space="preserve">…………………… </w:t>
      </w:r>
    </w:p>
    <w:p w:rsidR="00000000" w:rsidRDefault="00FE3DB1">
      <w:pPr>
        <w:widowControl w:val="0"/>
        <w:tabs>
          <w:tab w:val="left" w:pos="50"/>
          <w:tab w:val="left" w:leader="dot" w:pos="4296"/>
          <w:tab w:val="left" w:leader="dot" w:pos="6231"/>
          <w:tab w:val="right" w:pos="9169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27"/>
          <w:tab w:val="right" w:pos="9142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2.</w:t>
      </w:r>
      <w:r>
        <w:rPr>
          <w:snapToGrid w:val="0"/>
          <w:sz w:val="24"/>
          <w:lang w:eastAsia="en-US"/>
        </w:rPr>
        <w:tab/>
        <w:t xml:space="preserve">Because the soul is </w:t>
      </w:r>
      <w:r>
        <w:rPr>
          <w:i/>
          <w:snapToGrid w:val="0"/>
          <w:sz w:val="24"/>
          <w:lang w:eastAsia="en-US"/>
        </w:rPr>
        <w:t>fettent in presoun corporail</w:t>
      </w:r>
      <w:r>
        <w:rPr>
          <w:snapToGrid w:val="0"/>
          <w:sz w:val="24"/>
          <w:lang w:eastAsia="en-US"/>
        </w:rPr>
        <w:t xml:space="preserve"> (l. 1630),</w:t>
      </w:r>
      <w:r>
        <w:rPr>
          <w:i/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>what problem does</w:t>
      </w:r>
    </w:p>
    <w:p w:rsidR="00000000" w:rsidRDefault="00FE3DB1">
      <w:pPr>
        <w:widowControl w:val="0"/>
        <w:tabs>
          <w:tab w:val="left" w:pos="727"/>
          <w:tab w:val="right" w:pos="9142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that impose on us?</w:t>
      </w:r>
    </w:p>
    <w:p w:rsidR="00000000" w:rsidRDefault="00FE3DB1">
      <w:pPr>
        <w:widowControl w:val="0"/>
        <w:tabs>
          <w:tab w:val="left" w:pos="727"/>
          <w:tab w:val="right" w:pos="9142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50"/>
          <w:tab w:val="left" w:leader="dot" w:pos="8994"/>
          <w:tab w:val="right" w:pos="9210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0000" w:rsidRDefault="00FE3DB1">
      <w:pPr>
        <w:widowControl w:val="0"/>
        <w:tabs>
          <w:tab w:val="left" w:pos="50"/>
          <w:tab w:val="left" w:leader="dot" w:pos="8994"/>
          <w:tab w:val="right" w:pos="9210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29"/>
          <w:tab w:val="right" w:pos="9193"/>
        </w:tabs>
        <w:rPr>
          <w:i/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3.</w:t>
      </w:r>
      <w:r>
        <w:rPr>
          <w:snapToGrid w:val="0"/>
          <w:sz w:val="24"/>
          <w:lang w:eastAsia="en-US"/>
        </w:rPr>
        <w:tab/>
        <w:t>Be sure that you see the key words in each of these similes: l. 1635:</w:t>
      </w:r>
      <w:r>
        <w:rPr>
          <w:i/>
          <w:snapToGrid w:val="0"/>
          <w:sz w:val="24"/>
          <w:lang w:eastAsia="en-US"/>
        </w:rPr>
        <w:t xml:space="preserve"> Lyk</w:t>
      </w:r>
      <w:r>
        <w:rPr>
          <w:i/>
          <w:snapToGrid w:val="0"/>
          <w:sz w:val="24"/>
          <w:lang w:eastAsia="en-US"/>
        </w:rPr>
        <w:t>e as</w:t>
      </w:r>
      <w:r>
        <w:rPr>
          <w:snapToGrid w:val="0"/>
          <w:sz w:val="24"/>
          <w:lang w:eastAsia="en-US"/>
        </w:rPr>
        <w:t>;</w:t>
      </w:r>
    </w:p>
    <w:p w:rsidR="00000000" w:rsidRDefault="00FE3DB1">
      <w:pPr>
        <w:widowControl w:val="0"/>
        <w:tabs>
          <w:tab w:val="left" w:pos="729"/>
          <w:tab w:val="right" w:pos="9193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and l.1641: </w:t>
      </w:r>
      <w:r>
        <w:rPr>
          <w:i/>
          <w:snapToGrid w:val="0"/>
          <w:sz w:val="24"/>
          <w:lang w:eastAsia="en-US"/>
        </w:rPr>
        <w:t xml:space="preserve">Sa is. </w:t>
      </w:r>
      <w:r>
        <w:rPr>
          <w:snapToGrid w:val="0"/>
          <w:sz w:val="24"/>
          <w:lang w:eastAsia="en-US"/>
        </w:rPr>
        <w:t>In each case. what is being compared to what?</w:t>
      </w:r>
    </w:p>
    <w:p w:rsidR="00000000" w:rsidRDefault="00FE3DB1">
      <w:pPr>
        <w:widowControl w:val="0"/>
        <w:tabs>
          <w:tab w:val="left" w:pos="729"/>
          <w:tab w:val="right" w:pos="9193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50"/>
          <w:tab w:val="left" w:leader="dot" w:pos="1975"/>
          <w:tab w:val="right" w:pos="899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 xml:space="preserve">i </w:t>
      </w:r>
      <w:r>
        <w:rPr>
          <w:snapToGrid w:val="0"/>
          <w:sz w:val="24"/>
          <w:lang w:eastAsia="en-US"/>
        </w:rPr>
        <w:tab/>
        <w:t xml:space="preserve">is being compared to …………………………………………. </w:t>
      </w:r>
    </w:p>
    <w:p w:rsidR="00000000" w:rsidRDefault="00FE3DB1">
      <w:pPr>
        <w:widowControl w:val="0"/>
        <w:tabs>
          <w:tab w:val="left" w:pos="50"/>
          <w:tab w:val="left" w:leader="dot" w:pos="1975"/>
          <w:tab w:val="right" w:pos="899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 xml:space="preserve">ii </w:t>
      </w:r>
      <w:r>
        <w:rPr>
          <w:snapToGrid w:val="0"/>
          <w:sz w:val="24"/>
          <w:lang w:eastAsia="en-US"/>
        </w:rPr>
        <w:tab/>
        <w:t>is being compared to ………………………………………….</w:t>
      </w:r>
    </w:p>
    <w:p w:rsidR="00000000" w:rsidRDefault="00FE3DB1">
      <w:pPr>
        <w:widowControl w:val="0"/>
        <w:tabs>
          <w:tab w:val="left" w:pos="50"/>
          <w:tab w:val="left" w:leader="dot" w:pos="1975"/>
          <w:tab w:val="right" w:pos="8998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20"/>
          <w:tab w:val="right" w:pos="7201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4.</w:t>
      </w:r>
      <w:r>
        <w:rPr>
          <w:snapToGrid w:val="0"/>
          <w:sz w:val="24"/>
          <w:lang w:eastAsia="en-US"/>
        </w:rPr>
        <w:tab/>
        <w:t>Why does Aristotle say that man's soul is like a bat's eye?</w:t>
      </w:r>
    </w:p>
    <w:p w:rsidR="00000000" w:rsidRDefault="00FE3DB1">
      <w:pPr>
        <w:widowControl w:val="0"/>
        <w:tabs>
          <w:tab w:val="left" w:pos="720"/>
          <w:tab w:val="right" w:pos="7201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50"/>
          <w:tab w:val="left" w:leader="dot" w:pos="1970"/>
          <w:tab w:val="right" w:pos="9239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………………………………………………………………………………</w:t>
      </w:r>
      <w:r>
        <w:rPr>
          <w:snapToGrid w:val="0"/>
          <w:sz w:val="24"/>
          <w:lang w:eastAsia="en-US"/>
        </w:rPr>
        <w:t>………</w:t>
      </w:r>
    </w:p>
    <w:p w:rsidR="00000000" w:rsidRDefault="00FE3DB1">
      <w:pPr>
        <w:widowControl w:val="0"/>
        <w:tabs>
          <w:tab w:val="left" w:pos="50"/>
          <w:tab w:val="left" w:leader="dot" w:pos="1970"/>
          <w:tab w:val="right" w:pos="9239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15"/>
          <w:tab w:val="right" w:pos="851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5.</w:t>
      </w:r>
      <w:r>
        <w:rPr>
          <w:snapToGrid w:val="0"/>
          <w:sz w:val="24"/>
          <w:lang w:eastAsia="en-US"/>
        </w:rPr>
        <w:tab/>
        <w:t>What evidence is there that God is good, according to the fifth stanza?</w:t>
      </w:r>
    </w:p>
    <w:p w:rsidR="00000000" w:rsidRDefault="00FE3DB1">
      <w:pPr>
        <w:widowControl w:val="0"/>
        <w:tabs>
          <w:tab w:val="left" w:pos="715"/>
          <w:tab w:val="right" w:pos="8516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50"/>
          <w:tab w:val="left" w:leader="dot" w:pos="1973"/>
          <w:tab w:val="right" w:pos="9211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…………………………………………………………………</w:t>
      </w:r>
    </w:p>
    <w:p w:rsidR="00000000" w:rsidRDefault="00FE3DB1">
      <w:pPr>
        <w:widowControl w:val="0"/>
        <w:tabs>
          <w:tab w:val="left" w:pos="50"/>
          <w:tab w:val="left" w:leader="dot" w:pos="1973"/>
          <w:tab w:val="right" w:pos="9211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15"/>
          <w:tab w:val="right" w:pos="811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6.</w:t>
      </w:r>
      <w:r>
        <w:rPr>
          <w:snapToGrid w:val="0"/>
          <w:sz w:val="24"/>
          <w:lang w:eastAsia="en-US"/>
        </w:rPr>
        <w:tab/>
        <w:t>And what evidence is there that He is wise, according to the sixth?</w:t>
      </w:r>
    </w:p>
    <w:p w:rsidR="00000000" w:rsidRDefault="00FE3DB1">
      <w:pPr>
        <w:widowControl w:val="0"/>
        <w:tabs>
          <w:tab w:val="left" w:pos="715"/>
          <w:tab w:val="right" w:pos="8118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50"/>
          <w:tab w:val="left" w:leader="dot" w:pos="9067"/>
          <w:tab w:val="right" w:pos="9293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0000" w:rsidRDefault="00FE3DB1">
      <w:pPr>
        <w:widowControl w:val="0"/>
        <w:tabs>
          <w:tab w:val="left" w:pos="50"/>
          <w:tab w:val="left" w:leader="dot" w:pos="9067"/>
          <w:tab w:val="right" w:pos="9293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numPr>
          <w:ilvl w:val="0"/>
          <w:numId w:val="1"/>
        </w:numPr>
        <w:tabs>
          <w:tab w:val="left" w:pos="4311"/>
          <w:tab w:val="right" w:pos="7927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In </w:t>
      </w:r>
      <w:r>
        <w:rPr>
          <w:snapToGrid w:val="0"/>
          <w:sz w:val="24"/>
          <w:u w:val="single"/>
          <w:lang w:eastAsia="en-US"/>
        </w:rPr>
        <w:t>ONE WORD EACH</w:t>
      </w:r>
      <w:r>
        <w:rPr>
          <w:snapToGrid w:val="0"/>
          <w:sz w:val="24"/>
          <w:lang w:eastAsia="en-US"/>
        </w:rPr>
        <w:t>, what is the subject of:</w:t>
      </w:r>
    </w:p>
    <w:p w:rsidR="00000000" w:rsidRDefault="00FE3DB1">
      <w:pPr>
        <w:widowControl w:val="0"/>
        <w:tabs>
          <w:tab w:val="left" w:pos="712"/>
          <w:tab w:val="left" w:pos="4311"/>
          <w:tab w:val="right" w:pos="7927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12"/>
          <w:tab w:val="left" w:pos="4311"/>
          <w:tab w:val="right" w:pos="7927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stanza nine?</w:t>
      </w:r>
      <w:r>
        <w:rPr>
          <w:snapToGrid w:val="0"/>
          <w:sz w:val="24"/>
          <w:lang w:eastAsia="en-US"/>
        </w:rPr>
        <w:tab/>
        <w:t>..........</w:t>
      </w:r>
      <w:r>
        <w:rPr>
          <w:snapToGrid w:val="0"/>
          <w:sz w:val="24"/>
          <w:lang w:eastAsia="en-US"/>
        </w:rPr>
        <w:t>..............................................</w:t>
      </w:r>
    </w:p>
    <w:p w:rsidR="00000000" w:rsidRDefault="00FE3DB1">
      <w:pPr>
        <w:widowControl w:val="0"/>
        <w:tabs>
          <w:tab w:val="left" w:pos="712"/>
          <w:tab w:val="left" w:pos="4311"/>
          <w:tab w:val="right" w:pos="7927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stanza ten?</w:t>
      </w:r>
      <w:r>
        <w:rPr>
          <w:snapToGrid w:val="0"/>
          <w:sz w:val="24"/>
          <w:lang w:eastAsia="en-US"/>
        </w:rPr>
        <w:tab/>
        <w:t>........................................................</w:t>
      </w:r>
    </w:p>
    <w:p w:rsidR="00000000" w:rsidRDefault="00FE3DB1">
      <w:pPr>
        <w:widowControl w:val="0"/>
        <w:tabs>
          <w:tab w:val="left" w:pos="712"/>
          <w:tab w:val="left" w:pos="4311"/>
          <w:tab w:val="right" w:pos="7927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stanzas eleven and twelve?</w:t>
      </w:r>
      <w:r>
        <w:rPr>
          <w:snapToGrid w:val="0"/>
          <w:sz w:val="24"/>
          <w:lang w:eastAsia="en-US"/>
        </w:rPr>
        <w:tab/>
        <w:t>........................................................</w:t>
      </w:r>
    </w:p>
    <w:p w:rsidR="00000000" w:rsidRDefault="00FE3DB1">
      <w:pPr>
        <w:widowControl w:val="0"/>
        <w:tabs>
          <w:tab w:val="left" w:pos="712"/>
          <w:tab w:val="left" w:pos="4311"/>
          <w:tab w:val="right" w:pos="7927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 xml:space="preserve">stanza thirteen? </w:t>
      </w:r>
      <w:r>
        <w:rPr>
          <w:snapToGrid w:val="0"/>
          <w:sz w:val="24"/>
          <w:lang w:eastAsia="en-US"/>
        </w:rPr>
        <w:tab/>
        <w:t>...................................</w:t>
      </w:r>
      <w:r>
        <w:rPr>
          <w:snapToGrid w:val="0"/>
          <w:sz w:val="24"/>
          <w:lang w:eastAsia="en-US"/>
        </w:rPr>
        <w:t>.....................</w:t>
      </w:r>
    </w:p>
    <w:p w:rsidR="00000000" w:rsidRDefault="00FE3DB1">
      <w:pPr>
        <w:widowControl w:val="0"/>
        <w:tabs>
          <w:tab w:val="left" w:pos="712"/>
          <w:tab w:val="left" w:pos="4311"/>
          <w:tab w:val="right" w:pos="7927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br w:type="page"/>
      </w:r>
      <w:r>
        <w:rPr>
          <w:snapToGrid w:val="0"/>
          <w:sz w:val="24"/>
          <w:lang w:eastAsia="en-US"/>
        </w:rPr>
        <w:lastRenderedPageBreak/>
        <w:t>8.</w:t>
      </w:r>
      <w:r>
        <w:rPr>
          <w:snapToGrid w:val="0"/>
          <w:sz w:val="24"/>
          <w:lang w:eastAsia="en-US"/>
        </w:rPr>
        <w:tab/>
        <w:t>Look at your answer to no. 7; what has this got to do with the fable itself?</w:t>
      </w:r>
    </w:p>
    <w:p w:rsidR="00000000" w:rsidRDefault="00FE3DB1">
      <w:pPr>
        <w:widowControl w:val="0"/>
        <w:tabs>
          <w:tab w:val="left" w:pos="53"/>
          <w:tab w:val="left" w:pos="788"/>
          <w:tab w:val="right" w:pos="8853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62"/>
          <w:tab w:val="left" w:pos="112"/>
          <w:tab w:val="left" w:leader="dot" w:pos="9121"/>
          <w:tab w:val="right" w:pos="9383"/>
        </w:tabs>
        <w:ind w:left="62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0000" w:rsidRDefault="00FE3DB1">
      <w:pPr>
        <w:widowControl w:val="0"/>
        <w:tabs>
          <w:tab w:val="left" w:pos="62"/>
          <w:tab w:val="left" w:pos="112"/>
          <w:tab w:val="left" w:leader="dot" w:pos="9121"/>
          <w:tab w:val="right" w:pos="9383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25"/>
          <w:tab w:val="right" w:pos="933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9.</w:t>
      </w:r>
      <w:r>
        <w:rPr>
          <w:snapToGrid w:val="0"/>
          <w:sz w:val="24"/>
          <w:lang w:eastAsia="en-US"/>
        </w:rPr>
        <w:tab/>
        <w:t>What figure of speech does Henryson use very frequently in his description of</w:t>
      </w:r>
    </w:p>
    <w:p w:rsidR="00000000" w:rsidRDefault="00FE3DB1">
      <w:pPr>
        <w:widowControl w:val="0"/>
        <w:tabs>
          <w:tab w:val="left" w:pos="725"/>
          <w:tab w:val="right" w:pos="933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winter? Copy out one line which seems a particularly good example</w:t>
      </w:r>
      <w:r>
        <w:rPr>
          <w:snapToGrid w:val="0"/>
          <w:sz w:val="24"/>
          <w:lang w:eastAsia="en-US"/>
        </w:rPr>
        <w:t>:</w:t>
      </w:r>
    </w:p>
    <w:p w:rsidR="00000000" w:rsidRDefault="00FE3DB1">
      <w:pPr>
        <w:widowControl w:val="0"/>
        <w:tabs>
          <w:tab w:val="left" w:pos="725"/>
          <w:tab w:val="right" w:pos="9336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right" w:pos="6260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The figure of speech is ...........................................................</w:t>
      </w:r>
    </w:p>
    <w:p w:rsidR="00000000" w:rsidRDefault="00FE3DB1">
      <w:pPr>
        <w:widowControl w:val="0"/>
        <w:tabs>
          <w:tab w:val="right" w:pos="6260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56"/>
          <w:tab w:val="right" w:pos="9383"/>
        </w:tabs>
        <w:ind w:left="56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Example...........................................................................................................................</w:t>
      </w:r>
    </w:p>
    <w:p w:rsidR="00000000" w:rsidRDefault="00FE3DB1">
      <w:pPr>
        <w:widowControl w:val="0"/>
        <w:tabs>
          <w:tab w:val="left" w:pos="56"/>
          <w:tab w:val="right" w:pos="9383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0"/>
          <w:tab w:val="left" w:pos="780"/>
          <w:tab w:val="right" w:pos="8744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10.</w:t>
      </w:r>
      <w:r>
        <w:rPr>
          <w:snapToGrid w:val="0"/>
          <w:sz w:val="24"/>
          <w:lang w:eastAsia="en-US"/>
        </w:rPr>
        <w:tab/>
        <w:t>In what way does stanza fourteen</w:t>
      </w:r>
      <w:r>
        <w:rPr>
          <w:snapToGrid w:val="0"/>
          <w:sz w:val="24"/>
          <w:lang w:eastAsia="en-US"/>
        </w:rPr>
        <w:t xml:space="preserve"> (ll.1713</w:t>
      </w:r>
      <w:r>
        <w:rPr>
          <w:snapToGrid w:val="0"/>
          <w:sz w:val="24"/>
          <w:lang w:eastAsia="en-US"/>
        </w:rPr>
        <w:noBreakHyphen/>
        <w:t>1719) introduce a new idea?</w:t>
      </w:r>
    </w:p>
    <w:p w:rsidR="00000000" w:rsidRDefault="00FE3DB1">
      <w:pPr>
        <w:widowControl w:val="0"/>
        <w:tabs>
          <w:tab w:val="left" w:pos="55"/>
          <w:tab w:val="left" w:pos="780"/>
          <w:tab w:val="right" w:pos="8744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50"/>
          <w:tab w:val="left" w:leader="dot" w:pos="9072"/>
          <w:tab w:val="right" w:pos="9317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0000" w:rsidRDefault="00FE3DB1">
      <w:pPr>
        <w:widowControl w:val="0"/>
        <w:tabs>
          <w:tab w:val="left" w:pos="50"/>
          <w:tab w:val="left" w:leader="dot" w:pos="9072"/>
          <w:tab w:val="right" w:pos="9317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35"/>
          <w:tab w:val="right" w:pos="9285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11.</w:t>
      </w:r>
      <w:r>
        <w:rPr>
          <w:snapToGrid w:val="0"/>
          <w:sz w:val="24"/>
          <w:lang w:eastAsia="en-US"/>
        </w:rPr>
        <w:tab/>
        <w:t>You have come across some of the conventions of mediaeval writing by now,</w:t>
      </w:r>
    </w:p>
    <w:p w:rsidR="00000000" w:rsidRDefault="00FE3DB1">
      <w:pPr>
        <w:widowControl w:val="0"/>
        <w:tabs>
          <w:tab w:val="left" w:pos="735"/>
          <w:tab w:val="right" w:pos="9285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like the dream vision., here are two others: the walk in a pleasant place ( known as</w:t>
      </w:r>
    </w:p>
    <w:p w:rsidR="00000000" w:rsidRDefault="00FE3DB1">
      <w:pPr>
        <w:widowControl w:val="0"/>
        <w:tabs>
          <w:tab w:val="left" w:pos="735"/>
          <w:tab w:val="right" w:pos="9285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the </w:t>
      </w:r>
      <w:r>
        <w:rPr>
          <w:i/>
          <w:snapToGrid w:val="0"/>
          <w:sz w:val="24"/>
          <w:lang w:eastAsia="en-US"/>
        </w:rPr>
        <w:t>locus amoenus</w:t>
      </w:r>
      <w:r>
        <w:rPr>
          <w:snapToGrid w:val="0"/>
          <w:sz w:val="24"/>
          <w:lang w:eastAsia="en-US"/>
        </w:rPr>
        <w:t xml:space="preserve">) and the person who overhears </w:t>
      </w:r>
      <w:r>
        <w:rPr>
          <w:snapToGrid w:val="0"/>
          <w:sz w:val="24"/>
          <w:lang w:eastAsia="en-US"/>
        </w:rPr>
        <w:t>a conversation or witnesses an</w:t>
      </w:r>
    </w:p>
    <w:p w:rsidR="00000000" w:rsidRDefault="00FE3DB1">
      <w:pPr>
        <w:widowControl w:val="0"/>
        <w:tabs>
          <w:tab w:val="left" w:pos="735"/>
          <w:tab w:val="right" w:pos="9285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event,</w:t>
      </w:r>
      <w:r>
        <w:rPr>
          <w:snapToGrid w:val="0"/>
          <w:sz w:val="24"/>
          <w:lang w:eastAsia="en-US"/>
        </w:rPr>
        <w:tab/>
        <w:t>or, as in this case, a sequence of events.</w:t>
      </w:r>
    </w:p>
    <w:p w:rsidR="00000000" w:rsidRDefault="00FE3DB1">
      <w:pPr>
        <w:widowControl w:val="0"/>
        <w:tabs>
          <w:tab w:val="left" w:pos="735"/>
          <w:tab w:val="right" w:pos="9285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32"/>
          <w:tab w:val="right" w:pos="8855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12.</w:t>
      </w:r>
      <w:r>
        <w:rPr>
          <w:snapToGrid w:val="0"/>
          <w:sz w:val="24"/>
          <w:lang w:eastAsia="en-US"/>
        </w:rPr>
        <w:tab/>
        <w:t>In what way do stanzas 14</w:t>
      </w:r>
      <w:r>
        <w:rPr>
          <w:snapToGrid w:val="0"/>
          <w:sz w:val="24"/>
          <w:lang w:eastAsia="en-US"/>
        </w:rPr>
        <w:noBreakHyphen/>
        <w:t>23 (ll.1713</w:t>
      </w:r>
      <w:r>
        <w:rPr>
          <w:snapToGrid w:val="0"/>
          <w:sz w:val="24"/>
          <w:lang w:eastAsia="en-US"/>
        </w:rPr>
        <w:noBreakHyphen/>
        <w:t>1775) form a distinct section of the</w:t>
      </w:r>
    </w:p>
    <w:p w:rsidR="00000000" w:rsidRDefault="00FE3DB1">
      <w:pPr>
        <w:widowControl w:val="0"/>
        <w:tabs>
          <w:tab w:val="left" w:pos="732"/>
          <w:tab w:val="right" w:pos="8855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poem?</w:t>
      </w:r>
    </w:p>
    <w:p w:rsidR="00000000" w:rsidRDefault="00FE3DB1">
      <w:pPr>
        <w:widowControl w:val="0"/>
        <w:tabs>
          <w:tab w:val="left" w:pos="732"/>
          <w:tab w:val="right" w:pos="8855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50"/>
          <w:tab w:val="left" w:leader="dot" w:pos="9080"/>
          <w:tab w:val="right" w:pos="9310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0000" w:rsidRDefault="00FE3DB1">
      <w:pPr>
        <w:widowControl w:val="0"/>
        <w:tabs>
          <w:tab w:val="left" w:pos="50"/>
          <w:tab w:val="left" w:leader="dot" w:pos="9080"/>
          <w:tab w:val="right" w:pos="9310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25"/>
          <w:tab w:val="right" w:pos="914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13.</w:t>
      </w:r>
      <w:r>
        <w:rPr>
          <w:snapToGrid w:val="0"/>
          <w:sz w:val="24"/>
          <w:lang w:eastAsia="en-US"/>
        </w:rPr>
        <w:tab/>
        <w:t>One of the most remarkable aspects of this fable is the manner in which</w:t>
      </w:r>
    </w:p>
    <w:p w:rsidR="00000000" w:rsidRDefault="00FE3DB1">
      <w:pPr>
        <w:widowControl w:val="0"/>
        <w:tabs>
          <w:tab w:val="left" w:pos="725"/>
          <w:tab w:val="right" w:pos="914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Henrys</w:t>
      </w:r>
      <w:r>
        <w:rPr>
          <w:snapToGrid w:val="0"/>
          <w:sz w:val="24"/>
          <w:lang w:eastAsia="en-US"/>
        </w:rPr>
        <w:t>on conveys a sense of urgency to the swallow's words. Look at some of the</w:t>
      </w:r>
    </w:p>
    <w:p w:rsidR="00000000" w:rsidRDefault="00FE3DB1">
      <w:pPr>
        <w:widowControl w:val="0"/>
        <w:tabs>
          <w:tab w:val="left" w:pos="725"/>
          <w:tab w:val="right" w:pos="9148"/>
        </w:tabs>
        <w:rPr>
          <w:snapToGrid w:val="0"/>
          <w:sz w:val="24"/>
          <w:lang w:eastAsia="en-US"/>
        </w:rPr>
      </w:pPr>
      <w:r>
        <w:rPr>
          <w:b/>
          <w:snapToGrid w:val="0"/>
          <w:sz w:val="24"/>
          <w:lang w:eastAsia="en-US"/>
        </w:rPr>
        <w:t>techniques</w:t>
      </w:r>
      <w:r>
        <w:rPr>
          <w:snapToGrid w:val="0"/>
          <w:sz w:val="24"/>
          <w:lang w:eastAsia="en-US"/>
        </w:rPr>
        <w:t xml:space="preserve"> he employs to do so:</w:t>
      </w:r>
    </w:p>
    <w:p w:rsidR="00000000" w:rsidRDefault="00FE3DB1">
      <w:pPr>
        <w:widowControl w:val="0"/>
        <w:tabs>
          <w:tab w:val="left" w:pos="725"/>
          <w:tab w:val="right" w:pos="9148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10"/>
          <w:tab w:val="right" w:pos="8170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i </w:t>
      </w:r>
      <w:r>
        <w:rPr>
          <w:snapToGrid w:val="0"/>
          <w:sz w:val="24"/>
          <w:lang w:eastAsia="en-US"/>
        </w:rPr>
        <w:tab/>
        <w:t>The direct dialogue between the swallow and .....................................</w:t>
      </w:r>
    </w:p>
    <w:p w:rsidR="00000000" w:rsidRDefault="00FE3DB1">
      <w:pPr>
        <w:widowControl w:val="0"/>
        <w:tabs>
          <w:tab w:val="left" w:pos="710"/>
          <w:tab w:val="right" w:pos="8170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ii </w:t>
      </w:r>
      <w:r>
        <w:rPr>
          <w:snapToGrid w:val="0"/>
          <w:sz w:val="24"/>
          <w:lang w:eastAsia="en-US"/>
        </w:rPr>
        <w:tab/>
        <w:t>The creation of a sense of actuality, as if he were describ</w:t>
      </w:r>
      <w:r>
        <w:rPr>
          <w:snapToGrid w:val="0"/>
          <w:sz w:val="24"/>
          <w:lang w:eastAsia="en-US"/>
        </w:rPr>
        <w:t xml:space="preserve">ing something happening in front of their eyes, by means of </w:t>
      </w:r>
      <w:r>
        <w:rPr>
          <w:i/>
          <w:snapToGrid w:val="0"/>
          <w:sz w:val="24"/>
          <w:lang w:eastAsia="en-US"/>
        </w:rPr>
        <w:t xml:space="preserve">Se ye/lo se!/ </w:t>
      </w:r>
      <w:r>
        <w:rPr>
          <w:snapToGrid w:val="0"/>
          <w:sz w:val="24"/>
          <w:lang w:eastAsia="en-US"/>
        </w:rPr>
        <w:t xml:space="preserve">and the word </w:t>
      </w:r>
      <w:r>
        <w:rPr>
          <w:i/>
          <w:snapToGrid w:val="0"/>
          <w:sz w:val="24"/>
          <w:lang w:eastAsia="en-US"/>
        </w:rPr>
        <w:t>yone: yone churll ... yone pleuch .... yone lint ... yone churll</w:t>
      </w:r>
      <w:r>
        <w:rPr>
          <w:snapToGrid w:val="0"/>
          <w:sz w:val="24"/>
          <w:lang w:eastAsia="en-US"/>
        </w:rPr>
        <w:t xml:space="preserve"> … (ll. 1743</w:t>
      </w:r>
      <w:r>
        <w:rPr>
          <w:snapToGrid w:val="0"/>
          <w:sz w:val="24"/>
          <w:lang w:eastAsia="en-US"/>
        </w:rPr>
        <w:noBreakHyphen/>
        <w:t>1746).</w:t>
      </w:r>
    </w:p>
    <w:p w:rsidR="00000000" w:rsidRDefault="00FE3DB1">
      <w:pPr>
        <w:widowControl w:val="0"/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11"/>
          <w:tab w:val="right" w:pos="9145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iii </w:t>
      </w:r>
      <w:r>
        <w:rPr>
          <w:snapToGrid w:val="0"/>
          <w:sz w:val="24"/>
          <w:lang w:eastAsia="en-US"/>
        </w:rPr>
        <w:tab/>
        <w:t>The fact that the swallow already has it all thought out, the problem (ll. 1743</w:t>
      </w:r>
      <w:r>
        <w:rPr>
          <w:snapToGrid w:val="0"/>
          <w:sz w:val="24"/>
          <w:lang w:eastAsia="en-US"/>
        </w:rPr>
        <w:noBreakHyphen/>
      </w:r>
    </w:p>
    <w:p w:rsidR="00000000" w:rsidRDefault="00FE3DB1">
      <w:pPr>
        <w:widowControl w:val="0"/>
        <w:tabs>
          <w:tab w:val="left" w:pos="50"/>
          <w:tab w:val="left" w:leader="dot" w:pos="4382"/>
          <w:tab w:val="left" w:leader="dot" w:pos="9074"/>
          <w:tab w:val="right" w:pos="9152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 xml:space="preserve">7), what to do about it (lines……………) and the moral behind it (lines….……….) </w:t>
      </w:r>
    </w:p>
    <w:p w:rsidR="00000000" w:rsidRDefault="00FE3DB1">
      <w:pPr>
        <w:widowControl w:val="0"/>
        <w:tabs>
          <w:tab w:val="left" w:pos="50"/>
          <w:tab w:val="left" w:leader="dot" w:pos="4382"/>
          <w:tab w:val="left" w:leader="dot" w:pos="9074"/>
          <w:tab w:val="right" w:pos="9152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32"/>
          <w:tab w:val="right" w:pos="862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iv</w:t>
      </w:r>
      <w:r>
        <w:rPr>
          <w:snapToGrid w:val="0"/>
          <w:sz w:val="24"/>
          <w:lang w:eastAsia="en-US"/>
        </w:rPr>
        <w:tab/>
        <w:t>The inexorable movement of the poem through the seasons, giving the</w:t>
      </w:r>
    </w:p>
    <w:p w:rsidR="00000000" w:rsidRDefault="00FE3DB1">
      <w:pPr>
        <w:widowControl w:val="0"/>
        <w:tabs>
          <w:tab w:val="left" w:pos="732"/>
          <w:tab w:val="right" w:pos="862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feeling</w:t>
      </w:r>
      <w:r>
        <w:rPr>
          <w:snapToGrid w:val="0"/>
          <w:sz w:val="24"/>
          <w:lang w:eastAsia="en-US"/>
        </w:rPr>
        <w:tab/>
        <w:t>of the inevitability of fate approaching the birds.</w:t>
      </w:r>
    </w:p>
    <w:p w:rsidR="00000000" w:rsidRDefault="00FE3DB1">
      <w:pPr>
        <w:widowControl w:val="0"/>
        <w:tabs>
          <w:tab w:val="left" w:pos="732"/>
          <w:tab w:val="right" w:pos="8628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24"/>
          <w:tab w:val="right" w:pos="6860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v </w:t>
      </w:r>
      <w:r>
        <w:rPr>
          <w:snapToGrid w:val="0"/>
          <w:sz w:val="24"/>
          <w:lang w:eastAsia="en-US"/>
        </w:rPr>
        <w:tab/>
        <w:t>The frequent references to the state of t</w:t>
      </w:r>
      <w:r>
        <w:rPr>
          <w:snapToGrid w:val="0"/>
          <w:sz w:val="24"/>
          <w:lang w:eastAsia="en-US"/>
        </w:rPr>
        <w:t>he growing lint.</w:t>
      </w:r>
    </w:p>
    <w:p w:rsidR="00000000" w:rsidRDefault="00FE3DB1">
      <w:pPr>
        <w:widowControl w:val="0"/>
        <w:tabs>
          <w:tab w:val="left" w:pos="724"/>
          <w:tab w:val="right" w:pos="6860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numPr>
          <w:ilvl w:val="0"/>
          <w:numId w:val="2"/>
        </w:numPr>
        <w:tabs>
          <w:tab w:val="right" w:pos="8320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In what way do lines 1776</w:t>
      </w:r>
      <w:r>
        <w:rPr>
          <w:snapToGrid w:val="0"/>
          <w:sz w:val="24"/>
          <w:lang w:eastAsia="en-US"/>
        </w:rPr>
        <w:noBreakHyphen/>
        <w:t>1831 form a distinct section of the poem?</w:t>
      </w:r>
    </w:p>
    <w:p w:rsidR="00000000" w:rsidRDefault="00FE3DB1">
      <w:pPr>
        <w:widowControl w:val="0"/>
        <w:tabs>
          <w:tab w:val="left" w:pos="720"/>
          <w:tab w:val="right" w:pos="8320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20"/>
          <w:tab w:val="right" w:pos="8320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………………………………………………………………………………………….</w:t>
      </w:r>
    </w:p>
    <w:p w:rsidR="00000000" w:rsidRDefault="00FE3DB1">
      <w:pPr>
        <w:rPr>
          <w:sz w:val="24"/>
        </w:rPr>
      </w:pPr>
    </w:p>
    <w:p w:rsidR="00000000" w:rsidRDefault="00FE3DB1">
      <w:pPr>
        <w:widowControl w:val="0"/>
        <w:numPr>
          <w:ilvl w:val="0"/>
          <w:numId w:val="2"/>
        </w:numPr>
        <w:tabs>
          <w:tab w:val="left" w:pos="50"/>
          <w:tab w:val="left" w:leader="dot" w:pos="4384"/>
          <w:tab w:val="left" w:leader="dot" w:pos="9076"/>
          <w:tab w:val="right" w:pos="9260"/>
        </w:tabs>
        <w:rPr>
          <w:snapToGrid w:val="0"/>
          <w:sz w:val="24"/>
          <w:lang w:eastAsia="en-US"/>
        </w:rPr>
      </w:pPr>
      <w:r>
        <w:rPr>
          <w:sz w:val="24"/>
        </w:rPr>
        <w:br w:type="page"/>
      </w:r>
      <w:r>
        <w:rPr>
          <w:snapToGrid w:val="0"/>
          <w:sz w:val="24"/>
          <w:lang w:eastAsia="en-US"/>
        </w:rPr>
        <w:lastRenderedPageBreak/>
        <w:t>Look at the urgency of the swallow's second speech (11. 1769</w:t>
      </w:r>
      <w:r>
        <w:rPr>
          <w:snapToGrid w:val="0"/>
          <w:sz w:val="24"/>
          <w:lang w:eastAsia="en-US"/>
        </w:rPr>
        <w:noBreakHyphen/>
        <w:t>1817)</w:t>
      </w:r>
    </w:p>
    <w:p w:rsidR="00000000" w:rsidRDefault="00FE3DB1">
      <w:pPr>
        <w:widowControl w:val="0"/>
        <w:tabs>
          <w:tab w:val="left" w:pos="50"/>
          <w:tab w:val="left" w:pos="719"/>
          <w:tab w:val="left" w:leader="dot" w:pos="4384"/>
          <w:tab w:val="left" w:leader="dot" w:pos="9076"/>
          <w:tab w:val="right" w:pos="9260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19"/>
          <w:tab w:val="right" w:pos="9172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i</w:t>
      </w:r>
      <w:r>
        <w:rPr>
          <w:snapToGrid w:val="0"/>
          <w:sz w:val="24"/>
          <w:lang w:eastAsia="en-US"/>
        </w:rPr>
        <w:tab/>
        <w:t xml:space="preserve">The demonstrative word </w:t>
      </w:r>
      <w:r>
        <w:rPr>
          <w:i/>
          <w:snapToGrid w:val="0"/>
          <w:sz w:val="24"/>
          <w:lang w:eastAsia="en-US"/>
        </w:rPr>
        <w:t>yone</w:t>
      </w:r>
      <w:r>
        <w:rPr>
          <w:snapToGrid w:val="0"/>
          <w:sz w:val="24"/>
          <w:lang w:eastAsia="en-US"/>
        </w:rPr>
        <w:t xml:space="preserve"> is used again in these lines, how</w:t>
      </w:r>
      <w:r>
        <w:rPr>
          <w:snapToGrid w:val="0"/>
          <w:sz w:val="24"/>
          <w:lang w:eastAsia="en-US"/>
        </w:rPr>
        <w:t xml:space="preserve"> many times?</w:t>
      </w:r>
    </w:p>
    <w:p w:rsidR="00000000" w:rsidRDefault="00FE3DB1">
      <w:pPr>
        <w:widowControl w:val="0"/>
        <w:tabs>
          <w:tab w:val="left" w:pos="719"/>
          <w:tab w:val="right" w:pos="9172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1118"/>
          <w:tab w:val="right" w:pos="3236"/>
        </w:tabs>
        <w:ind w:left="1118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...............................</w:t>
      </w:r>
    </w:p>
    <w:p w:rsidR="00000000" w:rsidRDefault="00FE3DB1">
      <w:pPr>
        <w:widowControl w:val="0"/>
        <w:tabs>
          <w:tab w:val="left" w:pos="1118"/>
          <w:tab w:val="right" w:pos="3236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20"/>
          <w:tab w:val="right" w:pos="8074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ii</w:t>
      </w:r>
      <w:r>
        <w:rPr>
          <w:snapToGrid w:val="0"/>
          <w:sz w:val="24"/>
          <w:lang w:eastAsia="en-US"/>
        </w:rPr>
        <w:tab/>
        <w:t>The swallow uses urgent imperatives, as in line 1792: "Lift up .........</w:t>
      </w:r>
    </w:p>
    <w:p w:rsidR="00000000" w:rsidRDefault="00FE3DB1">
      <w:pPr>
        <w:widowControl w:val="0"/>
        <w:tabs>
          <w:tab w:val="left" w:pos="720"/>
          <w:tab w:val="right" w:pos="8074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Find two other such examples in these lines:</w:t>
      </w:r>
    </w:p>
    <w:p w:rsidR="00000000" w:rsidRDefault="00FE3DB1">
      <w:pPr>
        <w:widowControl w:val="0"/>
        <w:tabs>
          <w:tab w:val="left" w:pos="720"/>
          <w:tab w:val="right" w:pos="8074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819"/>
          <w:tab w:val="left" w:pos="869"/>
          <w:tab w:val="left" w:leader="dot" w:pos="5067"/>
          <w:tab w:val="right" w:pos="8699"/>
        </w:tabs>
        <w:ind w:left="819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.............................................                 .......................</w:t>
      </w:r>
      <w:r>
        <w:rPr>
          <w:snapToGrid w:val="0"/>
          <w:sz w:val="24"/>
          <w:lang w:eastAsia="en-US"/>
        </w:rPr>
        <w:t>....................................</w:t>
      </w:r>
    </w:p>
    <w:p w:rsidR="00000000" w:rsidRDefault="00FE3DB1">
      <w:pPr>
        <w:widowControl w:val="0"/>
        <w:tabs>
          <w:tab w:val="left" w:pos="819"/>
          <w:tab w:val="left" w:pos="869"/>
          <w:tab w:val="left" w:leader="dot" w:pos="5067"/>
          <w:tab w:val="right" w:pos="8699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16. The stanza beginning on line 1825 gives technical descriptions of the business of lint</w:t>
      </w:r>
      <w:r>
        <w:rPr>
          <w:snapToGrid w:val="0"/>
          <w:sz w:val="24"/>
          <w:lang w:eastAsia="en-US"/>
        </w:rPr>
        <w:noBreakHyphen/>
        <w:t xml:space="preserve">processing. It also contains </w:t>
      </w:r>
      <w:r>
        <w:rPr>
          <w:snapToGrid w:val="0"/>
          <w:sz w:val="24"/>
          <w:u w:val="single"/>
          <w:lang w:eastAsia="en-US"/>
        </w:rPr>
        <w:t>nine</w:t>
      </w:r>
      <w:r>
        <w:rPr>
          <w:snapToGrid w:val="0"/>
          <w:sz w:val="24"/>
          <w:lang w:eastAsia="en-US"/>
        </w:rPr>
        <w:t xml:space="preserve"> examples of the past tense </w:t>
      </w:r>
      <w:r>
        <w:rPr>
          <w:i/>
          <w:snapToGrid w:val="0"/>
          <w:sz w:val="24"/>
          <w:lang w:eastAsia="en-US"/>
        </w:rPr>
        <w:noBreakHyphen/>
        <w:t>it</w:t>
      </w:r>
      <w:r>
        <w:rPr>
          <w:snapToGrid w:val="0"/>
          <w:sz w:val="24"/>
          <w:lang w:eastAsia="en-US"/>
        </w:rPr>
        <w:t xml:space="preserve"> ending. Write them down</w:t>
      </w:r>
    </w:p>
    <w:p w:rsidR="00000000" w:rsidRDefault="00FE3DB1">
      <w:pPr>
        <w:widowControl w:val="0"/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50"/>
          <w:tab w:val="left" w:leader="dot" w:pos="3598"/>
          <w:tab w:val="left" w:leader="dot" w:pos="6455"/>
          <w:tab w:val="right" w:pos="8780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 xml:space="preserve">……………………………..            ………………………. </w:t>
      </w:r>
      <w:r>
        <w:rPr>
          <w:snapToGrid w:val="0"/>
          <w:sz w:val="24"/>
          <w:lang w:eastAsia="en-US"/>
        </w:rPr>
        <w:t xml:space="preserve">          ……………………….</w:t>
      </w:r>
    </w:p>
    <w:p w:rsidR="00000000" w:rsidRDefault="00FE3DB1">
      <w:pPr>
        <w:widowControl w:val="0"/>
        <w:tabs>
          <w:tab w:val="left" w:pos="50"/>
          <w:tab w:val="left" w:leader="dot" w:pos="3598"/>
          <w:tab w:val="left" w:leader="dot" w:pos="6455"/>
          <w:tab w:val="right" w:pos="8780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50"/>
          <w:tab w:val="left" w:leader="dot" w:pos="3598"/>
          <w:tab w:val="left" w:leader="dot" w:pos="6455"/>
          <w:tab w:val="right" w:pos="8780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……………………………...            ……………………….           ……………………….</w:t>
      </w:r>
    </w:p>
    <w:p w:rsidR="00000000" w:rsidRDefault="00FE3DB1">
      <w:pPr>
        <w:widowControl w:val="0"/>
        <w:tabs>
          <w:tab w:val="left" w:pos="50"/>
          <w:tab w:val="left" w:leader="dot" w:pos="3598"/>
          <w:tab w:val="left" w:leader="dot" w:pos="6455"/>
          <w:tab w:val="right" w:pos="8780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20"/>
          <w:tab w:val="right" w:pos="9187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17.</w:t>
      </w:r>
      <w:r>
        <w:rPr>
          <w:snapToGrid w:val="0"/>
          <w:sz w:val="24"/>
          <w:lang w:eastAsia="en-US"/>
        </w:rPr>
        <w:tab/>
        <w:t xml:space="preserve">In the same stanza there are </w:t>
      </w:r>
      <w:r>
        <w:rPr>
          <w:snapToGrid w:val="0"/>
          <w:sz w:val="24"/>
          <w:u w:val="single"/>
          <w:lang w:eastAsia="en-US"/>
        </w:rPr>
        <w:t>four</w:t>
      </w:r>
      <w:r>
        <w:rPr>
          <w:snapToGrid w:val="0"/>
          <w:sz w:val="24"/>
          <w:lang w:eastAsia="en-US"/>
        </w:rPr>
        <w:t xml:space="preserve"> other past tense verbs, write them down too:</w:t>
      </w:r>
    </w:p>
    <w:p w:rsidR="00000000" w:rsidRDefault="00FE3DB1">
      <w:pPr>
        <w:widowControl w:val="0"/>
        <w:tabs>
          <w:tab w:val="left" w:pos="720"/>
          <w:tab w:val="right" w:pos="9187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50"/>
          <w:tab w:val="left" w:leader="dot" w:pos="1905"/>
          <w:tab w:val="left" w:leader="dot" w:pos="3599"/>
          <w:tab w:val="left" w:leader="dot" w:pos="6456"/>
          <w:tab w:val="right" w:pos="8772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……………….           …………………            ………………..           …………………</w:t>
      </w:r>
    </w:p>
    <w:p w:rsidR="00000000" w:rsidRDefault="00FE3DB1">
      <w:pPr>
        <w:widowControl w:val="0"/>
        <w:tabs>
          <w:tab w:val="left" w:pos="50"/>
          <w:tab w:val="left" w:leader="dot" w:pos="1905"/>
          <w:tab w:val="left" w:leader="dot" w:pos="3599"/>
          <w:tab w:val="left" w:leader="dot" w:pos="6456"/>
          <w:tab w:val="right" w:pos="8772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19"/>
          <w:tab w:val="right" w:pos="9173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18.</w:t>
      </w:r>
      <w:r>
        <w:rPr>
          <w:snapToGrid w:val="0"/>
          <w:sz w:val="24"/>
          <w:lang w:eastAsia="en-US"/>
        </w:rPr>
        <w:tab/>
        <w:t>Do you remember how He</w:t>
      </w:r>
      <w:r>
        <w:rPr>
          <w:snapToGrid w:val="0"/>
          <w:sz w:val="24"/>
          <w:lang w:eastAsia="en-US"/>
        </w:rPr>
        <w:t>nryson described winter in the introduction? What</w:t>
      </w:r>
    </w:p>
    <w:p w:rsidR="00000000" w:rsidRDefault="00FE3DB1">
      <w:pPr>
        <w:widowControl w:val="0"/>
        <w:tabs>
          <w:tab w:val="left" w:pos="719"/>
          <w:tab w:val="right" w:pos="9173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is he doing again in lines 1832</w:t>
      </w:r>
      <w:r>
        <w:rPr>
          <w:snapToGrid w:val="0"/>
          <w:sz w:val="24"/>
          <w:lang w:eastAsia="en-US"/>
        </w:rPr>
        <w:noBreakHyphen/>
        <w:t>8? Copy out an example:</w:t>
      </w:r>
    </w:p>
    <w:p w:rsidR="00000000" w:rsidRDefault="00FE3DB1">
      <w:pPr>
        <w:widowControl w:val="0"/>
        <w:tabs>
          <w:tab w:val="left" w:pos="719"/>
          <w:tab w:val="right" w:pos="9173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50"/>
          <w:tab w:val="left" w:leader="dot" w:pos="2870"/>
          <w:tab w:val="left" w:leader="dot" w:pos="8832"/>
          <w:tab w:val="right" w:pos="8882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..............................</w:t>
      </w:r>
      <w:r>
        <w:rPr>
          <w:snapToGrid w:val="0"/>
          <w:sz w:val="24"/>
          <w:lang w:eastAsia="en-US"/>
        </w:rPr>
        <w:tab/>
        <w:t>................................................................................................</w:t>
      </w:r>
    </w:p>
    <w:p w:rsidR="00000000" w:rsidRDefault="00FE3DB1">
      <w:pPr>
        <w:widowControl w:val="0"/>
        <w:tabs>
          <w:tab w:val="left" w:pos="50"/>
          <w:tab w:val="left" w:leader="dot" w:pos="2870"/>
          <w:tab w:val="left" w:leader="dot" w:pos="8832"/>
          <w:tab w:val="right" w:pos="8882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06"/>
          <w:tab w:val="right" w:pos="408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19.</w:t>
      </w:r>
      <w:r>
        <w:rPr>
          <w:snapToGrid w:val="0"/>
          <w:sz w:val="24"/>
          <w:lang w:eastAsia="en-US"/>
        </w:rPr>
        <w:tab/>
        <w:t>Why is line 185</w:t>
      </w:r>
      <w:r>
        <w:rPr>
          <w:snapToGrid w:val="0"/>
          <w:sz w:val="24"/>
          <w:lang w:eastAsia="en-US"/>
        </w:rPr>
        <w:t>1 significant?</w:t>
      </w:r>
    </w:p>
    <w:p w:rsidR="00000000" w:rsidRDefault="00FE3DB1">
      <w:pPr>
        <w:widowControl w:val="0"/>
        <w:tabs>
          <w:tab w:val="left" w:pos="706"/>
          <w:tab w:val="right" w:pos="4086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50"/>
          <w:tab w:val="left" w:leader="dot" w:pos="2876"/>
          <w:tab w:val="left" w:leader="dot" w:pos="8838"/>
          <w:tab w:val="right" w:pos="907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  <w:t>.</w:t>
      </w:r>
    </w:p>
    <w:p w:rsidR="00000000" w:rsidRDefault="00FE3DB1">
      <w:pPr>
        <w:widowControl w:val="0"/>
        <w:tabs>
          <w:tab w:val="left" w:pos="50"/>
          <w:tab w:val="left" w:leader="dot" w:pos="2876"/>
          <w:tab w:val="left" w:leader="dot" w:pos="8838"/>
          <w:tab w:val="right" w:pos="9076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38"/>
          <w:tab w:val="right" w:pos="9144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20.</w:t>
      </w:r>
      <w:r>
        <w:rPr>
          <w:snapToGrid w:val="0"/>
          <w:sz w:val="24"/>
          <w:lang w:eastAsia="en-US"/>
        </w:rPr>
        <w:tab/>
        <w:t>In the swallow's last speech on lines 1853</w:t>
      </w:r>
      <w:r>
        <w:rPr>
          <w:snapToGrid w:val="0"/>
          <w:sz w:val="24"/>
          <w:lang w:eastAsia="en-US"/>
        </w:rPr>
        <w:noBreakHyphen/>
        <w:t xml:space="preserve">1866, what does Henryson </w:t>
      </w:r>
      <w:r>
        <w:rPr>
          <w:snapToGrid w:val="0"/>
          <w:sz w:val="24"/>
          <w:u w:val="single"/>
          <w:lang w:eastAsia="en-US"/>
        </w:rPr>
        <w:t>do</w:t>
      </w:r>
      <w:r>
        <w:rPr>
          <w:snapToGrid w:val="0"/>
          <w:sz w:val="24"/>
          <w:lang w:eastAsia="en-US"/>
        </w:rPr>
        <w:t xml:space="preserve"> to</w:t>
      </w:r>
    </w:p>
    <w:p w:rsidR="00000000" w:rsidRDefault="00FE3DB1">
      <w:pPr>
        <w:widowControl w:val="0"/>
        <w:tabs>
          <w:tab w:val="left" w:pos="738"/>
          <w:tab w:val="right" w:pos="9144"/>
        </w:tabs>
        <w:rPr>
          <w:i/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create a sense of urgency ( </w:t>
      </w:r>
      <w:r>
        <w:rPr>
          <w:snapToGrid w:val="0"/>
          <w:sz w:val="24"/>
          <w:lang w:eastAsia="en-US"/>
        </w:rPr>
        <w:noBreakHyphen/>
        <w:t xml:space="preserve"> apart from the </w:t>
      </w:r>
      <w:r>
        <w:rPr>
          <w:i/>
          <w:snapToGrid w:val="0"/>
          <w:sz w:val="24"/>
          <w:lang w:eastAsia="en-US"/>
        </w:rPr>
        <w:t>yone.)</w:t>
      </w:r>
    </w:p>
    <w:p w:rsidR="00000000" w:rsidRDefault="00FE3DB1">
      <w:pPr>
        <w:widowControl w:val="0"/>
        <w:tabs>
          <w:tab w:val="left" w:pos="738"/>
          <w:tab w:val="right" w:pos="9144"/>
        </w:tabs>
        <w:rPr>
          <w:i/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50"/>
          <w:tab w:val="left" w:leader="dot" w:pos="2878"/>
          <w:tab w:val="left" w:leader="dot" w:pos="8840"/>
          <w:tab w:val="right" w:pos="9074"/>
        </w:tabs>
        <w:rPr>
          <w:snapToGrid w:val="0"/>
          <w:sz w:val="24"/>
          <w:lang w:eastAsia="en-US"/>
        </w:rPr>
      </w:pPr>
      <w:r>
        <w:rPr>
          <w:i/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>.</w:t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  <w:t>.</w:t>
      </w:r>
    </w:p>
    <w:p w:rsidR="00000000" w:rsidRDefault="00FE3DB1">
      <w:pPr>
        <w:widowControl w:val="0"/>
        <w:tabs>
          <w:tab w:val="left" w:pos="50"/>
          <w:tab w:val="left" w:leader="dot" w:pos="2878"/>
          <w:tab w:val="left" w:leader="dot" w:pos="8840"/>
          <w:tab w:val="right" w:pos="9074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</w:p>
    <w:p w:rsidR="00000000" w:rsidRDefault="00FE3DB1">
      <w:pPr>
        <w:widowControl w:val="0"/>
        <w:tabs>
          <w:tab w:val="left" w:pos="50"/>
          <w:tab w:val="left" w:leader="dot" w:pos="2878"/>
          <w:tab w:val="left" w:leader="dot" w:pos="8840"/>
          <w:tab w:val="right" w:pos="9074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.</w:t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  <w:t>.</w:t>
      </w:r>
    </w:p>
    <w:p w:rsidR="00000000" w:rsidRDefault="00FE3DB1">
      <w:pPr>
        <w:widowControl w:val="0"/>
        <w:tabs>
          <w:tab w:val="left" w:pos="50"/>
          <w:tab w:val="left" w:leader="dot" w:pos="2878"/>
          <w:tab w:val="left" w:leader="dot" w:pos="8840"/>
          <w:tab w:val="right" w:pos="9074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20"/>
          <w:tab w:val="right" w:pos="660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21.</w:t>
      </w:r>
      <w:r>
        <w:rPr>
          <w:snapToGrid w:val="0"/>
          <w:sz w:val="24"/>
          <w:lang w:eastAsia="en-US"/>
        </w:rPr>
        <w:tab/>
        <w:t xml:space="preserve">What </w:t>
      </w:r>
      <w:r>
        <w:rPr>
          <w:snapToGrid w:val="0"/>
          <w:sz w:val="24"/>
          <w:u w:val="single"/>
          <w:lang w:eastAsia="en-US"/>
        </w:rPr>
        <w:t>structural</w:t>
      </w:r>
      <w:r>
        <w:rPr>
          <w:snapToGrid w:val="0"/>
          <w:sz w:val="24"/>
          <w:lang w:eastAsia="en-US"/>
        </w:rPr>
        <w:t xml:space="preserve"> device does he use</w:t>
      </w:r>
      <w:r>
        <w:rPr>
          <w:b/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>in lines 1860</w:t>
      </w:r>
      <w:r>
        <w:rPr>
          <w:snapToGrid w:val="0"/>
          <w:sz w:val="24"/>
          <w:lang w:eastAsia="en-US"/>
        </w:rPr>
        <w:noBreakHyphen/>
        <w:t>6?</w:t>
      </w:r>
    </w:p>
    <w:p w:rsidR="00000000" w:rsidRDefault="00FE3DB1">
      <w:pPr>
        <w:widowControl w:val="0"/>
        <w:tabs>
          <w:tab w:val="left" w:pos="720"/>
          <w:tab w:val="right" w:pos="6606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50"/>
          <w:tab w:val="left" w:leader="dot" w:pos="2884"/>
          <w:tab w:val="left" w:leader="dot" w:pos="8846"/>
          <w:tab w:val="right" w:pos="9072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  <w:t>.</w:t>
      </w:r>
    </w:p>
    <w:p w:rsidR="00000000" w:rsidRDefault="00FE3DB1">
      <w:pPr>
        <w:widowControl w:val="0"/>
        <w:tabs>
          <w:tab w:val="left" w:pos="50"/>
          <w:tab w:val="left" w:leader="dot" w:pos="2884"/>
          <w:tab w:val="left" w:leader="dot" w:pos="8846"/>
          <w:tab w:val="right" w:pos="9072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br w:type="page"/>
      </w:r>
      <w:r>
        <w:rPr>
          <w:snapToGrid w:val="0"/>
          <w:sz w:val="24"/>
          <w:lang w:eastAsia="en-US"/>
        </w:rPr>
        <w:lastRenderedPageBreak/>
        <w:t>22.  As the fables progr</w:t>
      </w:r>
      <w:r>
        <w:rPr>
          <w:snapToGrid w:val="0"/>
          <w:sz w:val="24"/>
          <w:lang w:eastAsia="en-US"/>
        </w:rPr>
        <w:t>ess, the endings become more and more bleak; these little</w:t>
      </w:r>
    </w:p>
    <w:p w:rsidR="00000000" w:rsidRDefault="00FE3DB1">
      <w:pPr>
        <w:widowControl w:val="0"/>
        <w:tabs>
          <w:tab w:val="left" w:pos="717"/>
          <w:tab w:val="right" w:pos="9120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birds are certainly guilty of negligence, but their fate is violent in the extreme. Write</w:t>
      </w:r>
    </w:p>
    <w:p w:rsidR="00000000" w:rsidRDefault="00FE3DB1">
      <w:pPr>
        <w:widowControl w:val="0"/>
        <w:tabs>
          <w:tab w:val="left" w:pos="717"/>
          <w:tab w:val="right" w:pos="9120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down</w:t>
      </w:r>
      <w:r>
        <w:rPr>
          <w:snapToGrid w:val="0"/>
          <w:sz w:val="24"/>
          <w:lang w:eastAsia="en-US"/>
        </w:rPr>
        <w:tab/>
        <w:t>some of the words by which Henryson conveys the violence of their end:</w:t>
      </w:r>
    </w:p>
    <w:p w:rsidR="00000000" w:rsidRDefault="00FE3DB1">
      <w:pPr>
        <w:widowControl w:val="0"/>
        <w:tabs>
          <w:tab w:val="left" w:pos="717"/>
          <w:tab w:val="right" w:pos="9120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50"/>
          <w:tab w:val="left" w:leader="dot" w:pos="8884"/>
          <w:tab w:val="right" w:pos="9110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0000" w:rsidRDefault="00FE3DB1">
      <w:pPr>
        <w:widowControl w:val="0"/>
        <w:tabs>
          <w:tab w:val="left" w:pos="50"/>
          <w:tab w:val="left" w:leader="dot" w:pos="8884"/>
          <w:tab w:val="right" w:pos="9110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18"/>
          <w:tab w:val="right" w:pos="912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23.</w:t>
      </w:r>
      <w:r>
        <w:rPr>
          <w:snapToGrid w:val="0"/>
          <w:sz w:val="24"/>
          <w:lang w:eastAsia="en-US"/>
        </w:rPr>
        <w:tab/>
        <w:t>Copy out the line fro</w:t>
      </w:r>
      <w:r>
        <w:rPr>
          <w:snapToGrid w:val="0"/>
          <w:sz w:val="24"/>
          <w:lang w:eastAsia="en-US"/>
        </w:rPr>
        <w:t xml:space="preserve">m the </w:t>
      </w:r>
      <w:r>
        <w:rPr>
          <w:i/>
          <w:snapToGrid w:val="0"/>
          <w:sz w:val="24"/>
          <w:lang w:eastAsia="en-US"/>
        </w:rPr>
        <w:t>Moralitas</w:t>
      </w:r>
      <w:r>
        <w:rPr>
          <w:snapToGrid w:val="0"/>
          <w:sz w:val="24"/>
          <w:lang w:eastAsia="en-US"/>
        </w:rPr>
        <w:t xml:space="preserve"> in which Henryson once again</w:t>
      </w:r>
    </w:p>
    <w:p w:rsidR="00000000" w:rsidRDefault="00FE3DB1">
      <w:pPr>
        <w:widowControl w:val="0"/>
        <w:tabs>
          <w:tab w:val="left" w:pos="718"/>
          <w:tab w:val="right" w:pos="912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deprecates the writing of fables:</w:t>
      </w:r>
    </w:p>
    <w:p w:rsidR="00000000" w:rsidRDefault="00FE3DB1">
      <w:pPr>
        <w:widowControl w:val="0"/>
        <w:tabs>
          <w:tab w:val="left" w:pos="718"/>
          <w:tab w:val="right" w:pos="9126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50"/>
          <w:tab w:val="left" w:leader="dot" w:pos="5304"/>
          <w:tab w:val="left" w:leader="dot" w:pos="8919"/>
          <w:tab w:val="right" w:pos="9099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………………………………………………………………………………………….</w:t>
      </w:r>
    </w:p>
    <w:p w:rsidR="00000000" w:rsidRDefault="00FE3DB1">
      <w:pPr>
        <w:widowControl w:val="0"/>
        <w:tabs>
          <w:tab w:val="left" w:pos="50"/>
          <w:tab w:val="left" w:leader="dot" w:pos="5304"/>
          <w:tab w:val="left" w:leader="dot" w:pos="8919"/>
          <w:tab w:val="right" w:pos="9099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02"/>
          <w:tab w:val="left" w:pos="4326"/>
          <w:tab w:val="right" w:pos="896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24.</w:t>
      </w:r>
      <w:r>
        <w:rPr>
          <w:snapToGrid w:val="0"/>
          <w:sz w:val="24"/>
          <w:lang w:eastAsia="en-US"/>
        </w:rPr>
        <w:tab/>
        <w:t>In the explanation of the fable,</w:t>
      </w:r>
    </w:p>
    <w:p w:rsidR="00000000" w:rsidRDefault="00FE3DB1">
      <w:pPr>
        <w:widowControl w:val="0"/>
        <w:tabs>
          <w:tab w:val="left" w:pos="702"/>
          <w:tab w:val="left" w:pos="4326"/>
          <w:tab w:val="right" w:pos="8966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02"/>
          <w:tab w:val="left" w:pos="4326"/>
          <w:tab w:val="right" w:pos="896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the sower represents:             .................................................................</w:t>
      </w:r>
      <w:r>
        <w:rPr>
          <w:snapToGrid w:val="0"/>
          <w:sz w:val="24"/>
          <w:lang w:eastAsia="en-US"/>
        </w:rPr>
        <w:t>.......</w:t>
      </w:r>
    </w:p>
    <w:p w:rsidR="00000000" w:rsidRDefault="00FE3DB1">
      <w:pPr>
        <w:widowControl w:val="0"/>
        <w:tabs>
          <w:tab w:val="left" w:pos="702"/>
          <w:tab w:val="left" w:pos="4326"/>
          <w:tab w:val="right" w:pos="8966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02"/>
          <w:tab w:val="left" w:pos="4326"/>
          <w:tab w:val="right" w:pos="896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the birds represent:                ........................................................................</w:t>
      </w:r>
    </w:p>
    <w:p w:rsidR="00000000" w:rsidRDefault="00FE3DB1">
      <w:pPr>
        <w:widowControl w:val="0"/>
        <w:tabs>
          <w:tab w:val="left" w:pos="702"/>
          <w:tab w:val="left" w:pos="4326"/>
          <w:tab w:val="right" w:pos="8966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02"/>
          <w:tab w:val="left" w:pos="4326"/>
          <w:tab w:val="right" w:pos="896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the swallow represents:          ........................................................................</w:t>
      </w:r>
    </w:p>
    <w:p w:rsidR="00000000" w:rsidRDefault="00FE3DB1">
      <w:pPr>
        <w:widowControl w:val="0"/>
        <w:tabs>
          <w:tab w:val="left" w:pos="702"/>
          <w:tab w:val="left" w:pos="4326"/>
          <w:tab w:val="right" w:pos="8966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23"/>
          <w:tab w:val="right" w:pos="9149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25.</w:t>
      </w:r>
      <w:r>
        <w:rPr>
          <w:snapToGrid w:val="0"/>
          <w:sz w:val="24"/>
          <w:lang w:eastAsia="en-US"/>
        </w:rPr>
        <w:tab/>
        <w:t>Write a sentence in whic</w:t>
      </w:r>
      <w:r>
        <w:rPr>
          <w:snapToGrid w:val="0"/>
          <w:sz w:val="24"/>
          <w:lang w:eastAsia="en-US"/>
        </w:rPr>
        <w:t>h you try to state what the lesson is that Henryson</w:t>
      </w:r>
    </w:p>
    <w:p w:rsidR="00000000" w:rsidRDefault="00FE3DB1">
      <w:pPr>
        <w:widowControl w:val="0"/>
        <w:tabs>
          <w:tab w:val="left" w:pos="723"/>
          <w:tab w:val="right" w:pos="9149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would</w:t>
      </w:r>
      <w:r>
        <w:rPr>
          <w:snapToGrid w:val="0"/>
          <w:sz w:val="24"/>
          <w:lang w:eastAsia="en-US"/>
        </w:rPr>
        <w:tab/>
        <w:t>expect his readers to take from the fable (do not make any reference to birds).</w:t>
      </w:r>
    </w:p>
    <w:p w:rsidR="00000000" w:rsidRDefault="00FE3DB1">
      <w:pPr>
        <w:widowControl w:val="0"/>
        <w:tabs>
          <w:tab w:val="left" w:pos="723"/>
          <w:tab w:val="right" w:pos="9149"/>
        </w:tabs>
        <w:rPr>
          <w:snapToGrid w:val="0"/>
          <w:sz w:val="24"/>
          <w:lang w:eastAsia="en-US"/>
        </w:rPr>
      </w:pPr>
    </w:p>
    <w:p w:rsidR="00000000" w:rsidRDefault="00FE3DB1">
      <w:pPr>
        <w:widowControl w:val="0"/>
        <w:tabs>
          <w:tab w:val="left" w:pos="723"/>
          <w:tab w:val="right" w:pos="9149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…………………………………………………………………………………………</w:t>
      </w:r>
    </w:p>
    <w:p w:rsidR="00000000" w:rsidRDefault="00FE3DB1">
      <w:pPr>
        <w:widowControl w:val="0"/>
        <w:tabs>
          <w:tab w:val="left" w:pos="723"/>
          <w:tab w:val="right" w:pos="9149"/>
        </w:tabs>
        <w:rPr>
          <w:snapToGrid w:val="0"/>
          <w:sz w:val="24"/>
          <w:lang w:eastAsia="en-US"/>
        </w:rPr>
      </w:pPr>
    </w:p>
    <w:p w:rsidR="00000000" w:rsidRDefault="00FE3DB1">
      <w:pPr>
        <w:rPr>
          <w:sz w:val="24"/>
        </w:rPr>
      </w:pPr>
    </w:p>
    <w:sectPr w:rsidR="00000000">
      <w:type w:val="nextColumn"/>
      <w:pgSz w:w="11909" w:h="16834" w:code="9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041F"/>
    <w:multiLevelType w:val="singleLevel"/>
    <w:tmpl w:val="A3E2AE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EB00B60"/>
    <w:multiLevelType w:val="singleLevel"/>
    <w:tmpl w:val="4A40D00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B1"/>
    <w:rsid w:val="00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3142F-7DBF-4F42-80C9-338AECFA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widowControl w:val="0"/>
      <w:tabs>
        <w:tab w:val="left" w:pos="712"/>
      </w:tabs>
      <w:ind w:firstLine="712"/>
    </w:pPr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S6</vt:lpstr>
    </vt:vector>
  </TitlesOfParts>
  <Company>ctich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S6</dc:title>
  <dc:subject/>
  <dc:creator>ctich</dc:creator>
  <cp:keywords/>
  <cp:lastModifiedBy>Brian Aitken</cp:lastModifiedBy>
  <cp:revision>2</cp:revision>
  <dcterms:created xsi:type="dcterms:W3CDTF">2017-02-17T16:20:00Z</dcterms:created>
  <dcterms:modified xsi:type="dcterms:W3CDTF">2017-02-17T16:20:00Z</dcterms:modified>
</cp:coreProperties>
</file>