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A3" w:rsidRDefault="00EF075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CSYS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Robert Henryson: The Cock and the </w:t>
      </w:r>
      <w:proofErr w:type="spellStart"/>
      <w:r>
        <w:rPr>
          <w:b/>
          <w:sz w:val="28"/>
          <w:u w:val="single"/>
        </w:rPr>
        <w:t>Jasp</w:t>
      </w:r>
      <w:proofErr w:type="spellEnd"/>
      <w:r>
        <w:rPr>
          <w:b/>
          <w:sz w:val="28"/>
        </w:rPr>
        <w:tab/>
        <w:t xml:space="preserve">       </w:t>
      </w:r>
      <w:r>
        <w:rPr>
          <w:b/>
          <w:sz w:val="28"/>
          <w:u w:val="single"/>
        </w:rPr>
        <w:t>Worksheet</w:t>
      </w:r>
    </w:p>
    <w:p w:rsidR="000066A3" w:rsidRDefault="000066A3">
      <w:pPr>
        <w:rPr>
          <w:b/>
          <w:sz w:val="28"/>
          <w:u w:val="single"/>
        </w:rPr>
      </w:pPr>
    </w:p>
    <w:p w:rsidR="000066A3" w:rsidRDefault="00EF075C">
      <w:pPr>
        <w:rPr>
          <w:sz w:val="28"/>
        </w:rPr>
      </w:pPr>
      <w:r>
        <w:rPr>
          <w:sz w:val="28"/>
        </w:rPr>
        <w:t>Name……………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ab/>
        <w:t>Teacher……………………</w:t>
      </w:r>
      <w:r>
        <w:rPr>
          <w:sz w:val="28"/>
        </w:rPr>
        <w:tab/>
        <w:t>Date………….</w:t>
      </w:r>
    </w:p>
    <w:p w:rsidR="000066A3" w:rsidRDefault="000066A3">
      <w:pPr>
        <w:rPr>
          <w:sz w:val="28"/>
        </w:rPr>
      </w:pPr>
    </w:p>
    <w:p w:rsidR="000066A3" w:rsidRDefault="00EF075C">
      <w:pPr>
        <w:widowControl w:val="0"/>
        <w:tabs>
          <w:tab w:val="left" w:pos="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1 . </w:t>
      </w:r>
      <w:r>
        <w:rPr>
          <w:snapToGrid w:val="0"/>
          <w:sz w:val="24"/>
          <w:lang w:eastAsia="en-US"/>
        </w:rPr>
        <w:tab/>
        <w:t>Note that the first stanza is entirely narrative; what then is the second stanza?</w:t>
      </w:r>
    </w:p>
    <w:p w:rsidR="000066A3" w:rsidRDefault="000066A3">
      <w:pPr>
        <w:widowControl w:val="0"/>
        <w:tabs>
          <w:tab w:val="left" w:pos="0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</w:t>
      </w:r>
    </w:p>
    <w:p w:rsidR="000066A3" w:rsidRDefault="000066A3">
      <w:pPr>
        <w:widowControl w:val="0"/>
        <w:tabs>
          <w:tab w:val="left" w:pos="0"/>
          <w:tab w:val="left" w:leader="dot" w:pos="735"/>
          <w:tab w:val="left" w:leader="dot" w:pos="1973"/>
          <w:tab w:val="right" w:pos="9312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09"/>
          <w:tab w:val="right" w:pos="914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2.</w:t>
      </w:r>
      <w:r>
        <w:rPr>
          <w:snapToGrid w:val="0"/>
          <w:sz w:val="24"/>
          <w:lang w:eastAsia="en-US"/>
        </w:rPr>
        <w:tab/>
        <w:t>The rest of the fable, with the exception of the last stanza, is in the form of</w:t>
      </w:r>
    </w:p>
    <w:p w:rsidR="000066A3" w:rsidRDefault="00EF075C">
      <w:pPr>
        <w:widowControl w:val="0"/>
        <w:tabs>
          <w:tab w:val="left" w:pos="0"/>
          <w:tab w:val="left" w:pos="709"/>
          <w:tab w:val="right" w:pos="914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direct speech, a lengthy monologue from the cock, introduced by </w:t>
      </w:r>
      <w:r>
        <w:rPr>
          <w:i/>
          <w:snapToGrid w:val="0"/>
          <w:sz w:val="24"/>
          <w:lang w:eastAsia="en-US"/>
        </w:rPr>
        <w:t xml:space="preserve">"quod he” </w:t>
      </w:r>
      <w:r>
        <w:rPr>
          <w:snapToGrid w:val="0"/>
          <w:sz w:val="24"/>
          <w:lang w:eastAsia="en-US"/>
        </w:rPr>
        <w:t>on line</w:t>
      </w:r>
    </w:p>
    <w:p w:rsidR="000066A3" w:rsidRDefault="00EF075C">
      <w:pPr>
        <w:widowControl w:val="0"/>
        <w:tabs>
          <w:tab w:val="left" w:pos="0"/>
          <w:tab w:val="left" w:pos="709"/>
          <w:tab w:val="right" w:pos="914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78; make sure that you understand the rest of that line. What </w:t>
      </w:r>
      <w:r>
        <w:rPr>
          <w:snapToGrid w:val="0"/>
          <w:sz w:val="24"/>
          <w:u w:val="single"/>
          <w:lang w:eastAsia="en-US"/>
        </w:rPr>
        <w:t>does</w:t>
      </w:r>
      <w:r>
        <w:rPr>
          <w:snapToGrid w:val="0"/>
          <w:sz w:val="24"/>
          <w:lang w:eastAsia="en-US"/>
        </w:rPr>
        <w:t xml:space="preserve"> it mean?</w:t>
      </w:r>
    </w:p>
    <w:p w:rsidR="000066A3" w:rsidRDefault="000066A3">
      <w:pPr>
        <w:widowControl w:val="0"/>
        <w:tabs>
          <w:tab w:val="left" w:pos="0"/>
          <w:tab w:val="left" w:pos="709"/>
          <w:tab w:val="right" w:pos="9142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167"/>
          <w:tab w:val="right" w:pos="940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..........................................................................................................................................</w:t>
      </w:r>
    </w:p>
    <w:p w:rsidR="000066A3" w:rsidRDefault="000066A3">
      <w:pPr>
        <w:widowControl w:val="0"/>
        <w:tabs>
          <w:tab w:val="left" w:pos="0"/>
          <w:tab w:val="left" w:pos="167"/>
          <w:tab w:val="right" w:pos="9404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10"/>
          <w:tab w:val="right" w:pos="823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3.</w:t>
      </w:r>
      <w:r>
        <w:rPr>
          <w:snapToGrid w:val="0"/>
          <w:sz w:val="24"/>
          <w:lang w:eastAsia="en-US"/>
        </w:rPr>
        <w:tab/>
        <w:t>What is the reason given in lines 78</w:t>
      </w:r>
      <w:r>
        <w:rPr>
          <w:snapToGrid w:val="0"/>
          <w:sz w:val="24"/>
          <w:lang w:eastAsia="en-US"/>
        </w:rPr>
        <w:noBreakHyphen/>
        <w:t>91 for his not taking the stone?</w:t>
      </w:r>
    </w:p>
    <w:p w:rsidR="000066A3" w:rsidRDefault="000066A3">
      <w:pPr>
        <w:widowControl w:val="0"/>
        <w:tabs>
          <w:tab w:val="left" w:pos="0"/>
          <w:tab w:val="left" w:leader="dot" w:pos="9109"/>
          <w:tab w:val="right" w:pos="9364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9109"/>
          <w:tab w:val="right" w:pos="936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…………………………………………………………………………………………..</w:t>
      </w:r>
    </w:p>
    <w:p w:rsidR="000066A3" w:rsidRDefault="000066A3">
      <w:pPr>
        <w:widowControl w:val="0"/>
        <w:tabs>
          <w:tab w:val="left" w:pos="0"/>
          <w:tab w:val="left" w:leader="dot" w:pos="9109"/>
          <w:tab w:val="right" w:pos="9364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16"/>
          <w:tab w:val="right" w:pos="548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</w:t>
      </w:r>
      <w:r>
        <w:rPr>
          <w:snapToGrid w:val="0"/>
          <w:sz w:val="24"/>
          <w:lang w:eastAsia="en-US"/>
        </w:rPr>
        <w:tab/>
        <w:t>What is the reason given in lines 99</w:t>
      </w:r>
      <w:r>
        <w:rPr>
          <w:snapToGrid w:val="0"/>
          <w:sz w:val="24"/>
          <w:lang w:eastAsia="en-US"/>
        </w:rPr>
        <w:noBreakHyphen/>
        <w:t>105?</w:t>
      </w:r>
    </w:p>
    <w:p w:rsidR="000066A3" w:rsidRDefault="000066A3">
      <w:pPr>
        <w:widowControl w:val="0"/>
        <w:tabs>
          <w:tab w:val="left" w:pos="0"/>
          <w:tab w:val="left" w:pos="716"/>
          <w:tab w:val="right" w:pos="5488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9108"/>
          <w:tab w:val="right" w:pos="935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66A3" w:rsidRDefault="000066A3">
      <w:pPr>
        <w:widowControl w:val="0"/>
        <w:tabs>
          <w:tab w:val="left" w:pos="0"/>
          <w:tab w:val="left" w:leader="dot" w:pos="9108"/>
          <w:tab w:val="right" w:pos="9359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10"/>
          <w:tab w:val="right" w:pos="390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5, </w:t>
      </w:r>
      <w:r>
        <w:rPr>
          <w:snapToGrid w:val="0"/>
          <w:sz w:val="24"/>
          <w:lang w:eastAsia="en-US"/>
        </w:rPr>
        <w:tab/>
        <w:t>What does line 102 mean?</w:t>
      </w:r>
    </w:p>
    <w:p w:rsidR="000066A3" w:rsidRDefault="000066A3">
      <w:pPr>
        <w:widowControl w:val="0"/>
        <w:tabs>
          <w:tab w:val="left" w:pos="0"/>
          <w:tab w:val="left" w:pos="710"/>
          <w:tab w:val="right" w:pos="3908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9111"/>
          <w:tab w:val="right" w:pos="936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66A3" w:rsidRDefault="000066A3">
      <w:pPr>
        <w:widowControl w:val="0"/>
        <w:tabs>
          <w:tab w:val="left" w:pos="0"/>
          <w:tab w:val="left" w:leader="dot" w:pos="9111"/>
          <w:tab w:val="right" w:pos="9360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15"/>
          <w:tab w:val="right" w:pos="741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</w:t>
      </w:r>
      <w:r>
        <w:rPr>
          <w:snapToGrid w:val="0"/>
          <w:sz w:val="24"/>
          <w:lang w:eastAsia="en-US"/>
        </w:rPr>
        <w:tab/>
        <w:t>What techniques does Henryson employ on lines 106</w:t>
      </w:r>
      <w:r>
        <w:rPr>
          <w:snapToGrid w:val="0"/>
          <w:sz w:val="24"/>
          <w:lang w:eastAsia="en-US"/>
        </w:rPr>
        <w:noBreakHyphen/>
        <w:t>109?</w:t>
      </w:r>
    </w:p>
    <w:p w:rsidR="000066A3" w:rsidRDefault="000066A3">
      <w:pPr>
        <w:widowControl w:val="0"/>
        <w:tabs>
          <w:tab w:val="left" w:pos="0"/>
          <w:tab w:val="left" w:pos="715"/>
          <w:tab w:val="right" w:pos="7417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1990"/>
          <w:tab w:val="right" w:pos="930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……………………………………………………………………. </w:t>
      </w:r>
    </w:p>
    <w:p w:rsidR="000066A3" w:rsidRDefault="000066A3">
      <w:pPr>
        <w:widowControl w:val="0"/>
        <w:tabs>
          <w:tab w:val="left" w:pos="0"/>
          <w:tab w:val="left" w:leader="dot" w:pos="1990"/>
          <w:tab w:val="right" w:pos="9302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25"/>
          <w:tab w:val="right" w:pos="734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7.</w:t>
      </w:r>
      <w:r>
        <w:rPr>
          <w:snapToGrid w:val="0"/>
          <w:sz w:val="24"/>
          <w:lang w:eastAsia="en-US"/>
        </w:rPr>
        <w:tab/>
        <w:t xml:space="preserve">Notice </w:t>
      </w:r>
      <w:proofErr w:type="spellStart"/>
      <w:r>
        <w:rPr>
          <w:snapToGrid w:val="0"/>
          <w:sz w:val="24"/>
          <w:lang w:eastAsia="en-US"/>
        </w:rPr>
        <w:t>Henryon's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i/>
          <w:snapToGrid w:val="0"/>
          <w:sz w:val="24"/>
          <w:lang w:eastAsia="en-US"/>
        </w:rPr>
        <w:t>excusatio</w:t>
      </w:r>
      <w:proofErr w:type="spellEnd"/>
      <w:r>
        <w:rPr>
          <w:snapToGrid w:val="0"/>
          <w:sz w:val="24"/>
          <w:lang w:eastAsia="en-US"/>
        </w:rPr>
        <w:t xml:space="preserve"> on line 119; what is he doing?</w:t>
      </w:r>
    </w:p>
    <w:p w:rsidR="000066A3" w:rsidRDefault="000066A3">
      <w:pPr>
        <w:widowControl w:val="0"/>
        <w:tabs>
          <w:tab w:val="left" w:pos="0"/>
          <w:tab w:val="left" w:pos="725"/>
          <w:tab w:val="right" w:pos="7340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9120"/>
          <w:tab w:val="right" w:pos="935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66A3" w:rsidRDefault="000066A3">
      <w:pPr>
        <w:widowControl w:val="0"/>
        <w:tabs>
          <w:tab w:val="left" w:pos="0"/>
          <w:tab w:val="left" w:leader="dot" w:pos="9120"/>
          <w:tab w:val="right" w:pos="9359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12"/>
          <w:tab w:val="right" w:pos="921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8.</w:t>
      </w:r>
      <w:r>
        <w:rPr>
          <w:snapToGrid w:val="0"/>
          <w:sz w:val="24"/>
          <w:lang w:eastAsia="en-US"/>
        </w:rPr>
        <w:tab/>
        <w:t>With which three phrases does he re</w:t>
      </w:r>
      <w:r>
        <w:rPr>
          <w:snapToGrid w:val="0"/>
          <w:sz w:val="24"/>
          <w:lang w:eastAsia="en-US"/>
        </w:rPr>
        <w:noBreakHyphen/>
        <w:t>introduce the narrator in the last stanza</w:t>
      </w:r>
    </w:p>
    <w:p w:rsidR="000066A3" w:rsidRDefault="00EF075C">
      <w:pPr>
        <w:widowControl w:val="0"/>
        <w:tabs>
          <w:tab w:val="left" w:pos="0"/>
          <w:tab w:val="left" w:pos="712"/>
          <w:tab w:val="right" w:pos="921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of the fable?</w:t>
      </w:r>
    </w:p>
    <w:p w:rsidR="000066A3" w:rsidRDefault="000066A3">
      <w:pPr>
        <w:widowControl w:val="0"/>
        <w:tabs>
          <w:tab w:val="left" w:pos="0"/>
          <w:tab w:val="left" w:pos="712"/>
          <w:tab w:val="right" w:pos="9214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2914"/>
          <w:tab w:val="left" w:leader="dot" w:pos="5735"/>
          <w:tab w:val="left" w:leader="dot" w:pos="9134"/>
          <w:tab w:val="right" w:pos="9184"/>
        </w:tabs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ii </w:t>
      </w:r>
      <w:r>
        <w:rPr>
          <w:snapToGrid w:val="0"/>
          <w:sz w:val="24"/>
          <w:lang w:eastAsia="en-US"/>
        </w:rPr>
        <w:tab/>
        <w:t xml:space="preserve">iii………………………... </w:t>
      </w:r>
    </w:p>
    <w:p w:rsidR="000066A3" w:rsidRDefault="000066A3">
      <w:pPr>
        <w:widowControl w:val="0"/>
        <w:tabs>
          <w:tab w:val="left" w:pos="0"/>
          <w:tab w:val="left" w:leader="dot" w:pos="2914"/>
          <w:tab w:val="left" w:leader="dot" w:pos="5735"/>
          <w:tab w:val="left" w:leader="dot" w:pos="9134"/>
          <w:tab w:val="right" w:pos="9184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9. </w:t>
      </w:r>
      <w:r>
        <w:rPr>
          <w:snapToGrid w:val="0"/>
          <w:sz w:val="24"/>
          <w:lang w:eastAsia="en-US"/>
        </w:rPr>
        <w:tab/>
        <w:t xml:space="preserve">When we come to consider the </w:t>
      </w:r>
      <w:proofErr w:type="spellStart"/>
      <w:r>
        <w:rPr>
          <w:i/>
          <w:snapToGrid w:val="0"/>
          <w:sz w:val="24"/>
          <w:lang w:eastAsia="en-US"/>
        </w:rPr>
        <w:t>Moralitas</w:t>
      </w:r>
      <w:proofErr w:type="spellEnd"/>
      <w:r>
        <w:rPr>
          <w:snapToGrid w:val="0"/>
          <w:sz w:val="24"/>
          <w:lang w:eastAsia="en-US"/>
        </w:rPr>
        <w:t xml:space="preserve">, we have to ask what Henryson is up </w:t>
      </w:r>
      <w:r>
        <w:rPr>
          <w:snapToGrid w:val="0"/>
          <w:sz w:val="24"/>
          <w:lang w:eastAsia="en-US"/>
        </w:rPr>
        <w:lastRenderedPageBreak/>
        <w:t xml:space="preserve">to: he begins by referring to the supposed seven properties of the </w:t>
      </w:r>
      <w:proofErr w:type="spellStart"/>
      <w:r>
        <w:rPr>
          <w:snapToGrid w:val="0"/>
          <w:sz w:val="24"/>
          <w:lang w:eastAsia="en-US"/>
        </w:rPr>
        <w:t>jasp</w:t>
      </w:r>
      <w:proofErr w:type="spellEnd"/>
      <w:r>
        <w:rPr>
          <w:snapToGrid w:val="0"/>
          <w:sz w:val="24"/>
          <w:lang w:eastAsia="en-US"/>
        </w:rPr>
        <w:t xml:space="preserve">, but does not then go on to enumerate them; what power does the </w:t>
      </w:r>
      <w:proofErr w:type="spellStart"/>
      <w:r>
        <w:rPr>
          <w:snapToGrid w:val="0"/>
          <w:sz w:val="24"/>
          <w:lang w:eastAsia="en-US"/>
        </w:rPr>
        <w:t>jasp</w:t>
      </w:r>
      <w:proofErr w:type="spellEnd"/>
      <w:r>
        <w:rPr>
          <w:snapToGrid w:val="0"/>
          <w:sz w:val="24"/>
          <w:lang w:eastAsia="en-US"/>
        </w:rPr>
        <w:t xml:space="preserve"> have, according to the first stanza of the </w:t>
      </w:r>
      <w:proofErr w:type="spellStart"/>
      <w:r>
        <w:rPr>
          <w:i/>
          <w:snapToGrid w:val="0"/>
          <w:sz w:val="24"/>
          <w:lang w:eastAsia="en-US"/>
        </w:rPr>
        <w:t>Moralitas</w:t>
      </w:r>
      <w:proofErr w:type="spellEnd"/>
      <w:r>
        <w:rPr>
          <w:snapToGrid w:val="0"/>
          <w:sz w:val="24"/>
          <w:lang w:eastAsia="en-US"/>
        </w:rPr>
        <w:t>?</w:t>
      </w:r>
    </w:p>
    <w:p w:rsidR="000066A3" w:rsidRDefault="000066A3">
      <w:pPr>
        <w:widowControl w:val="0"/>
        <w:tabs>
          <w:tab w:val="left" w:pos="0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2908"/>
          <w:tab w:val="left" w:leader="dot" w:pos="5729"/>
          <w:tab w:val="left" w:leader="dot" w:pos="9128"/>
          <w:tab w:val="right" w:pos="935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66A3" w:rsidRDefault="00EF075C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10.</w:t>
      </w:r>
      <w:r>
        <w:rPr>
          <w:snapToGrid w:val="0"/>
          <w:sz w:val="24"/>
          <w:lang w:eastAsia="en-US"/>
        </w:rPr>
        <w:tab/>
        <w:t>And what power is mentioned in the second stanza?</w:t>
      </w:r>
    </w:p>
    <w:p w:rsidR="000066A3" w:rsidRDefault="000066A3">
      <w:pPr>
        <w:widowControl w:val="0"/>
        <w:tabs>
          <w:tab w:val="left" w:pos="0"/>
          <w:tab w:val="left" w:pos="716"/>
          <w:tab w:val="right" w:pos="6654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9158"/>
          <w:tab w:val="right" w:pos="939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66A3" w:rsidRDefault="000066A3">
      <w:pPr>
        <w:widowControl w:val="0"/>
        <w:tabs>
          <w:tab w:val="left" w:pos="0"/>
          <w:tab w:val="left" w:leader="dot" w:pos="9158"/>
          <w:tab w:val="right" w:pos="9393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06"/>
          <w:tab w:val="right" w:pos="632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11.</w:t>
      </w:r>
      <w:r>
        <w:rPr>
          <w:snapToGrid w:val="0"/>
          <w:sz w:val="24"/>
          <w:lang w:eastAsia="en-US"/>
        </w:rPr>
        <w:tab/>
        <w:t>What techniques are employed in lines 133</w:t>
      </w:r>
      <w:r>
        <w:rPr>
          <w:snapToGrid w:val="0"/>
          <w:sz w:val="24"/>
          <w:lang w:eastAsia="en-US"/>
        </w:rPr>
        <w:noBreakHyphen/>
        <w:t>136?</w:t>
      </w:r>
    </w:p>
    <w:p w:rsidR="000066A3" w:rsidRDefault="000066A3">
      <w:pPr>
        <w:widowControl w:val="0"/>
        <w:tabs>
          <w:tab w:val="left" w:pos="0"/>
          <w:tab w:val="left" w:pos="706"/>
          <w:tab w:val="right" w:pos="6328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9158"/>
          <w:tab w:val="right" w:pos="938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66A3" w:rsidRDefault="000066A3">
      <w:pPr>
        <w:widowControl w:val="0"/>
        <w:tabs>
          <w:tab w:val="left" w:pos="0"/>
          <w:tab w:val="left" w:leader="dot" w:pos="9158"/>
          <w:tab w:val="right" w:pos="9388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16"/>
          <w:tab w:val="right" w:pos="900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12.</w:t>
      </w:r>
      <w:r>
        <w:rPr>
          <w:snapToGrid w:val="0"/>
          <w:sz w:val="24"/>
          <w:lang w:eastAsia="en-US"/>
        </w:rPr>
        <w:tab/>
        <w:t>Line 142 comes to a remarkable conclusion; what is unexpected about it?</w:t>
      </w:r>
    </w:p>
    <w:p w:rsidR="000066A3" w:rsidRDefault="000066A3">
      <w:pPr>
        <w:widowControl w:val="0"/>
        <w:tabs>
          <w:tab w:val="left" w:pos="0"/>
          <w:tab w:val="left" w:pos="716"/>
          <w:tab w:val="right" w:pos="9001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9163"/>
          <w:tab w:val="right" w:pos="938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66A3" w:rsidRDefault="000066A3">
      <w:pPr>
        <w:widowControl w:val="0"/>
        <w:tabs>
          <w:tab w:val="left" w:pos="0"/>
          <w:tab w:val="left" w:leader="dot" w:pos="9163"/>
          <w:tab w:val="right" w:pos="9388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20"/>
          <w:tab w:val="right" w:pos="828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13.</w:t>
      </w:r>
      <w:r>
        <w:rPr>
          <w:snapToGrid w:val="0"/>
          <w:sz w:val="24"/>
          <w:lang w:eastAsia="en-US"/>
        </w:rPr>
        <w:tab/>
        <w:t>The cock is compared to a foolish man: what is the foolish man then</w:t>
      </w:r>
    </w:p>
    <w:p w:rsidR="000066A3" w:rsidRDefault="00EF075C">
      <w:pPr>
        <w:widowControl w:val="0"/>
        <w:tabs>
          <w:tab w:val="left" w:pos="0"/>
          <w:tab w:val="left" w:pos="720"/>
          <w:tab w:val="right" w:pos="828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compared to?</w:t>
      </w:r>
    </w:p>
    <w:p w:rsidR="000066A3" w:rsidRDefault="000066A3">
      <w:pPr>
        <w:widowControl w:val="0"/>
        <w:tabs>
          <w:tab w:val="left" w:pos="0"/>
          <w:tab w:val="left" w:leader="dot" w:pos="3140"/>
          <w:tab w:val="right" w:pos="9343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3140"/>
          <w:tab w:val="right" w:pos="934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</w:t>
      </w:r>
    </w:p>
    <w:p w:rsidR="000066A3" w:rsidRDefault="000066A3">
      <w:pPr>
        <w:widowControl w:val="0"/>
        <w:tabs>
          <w:tab w:val="left" w:pos="0"/>
          <w:tab w:val="left" w:leader="dot" w:pos="3140"/>
          <w:tab w:val="right" w:pos="9343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34"/>
          <w:tab w:val="right" w:pos="88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14.</w:t>
      </w:r>
      <w:r>
        <w:rPr>
          <w:snapToGrid w:val="0"/>
          <w:sz w:val="24"/>
          <w:lang w:eastAsia="en-US"/>
        </w:rPr>
        <w:tab/>
        <w:t xml:space="preserve">By line 155 it seems clear that Henryson is using the </w:t>
      </w:r>
      <w:proofErr w:type="spellStart"/>
      <w:r>
        <w:rPr>
          <w:snapToGrid w:val="0"/>
          <w:sz w:val="24"/>
          <w:lang w:eastAsia="en-US"/>
        </w:rPr>
        <w:t>jasp</w:t>
      </w:r>
      <w:proofErr w:type="spellEnd"/>
      <w:r>
        <w:rPr>
          <w:snapToGrid w:val="0"/>
          <w:sz w:val="24"/>
          <w:lang w:eastAsia="en-US"/>
        </w:rPr>
        <w:t xml:space="preserve"> as a symbol for</w:t>
      </w:r>
    </w:p>
    <w:p w:rsidR="000066A3" w:rsidRDefault="00EF075C">
      <w:pPr>
        <w:widowControl w:val="0"/>
        <w:tabs>
          <w:tab w:val="left" w:pos="0"/>
          <w:tab w:val="left" w:pos="734"/>
          <w:tab w:val="right" w:pos="88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something else; what, do you think?</w:t>
      </w:r>
    </w:p>
    <w:p w:rsidR="000066A3" w:rsidRDefault="000066A3">
      <w:pPr>
        <w:widowControl w:val="0"/>
        <w:tabs>
          <w:tab w:val="left" w:pos="0"/>
          <w:tab w:val="left" w:pos="734"/>
          <w:tab w:val="right" w:pos="8866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3145"/>
          <w:tab w:val="right" w:pos="934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</w:t>
      </w:r>
    </w:p>
    <w:p w:rsidR="000066A3" w:rsidRDefault="000066A3">
      <w:pPr>
        <w:widowControl w:val="0"/>
        <w:tabs>
          <w:tab w:val="left" w:pos="0"/>
          <w:tab w:val="left" w:leader="dot" w:pos="3145"/>
          <w:tab w:val="right" w:pos="9343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29"/>
          <w:tab w:val="right" w:pos="873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15.</w:t>
      </w:r>
      <w:r>
        <w:rPr>
          <w:snapToGrid w:val="0"/>
          <w:sz w:val="24"/>
          <w:lang w:eastAsia="en-US"/>
        </w:rPr>
        <w:tab/>
        <w:t>Notice the introduction of the narrator again in the last few lines, and the</w:t>
      </w:r>
    </w:p>
    <w:p w:rsidR="000066A3" w:rsidRDefault="00EF075C">
      <w:pPr>
        <w:widowControl w:val="0"/>
        <w:tabs>
          <w:tab w:val="left" w:pos="0"/>
          <w:tab w:val="left" w:pos="729"/>
          <w:tab w:val="right" w:pos="873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seemingly casual dismissal in the last line. (Copy it:)</w:t>
      </w:r>
    </w:p>
    <w:p w:rsidR="000066A3" w:rsidRDefault="000066A3">
      <w:pPr>
        <w:widowControl w:val="0"/>
        <w:tabs>
          <w:tab w:val="left" w:pos="0"/>
          <w:tab w:val="left" w:pos="729"/>
          <w:tab w:val="right" w:pos="8737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leader="dot" w:pos="3150"/>
          <w:tab w:val="right" w:pos="933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…………………………………………………………………………………………..</w:t>
      </w:r>
    </w:p>
    <w:p w:rsidR="000066A3" w:rsidRDefault="000066A3">
      <w:pPr>
        <w:widowControl w:val="0"/>
        <w:tabs>
          <w:tab w:val="left" w:pos="0"/>
          <w:tab w:val="left" w:leader="dot" w:pos="3150"/>
          <w:tab w:val="right" w:pos="9338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39"/>
          <w:tab w:val="right" w:pos="911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16.</w:t>
      </w:r>
      <w:r>
        <w:rPr>
          <w:snapToGrid w:val="0"/>
          <w:sz w:val="24"/>
          <w:lang w:eastAsia="en-US"/>
        </w:rPr>
        <w:tab/>
        <w:t>It has been suggested that Henryson has begun with this simple tale and</w:t>
      </w:r>
    </w:p>
    <w:p w:rsidR="000066A3" w:rsidRDefault="00EF075C">
      <w:pPr>
        <w:widowControl w:val="0"/>
        <w:tabs>
          <w:tab w:val="left" w:pos="0"/>
          <w:tab w:val="left" w:pos="739"/>
          <w:tab w:val="right" w:pos="911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given it a very unexpected </w:t>
      </w:r>
      <w:proofErr w:type="spellStart"/>
      <w:r>
        <w:rPr>
          <w:i/>
          <w:snapToGrid w:val="0"/>
          <w:sz w:val="24"/>
          <w:lang w:eastAsia="en-US"/>
        </w:rPr>
        <w:t>Moralitas</w:t>
      </w:r>
      <w:proofErr w:type="spellEnd"/>
      <w:r>
        <w:rPr>
          <w:snapToGrid w:val="0"/>
          <w:sz w:val="24"/>
          <w:lang w:eastAsia="en-US"/>
        </w:rPr>
        <w:t xml:space="preserve"> as a warning that we have to be on our guard</w:t>
      </w:r>
    </w:p>
    <w:p w:rsidR="000066A3" w:rsidRDefault="00EF075C">
      <w:pPr>
        <w:widowControl w:val="0"/>
        <w:tabs>
          <w:tab w:val="left" w:pos="0"/>
          <w:tab w:val="left" w:pos="739"/>
          <w:tab w:val="right" w:pos="911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and be</w:t>
      </w:r>
      <w:r>
        <w:rPr>
          <w:snapToGrid w:val="0"/>
          <w:sz w:val="24"/>
          <w:lang w:eastAsia="en-US"/>
        </w:rPr>
        <w:tab/>
        <w:t>alert to the interpretations offered; does this seem likely to you, or can you</w:t>
      </w:r>
    </w:p>
    <w:p w:rsidR="000066A3" w:rsidRDefault="00EF075C">
      <w:pPr>
        <w:widowControl w:val="0"/>
        <w:tabs>
          <w:tab w:val="left" w:pos="0"/>
          <w:tab w:val="left" w:pos="739"/>
          <w:tab w:val="right" w:pos="911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suggest another reason for the seeming disparity between tale and </w:t>
      </w:r>
      <w:proofErr w:type="spellStart"/>
      <w:r>
        <w:rPr>
          <w:i/>
          <w:snapToGrid w:val="0"/>
          <w:sz w:val="24"/>
          <w:lang w:eastAsia="en-US"/>
        </w:rPr>
        <w:t>Moralitas</w:t>
      </w:r>
      <w:proofErr w:type="spellEnd"/>
      <w:r>
        <w:rPr>
          <w:snapToGrid w:val="0"/>
          <w:sz w:val="24"/>
          <w:lang w:eastAsia="en-US"/>
        </w:rPr>
        <w:t>?</w:t>
      </w:r>
    </w:p>
    <w:p w:rsidR="000066A3" w:rsidRDefault="000066A3">
      <w:pPr>
        <w:widowControl w:val="0"/>
        <w:tabs>
          <w:tab w:val="left" w:pos="0"/>
          <w:tab w:val="left" w:pos="739"/>
          <w:tab w:val="right" w:pos="9116"/>
        </w:tabs>
        <w:rPr>
          <w:snapToGrid w:val="0"/>
          <w:sz w:val="24"/>
          <w:lang w:eastAsia="en-US"/>
        </w:rPr>
      </w:pPr>
    </w:p>
    <w:p w:rsidR="000066A3" w:rsidRDefault="00EF075C">
      <w:pPr>
        <w:widowControl w:val="0"/>
        <w:tabs>
          <w:tab w:val="left" w:pos="0"/>
          <w:tab w:val="left" w:pos="739"/>
          <w:tab w:val="right" w:pos="911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…………………………………………………………………………………………..</w:t>
      </w:r>
    </w:p>
    <w:p w:rsidR="000066A3" w:rsidRDefault="000066A3">
      <w:pPr>
        <w:widowControl w:val="0"/>
        <w:tabs>
          <w:tab w:val="left" w:pos="0"/>
          <w:tab w:val="left" w:pos="739"/>
          <w:tab w:val="right" w:pos="9116"/>
        </w:tabs>
        <w:rPr>
          <w:snapToGrid w:val="0"/>
          <w:sz w:val="24"/>
          <w:lang w:eastAsia="en-US"/>
        </w:rPr>
      </w:pPr>
    </w:p>
    <w:p w:rsidR="000066A3" w:rsidRDefault="00EF075C" w:rsidP="00ED57AC">
      <w:pPr>
        <w:widowControl w:val="0"/>
        <w:tabs>
          <w:tab w:val="left" w:pos="0"/>
          <w:tab w:val="left" w:pos="739"/>
          <w:tab w:val="right" w:pos="9116"/>
        </w:tabs>
        <w:rPr>
          <w:sz w:val="28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…………………………………………………………………………………………..</w:t>
      </w:r>
      <w:bookmarkStart w:id="0" w:name="_GoBack"/>
      <w:bookmarkEnd w:id="0"/>
    </w:p>
    <w:sectPr w:rsidR="000066A3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5C"/>
    <w:rsid w:val="000066A3"/>
    <w:rsid w:val="00ED57AC"/>
    <w:rsid w:val="00E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45EC-D9FF-4526-A304-CB5D5A7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CSYS</vt:lpstr>
    </vt:vector>
  </TitlesOfParts>
  <Company>ctich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CSYS</dc:title>
  <dc:subject/>
  <dc:creator>ctich</dc:creator>
  <cp:keywords/>
  <cp:lastModifiedBy>Brian Aitken</cp:lastModifiedBy>
  <cp:revision>3</cp:revision>
  <dcterms:created xsi:type="dcterms:W3CDTF">2017-02-17T16:22:00Z</dcterms:created>
  <dcterms:modified xsi:type="dcterms:W3CDTF">2017-02-17T16:26:00Z</dcterms:modified>
</cp:coreProperties>
</file>