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140" w:rsidRDefault="00F16140" w:rsidP="000F3C76">
      <w:pPr>
        <w:pStyle w:val="Heading1"/>
        <w:spacing w:before="120"/>
        <w:jc w:val="center"/>
      </w:pPr>
      <w:r>
        <w:rPr>
          <w:noProof/>
          <w:lang w:eastAsia="en-GB"/>
        </w:rPr>
        <w:drawing>
          <wp:inline distT="0" distB="0" distL="0" distR="0" wp14:anchorId="0B796E4D" wp14:editId="4C89242A">
            <wp:extent cx="1779563" cy="6328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AMIS 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299" cy="63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en-GB"/>
        </w:rPr>
        <w:drawing>
          <wp:inline distT="0" distB="0" distL="0" distR="0" wp14:anchorId="712C86B3" wp14:editId="54386D73">
            <wp:extent cx="886265" cy="70342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C_logo_lates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224" cy="703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en-GB"/>
        </w:rPr>
        <w:drawing>
          <wp:inline distT="0" distB="0" distL="0" distR="0" wp14:anchorId="59257EB5" wp14:editId="0E7ADB2B">
            <wp:extent cx="858129" cy="75735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AG_SCOTLAN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388" cy="76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3EB" w:rsidRDefault="00B24A82" w:rsidP="000F3C76">
      <w:pPr>
        <w:pStyle w:val="Heading1"/>
        <w:spacing w:before="120"/>
        <w:jc w:val="center"/>
      </w:pPr>
      <w:r>
        <w:t>Living and Working Together</w:t>
      </w:r>
      <w:r w:rsidR="008B53EB">
        <w:t xml:space="preserve"> in Scotland: </w:t>
      </w:r>
      <w:r>
        <w:t>L</w:t>
      </w:r>
      <w:r w:rsidR="008B53EB">
        <w:t>essons for Policy and Practice</w:t>
      </w:r>
    </w:p>
    <w:p w:rsidR="008B53EB" w:rsidRPr="008B53EB" w:rsidRDefault="008B53EB" w:rsidP="000F3C76">
      <w:pPr>
        <w:pStyle w:val="Heading2"/>
        <w:spacing w:before="120"/>
        <w:jc w:val="center"/>
      </w:pPr>
      <w:r>
        <w:t>9 November 11am – 4pm</w:t>
      </w:r>
      <w:r w:rsidR="000F3C76">
        <w:br/>
      </w:r>
      <w:bookmarkStart w:id="0" w:name="_GoBack"/>
      <w:r>
        <w:t xml:space="preserve">Credo Centre, 14-20 John Street, Aberdeen, </w:t>
      </w:r>
      <w:r w:rsidRPr="008B53EB">
        <w:t>AB25 1BT</w:t>
      </w:r>
      <w:bookmarkEnd w:id="0"/>
    </w:p>
    <w:p w:rsidR="008B53EB" w:rsidRDefault="008B53EB" w:rsidP="00B24A82">
      <w:pPr>
        <w:spacing w:before="120" w:after="120"/>
      </w:pPr>
      <w:r>
        <w:t>This event is organised in collaboration between SSAMIS, GREC and CPAG</w:t>
      </w:r>
      <w:r w:rsidR="00F346D2">
        <w:t xml:space="preserve"> in Scotland</w:t>
      </w:r>
      <w:r>
        <w:t xml:space="preserve"> and will bring together research findings and recommendations from projects undertaken with, by and about migrant communities in Scotland. It will focus on supporting the development of evidence-based practice and offer practical resources and recommendations for those involved in service provision, advocacy and advice agencies, crisis support and policy-making at local, regional and national levels.</w:t>
      </w:r>
    </w:p>
    <w:p w:rsidR="008B53EB" w:rsidRDefault="008B53EB" w:rsidP="000F3C76">
      <w:pPr>
        <w:spacing w:after="120"/>
      </w:pPr>
      <w:r>
        <w:t>Themes relating to employment, poverty, family issues and the importance of community development responses will be highlighted through the day. Practical initiatives that have developed as a result of several of the projects involving local communities and partners will be showcased, and participants will be invited to showcase examples of good practice from their own work.</w:t>
      </w:r>
    </w:p>
    <w:p w:rsidR="008B53EB" w:rsidRDefault="008B53EB" w:rsidP="000F3C76">
      <w:pPr>
        <w:spacing w:after="120"/>
      </w:pPr>
      <w:r>
        <w:t xml:space="preserve">There will be opportunities for facilitated discussion and a focus on </w:t>
      </w:r>
      <w:r w:rsidR="00F16140">
        <w:t xml:space="preserve">influencing and </w:t>
      </w:r>
      <w:r>
        <w:t>changing policy and practice at local, regional and national levels.</w:t>
      </w:r>
    </w:p>
    <w:p w:rsidR="000F3C76" w:rsidRDefault="000F3C76" w:rsidP="000F3C76">
      <w:pPr>
        <w:spacing w:after="120"/>
      </w:pPr>
      <w:r>
        <w:t xml:space="preserve">Please register for the event at: </w:t>
      </w:r>
      <w:hyperlink r:id="rId8" w:history="1">
        <w:r w:rsidRPr="008E28BE">
          <w:rPr>
            <w:rStyle w:val="Hyperlink"/>
          </w:rPr>
          <w:t>https://www.eventbrite.co.uk/e/migration-to-and-settlement-in-scotland-lessons-for-policy-and-practice-tickets-26749723142</w:t>
        </w:r>
      </w:hyperlink>
      <w:r>
        <w:t xml:space="preserve"> </w:t>
      </w:r>
    </w:p>
    <w:p w:rsidR="000F3C76" w:rsidRDefault="000F3C76" w:rsidP="000F3C76">
      <w:pPr>
        <w:spacing w:after="120"/>
      </w:pPr>
      <w:r>
        <w:t xml:space="preserve">For further information or queries contact: </w:t>
      </w:r>
      <w:hyperlink r:id="rId9" w:history="1">
        <w:r w:rsidRPr="008E28BE">
          <w:rPr>
            <w:rStyle w:val="Hyperlink"/>
          </w:rPr>
          <w:t>Rebecca.Kay@glasgow.ac.uk</w:t>
        </w:r>
      </w:hyperlink>
      <w:r>
        <w:t xml:space="preserve">; 0141 330 2847 </w:t>
      </w:r>
    </w:p>
    <w:p w:rsidR="008B53EB" w:rsidRDefault="008B53EB" w:rsidP="000F3C76">
      <w:pPr>
        <w:pStyle w:val="Heading2"/>
        <w:tabs>
          <w:tab w:val="left" w:pos="3828"/>
        </w:tabs>
        <w:spacing w:after="120"/>
      </w:pPr>
      <w:r>
        <w:t xml:space="preserve">Provisional </w:t>
      </w:r>
      <w:r w:rsidRPr="003F0200">
        <w:t>Programme</w:t>
      </w:r>
      <w:r>
        <w:t>:</w:t>
      </w:r>
    </w:p>
    <w:p w:rsidR="008B53EB" w:rsidRDefault="008B53EB" w:rsidP="000F3C76">
      <w:pPr>
        <w:spacing w:after="120"/>
      </w:pPr>
      <w:r>
        <w:t xml:space="preserve">10.45 – 11.00 </w:t>
      </w:r>
      <w:r>
        <w:tab/>
        <w:t>Registration and Tea/Coffee</w:t>
      </w:r>
    </w:p>
    <w:p w:rsidR="008B53EB" w:rsidRDefault="008B53EB" w:rsidP="000F3C76">
      <w:pPr>
        <w:spacing w:after="120"/>
      </w:pPr>
      <w:r>
        <w:t>11.00 – 11.15</w:t>
      </w:r>
      <w:r>
        <w:tab/>
        <w:t>Welcome and introduction to the day</w:t>
      </w:r>
    </w:p>
    <w:p w:rsidR="008B53EB" w:rsidRDefault="008B53EB" w:rsidP="000F3C76">
      <w:pPr>
        <w:spacing w:after="120"/>
        <w:ind w:left="1440" w:hanging="1440"/>
      </w:pPr>
      <w:r>
        <w:t>11.15 – 12.30</w:t>
      </w:r>
      <w:r>
        <w:tab/>
        <w:t>Presentations</w:t>
      </w:r>
      <w:proofErr w:type="gramStart"/>
      <w:r w:rsidR="003F0200">
        <w:t>:</w:t>
      </w:r>
      <w:proofErr w:type="gramEnd"/>
      <w:r w:rsidR="003F0200">
        <w:br/>
        <w:t>Employment and Economic Experiences of Migration (GREC)</w:t>
      </w:r>
      <w:r w:rsidR="003F0200">
        <w:br/>
        <w:t>Migrant Experiences of Childcare, Poverty and Welfare Rights (CPAG</w:t>
      </w:r>
      <w:r w:rsidR="00F346D2">
        <w:t xml:space="preserve"> in Scotland</w:t>
      </w:r>
      <w:r w:rsidR="003F0200">
        <w:t>)</w:t>
      </w:r>
      <w:r w:rsidR="003F0200">
        <w:br/>
        <w:t>Community Initiatives and Local Inclusion Projects (SSAMIS)</w:t>
      </w:r>
    </w:p>
    <w:p w:rsidR="003F0200" w:rsidRDefault="003F0200" w:rsidP="000F3C76">
      <w:pPr>
        <w:spacing w:after="120"/>
      </w:pPr>
      <w:r>
        <w:t>12.30 – 1.15</w:t>
      </w:r>
      <w:r>
        <w:tab/>
        <w:t>Lunch break</w:t>
      </w:r>
    </w:p>
    <w:p w:rsidR="003F0200" w:rsidRDefault="003F0200" w:rsidP="000F3C76">
      <w:pPr>
        <w:spacing w:after="120"/>
      </w:pPr>
      <w:r>
        <w:t xml:space="preserve">1.15 – 2.30 </w:t>
      </w:r>
      <w:r>
        <w:tab/>
        <w:t>Themed discussion groups, focus on development of policy/practice responses</w:t>
      </w:r>
    </w:p>
    <w:p w:rsidR="003F0200" w:rsidRDefault="003F0200" w:rsidP="000F3C76">
      <w:pPr>
        <w:spacing w:after="120"/>
      </w:pPr>
      <w:r>
        <w:t>2.30 – 2.45</w:t>
      </w:r>
      <w:r>
        <w:tab/>
        <w:t xml:space="preserve">Coffee </w:t>
      </w:r>
      <w:proofErr w:type="gramStart"/>
      <w:r>
        <w:t>break</w:t>
      </w:r>
      <w:proofErr w:type="gramEnd"/>
    </w:p>
    <w:p w:rsidR="003F0200" w:rsidRDefault="003F0200" w:rsidP="000F3C76">
      <w:pPr>
        <w:spacing w:after="120"/>
      </w:pPr>
      <w:r>
        <w:t>2.45 – 3.30</w:t>
      </w:r>
      <w:r>
        <w:tab/>
        <w:t>Feedback from discussion groups and prioritising of policy/practice responses</w:t>
      </w:r>
    </w:p>
    <w:p w:rsidR="00F16140" w:rsidRDefault="003F0200" w:rsidP="00F16140">
      <w:pPr>
        <w:spacing w:after="120"/>
      </w:pPr>
      <w:r>
        <w:t>3.30 – 4.00</w:t>
      </w:r>
      <w:r>
        <w:tab/>
        <w:t>Wrap up and close</w:t>
      </w:r>
    </w:p>
    <w:p w:rsidR="0023537F" w:rsidRDefault="00F16140" w:rsidP="00F16140">
      <w:r>
        <w:tab/>
      </w:r>
      <w:r w:rsidR="000F3C76">
        <w:tab/>
      </w:r>
      <w:r w:rsidR="000F3C76">
        <w:tab/>
      </w:r>
      <w:r>
        <w:tab/>
      </w:r>
      <w:r w:rsidR="000F3C76">
        <w:rPr>
          <w:noProof/>
          <w:lang w:eastAsia="en-GB"/>
        </w:rPr>
        <w:drawing>
          <wp:inline distT="0" distB="0" distL="0" distR="0" wp14:anchorId="6D352244" wp14:editId="2A706DC3">
            <wp:extent cx="2855741" cy="594741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RC FoS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397" cy="59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53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3EB"/>
    <w:rsid w:val="000F3C76"/>
    <w:rsid w:val="0023537F"/>
    <w:rsid w:val="003F0200"/>
    <w:rsid w:val="006F7711"/>
    <w:rsid w:val="008B53EB"/>
    <w:rsid w:val="00A949BD"/>
    <w:rsid w:val="00B24A82"/>
    <w:rsid w:val="00F16140"/>
    <w:rsid w:val="00F34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53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B53E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8B53EB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B53EB"/>
    <w:rPr>
      <w:rFonts w:ascii="Calibri" w:hAnsi="Calibri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rsid w:val="008B53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B53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5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3E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F3C7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53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B53E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8B53EB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B53EB"/>
    <w:rPr>
      <w:rFonts w:ascii="Calibri" w:hAnsi="Calibri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rsid w:val="008B53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B53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5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3E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F3C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597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3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ventbrite.co.uk/e/migration-to-and-settlement-in-scotland-lessons-for-policy-and-practice-tickets-2674972314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mailto:Rebecca.Kay@glasgow.ac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330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Glasgow</Company>
  <LinksUpToDate>false</LinksUpToDate>
  <CharactersWithSpaces>2209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Kay</dc:creator>
  <cp:lastModifiedBy>Alexandra Brankova</cp:lastModifiedBy>
  <cp:revision>2</cp:revision>
  <dcterms:created xsi:type="dcterms:W3CDTF">2016-10-04T13:11:00Z</dcterms:created>
  <dcterms:modified xsi:type="dcterms:W3CDTF">2016-10-04T13:11:00Z</dcterms:modified>
</cp:coreProperties>
</file>