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74" w:rsidRDefault="00FE7974" w:rsidP="00F0109F">
      <w:pPr>
        <w:tabs>
          <w:tab w:val="left" w:pos="5220"/>
          <w:tab w:val="right" w:pos="10980"/>
        </w:tabs>
        <w:ind w:left="567"/>
        <w:rPr>
          <w:rFonts w:ascii="Arial" w:hAnsi="Arial" w:cs="Arial"/>
          <w:b/>
        </w:rPr>
      </w:pPr>
      <w:r w:rsidRPr="00FE7974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13335</wp:posOffset>
            </wp:positionV>
            <wp:extent cx="3405505" cy="495300"/>
            <wp:effectExtent l="1905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974" w:rsidRDefault="00FE7974" w:rsidP="002A0149">
      <w:pPr>
        <w:tabs>
          <w:tab w:val="left" w:pos="5220"/>
          <w:tab w:val="right" w:pos="10980"/>
        </w:tabs>
        <w:rPr>
          <w:rFonts w:ascii="Arial" w:hAnsi="Arial" w:cs="Arial"/>
          <w:b/>
        </w:rPr>
      </w:pPr>
    </w:p>
    <w:p w:rsidR="00F0109F" w:rsidRDefault="00F0109F" w:rsidP="002A0149">
      <w:pPr>
        <w:tabs>
          <w:tab w:val="left" w:pos="5220"/>
          <w:tab w:val="right" w:pos="10980"/>
        </w:tabs>
        <w:rPr>
          <w:rFonts w:asciiTheme="minorHAnsi" w:hAnsiTheme="minorHAnsi" w:cstheme="minorHAnsi"/>
          <w:b/>
          <w:sz w:val="26"/>
          <w:szCs w:val="26"/>
        </w:rPr>
      </w:pPr>
    </w:p>
    <w:p w:rsidR="00F0109F" w:rsidRDefault="00F0109F" w:rsidP="002A0149">
      <w:pPr>
        <w:tabs>
          <w:tab w:val="left" w:pos="5220"/>
          <w:tab w:val="right" w:pos="10980"/>
        </w:tabs>
        <w:rPr>
          <w:rFonts w:asciiTheme="minorHAnsi" w:hAnsiTheme="minorHAnsi" w:cstheme="minorHAnsi"/>
          <w:b/>
          <w:sz w:val="26"/>
          <w:szCs w:val="26"/>
        </w:rPr>
      </w:pPr>
    </w:p>
    <w:p w:rsidR="002A0149" w:rsidRPr="006815D9" w:rsidRDefault="0094776F" w:rsidP="002A0149">
      <w:pPr>
        <w:tabs>
          <w:tab w:val="left" w:pos="5220"/>
          <w:tab w:val="right" w:pos="10980"/>
        </w:tabs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Training Needs A</w:t>
      </w:r>
      <w:r w:rsidR="00163E44">
        <w:rPr>
          <w:rFonts w:asciiTheme="minorHAnsi" w:hAnsiTheme="minorHAnsi" w:cstheme="minorHAnsi"/>
          <w:b/>
          <w:sz w:val="26"/>
          <w:szCs w:val="26"/>
        </w:rPr>
        <w:t xml:space="preserve">ssessment </w:t>
      </w:r>
      <w:r w:rsidR="009C6F20">
        <w:rPr>
          <w:rFonts w:asciiTheme="minorHAnsi" w:hAnsiTheme="minorHAnsi" w:cstheme="minorHAnsi"/>
          <w:b/>
          <w:sz w:val="26"/>
          <w:szCs w:val="26"/>
        </w:rPr>
        <w:t>and Record</w:t>
      </w:r>
      <w:r w:rsidR="00F0109F">
        <w:rPr>
          <w:rFonts w:asciiTheme="minorHAnsi" w:hAnsiTheme="minorHAnsi" w:cstheme="minorHAnsi"/>
          <w:b/>
          <w:sz w:val="26"/>
          <w:szCs w:val="26"/>
        </w:rPr>
        <w:t xml:space="preserve"> 201</w:t>
      </w:r>
      <w:r w:rsidR="008C57E0">
        <w:rPr>
          <w:rFonts w:asciiTheme="minorHAnsi" w:hAnsiTheme="minorHAnsi" w:cstheme="minorHAnsi"/>
          <w:b/>
          <w:sz w:val="26"/>
          <w:szCs w:val="26"/>
        </w:rPr>
        <w:t>6</w:t>
      </w:r>
      <w:bookmarkStart w:id="0" w:name="_GoBack"/>
      <w:bookmarkEnd w:id="0"/>
    </w:p>
    <w:tbl>
      <w:tblPr>
        <w:tblStyle w:val="TableGrid"/>
        <w:tblW w:w="14233" w:type="dxa"/>
        <w:tblLook w:val="04A0" w:firstRow="1" w:lastRow="0" w:firstColumn="1" w:lastColumn="0" w:noHBand="0" w:noVBand="1"/>
      </w:tblPr>
      <w:tblGrid>
        <w:gridCol w:w="1668"/>
        <w:gridCol w:w="2815"/>
        <w:gridCol w:w="1382"/>
        <w:gridCol w:w="2825"/>
        <w:gridCol w:w="1476"/>
        <w:gridCol w:w="1941"/>
        <w:gridCol w:w="1276"/>
        <w:gridCol w:w="850"/>
      </w:tblGrid>
      <w:tr w:rsidR="00356293" w:rsidRPr="00FE7974" w:rsidTr="00356293">
        <w:tc>
          <w:tcPr>
            <w:tcW w:w="1668" w:type="dxa"/>
          </w:tcPr>
          <w:p w:rsidR="00356293" w:rsidRDefault="00356293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E7974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  <w:p w:rsidR="00356293" w:rsidRPr="00FE7974" w:rsidRDefault="00356293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5" w:type="dxa"/>
          </w:tcPr>
          <w:p w:rsidR="00356293" w:rsidRDefault="00356293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356293" w:rsidRDefault="00356293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Year of Study</w:t>
            </w:r>
          </w:p>
        </w:tc>
        <w:tc>
          <w:tcPr>
            <w:tcW w:w="2825" w:type="dxa"/>
          </w:tcPr>
          <w:p w:rsidR="00356293" w:rsidRPr="00FE7974" w:rsidRDefault="00356293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356293" w:rsidRPr="00FE7974" w:rsidRDefault="00356293" w:rsidP="006815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4067" w:type="dxa"/>
            <w:gridSpan w:val="3"/>
          </w:tcPr>
          <w:p w:rsidR="00356293" w:rsidRPr="00FE7974" w:rsidRDefault="00356293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293" w:rsidRPr="00FE7974" w:rsidTr="00356293">
        <w:tc>
          <w:tcPr>
            <w:tcW w:w="1668" w:type="dxa"/>
          </w:tcPr>
          <w:p w:rsidR="00356293" w:rsidRPr="00FE7974" w:rsidRDefault="00356293" w:rsidP="00356293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Date Discussed with supervisor </w:t>
            </w:r>
          </w:p>
        </w:tc>
        <w:tc>
          <w:tcPr>
            <w:tcW w:w="2815" w:type="dxa"/>
          </w:tcPr>
          <w:p w:rsidR="00356293" w:rsidRDefault="00356293" w:rsidP="00356293">
            <w:pPr>
              <w:tabs>
                <w:tab w:val="left" w:pos="5220"/>
                <w:tab w:val="right" w:pos="10980"/>
              </w:tabs>
              <w:ind w:left="125" w:hanging="12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356293" w:rsidRDefault="00356293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Submitted</w:t>
            </w:r>
          </w:p>
        </w:tc>
        <w:tc>
          <w:tcPr>
            <w:tcW w:w="2825" w:type="dxa"/>
          </w:tcPr>
          <w:p w:rsidR="00356293" w:rsidRPr="00FE7974" w:rsidRDefault="00356293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356293" w:rsidRDefault="00356293" w:rsidP="006815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Funding Source</w:t>
            </w:r>
          </w:p>
        </w:tc>
        <w:tc>
          <w:tcPr>
            <w:tcW w:w="1941" w:type="dxa"/>
          </w:tcPr>
          <w:p w:rsidR="00356293" w:rsidRPr="00FE7974" w:rsidRDefault="00356293" w:rsidP="006815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6293" w:rsidRDefault="00356293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Credits</w:t>
            </w:r>
          </w:p>
        </w:tc>
        <w:tc>
          <w:tcPr>
            <w:tcW w:w="850" w:type="dxa"/>
          </w:tcPr>
          <w:p w:rsidR="00356293" w:rsidRPr="00FE7974" w:rsidRDefault="00356293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F03EE" w:rsidRDefault="004F03EE" w:rsidP="002A0149">
      <w:pPr>
        <w:tabs>
          <w:tab w:val="left" w:pos="5220"/>
          <w:tab w:val="right" w:pos="10980"/>
        </w:tabs>
        <w:rPr>
          <w:rFonts w:asciiTheme="minorHAnsi" w:hAnsiTheme="minorHAnsi" w:cstheme="minorHAnsi"/>
          <w:sz w:val="20"/>
          <w:szCs w:val="20"/>
        </w:rPr>
      </w:pPr>
    </w:p>
    <w:p w:rsidR="004F03EE" w:rsidRDefault="004F03EE" w:rsidP="002A0149">
      <w:pPr>
        <w:tabs>
          <w:tab w:val="left" w:pos="5220"/>
          <w:tab w:val="right" w:pos="109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areas below correspond to those detailed in the </w:t>
      </w:r>
      <w:hyperlink r:id="rId9" w:history="1">
        <w:r w:rsidRPr="004F03EE">
          <w:rPr>
            <w:rStyle w:val="Hyperlink"/>
            <w:rFonts w:asciiTheme="minorHAnsi" w:hAnsiTheme="minorHAnsi" w:cstheme="minorHAnsi"/>
            <w:sz w:val="20"/>
            <w:szCs w:val="20"/>
          </w:rPr>
          <w:t>Researcher Development Framework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. You should select the areas you would like to develop and discuss these with your supervisors. You may be able to obtain the skills you require through training and/or practical experience. </w:t>
      </w:r>
      <w:r w:rsidR="006815D9">
        <w:rPr>
          <w:rFonts w:asciiTheme="minorHAnsi" w:hAnsiTheme="minorHAnsi" w:cstheme="minorHAnsi"/>
          <w:sz w:val="20"/>
          <w:szCs w:val="20"/>
        </w:rPr>
        <w:t xml:space="preserve">The completed TNA/Record should be submitted to the Graduate School when you submit your paperwork for your annual progress review. </w:t>
      </w:r>
    </w:p>
    <w:p w:rsidR="00A23EA2" w:rsidRDefault="00A23EA2" w:rsidP="006815D9">
      <w:pPr>
        <w:tabs>
          <w:tab w:val="left" w:pos="5220"/>
          <w:tab w:val="right" w:pos="12474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2518"/>
        <w:gridCol w:w="3523"/>
        <w:gridCol w:w="3523"/>
        <w:gridCol w:w="3523"/>
        <w:gridCol w:w="1055"/>
      </w:tblGrid>
      <w:tr w:rsidR="00F0109F" w:rsidTr="006815D9">
        <w:tc>
          <w:tcPr>
            <w:tcW w:w="14142" w:type="dxa"/>
            <w:gridSpan w:val="5"/>
            <w:shd w:val="clear" w:color="auto" w:fill="365F91" w:themeFill="accent1" w:themeFillShade="BF"/>
          </w:tcPr>
          <w:p w:rsidR="00F0109F" w:rsidRPr="00D153D9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153D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DOMAIN A – KNOWLEDGE AND INTELLECTUAL ABILITIES</w:t>
            </w:r>
          </w:p>
        </w:tc>
      </w:tr>
      <w:tr w:rsidR="00F0109F" w:rsidTr="006815D9">
        <w:tc>
          <w:tcPr>
            <w:tcW w:w="2518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Development Required</w:t>
            </w:r>
          </w:p>
        </w:tc>
        <w:tc>
          <w:tcPr>
            <w:tcW w:w="3523" w:type="dxa"/>
          </w:tcPr>
          <w:p w:rsidR="00F0109F" w:rsidRDefault="00B7493D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Courses identified from the Doctoral Research training programme and elsewhere and any practical experiences you intend to undertake to develop the skills requ</w:t>
            </w:r>
            <w:r w:rsidR="00DC515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red</w:t>
            </w:r>
          </w:p>
        </w:tc>
        <w:tc>
          <w:tcPr>
            <w:tcW w:w="3523" w:type="dxa"/>
          </w:tcPr>
          <w:p w:rsidR="00F0109F" w:rsidRDefault="00DC515C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Courses attended and dates</w:t>
            </w:r>
          </w:p>
        </w:tc>
        <w:tc>
          <w:tcPr>
            <w:tcW w:w="1055" w:type="dxa"/>
          </w:tcPr>
          <w:p w:rsidR="00F0109F" w:rsidRDefault="00DC515C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Credits</w:t>
            </w:r>
          </w:p>
        </w:tc>
      </w:tr>
      <w:tr w:rsidR="00F0109F" w:rsidTr="006815D9">
        <w:tc>
          <w:tcPr>
            <w:tcW w:w="2518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A1 – Knowledge Base</w:t>
            </w:r>
          </w:p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Includes subject knowledge, research methods, information search skills and management, languages</w:t>
            </w:r>
          </w:p>
        </w:tc>
        <w:tc>
          <w:tcPr>
            <w:tcW w:w="3523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09F" w:rsidTr="006815D9">
        <w:tc>
          <w:tcPr>
            <w:tcW w:w="2518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A2 – Cognitive abilities</w:t>
            </w:r>
          </w:p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109F" w:rsidRPr="0061236D" w:rsidRDefault="00F0109F" w:rsidP="00A23EA2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Includes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analysing, synthesising, critical thinking, evaluation and problem-solving skills</w:t>
            </w:r>
          </w:p>
        </w:tc>
        <w:tc>
          <w:tcPr>
            <w:tcW w:w="3523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09F" w:rsidTr="006815D9">
        <w:tc>
          <w:tcPr>
            <w:tcW w:w="2518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A3 – Creativity</w:t>
            </w:r>
          </w:p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Includes developing inquiry skills, intellectual insight, innovation, constructing 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argument, intellectual risk</w:t>
            </w:r>
          </w:p>
        </w:tc>
        <w:tc>
          <w:tcPr>
            <w:tcW w:w="3523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F0109F" w:rsidRDefault="00F0109F" w:rsidP="002A014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75DD" w:rsidRDefault="007575DD" w:rsidP="002A0149">
      <w:pPr>
        <w:tabs>
          <w:tab w:val="left" w:pos="5220"/>
          <w:tab w:val="right" w:pos="10980"/>
        </w:tabs>
        <w:rPr>
          <w:rFonts w:asciiTheme="minorHAnsi" w:hAnsiTheme="minorHAnsi" w:cstheme="minorHAnsi"/>
          <w:sz w:val="20"/>
          <w:szCs w:val="20"/>
        </w:rPr>
      </w:pPr>
    </w:p>
    <w:p w:rsidR="00D153D9" w:rsidRPr="00FE7974" w:rsidRDefault="00A2267F" w:rsidP="002A01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7974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2518"/>
        <w:gridCol w:w="3521"/>
        <w:gridCol w:w="3521"/>
        <w:gridCol w:w="3521"/>
        <w:gridCol w:w="1061"/>
      </w:tblGrid>
      <w:tr w:rsidR="00DC515C" w:rsidTr="00DC515C">
        <w:tc>
          <w:tcPr>
            <w:tcW w:w="13081" w:type="dxa"/>
            <w:gridSpan w:val="4"/>
            <w:shd w:val="clear" w:color="auto" w:fill="365F91" w:themeFill="accent1" w:themeFillShade="BF"/>
          </w:tcPr>
          <w:p w:rsidR="00DC515C" w:rsidRPr="00D153D9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153D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DOMAIN B – PERSONAL EFFECTIVENESS</w:t>
            </w:r>
          </w:p>
        </w:tc>
        <w:tc>
          <w:tcPr>
            <w:tcW w:w="1061" w:type="dxa"/>
            <w:shd w:val="clear" w:color="auto" w:fill="365F91" w:themeFill="accent1" w:themeFillShade="BF"/>
          </w:tcPr>
          <w:p w:rsidR="00DC515C" w:rsidRPr="00D153D9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DC515C" w:rsidTr="00DC515C">
        <w:tc>
          <w:tcPr>
            <w:tcW w:w="2518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Development Required</w:t>
            </w: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Selected Courses from the Doctoral Researcher Development Training Programme</w:t>
            </w: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Course(s) Attended</w:t>
            </w:r>
          </w:p>
        </w:tc>
        <w:tc>
          <w:tcPr>
            <w:tcW w:w="106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Credits</w:t>
            </w:r>
          </w:p>
        </w:tc>
      </w:tr>
      <w:tr w:rsidR="00DC515C" w:rsidTr="00DC515C">
        <w:tc>
          <w:tcPr>
            <w:tcW w:w="2518" w:type="dxa"/>
          </w:tcPr>
          <w:p w:rsidR="00DC515C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B1 – Personal qualities</w:t>
            </w:r>
          </w:p>
          <w:p w:rsidR="00DC515C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515C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Includes enthusiasm, perseverance, integrity, self-confidence, responsibility</w:t>
            </w: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DC515C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C" w:rsidTr="00DC515C">
        <w:tc>
          <w:tcPr>
            <w:tcW w:w="2518" w:type="dxa"/>
          </w:tcPr>
          <w:p w:rsidR="00DC515C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B2 – Self management</w:t>
            </w:r>
          </w:p>
          <w:p w:rsidR="00DC515C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515C" w:rsidRPr="0061236D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Includes preparation and prioritisation, commitment, time-management, work-life balance, responsiveness to change</w:t>
            </w:r>
          </w:p>
          <w:p w:rsidR="00DC515C" w:rsidRPr="0061236D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C" w:rsidTr="00DC515C">
        <w:tc>
          <w:tcPr>
            <w:tcW w:w="2518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B3 – Professional and career development</w:t>
            </w:r>
          </w:p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Includes career management, continuing professional development, responsiveness to opportunities, networking</w:t>
            </w: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082A" w:rsidRPr="00FE7974" w:rsidRDefault="001A082A" w:rsidP="002A014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63"/>
        <w:gridCol w:w="3521"/>
        <w:gridCol w:w="3521"/>
        <w:gridCol w:w="3521"/>
        <w:gridCol w:w="1169"/>
      </w:tblGrid>
      <w:tr w:rsidR="00DC515C" w:rsidTr="00DC515C">
        <w:tc>
          <w:tcPr>
            <w:tcW w:w="9854" w:type="dxa"/>
            <w:gridSpan w:val="4"/>
            <w:shd w:val="clear" w:color="auto" w:fill="365F91" w:themeFill="accent1" w:themeFillShade="BF"/>
          </w:tcPr>
          <w:p w:rsidR="00DC515C" w:rsidRPr="00D153D9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153D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DOMAIN 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 – RESEARCH GOVERNANCE AND ORGANISATION</w:t>
            </w:r>
          </w:p>
        </w:tc>
        <w:tc>
          <w:tcPr>
            <w:tcW w:w="1169" w:type="dxa"/>
            <w:shd w:val="clear" w:color="auto" w:fill="365F91" w:themeFill="accent1" w:themeFillShade="BF"/>
          </w:tcPr>
          <w:p w:rsidR="00DC515C" w:rsidRPr="00D153D9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DC515C" w:rsidTr="00DC515C">
        <w:tc>
          <w:tcPr>
            <w:tcW w:w="2463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Development Required</w:t>
            </w: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Selected Courses from the Doctoral Researcher Development Training Programme</w:t>
            </w: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Course(s) Attended</w:t>
            </w:r>
          </w:p>
        </w:tc>
        <w:tc>
          <w:tcPr>
            <w:tcW w:w="1169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Credits</w:t>
            </w:r>
          </w:p>
        </w:tc>
      </w:tr>
      <w:tr w:rsidR="00DC515C" w:rsidTr="00DC515C">
        <w:tc>
          <w:tcPr>
            <w:tcW w:w="2463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C1 – Professional conduct</w:t>
            </w:r>
          </w:p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Includes health and Safety, ethics, principles and sustainability, IPR/copyright, respect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confidentiality, attribution and co-authorship, appropriate practice </w:t>
            </w:r>
          </w:p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C" w:rsidTr="00DC515C">
        <w:tc>
          <w:tcPr>
            <w:tcW w:w="2463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C2 – Research management</w:t>
            </w:r>
          </w:p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Research strategy</w:t>
            </w:r>
          </w:p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Project planning and delivery</w:t>
            </w:r>
          </w:p>
          <w:p w:rsidR="00DC515C" w:rsidRPr="0061236D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Risk management</w:t>
            </w:r>
          </w:p>
          <w:p w:rsidR="00DC515C" w:rsidRPr="0061236D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C" w:rsidTr="00DC515C">
        <w:tc>
          <w:tcPr>
            <w:tcW w:w="2463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C3 – Finance, funding and resources</w:t>
            </w:r>
          </w:p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Includes incomes and funding generation, financial management, infrastructure and resources</w:t>
            </w: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D7D01" w:rsidRDefault="00DD7D01" w:rsidP="00FE7974">
      <w:pPr>
        <w:tabs>
          <w:tab w:val="left" w:pos="5220"/>
          <w:tab w:val="right" w:pos="10980"/>
        </w:tabs>
        <w:rPr>
          <w:rFonts w:asciiTheme="minorHAnsi" w:hAnsiTheme="minorHAnsi" w:cstheme="minorHAnsi"/>
          <w:sz w:val="18"/>
          <w:szCs w:val="18"/>
        </w:rPr>
      </w:pPr>
    </w:p>
    <w:p w:rsidR="006815D9" w:rsidRDefault="006815D9" w:rsidP="00FE7974">
      <w:pPr>
        <w:tabs>
          <w:tab w:val="left" w:pos="5220"/>
          <w:tab w:val="right" w:pos="10980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63"/>
        <w:gridCol w:w="3521"/>
        <w:gridCol w:w="3521"/>
        <w:gridCol w:w="3521"/>
        <w:gridCol w:w="1169"/>
      </w:tblGrid>
      <w:tr w:rsidR="00DC515C" w:rsidTr="006815D9">
        <w:tc>
          <w:tcPr>
            <w:tcW w:w="3521" w:type="dxa"/>
            <w:gridSpan w:val="4"/>
            <w:shd w:val="clear" w:color="auto" w:fill="365F91" w:themeFill="accent1" w:themeFillShade="BF"/>
          </w:tcPr>
          <w:p w:rsidR="00DC515C" w:rsidRPr="00D153D9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153D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DOMAIN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D – ENGAGEMENT, INFLUENCE AND IMPACT</w:t>
            </w:r>
          </w:p>
        </w:tc>
        <w:tc>
          <w:tcPr>
            <w:tcW w:w="1169" w:type="dxa"/>
            <w:shd w:val="clear" w:color="auto" w:fill="365F91" w:themeFill="accent1" w:themeFillShade="BF"/>
          </w:tcPr>
          <w:p w:rsidR="00DC515C" w:rsidRPr="00D153D9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DC515C" w:rsidTr="006815D9">
        <w:tc>
          <w:tcPr>
            <w:tcW w:w="2463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Development Required</w:t>
            </w: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Selected Courses from the Doctoral Researcher Development Training Programme</w:t>
            </w: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Course(s) Attended</w:t>
            </w:r>
          </w:p>
        </w:tc>
        <w:tc>
          <w:tcPr>
            <w:tcW w:w="1169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Credits</w:t>
            </w:r>
          </w:p>
        </w:tc>
      </w:tr>
      <w:tr w:rsidR="00DC515C" w:rsidTr="006815D9">
        <w:tc>
          <w:tcPr>
            <w:tcW w:w="2463" w:type="dxa"/>
          </w:tcPr>
          <w:p w:rsidR="00DC515C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D1 – Working with others</w:t>
            </w:r>
          </w:p>
          <w:p w:rsidR="00DC515C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515C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Includes collegiality, team-working, people management, supervision, mentoring, influence, leadership, collaboration, equality and diversity</w:t>
            </w: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1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C" w:rsidTr="006815D9">
        <w:tc>
          <w:tcPr>
            <w:tcW w:w="2463" w:type="dxa"/>
          </w:tcPr>
          <w:p w:rsidR="00DC515C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D2 – Communication and dissemination</w:t>
            </w:r>
          </w:p>
          <w:p w:rsidR="00DC515C" w:rsidRDefault="00DC515C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C515C" w:rsidRPr="0061236D" w:rsidRDefault="009226A3" w:rsidP="00D153D9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Includes communication </w:t>
            </w:r>
            <w:r w:rsidR="00DC515C">
              <w:rPr>
                <w:rFonts w:asciiTheme="minorHAnsi" w:hAnsiTheme="minorHAnsi" w:cstheme="minorHAnsi"/>
                <w:sz w:val="18"/>
                <w:szCs w:val="18"/>
              </w:rPr>
              <w:t>methods, communication media, publication</w:t>
            </w:r>
          </w:p>
        </w:tc>
        <w:tc>
          <w:tcPr>
            <w:tcW w:w="2463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15C" w:rsidTr="006815D9">
        <w:tc>
          <w:tcPr>
            <w:tcW w:w="2463" w:type="dxa"/>
          </w:tcPr>
          <w:p w:rsidR="00DC515C" w:rsidRDefault="00DC515C" w:rsidP="009C6F20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D3 – Engagement and impact</w:t>
            </w:r>
          </w:p>
          <w:p w:rsidR="00DC515C" w:rsidRDefault="00DC515C" w:rsidP="009C6F20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515C" w:rsidRDefault="00DC515C" w:rsidP="009C6F20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Includes</w:t>
            </w:r>
            <w:r w:rsidR="009226A3">
              <w:rPr>
                <w:rFonts w:asciiTheme="minorHAnsi" w:hAnsiTheme="minorHAnsi" w:cstheme="minorHAnsi"/>
                <w:sz w:val="20"/>
                <w:szCs w:val="20"/>
              </w:rPr>
              <w:t xml:space="preserve"> teaching, public engagement, enterprise, policy, society and culture and global citizenship</w:t>
            </w:r>
          </w:p>
          <w:p w:rsidR="009226A3" w:rsidRDefault="009226A3" w:rsidP="009C6F20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26A3" w:rsidRDefault="009226A3" w:rsidP="009C6F20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3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4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C515C" w:rsidRDefault="00DC515C" w:rsidP="00F0109F">
            <w:pPr>
              <w:tabs>
                <w:tab w:val="left" w:pos="5220"/>
                <w:tab w:val="right" w:pos="10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153D9" w:rsidRDefault="00D153D9" w:rsidP="00FE7974">
      <w:pPr>
        <w:tabs>
          <w:tab w:val="left" w:pos="5220"/>
          <w:tab w:val="right" w:pos="10980"/>
        </w:tabs>
        <w:rPr>
          <w:rFonts w:asciiTheme="minorHAnsi" w:hAnsiTheme="minorHAnsi" w:cstheme="minorHAnsi"/>
          <w:sz w:val="18"/>
          <w:szCs w:val="18"/>
        </w:rPr>
      </w:pPr>
    </w:p>
    <w:p w:rsidR="009226A3" w:rsidRPr="00DD7D01" w:rsidRDefault="009226A3" w:rsidP="00FE7974">
      <w:pPr>
        <w:tabs>
          <w:tab w:val="left" w:pos="5220"/>
          <w:tab w:val="right" w:pos="10980"/>
        </w:tabs>
        <w:rPr>
          <w:rFonts w:asciiTheme="minorHAnsi" w:hAnsiTheme="minorHAnsi" w:cstheme="minorHAnsi"/>
          <w:sz w:val="18"/>
          <w:szCs w:val="18"/>
        </w:rPr>
      </w:pPr>
    </w:p>
    <w:sectPr w:rsidR="009226A3" w:rsidRPr="00DD7D01" w:rsidSect="006815D9">
      <w:footerReference w:type="default" r:id="rId10"/>
      <w:pgSz w:w="16838" w:h="11906" w:orient="landscape"/>
      <w:pgMar w:top="993" w:right="152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5C" w:rsidRDefault="00DC515C">
      <w:r>
        <w:separator/>
      </w:r>
    </w:p>
  </w:endnote>
  <w:endnote w:type="continuationSeparator" w:id="0">
    <w:p w:rsidR="00DC515C" w:rsidRDefault="00DC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5C" w:rsidRPr="007F77F7" w:rsidRDefault="00DC515C" w:rsidP="007F77F7">
    <w:pPr>
      <w:tabs>
        <w:tab w:val="left" w:pos="5220"/>
        <w:tab w:val="right" w:pos="10980"/>
      </w:tabs>
      <w:rPr>
        <w:rFonts w:ascii="Arial" w:hAnsi="Arial" w:cs="Arial"/>
        <w:sz w:val="18"/>
        <w:szCs w:val="18"/>
      </w:rPr>
    </w:pPr>
    <w:r w:rsidRPr="007F77F7">
      <w:rPr>
        <w:b/>
        <w:sz w:val="18"/>
        <w:szCs w:val="18"/>
      </w:rPr>
      <w:t xml:space="preserve"> </w:t>
    </w:r>
  </w:p>
  <w:p w:rsidR="00DC515C" w:rsidRPr="00311A6E" w:rsidRDefault="00DC515C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5C" w:rsidRDefault="00DC515C">
      <w:r>
        <w:separator/>
      </w:r>
    </w:p>
  </w:footnote>
  <w:footnote w:type="continuationSeparator" w:id="0">
    <w:p w:rsidR="00DC515C" w:rsidRDefault="00DC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1A9"/>
    <w:multiLevelType w:val="hybridMultilevel"/>
    <w:tmpl w:val="36D27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20BB0"/>
    <w:multiLevelType w:val="hybridMultilevel"/>
    <w:tmpl w:val="41CC9C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8EC6F61"/>
    <w:multiLevelType w:val="hybridMultilevel"/>
    <w:tmpl w:val="3A007B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B4D1752"/>
    <w:multiLevelType w:val="hybridMultilevel"/>
    <w:tmpl w:val="B7EC74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7FC3008"/>
    <w:multiLevelType w:val="multilevel"/>
    <w:tmpl w:val="7AE4F4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58AF733F"/>
    <w:multiLevelType w:val="multilevel"/>
    <w:tmpl w:val="7AE4F4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>
    <w:nsid w:val="5D0428FD"/>
    <w:multiLevelType w:val="multilevel"/>
    <w:tmpl w:val="7AE4F4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>
    <w:nsid w:val="5FD12560"/>
    <w:multiLevelType w:val="multilevel"/>
    <w:tmpl w:val="7AE4F4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6E"/>
    <w:rsid w:val="00043D2D"/>
    <w:rsid w:val="000B3B69"/>
    <w:rsid w:val="00113A93"/>
    <w:rsid w:val="001621E3"/>
    <w:rsid w:val="00163E44"/>
    <w:rsid w:val="001A082A"/>
    <w:rsid w:val="002A0149"/>
    <w:rsid w:val="00311A6E"/>
    <w:rsid w:val="00356293"/>
    <w:rsid w:val="004F03EE"/>
    <w:rsid w:val="0061236D"/>
    <w:rsid w:val="0063032A"/>
    <w:rsid w:val="006815D9"/>
    <w:rsid w:val="006E32AA"/>
    <w:rsid w:val="006E4EC7"/>
    <w:rsid w:val="007575DD"/>
    <w:rsid w:val="007968EE"/>
    <w:rsid w:val="00797A76"/>
    <w:rsid w:val="007F77F7"/>
    <w:rsid w:val="008649DD"/>
    <w:rsid w:val="008C57E0"/>
    <w:rsid w:val="009226A3"/>
    <w:rsid w:val="009413ED"/>
    <w:rsid w:val="0094776F"/>
    <w:rsid w:val="00987B13"/>
    <w:rsid w:val="009C6F20"/>
    <w:rsid w:val="009E427C"/>
    <w:rsid w:val="00A2267F"/>
    <w:rsid w:val="00A23EA2"/>
    <w:rsid w:val="00A37841"/>
    <w:rsid w:val="00A656FC"/>
    <w:rsid w:val="00A81665"/>
    <w:rsid w:val="00B7493D"/>
    <w:rsid w:val="00B76D9E"/>
    <w:rsid w:val="00C757ED"/>
    <w:rsid w:val="00D153D9"/>
    <w:rsid w:val="00DC515C"/>
    <w:rsid w:val="00DD7D01"/>
    <w:rsid w:val="00E12D4A"/>
    <w:rsid w:val="00E14C58"/>
    <w:rsid w:val="00F0109F"/>
    <w:rsid w:val="00F357F4"/>
    <w:rsid w:val="00F63755"/>
    <w:rsid w:val="00F77A7E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13A93"/>
    <w:pPr>
      <w:tabs>
        <w:tab w:val="left" w:pos="5220"/>
        <w:tab w:val="right" w:pos="10980"/>
      </w:tabs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E32A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311A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2A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11A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2A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6375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rsid w:val="002A01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7F77F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A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1621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2A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621E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630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032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7575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13A93"/>
    <w:pPr>
      <w:tabs>
        <w:tab w:val="left" w:pos="5220"/>
        <w:tab w:val="right" w:pos="10980"/>
      </w:tabs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E32A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311A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2A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11A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2A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6375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rsid w:val="002A01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7F77F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A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1621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2A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621E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630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032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757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itae.ac.uk/vitae-publications/rdf-related/introducing-the-vitae-researcher-development-framework-rdf-to-employers-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Arts Graduate School</vt:lpstr>
    </vt:vector>
  </TitlesOfParts>
  <Company>University of Glasgow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Arts Graduate School</dc:title>
  <dc:creator>Authorised User</dc:creator>
  <cp:lastModifiedBy>cb140z</cp:lastModifiedBy>
  <cp:revision>3</cp:revision>
  <cp:lastPrinted>2011-03-28T09:07:00Z</cp:lastPrinted>
  <dcterms:created xsi:type="dcterms:W3CDTF">2015-10-07T14:01:00Z</dcterms:created>
  <dcterms:modified xsi:type="dcterms:W3CDTF">2016-03-02T10:27:00Z</dcterms:modified>
</cp:coreProperties>
</file>