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08A44" w14:textId="2720F254" w:rsidR="00592FA3" w:rsidRPr="0091354E" w:rsidRDefault="0091354E" w:rsidP="23B90C3C">
      <w:pPr>
        <w:jc w:val="center"/>
        <w:rPr>
          <w:rFonts w:ascii="Calibri" w:hAnsi="Calibri" w:cs="Calibri"/>
          <w:b/>
          <w:bCs/>
        </w:rPr>
      </w:pPr>
      <w:r w:rsidRPr="0091354E">
        <w:rPr>
          <w:rFonts w:ascii="Calibri" w:hAnsi="Calibri" w:cs="Calibri"/>
          <w:b/>
          <w:bCs/>
          <w:noProof/>
        </w:rPr>
        <w:drawing>
          <wp:anchor distT="0" distB="0" distL="114300" distR="114300" simplePos="0" relativeHeight="251658240" behindDoc="0" locked="0" layoutInCell="1" allowOverlap="1" wp14:anchorId="3FBB96D2" wp14:editId="551FBE72">
            <wp:simplePos x="0" y="0"/>
            <wp:positionH relativeFrom="column">
              <wp:posOffset>9525</wp:posOffset>
            </wp:positionH>
            <wp:positionV relativeFrom="paragraph">
              <wp:posOffset>19050</wp:posOffset>
            </wp:positionV>
            <wp:extent cx="2207260" cy="993775"/>
            <wp:effectExtent l="0" t="0" r="2540" b="0"/>
            <wp:wrapTopAndBottom/>
            <wp:docPr id="90939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7260" cy="993775"/>
                    </a:xfrm>
                    <a:prstGeom prst="rect">
                      <a:avLst/>
                    </a:prstGeom>
                    <a:noFill/>
                  </pic:spPr>
                </pic:pic>
              </a:graphicData>
            </a:graphic>
          </wp:anchor>
        </w:drawing>
      </w:r>
    </w:p>
    <w:p w14:paraId="6DE9C52B" w14:textId="3DD9FAA6" w:rsidR="00592FA3" w:rsidRPr="0091354E" w:rsidRDefault="00592FA3">
      <w:pPr>
        <w:pStyle w:val="Heading1"/>
        <w:rPr>
          <w:rFonts w:ascii="Calibri" w:hAnsi="Calibri" w:cs="Calibri"/>
          <w:b/>
          <w:bCs/>
          <w:color w:val="002060"/>
          <w:sz w:val="24"/>
          <w:szCs w:val="24"/>
        </w:rPr>
      </w:pPr>
      <w:r w:rsidRPr="0091354E">
        <w:rPr>
          <w:rFonts w:ascii="Calibri" w:hAnsi="Calibri" w:cs="Calibri"/>
          <w:b/>
          <w:bCs/>
          <w:color w:val="002060"/>
          <w:sz w:val="24"/>
          <w:szCs w:val="24"/>
        </w:rPr>
        <w:t>CHILD HEALTH ATTACHMENT LEARNING OUTCOMES</w:t>
      </w:r>
    </w:p>
    <w:p w14:paraId="2C35DE3B" w14:textId="77777777" w:rsidR="00592FA3" w:rsidRPr="0091354E" w:rsidRDefault="00592FA3" w:rsidP="00592FA3">
      <w:pPr>
        <w:rPr>
          <w:rFonts w:ascii="Calibri" w:hAnsi="Calibri" w:cs="Calibri"/>
          <w:color w:val="002060"/>
        </w:rPr>
      </w:pPr>
    </w:p>
    <w:p w14:paraId="7122EF9B" w14:textId="299B48AA" w:rsidR="00825DAD" w:rsidRPr="0091354E" w:rsidRDefault="00825DAD" w:rsidP="00C23F36">
      <w:pPr>
        <w:pStyle w:val="Heading2"/>
        <w:spacing w:before="0" w:after="0"/>
        <w:rPr>
          <w:rFonts w:ascii="Calibri" w:hAnsi="Calibri" w:cs="Calibri"/>
          <w:b/>
          <w:bCs/>
          <w:color w:val="002060"/>
          <w:sz w:val="24"/>
          <w:szCs w:val="24"/>
        </w:rPr>
      </w:pPr>
      <w:r w:rsidRPr="0091354E">
        <w:rPr>
          <w:rFonts w:ascii="Calibri" w:hAnsi="Calibri" w:cs="Calibri"/>
          <w:b/>
          <w:bCs/>
          <w:color w:val="002060"/>
          <w:sz w:val="24"/>
          <w:szCs w:val="24"/>
        </w:rPr>
        <w:t xml:space="preserve">Aims of the attachment: </w:t>
      </w:r>
    </w:p>
    <w:p w14:paraId="35F5886E" w14:textId="6AAC889F" w:rsidR="00592FA3" w:rsidRDefault="00592FA3" w:rsidP="00592FA3">
      <w:pPr>
        <w:spacing w:line="240" w:lineRule="auto"/>
        <w:rPr>
          <w:rFonts w:ascii="Calibri" w:hAnsi="Calibri" w:cs="Calibri"/>
        </w:rPr>
      </w:pPr>
      <w:r w:rsidRPr="0091354E">
        <w:rPr>
          <w:rFonts w:ascii="Calibri" w:hAnsi="Calibri" w:cs="Calibri"/>
        </w:rPr>
        <w:t xml:space="preserve">By the end of this </w:t>
      </w:r>
      <w:proofErr w:type="gramStart"/>
      <w:r w:rsidRPr="0091354E">
        <w:rPr>
          <w:rFonts w:ascii="Calibri" w:hAnsi="Calibri" w:cs="Calibri"/>
        </w:rPr>
        <w:t>attachment</w:t>
      </w:r>
      <w:proofErr w:type="gramEnd"/>
      <w:r w:rsidRPr="0091354E">
        <w:rPr>
          <w:rFonts w:ascii="Calibri" w:hAnsi="Calibri" w:cs="Calibri"/>
        </w:rPr>
        <w:t xml:space="preserve"> you will have attained knowledge including the scientific principles underlying modern child health medicine, skills to apply this knowledge to clinical situations and attitudes necessary to identify and respond appropriately to children from birth to 16 years, their families and carers.</w:t>
      </w:r>
    </w:p>
    <w:p w14:paraId="38BCAA9F" w14:textId="77777777" w:rsidR="0091354E" w:rsidRPr="0091354E" w:rsidRDefault="0091354E" w:rsidP="00592FA3">
      <w:pPr>
        <w:spacing w:line="240" w:lineRule="auto"/>
        <w:rPr>
          <w:rFonts w:ascii="Calibri" w:hAnsi="Calibri" w:cs="Calibri"/>
        </w:rPr>
      </w:pPr>
    </w:p>
    <w:p w14:paraId="472D7C26" w14:textId="77777777" w:rsidR="00592FA3" w:rsidRPr="0091354E" w:rsidRDefault="00592FA3" w:rsidP="00592FA3">
      <w:pPr>
        <w:spacing w:line="240" w:lineRule="auto"/>
        <w:rPr>
          <w:rFonts w:ascii="Calibri" w:hAnsi="Calibri" w:cs="Calibri"/>
        </w:rPr>
      </w:pPr>
    </w:p>
    <w:p w14:paraId="69286C06" w14:textId="38EA59A6" w:rsidR="00182B49" w:rsidRPr="0091354E" w:rsidRDefault="2CB355BD" w:rsidP="0091354E">
      <w:pPr>
        <w:pStyle w:val="Heading2"/>
        <w:spacing w:after="0"/>
        <w:rPr>
          <w:rFonts w:ascii="Calibri" w:hAnsi="Calibri" w:cs="Calibri"/>
          <w:b/>
          <w:bCs/>
          <w:color w:val="002060"/>
          <w:sz w:val="24"/>
          <w:szCs w:val="24"/>
        </w:rPr>
      </w:pPr>
      <w:r w:rsidRPr="0091354E">
        <w:rPr>
          <w:rStyle w:val="Strong"/>
          <w:rFonts w:ascii="Calibri" w:hAnsi="Calibri" w:cs="Calibri"/>
          <w:color w:val="002060"/>
          <w:sz w:val="24"/>
          <w:szCs w:val="24"/>
        </w:rPr>
        <w:t>Intended Learning Outcomes for the Attachment</w:t>
      </w:r>
      <w:r w:rsidR="00182B49" w:rsidRPr="0091354E">
        <w:rPr>
          <w:rStyle w:val="Strong"/>
          <w:rFonts w:ascii="Calibri" w:hAnsi="Calibri" w:cs="Calibri"/>
          <w:color w:val="002060"/>
          <w:sz w:val="24"/>
          <w:szCs w:val="24"/>
        </w:rPr>
        <w:t>:</w:t>
      </w:r>
    </w:p>
    <w:p w14:paraId="4B52C5DB" w14:textId="0F6A3A82" w:rsidR="004B27BB" w:rsidRPr="0091354E" w:rsidRDefault="00D353A4" w:rsidP="00592FA3">
      <w:pPr>
        <w:pStyle w:val="Heading3"/>
        <w:spacing w:after="0"/>
        <w:rPr>
          <w:rStyle w:val="Strong"/>
          <w:rFonts w:ascii="Calibri" w:hAnsi="Calibri" w:cs="Calibri"/>
          <w:color w:val="002060"/>
          <w:sz w:val="24"/>
          <w:szCs w:val="24"/>
        </w:rPr>
      </w:pPr>
      <w:r w:rsidRPr="0091354E">
        <w:rPr>
          <w:rStyle w:val="Strong"/>
          <w:rFonts w:ascii="Calibri" w:hAnsi="Calibri" w:cs="Calibri"/>
          <w:color w:val="002060"/>
          <w:sz w:val="24"/>
          <w:szCs w:val="24"/>
        </w:rPr>
        <w:t xml:space="preserve">Professional Skills </w:t>
      </w:r>
    </w:p>
    <w:p w14:paraId="2E5A9F5D" w14:textId="16005BAD" w:rsidR="003239DE" w:rsidRPr="0091354E" w:rsidRDefault="00062EC6" w:rsidP="003239DE">
      <w:pPr>
        <w:rPr>
          <w:rFonts w:ascii="Calibri" w:hAnsi="Calibri" w:cs="Calibri"/>
        </w:rPr>
      </w:pPr>
      <w:r w:rsidRPr="0091354E">
        <w:rPr>
          <w:rFonts w:ascii="Calibri" w:hAnsi="Calibri" w:cs="Calibri"/>
        </w:rPr>
        <w:t xml:space="preserve">By the end of your attachment, you should be able to: </w:t>
      </w:r>
      <w:bookmarkStart w:id="0" w:name="_Hlk213066239"/>
      <w:bookmarkStart w:id="1" w:name="_Hlk213075635"/>
    </w:p>
    <w:p w14:paraId="22497579" w14:textId="77777777" w:rsidR="003239DE" w:rsidRPr="0091354E" w:rsidRDefault="003239DE" w:rsidP="003239DE">
      <w:pPr>
        <w:rPr>
          <w:rFonts w:ascii="Calibri" w:hAnsi="Calibri" w:cs="Calibri"/>
        </w:rPr>
      </w:pPr>
    </w:p>
    <w:bookmarkEnd w:id="0"/>
    <w:p w14:paraId="10B634E7" w14:textId="77777777" w:rsidR="00062EC6" w:rsidRDefault="00062EC6" w:rsidP="003239DE">
      <w:pPr>
        <w:pStyle w:val="Heading4"/>
        <w:rPr>
          <w:rFonts w:ascii="Calibri" w:hAnsi="Calibri" w:cs="Calibri"/>
        </w:rPr>
      </w:pPr>
      <w:r w:rsidRPr="0091354E">
        <w:rPr>
          <w:rFonts w:ascii="Calibri" w:hAnsi="Calibri" w:cs="Calibri"/>
        </w:rPr>
        <w:t>History and communication:</w:t>
      </w:r>
    </w:p>
    <w:p w14:paraId="108AB14F" w14:textId="77777777" w:rsidR="007B2A32" w:rsidRPr="007B2A32" w:rsidRDefault="007B2A32" w:rsidP="007B2A32"/>
    <w:p w14:paraId="2AB8CDFB" w14:textId="77777777" w:rsidR="00062EC6" w:rsidRPr="0091354E" w:rsidRDefault="00062EC6">
      <w:pPr>
        <w:pStyle w:val="ListParagraph"/>
        <w:numPr>
          <w:ilvl w:val="0"/>
          <w:numId w:val="1"/>
        </w:numPr>
        <w:spacing w:before="0"/>
        <w:rPr>
          <w:rFonts w:ascii="Calibri" w:hAnsi="Calibri" w:cs="Calibri"/>
        </w:rPr>
      </w:pPr>
      <w:r w:rsidRPr="0091354E">
        <w:rPr>
          <w:rFonts w:ascii="Calibri" w:hAnsi="Calibri" w:cs="Calibri"/>
        </w:rPr>
        <w:t>Demonstrate appropriate communication skills with parents, carers, children, and adolescents</w:t>
      </w:r>
    </w:p>
    <w:p w14:paraId="0EC2CFF5" w14:textId="77777777" w:rsidR="00062EC6" w:rsidRPr="0091354E" w:rsidRDefault="00062EC6">
      <w:pPr>
        <w:pStyle w:val="ListParagraph"/>
        <w:numPr>
          <w:ilvl w:val="0"/>
          <w:numId w:val="1"/>
        </w:numPr>
        <w:rPr>
          <w:rFonts w:ascii="Calibri" w:hAnsi="Calibri" w:cs="Calibri"/>
        </w:rPr>
      </w:pPr>
      <w:r w:rsidRPr="0091354E">
        <w:rPr>
          <w:rFonts w:ascii="Calibri" w:hAnsi="Calibri" w:cs="Calibri"/>
        </w:rPr>
        <w:t>Perform a comprehensive paediatric history which is age and development appropriate; includes a birth, development, social, and family history, immunisation status, and HEADSSS assessment where appropriate</w:t>
      </w:r>
    </w:p>
    <w:p w14:paraId="62B09F34" w14:textId="77777777" w:rsidR="00062EC6" w:rsidRPr="0091354E" w:rsidRDefault="00062EC6">
      <w:pPr>
        <w:pStyle w:val="ListParagraph"/>
        <w:numPr>
          <w:ilvl w:val="0"/>
          <w:numId w:val="1"/>
        </w:numPr>
        <w:rPr>
          <w:rFonts w:ascii="Calibri" w:hAnsi="Calibri" w:cs="Calibri"/>
        </w:rPr>
      </w:pPr>
      <w:r w:rsidRPr="0091354E">
        <w:rPr>
          <w:rFonts w:ascii="Calibri" w:hAnsi="Calibri" w:cs="Calibri"/>
        </w:rPr>
        <w:t>Explain common and important medical conditions and investigations in a way that the child or young person can understand</w:t>
      </w:r>
    </w:p>
    <w:p w14:paraId="2CD86662" w14:textId="77777777" w:rsidR="00062EC6" w:rsidRPr="0091354E" w:rsidRDefault="00062EC6">
      <w:pPr>
        <w:pStyle w:val="ListParagraph"/>
        <w:numPr>
          <w:ilvl w:val="0"/>
          <w:numId w:val="1"/>
        </w:numPr>
        <w:rPr>
          <w:rFonts w:ascii="Calibri" w:hAnsi="Calibri" w:cs="Calibri"/>
        </w:rPr>
      </w:pPr>
      <w:r w:rsidRPr="0091354E">
        <w:rPr>
          <w:rFonts w:ascii="Calibri" w:hAnsi="Calibri" w:cs="Calibri"/>
        </w:rPr>
        <w:t>Communicate clearly and efficiently with colleagues; present clinical findings verbally, give a verbal handover, write a summary of the consultation in the medical notes, write a discharge summary, advocate for patients, and speak up if any concerns about the care of a child or young person</w:t>
      </w:r>
    </w:p>
    <w:p w14:paraId="04DC84F0" w14:textId="77777777" w:rsidR="00062EC6" w:rsidRDefault="00062EC6">
      <w:pPr>
        <w:pStyle w:val="ListParagraph"/>
        <w:numPr>
          <w:ilvl w:val="0"/>
          <w:numId w:val="1"/>
        </w:numPr>
        <w:rPr>
          <w:rFonts w:ascii="Calibri" w:hAnsi="Calibri" w:cs="Calibri"/>
        </w:rPr>
      </w:pPr>
      <w:r w:rsidRPr="0091354E">
        <w:rPr>
          <w:rFonts w:ascii="Calibri" w:hAnsi="Calibri" w:cs="Calibri"/>
        </w:rPr>
        <w:t xml:space="preserve">Explain the rationale for the escalation of concerns about a sick child </w:t>
      </w:r>
    </w:p>
    <w:p w14:paraId="3779DF72" w14:textId="77777777" w:rsidR="0091354E" w:rsidRPr="0091354E" w:rsidRDefault="0091354E" w:rsidP="0091354E">
      <w:pPr>
        <w:rPr>
          <w:rFonts w:ascii="Calibri" w:hAnsi="Calibri" w:cs="Calibri"/>
        </w:rPr>
      </w:pPr>
    </w:p>
    <w:p w14:paraId="196DF943" w14:textId="77777777" w:rsidR="003239DE" w:rsidRPr="0091354E" w:rsidRDefault="003239DE" w:rsidP="003239DE">
      <w:pPr>
        <w:rPr>
          <w:rFonts w:ascii="Calibri" w:hAnsi="Calibri" w:cs="Calibri"/>
        </w:rPr>
      </w:pPr>
    </w:p>
    <w:p w14:paraId="5DDF38C0" w14:textId="77777777" w:rsidR="00062EC6" w:rsidRDefault="00062EC6" w:rsidP="003239DE">
      <w:pPr>
        <w:pStyle w:val="Heading4"/>
        <w:rPr>
          <w:rFonts w:ascii="Calibri" w:hAnsi="Calibri" w:cs="Calibri"/>
        </w:rPr>
      </w:pPr>
      <w:r w:rsidRPr="0091354E">
        <w:rPr>
          <w:rFonts w:ascii="Calibri" w:hAnsi="Calibri" w:cs="Calibri"/>
        </w:rPr>
        <w:t>Examination skills:</w:t>
      </w:r>
    </w:p>
    <w:p w14:paraId="0AF70966" w14:textId="77777777" w:rsidR="007B2A32" w:rsidRPr="007B2A32" w:rsidRDefault="007B2A32" w:rsidP="007B2A32"/>
    <w:p w14:paraId="396FF8B7" w14:textId="77777777" w:rsidR="003239DE" w:rsidRPr="0091354E" w:rsidRDefault="003239DE">
      <w:pPr>
        <w:pStyle w:val="ListParagraph"/>
        <w:numPr>
          <w:ilvl w:val="0"/>
          <w:numId w:val="2"/>
        </w:numPr>
        <w:spacing w:before="0"/>
        <w:rPr>
          <w:rFonts w:ascii="Calibri" w:hAnsi="Calibri" w:cs="Calibri"/>
        </w:rPr>
      </w:pPr>
      <w:r w:rsidRPr="0091354E">
        <w:rPr>
          <w:rFonts w:ascii="Calibri" w:hAnsi="Calibri" w:cs="Calibri"/>
        </w:rPr>
        <w:t>Perform a thorough and systematic A-E assessment of an unwell child</w:t>
      </w:r>
    </w:p>
    <w:p w14:paraId="17A568D0" w14:textId="77777777" w:rsidR="003239DE" w:rsidRPr="0091354E" w:rsidRDefault="003239DE">
      <w:pPr>
        <w:pStyle w:val="ListParagraph"/>
        <w:numPr>
          <w:ilvl w:val="0"/>
          <w:numId w:val="2"/>
        </w:numPr>
        <w:rPr>
          <w:rFonts w:ascii="Calibri" w:hAnsi="Calibri" w:cs="Calibri"/>
        </w:rPr>
      </w:pPr>
      <w:r w:rsidRPr="0091354E">
        <w:rPr>
          <w:rFonts w:ascii="Calibri" w:hAnsi="Calibri" w:cs="Calibri"/>
        </w:rPr>
        <w:t>Perform a developmental assessment of a pre-school child (0-5 years)</w:t>
      </w:r>
    </w:p>
    <w:p w14:paraId="3FB2AF5B" w14:textId="77777777" w:rsidR="003239DE" w:rsidRPr="0091354E" w:rsidRDefault="003239DE">
      <w:pPr>
        <w:pStyle w:val="ListParagraph"/>
        <w:numPr>
          <w:ilvl w:val="0"/>
          <w:numId w:val="2"/>
        </w:numPr>
        <w:rPr>
          <w:rFonts w:ascii="Calibri" w:hAnsi="Calibri" w:cs="Calibri"/>
        </w:rPr>
      </w:pPr>
      <w:r w:rsidRPr="0091354E">
        <w:rPr>
          <w:rFonts w:ascii="Calibri" w:hAnsi="Calibri" w:cs="Calibri"/>
        </w:rPr>
        <w:t>Perform a comprehensive newborn baby check, identifying both normal features and abnormal findings</w:t>
      </w:r>
    </w:p>
    <w:p w14:paraId="44FE0DF3" w14:textId="77777777" w:rsidR="003239DE" w:rsidRPr="0091354E" w:rsidRDefault="003239DE">
      <w:pPr>
        <w:pStyle w:val="ListParagraph"/>
        <w:numPr>
          <w:ilvl w:val="0"/>
          <w:numId w:val="2"/>
        </w:numPr>
        <w:spacing w:after="160"/>
        <w:rPr>
          <w:rFonts w:ascii="Calibri" w:hAnsi="Calibri" w:cs="Calibri"/>
        </w:rPr>
      </w:pPr>
      <w:r w:rsidRPr="0091354E">
        <w:rPr>
          <w:rFonts w:ascii="Calibri" w:hAnsi="Calibri" w:cs="Calibri"/>
        </w:rPr>
        <w:t>Perform from birth to teenage an age-appropriate comprehensive examination of all systems</w:t>
      </w:r>
    </w:p>
    <w:p w14:paraId="0FB4FE93" w14:textId="77777777" w:rsidR="00062EC6" w:rsidRPr="0091354E" w:rsidRDefault="00062EC6" w:rsidP="00062EC6">
      <w:pPr>
        <w:rPr>
          <w:rFonts w:ascii="Calibri" w:hAnsi="Calibri" w:cs="Calibri"/>
        </w:rPr>
      </w:pPr>
    </w:p>
    <w:p w14:paraId="0F72765B" w14:textId="1A729A82" w:rsidR="00062EC6" w:rsidRDefault="00062EC6" w:rsidP="003239DE">
      <w:pPr>
        <w:pStyle w:val="Heading4"/>
        <w:rPr>
          <w:rFonts w:ascii="Calibri" w:hAnsi="Calibri" w:cs="Calibri"/>
        </w:rPr>
      </w:pPr>
      <w:r w:rsidRPr="0091354E">
        <w:rPr>
          <w:rFonts w:ascii="Calibri" w:hAnsi="Calibri" w:cs="Calibri"/>
        </w:rPr>
        <w:t>Clinical Skills</w:t>
      </w:r>
    </w:p>
    <w:p w14:paraId="50A50C33" w14:textId="77777777" w:rsidR="007B2A32" w:rsidRPr="007B2A32" w:rsidRDefault="007B2A32" w:rsidP="007B2A32"/>
    <w:p w14:paraId="5D2C2814" w14:textId="77777777" w:rsidR="003239DE" w:rsidRPr="0091354E" w:rsidRDefault="003239DE">
      <w:pPr>
        <w:pStyle w:val="ListParagraph"/>
        <w:numPr>
          <w:ilvl w:val="0"/>
          <w:numId w:val="3"/>
        </w:numPr>
        <w:spacing w:before="0"/>
        <w:rPr>
          <w:rFonts w:ascii="Calibri" w:hAnsi="Calibri" w:cs="Calibri"/>
        </w:rPr>
      </w:pPr>
      <w:r w:rsidRPr="0091354E">
        <w:rPr>
          <w:rFonts w:ascii="Calibri" w:hAnsi="Calibri" w:cs="Calibri"/>
        </w:rPr>
        <w:t xml:space="preserve">Handle and dress/undress an infant appropriately </w:t>
      </w:r>
    </w:p>
    <w:p w14:paraId="020A6109" w14:textId="77777777" w:rsidR="003239DE" w:rsidRPr="0091354E" w:rsidRDefault="003239DE">
      <w:pPr>
        <w:pStyle w:val="ListParagraph"/>
        <w:numPr>
          <w:ilvl w:val="0"/>
          <w:numId w:val="3"/>
        </w:numPr>
        <w:spacing w:before="0"/>
        <w:rPr>
          <w:rFonts w:ascii="Calibri" w:hAnsi="Calibri" w:cs="Calibri"/>
        </w:rPr>
      </w:pPr>
      <w:r w:rsidRPr="0091354E">
        <w:rPr>
          <w:rFonts w:ascii="Calibri" w:hAnsi="Calibri" w:cs="Calibri"/>
        </w:rPr>
        <w:t>Perform a full set of observations (respiratory rate, oxygen saturations, heart rate, temperature, and blood pressure, including the use of the correct cuff size) and record this on a PEWS (Paediatric Early Warning Score) chart</w:t>
      </w:r>
    </w:p>
    <w:p w14:paraId="63393A9C" w14:textId="77777777" w:rsidR="003239DE" w:rsidRPr="0091354E" w:rsidRDefault="003239DE">
      <w:pPr>
        <w:pStyle w:val="ListParagraph"/>
        <w:numPr>
          <w:ilvl w:val="0"/>
          <w:numId w:val="3"/>
        </w:numPr>
        <w:rPr>
          <w:rFonts w:ascii="Calibri" w:hAnsi="Calibri" w:cs="Calibri"/>
        </w:rPr>
      </w:pPr>
      <w:r w:rsidRPr="0091354E">
        <w:rPr>
          <w:rFonts w:ascii="Calibri" w:hAnsi="Calibri" w:cs="Calibri"/>
        </w:rPr>
        <w:t>Perform and interpret the following measurements: weight, OFC (occipitofrontal circumference) +/- length/height on a growth chart</w:t>
      </w:r>
    </w:p>
    <w:p w14:paraId="258A5030" w14:textId="77777777" w:rsidR="003239DE" w:rsidRPr="0091354E" w:rsidRDefault="003239DE">
      <w:pPr>
        <w:pStyle w:val="ListParagraph"/>
        <w:numPr>
          <w:ilvl w:val="0"/>
          <w:numId w:val="3"/>
        </w:numPr>
        <w:rPr>
          <w:rFonts w:ascii="Calibri" w:hAnsi="Calibri" w:cs="Calibri"/>
        </w:rPr>
      </w:pPr>
      <w:r w:rsidRPr="0091354E">
        <w:rPr>
          <w:rFonts w:ascii="Calibri" w:hAnsi="Calibri" w:cs="Calibri"/>
        </w:rPr>
        <w:t>Demonstrate to patients the use of inhalers and peak flow respiratory function in an age-appropriate way</w:t>
      </w:r>
    </w:p>
    <w:p w14:paraId="4632FFED" w14:textId="77777777" w:rsidR="003239DE" w:rsidRPr="0091354E" w:rsidRDefault="003239DE">
      <w:pPr>
        <w:pStyle w:val="ListParagraph"/>
        <w:numPr>
          <w:ilvl w:val="0"/>
          <w:numId w:val="3"/>
        </w:numPr>
        <w:rPr>
          <w:rFonts w:ascii="Calibri" w:hAnsi="Calibri" w:cs="Calibri"/>
        </w:rPr>
      </w:pPr>
      <w:r w:rsidRPr="0091354E">
        <w:rPr>
          <w:rFonts w:ascii="Calibri" w:hAnsi="Calibri" w:cs="Calibri"/>
        </w:rPr>
        <w:t>Perform a comprehensive newborn baby check (NIPE), identifying both normal features and abnormal findings</w:t>
      </w:r>
    </w:p>
    <w:p w14:paraId="2D9113AC" w14:textId="77777777" w:rsidR="003239DE" w:rsidRPr="0091354E" w:rsidRDefault="003239DE">
      <w:pPr>
        <w:pStyle w:val="ListParagraph"/>
        <w:numPr>
          <w:ilvl w:val="0"/>
          <w:numId w:val="3"/>
        </w:numPr>
        <w:rPr>
          <w:rFonts w:ascii="Calibri" w:hAnsi="Calibri" w:cs="Calibri"/>
        </w:rPr>
      </w:pPr>
      <w:r w:rsidRPr="0091354E">
        <w:rPr>
          <w:rFonts w:ascii="Calibri" w:hAnsi="Calibri" w:cs="Calibri"/>
        </w:rPr>
        <w:t>Demonstrate to parents/carers how to collect a urine sample from an infant, and undertake urinalysis</w:t>
      </w:r>
    </w:p>
    <w:p w14:paraId="31AC6887" w14:textId="77777777" w:rsidR="003239DE" w:rsidRPr="0091354E" w:rsidRDefault="003239DE">
      <w:pPr>
        <w:pStyle w:val="ListParagraph"/>
        <w:numPr>
          <w:ilvl w:val="0"/>
          <w:numId w:val="3"/>
        </w:numPr>
        <w:rPr>
          <w:rStyle w:val="eop"/>
          <w:rFonts w:ascii="Calibri" w:hAnsi="Calibri" w:cs="Calibri"/>
          <w:shd w:val="clear" w:color="auto" w:fill="FFFFFF"/>
        </w:rPr>
      </w:pPr>
      <w:r w:rsidRPr="0091354E">
        <w:rPr>
          <w:rStyle w:val="normaltextrun"/>
          <w:rFonts w:ascii="Calibri" w:hAnsi="Calibri" w:cs="Calibri"/>
          <w:shd w:val="clear" w:color="auto" w:fill="FFFFFF"/>
        </w:rPr>
        <w:t>Explain</w:t>
      </w:r>
      <w:r w:rsidRPr="0091354E">
        <w:rPr>
          <w:rStyle w:val="normaltextrun"/>
          <w:rFonts w:ascii="Calibri" w:hAnsi="Calibri" w:cs="Calibri"/>
        </w:rPr>
        <w:t xml:space="preserve"> abnormalities in common laboratory investigations</w:t>
      </w:r>
      <w:r w:rsidRPr="0091354E">
        <w:rPr>
          <w:rStyle w:val="eop"/>
          <w:rFonts w:ascii="Calibri" w:hAnsi="Calibri" w:cs="Calibri"/>
        </w:rPr>
        <w:t> </w:t>
      </w:r>
    </w:p>
    <w:p w14:paraId="3E32E1FA" w14:textId="77777777" w:rsidR="003239DE" w:rsidRPr="0091354E" w:rsidRDefault="003239DE">
      <w:pPr>
        <w:pStyle w:val="ListParagraph"/>
        <w:numPr>
          <w:ilvl w:val="0"/>
          <w:numId w:val="3"/>
        </w:numPr>
        <w:rPr>
          <w:rStyle w:val="eop"/>
          <w:rFonts w:ascii="Calibri" w:hAnsi="Calibri" w:cs="Calibri"/>
        </w:rPr>
      </w:pPr>
      <w:r w:rsidRPr="0091354E">
        <w:rPr>
          <w:rStyle w:val="normaltextrun"/>
          <w:rFonts w:ascii="Calibri" w:hAnsi="Calibri" w:cs="Calibri"/>
          <w:shd w:val="clear" w:color="auto" w:fill="FFFFFF"/>
        </w:rPr>
        <w:t>Interpret imaging commonly used in the primary assessment of an acutely unwell patient</w:t>
      </w:r>
      <w:r w:rsidRPr="0091354E">
        <w:rPr>
          <w:rStyle w:val="eop"/>
          <w:rFonts w:ascii="Calibri" w:hAnsi="Calibri" w:cs="Calibri"/>
          <w:shd w:val="clear" w:color="auto" w:fill="FFFFFF"/>
        </w:rPr>
        <w:t> or for key paediatric diagnoses</w:t>
      </w:r>
    </w:p>
    <w:p w14:paraId="411412FB" w14:textId="77777777" w:rsidR="003239DE" w:rsidRPr="0091354E" w:rsidRDefault="003239DE">
      <w:pPr>
        <w:pStyle w:val="ListParagraph"/>
        <w:numPr>
          <w:ilvl w:val="0"/>
          <w:numId w:val="3"/>
        </w:numPr>
        <w:rPr>
          <w:rFonts w:ascii="Calibri" w:hAnsi="Calibri" w:cs="Calibri"/>
        </w:rPr>
      </w:pPr>
      <w:r w:rsidRPr="0091354E">
        <w:rPr>
          <w:rFonts w:ascii="Calibri" w:hAnsi="Calibri" w:cs="Calibri"/>
        </w:rPr>
        <w:t>Formulate and interpret a family tree</w:t>
      </w:r>
    </w:p>
    <w:p w14:paraId="3A28F4E3" w14:textId="77777777" w:rsidR="003239DE" w:rsidRPr="0091354E" w:rsidRDefault="003239DE">
      <w:pPr>
        <w:pStyle w:val="ListParagraph"/>
        <w:numPr>
          <w:ilvl w:val="0"/>
          <w:numId w:val="3"/>
        </w:numPr>
        <w:rPr>
          <w:rFonts w:ascii="Calibri" w:hAnsi="Calibri" w:cs="Calibri"/>
        </w:rPr>
      </w:pPr>
      <w:r w:rsidRPr="0091354E">
        <w:rPr>
          <w:rFonts w:ascii="Calibri" w:hAnsi="Calibri" w:cs="Calibri"/>
        </w:rPr>
        <w:t>Perform Basic Life Support and relief of choking in children and infants</w:t>
      </w:r>
    </w:p>
    <w:p w14:paraId="2ECF2E33" w14:textId="77777777" w:rsidR="003239DE" w:rsidRPr="0091354E" w:rsidRDefault="003239DE" w:rsidP="003239DE">
      <w:pPr>
        <w:rPr>
          <w:rFonts w:ascii="Calibri" w:hAnsi="Calibri" w:cs="Calibri"/>
        </w:rPr>
      </w:pPr>
    </w:p>
    <w:p w14:paraId="35333FA0" w14:textId="2DE1CB1D" w:rsidR="00062EC6" w:rsidRDefault="003239DE" w:rsidP="003239DE">
      <w:pPr>
        <w:pStyle w:val="Heading4"/>
        <w:rPr>
          <w:rFonts w:ascii="Calibri" w:hAnsi="Calibri" w:cs="Calibri"/>
        </w:rPr>
      </w:pPr>
      <w:r w:rsidRPr="0091354E">
        <w:rPr>
          <w:rFonts w:ascii="Calibri" w:hAnsi="Calibri" w:cs="Calibri"/>
        </w:rPr>
        <w:t>Healthy Childhood</w:t>
      </w:r>
    </w:p>
    <w:p w14:paraId="1A5A2958" w14:textId="77777777" w:rsidR="007B2A32" w:rsidRPr="007B2A32" w:rsidRDefault="007B2A32" w:rsidP="007B2A32"/>
    <w:p w14:paraId="6804197B" w14:textId="61890B40" w:rsidR="003239DE" w:rsidRPr="0091354E" w:rsidRDefault="003239DE" w:rsidP="003239DE">
      <w:pPr>
        <w:tabs>
          <w:tab w:val="num" w:pos="360"/>
        </w:tabs>
        <w:spacing w:before="0"/>
        <w:rPr>
          <w:rFonts w:ascii="Calibri" w:hAnsi="Calibri" w:cs="Calibri"/>
        </w:rPr>
      </w:pPr>
      <w:r w:rsidRPr="0091354E">
        <w:rPr>
          <w:rFonts w:ascii="Calibri" w:hAnsi="Calibri" w:cs="Calibri"/>
          <w:b/>
          <w:bCs/>
        </w:rPr>
        <w:t xml:space="preserve">Overarching ILO: </w:t>
      </w:r>
      <w:r w:rsidRPr="0091354E">
        <w:rPr>
          <w:rFonts w:ascii="Calibri" w:hAnsi="Calibri" w:cs="Calibri"/>
        </w:rPr>
        <w:t xml:space="preserve"> Describe age-appropriate stages towards adulthood for physiology, growth, neurodevelopment, social behaviours, feeding, and mental development. Describe negative and positive impacts on normal in areas of social determinants, promoting safe and healthy childhoods. Specifically:</w:t>
      </w:r>
    </w:p>
    <w:p w14:paraId="0052847D" w14:textId="61817F73" w:rsidR="003239DE" w:rsidRPr="0091354E" w:rsidRDefault="003239DE">
      <w:pPr>
        <w:pStyle w:val="ListParagraph"/>
        <w:numPr>
          <w:ilvl w:val="0"/>
          <w:numId w:val="7"/>
        </w:numPr>
        <w:spacing w:before="0"/>
        <w:rPr>
          <w:rFonts w:ascii="Calibri" w:hAnsi="Calibri" w:cs="Calibri"/>
          <w:b/>
          <w:bCs/>
        </w:rPr>
      </w:pPr>
      <w:r w:rsidRPr="0091354E">
        <w:rPr>
          <w:rFonts w:ascii="Calibri" w:hAnsi="Calibri" w:cs="Calibri"/>
        </w:rPr>
        <w:t>Describe the changes in physiology from birth to adulthood</w:t>
      </w:r>
    </w:p>
    <w:p w14:paraId="78B16C19" w14:textId="40033984" w:rsidR="003239DE" w:rsidRPr="0091354E" w:rsidRDefault="003239DE">
      <w:pPr>
        <w:pStyle w:val="ListParagraph"/>
        <w:numPr>
          <w:ilvl w:val="0"/>
          <w:numId w:val="7"/>
        </w:numPr>
        <w:rPr>
          <w:rFonts w:ascii="Calibri" w:hAnsi="Calibri" w:cs="Calibri"/>
        </w:rPr>
      </w:pPr>
      <w:r w:rsidRPr="0091354E">
        <w:rPr>
          <w:rFonts w:ascii="Calibri" w:hAnsi="Calibri" w:cs="Calibri"/>
        </w:rPr>
        <w:lastRenderedPageBreak/>
        <w:t>Describe normal growth through childhood and pubertal development</w:t>
      </w:r>
    </w:p>
    <w:p w14:paraId="498D003B" w14:textId="56C25584" w:rsidR="003239DE" w:rsidRPr="0091354E" w:rsidRDefault="003239DE">
      <w:pPr>
        <w:pStyle w:val="ListParagraph"/>
        <w:numPr>
          <w:ilvl w:val="0"/>
          <w:numId w:val="7"/>
        </w:numPr>
        <w:rPr>
          <w:rFonts w:ascii="Calibri" w:hAnsi="Calibri" w:cs="Calibri"/>
        </w:rPr>
      </w:pPr>
      <w:r w:rsidRPr="0091354E">
        <w:rPr>
          <w:rFonts w:ascii="Calibri" w:hAnsi="Calibri" w:cs="Calibri"/>
        </w:rPr>
        <w:t>Describe the physiological and environmental influences on growth and behaviour in childhood and adolescence, including the social determinants of health, e.g. poverty, housing, employment</w:t>
      </w:r>
    </w:p>
    <w:p w14:paraId="414EB71E" w14:textId="78579D9D" w:rsidR="003239DE" w:rsidRPr="0091354E" w:rsidRDefault="003239DE">
      <w:pPr>
        <w:pStyle w:val="ListParagraph"/>
        <w:numPr>
          <w:ilvl w:val="0"/>
          <w:numId w:val="7"/>
        </w:numPr>
        <w:rPr>
          <w:rFonts w:ascii="Calibri" w:hAnsi="Calibri" w:cs="Calibri"/>
        </w:rPr>
      </w:pPr>
      <w:r w:rsidRPr="0091354E">
        <w:rPr>
          <w:rFonts w:ascii="Calibri" w:hAnsi="Calibri" w:cs="Calibri"/>
        </w:rPr>
        <w:t>Describe major developmental milestones, including gross motor, fine motor, speech and language, social, and visual domains</w:t>
      </w:r>
    </w:p>
    <w:p w14:paraId="03D3D205" w14:textId="5446891E" w:rsidR="003239DE" w:rsidRPr="0091354E" w:rsidRDefault="003239DE">
      <w:pPr>
        <w:pStyle w:val="ListParagraph"/>
        <w:numPr>
          <w:ilvl w:val="0"/>
          <w:numId w:val="7"/>
        </w:numPr>
        <w:rPr>
          <w:rFonts w:ascii="Calibri" w:hAnsi="Calibri" w:cs="Calibri"/>
        </w:rPr>
      </w:pPr>
      <w:r w:rsidRPr="0091354E">
        <w:rPr>
          <w:rFonts w:ascii="Calibri" w:hAnsi="Calibri" w:cs="Calibri"/>
        </w:rPr>
        <w:t>Describe screening, surveillance and preventative public health interventions.</w:t>
      </w:r>
    </w:p>
    <w:p w14:paraId="702CAE4E" w14:textId="3107321F" w:rsidR="003239DE" w:rsidRPr="0091354E" w:rsidRDefault="003239DE">
      <w:pPr>
        <w:pStyle w:val="ListParagraph"/>
        <w:numPr>
          <w:ilvl w:val="0"/>
          <w:numId w:val="7"/>
        </w:numPr>
        <w:ind w:left="1440"/>
        <w:rPr>
          <w:rFonts w:ascii="Calibri" w:hAnsi="Calibri" w:cs="Calibri"/>
        </w:rPr>
      </w:pPr>
      <w:r w:rsidRPr="0091354E">
        <w:rPr>
          <w:rFonts w:ascii="Calibri" w:hAnsi="Calibri" w:cs="Calibri"/>
        </w:rPr>
        <w:t>Describe the range of expected behaviour, including sleep, toileting, and school refusal</w:t>
      </w:r>
    </w:p>
    <w:p w14:paraId="7D27D1C8" w14:textId="7C1A8A27" w:rsidR="003239DE" w:rsidRPr="0091354E" w:rsidRDefault="003239DE">
      <w:pPr>
        <w:pStyle w:val="ListParagraph"/>
        <w:numPr>
          <w:ilvl w:val="0"/>
          <w:numId w:val="4"/>
        </w:numPr>
        <w:ind w:left="1440"/>
        <w:rPr>
          <w:rFonts w:ascii="Calibri" w:hAnsi="Calibri" w:cs="Calibri"/>
        </w:rPr>
      </w:pPr>
      <w:r w:rsidRPr="0091354E">
        <w:rPr>
          <w:rFonts w:ascii="Calibri" w:hAnsi="Calibri" w:cs="Calibri"/>
        </w:rPr>
        <w:t>Describe healthy feeding behaviours in infants and childhood, including the benefits of breastfeeding, weaning and expected feeding volumes in infants</w:t>
      </w:r>
    </w:p>
    <w:p w14:paraId="7BA7D1C6" w14:textId="2132F188" w:rsidR="003239DE" w:rsidRPr="0091354E" w:rsidRDefault="003239DE">
      <w:pPr>
        <w:pStyle w:val="ListParagraph"/>
        <w:numPr>
          <w:ilvl w:val="0"/>
          <w:numId w:val="4"/>
        </w:numPr>
        <w:ind w:left="1440"/>
        <w:rPr>
          <w:rFonts w:ascii="Calibri" w:hAnsi="Calibri" w:cs="Calibri"/>
        </w:rPr>
      </w:pPr>
      <w:r w:rsidRPr="0091354E">
        <w:rPr>
          <w:rFonts w:ascii="Calibri" w:hAnsi="Calibri" w:cs="Calibri"/>
        </w:rPr>
        <w:t>Describe common health promotion topics, including safe infant sleep, feeding and healthy eating, accident prevention, smoking/alcohol/drug use, sexual health, and mental health and wellbeing</w:t>
      </w:r>
    </w:p>
    <w:p w14:paraId="70279D53" w14:textId="3A68AF85" w:rsidR="003239DE" w:rsidRPr="0091354E" w:rsidRDefault="003239DE">
      <w:pPr>
        <w:pStyle w:val="ListParagraph"/>
        <w:numPr>
          <w:ilvl w:val="0"/>
          <w:numId w:val="4"/>
        </w:numPr>
        <w:rPr>
          <w:rFonts w:ascii="Calibri" w:hAnsi="Calibri" w:cs="Calibri"/>
        </w:rPr>
      </w:pPr>
      <w:r w:rsidRPr="0091354E">
        <w:rPr>
          <w:rFonts w:ascii="Calibri" w:hAnsi="Calibri" w:cs="Calibri"/>
        </w:rPr>
        <w:t>Describe routine health screening methods</w:t>
      </w:r>
    </w:p>
    <w:p w14:paraId="3ACB77DB" w14:textId="5D22553C" w:rsidR="003239DE" w:rsidRPr="0091354E" w:rsidRDefault="003239DE">
      <w:pPr>
        <w:pStyle w:val="ListParagraph"/>
        <w:numPr>
          <w:ilvl w:val="1"/>
          <w:numId w:val="4"/>
        </w:numPr>
        <w:rPr>
          <w:rFonts w:ascii="Calibri" w:hAnsi="Calibri" w:cs="Calibri"/>
        </w:rPr>
      </w:pPr>
      <w:r w:rsidRPr="0091354E">
        <w:rPr>
          <w:rFonts w:ascii="Calibri" w:hAnsi="Calibri" w:cs="Calibri"/>
        </w:rPr>
        <w:t>Describe the principles and practicalities of childhood health surveillance programmes, including the newborn blood spot test, hearing screening, and the UK routine immunisation schedule</w:t>
      </w:r>
    </w:p>
    <w:p w14:paraId="2AC1EC65" w14:textId="1637F9EC" w:rsidR="003239DE" w:rsidRPr="0091354E" w:rsidRDefault="003239DE">
      <w:pPr>
        <w:pStyle w:val="ListParagraph"/>
        <w:numPr>
          <w:ilvl w:val="1"/>
          <w:numId w:val="4"/>
        </w:numPr>
        <w:rPr>
          <w:rFonts w:ascii="Calibri" w:hAnsi="Calibri" w:cs="Calibri"/>
        </w:rPr>
      </w:pPr>
      <w:r w:rsidRPr="0091354E">
        <w:rPr>
          <w:rFonts w:ascii="Calibri" w:hAnsi="Calibri" w:cs="Calibri"/>
        </w:rPr>
        <w:t>Explain the concepts of passive and active, live and inactive immunisation, and describe the rationale behind and contra-indications to immunisation</w:t>
      </w:r>
    </w:p>
    <w:p w14:paraId="6C969E61" w14:textId="7C7B835C" w:rsidR="003239DE" w:rsidRPr="0091354E" w:rsidRDefault="003239DE">
      <w:pPr>
        <w:pStyle w:val="ListParagraph"/>
        <w:numPr>
          <w:ilvl w:val="0"/>
          <w:numId w:val="4"/>
        </w:numPr>
        <w:rPr>
          <w:rFonts w:ascii="Calibri" w:hAnsi="Calibri" w:cs="Calibri"/>
        </w:rPr>
      </w:pPr>
      <w:r w:rsidRPr="0091354E">
        <w:rPr>
          <w:rFonts w:ascii="Calibri" w:hAnsi="Calibri" w:cs="Calibri"/>
        </w:rPr>
        <w:t>Explain the importance of mental health and wellbeing from birth to adulthood</w:t>
      </w:r>
    </w:p>
    <w:p w14:paraId="6946D836" w14:textId="296B5C35" w:rsidR="003239DE" w:rsidRPr="0091354E" w:rsidRDefault="003239DE">
      <w:pPr>
        <w:pStyle w:val="ListParagraph"/>
        <w:numPr>
          <w:ilvl w:val="0"/>
          <w:numId w:val="4"/>
        </w:numPr>
        <w:rPr>
          <w:rFonts w:ascii="Calibri" w:hAnsi="Calibri" w:cs="Calibri"/>
        </w:rPr>
      </w:pPr>
      <w:r w:rsidRPr="0091354E">
        <w:rPr>
          <w:rFonts w:ascii="Calibri" w:hAnsi="Calibri" w:cs="Calibri"/>
        </w:rPr>
        <w:t>Describe the impact of Adverse Childhood Experiences (ACEs) and the education and home environment on family vulnerability</w:t>
      </w:r>
      <w:r w:rsidRPr="0091354E">
        <w:rPr>
          <w:rFonts w:ascii="Calibri" w:hAnsi="Calibri" w:cs="Calibri"/>
          <w:b/>
          <w:bCs/>
        </w:rPr>
        <w:t xml:space="preserve"> </w:t>
      </w:r>
    </w:p>
    <w:p w14:paraId="78978632" w14:textId="77777777" w:rsidR="003239DE" w:rsidRPr="0091354E" w:rsidRDefault="003239DE" w:rsidP="003239DE">
      <w:pPr>
        <w:rPr>
          <w:rFonts w:ascii="Calibri" w:hAnsi="Calibri" w:cs="Calibri"/>
        </w:rPr>
      </w:pPr>
    </w:p>
    <w:p w14:paraId="0A1CAA4E" w14:textId="45BE139C" w:rsidR="00062EC6" w:rsidRDefault="003239DE" w:rsidP="003239DE">
      <w:pPr>
        <w:pStyle w:val="Heading4"/>
        <w:rPr>
          <w:rFonts w:ascii="Calibri" w:hAnsi="Calibri" w:cs="Calibri"/>
        </w:rPr>
      </w:pPr>
      <w:r w:rsidRPr="0091354E">
        <w:rPr>
          <w:rFonts w:ascii="Calibri" w:hAnsi="Calibri" w:cs="Calibri"/>
        </w:rPr>
        <w:t>Paediatric Ethics, Responsibilities and Child Safety</w:t>
      </w:r>
    </w:p>
    <w:p w14:paraId="2294571B" w14:textId="77777777" w:rsidR="007B2A32" w:rsidRPr="007B2A32" w:rsidRDefault="007B2A32" w:rsidP="007B2A32"/>
    <w:p w14:paraId="17AFEE76" w14:textId="7863E2A4" w:rsidR="003239DE" w:rsidRPr="0091354E" w:rsidRDefault="003239DE" w:rsidP="003239DE">
      <w:pPr>
        <w:tabs>
          <w:tab w:val="num" w:pos="360"/>
        </w:tabs>
        <w:spacing w:before="0"/>
        <w:rPr>
          <w:rFonts w:ascii="Calibri" w:hAnsi="Calibri" w:cs="Calibri"/>
        </w:rPr>
      </w:pPr>
      <w:r w:rsidRPr="0091354E">
        <w:rPr>
          <w:rFonts w:ascii="Calibri" w:hAnsi="Calibri" w:cs="Calibri"/>
          <w:b/>
          <w:bCs/>
        </w:rPr>
        <w:t xml:space="preserve">Overarching ILO: </w:t>
      </w:r>
      <w:r w:rsidRPr="0091354E">
        <w:rPr>
          <w:rFonts w:ascii="Calibri" w:hAnsi="Calibri" w:cs="Calibri"/>
        </w:rPr>
        <w:t>Explain the legal and ethical framework around consent, capacity and parental responsibility, child protection and the duty of care, safety including medical complexity, vulnerable children at risk and during transitional care; and children at risk as asylum seekers, undocumented children or children at risk of exploitation, and describe appropriate escalation. Describe global concerns around children in areas of conflict or unstable states, and the impact of climate change on children's health. Specifically:</w:t>
      </w:r>
    </w:p>
    <w:p w14:paraId="535BDBA4" w14:textId="2AFAA218" w:rsidR="003239DE" w:rsidRPr="0091354E" w:rsidRDefault="003239DE">
      <w:pPr>
        <w:pStyle w:val="ListParagraph"/>
        <w:numPr>
          <w:ilvl w:val="0"/>
          <w:numId w:val="8"/>
        </w:numPr>
        <w:spacing w:before="0"/>
        <w:rPr>
          <w:rFonts w:ascii="Calibri" w:hAnsi="Calibri" w:cs="Calibri"/>
        </w:rPr>
      </w:pPr>
      <w:r w:rsidRPr="0091354E">
        <w:rPr>
          <w:rFonts w:ascii="Calibri" w:hAnsi="Calibri" w:cs="Calibri"/>
        </w:rPr>
        <w:t>Explain the legal and ethical frameworks relevant to child and adolescent health including consent, capacity, and parental responsibility</w:t>
      </w:r>
    </w:p>
    <w:p w14:paraId="0605F3F4" w14:textId="6C293793" w:rsidR="003239DE" w:rsidRPr="0091354E" w:rsidRDefault="003239DE">
      <w:pPr>
        <w:pStyle w:val="ListParagraph"/>
        <w:numPr>
          <w:ilvl w:val="0"/>
          <w:numId w:val="8"/>
        </w:numPr>
        <w:rPr>
          <w:rFonts w:ascii="Calibri" w:hAnsi="Calibri" w:cs="Calibri"/>
          <w:b/>
          <w:bCs/>
        </w:rPr>
      </w:pPr>
      <w:r w:rsidRPr="0091354E">
        <w:rPr>
          <w:rFonts w:ascii="Calibri" w:hAnsi="Calibri" w:cs="Calibri"/>
        </w:rPr>
        <w:t>Describe the process of gaining consent for common procedures and examinations, including during adolescence</w:t>
      </w:r>
    </w:p>
    <w:p w14:paraId="2D6C9529" w14:textId="0445FFD6" w:rsidR="003239DE" w:rsidRPr="0091354E" w:rsidRDefault="003239DE">
      <w:pPr>
        <w:pStyle w:val="ListParagraph"/>
        <w:numPr>
          <w:ilvl w:val="0"/>
          <w:numId w:val="8"/>
        </w:numPr>
        <w:rPr>
          <w:rFonts w:ascii="Calibri" w:hAnsi="Calibri" w:cs="Calibri"/>
        </w:rPr>
      </w:pPr>
      <w:r w:rsidRPr="0091354E">
        <w:rPr>
          <w:rFonts w:ascii="Calibri" w:hAnsi="Calibri" w:cs="Calibri"/>
        </w:rPr>
        <w:t>Describe opportunities to improve patient safety and experience, learning from the experience of children, young people and their families, critical incidents &amp; near misses</w:t>
      </w:r>
    </w:p>
    <w:p w14:paraId="39A2FE3E" w14:textId="0C746AEB" w:rsidR="003239DE" w:rsidRPr="0091354E" w:rsidRDefault="003239DE">
      <w:pPr>
        <w:pStyle w:val="ListParagraph"/>
        <w:numPr>
          <w:ilvl w:val="0"/>
          <w:numId w:val="8"/>
        </w:numPr>
        <w:rPr>
          <w:rFonts w:ascii="Calibri" w:hAnsi="Calibri" w:cs="Calibri"/>
        </w:rPr>
      </w:pPr>
      <w:r w:rsidRPr="0091354E">
        <w:rPr>
          <w:rFonts w:ascii="Calibri" w:hAnsi="Calibri" w:cs="Calibri"/>
        </w:rPr>
        <w:lastRenderedPageBreak/>
        <w:t>Describe the impact of living with medical complexity and technology dependence and the importance of symptomatic and palliative care, including the multidisciplinary approach</w:t>
      </w:r>
    </w:p>
    <w:p w14:paraId="3D005AC7" w14:textId="6936795C" w:rsidR="003239DE" w:rsidRPr="0091354E" w:rsidRDefault="003239DE">
      <w:pPr>
        <w:pStyle w:val="ListParagraph"/>
        <w:numPr>
          <w:ilvl w:val="0"/>
          <w:numId w:val="8"/>
        </w:numPr>
        <w:rPr>
          <w:rFonts w:ascii="Calibri" w:hAnsi="Calibri" w:cs="Calibri"/>
        </w:rPr>
      </w:pPr>
      <w:r w:rsidRPr="0091354E">
        <w:rPr>
          <w:rFonts w:ascii="Calibri" w:hAnsi="Calibri" w:cs="Calibri"/>
        </w:rPr>
        <w:t>Describe the importance of raising concerns if patient safety is or may be compromised</w:t>
      </w:r>
    </w:p>
    <w:p w14:paraId="51A75E5B" w14:textId="69DA9CE7" w:rsidR="003239DE" w:rsidRPr="0091354E" w:rsidRDefault="003239DE">
      <w:pPr>
        <w:pStyle w:val="ListParagraph"/>
        <w:numPr>
          <w:ilvl w:val="0"/>
          <w:numId w:val="8"/>
        </w:numPr>
        <w:rPr>
          <w:rFonts w:ascii="Calibri" w:hAnsi="Calibri" w:cs="Calibri"/>
        </w:rPr>
      </w:pPr>
      <w:r w:rsidRPr="0091354E">
        <w:rPr>
          <w:rFonts w:ascii="Calibri" w:hAnsi="Calibri" w:cs="Calibri"/>
        </w:rPr>
        <w:t>Describe the duty of care for safeguarding children in any environment, and knows how to raise concerns and the correct referral pathways</w:t>
      </w:r>
    </w:p>
    <w:p w14:paraId="1CDBAFA3" w14:textId="02C24BFF" w:rsidR="003239DE" w:rsidRPr="0091354E" w:rsidRDefault="003239DE">
      <w:pPr>
        <w:pStyle w:val="ListParagraph"/>
        <w:numPr>
          <w:ilvl w:val="0"/>
          <w:numId w:val="8"/>
        </w:numPr>
        <w:rPr>
          <w:rFonts w:ascii="Calibri" w:hAnsi="Calibri" w:cs="Calibri"/>
        </w:rPr>
      </w:pPr>
      <w:r w:rsidRPr="0091354E">
        <w:rPr>
          <w:rFonts w:ascii="Calibri" w:hAnsi="Calibri" w:cs="Calibri"/>
        </w:rPr>
        <w:t>Describe the main types, risk factors, and signs and red flags of child maltreatment</w:t>
      </w:r>
    </w:p>
    <w:p w14:paraId="32EDCD3E" w14:textId="72EA35B3" w:rsidR="003239DE" w:rsidRPr="0091354E" w:rsidRDefault="003239DE">
      <w:pPr>
        <w:pStyle w:val="ListParagraph"/>
        <w:numPr>
          <w:ilvl w:val="0"/>
          <w:numId w:val="8"/>
        </w:numPr>
        <w:rPr>
          <w:rFonts w:ascii="Calibri" w:hAnsi="Calibri" w:cs="Calibri"/>
        </w:rPr>
      </w:pPr>
      <w:r w:rsidRPr="0091354E">
        <w:rPr>
          <w:rFonts w:ascii="Calibri" w:eastAsia="Times New Roman" w:hAnsi="Calibri" w:cs="Calibri"/>
          <w:lang w:eastAsia="zh-CN"/>
        </w:rPr>
        <w:t>Describe the process of transitional care for adolescents and preparation for a safe transfer of care to adult services</w:t>
      </w:r>
    </w:p>
    <w:p w14:paraId="08C17627" w14:textId="77777777" w:rsidR="00182B49" w:rsidRPr="0091354E" w:rsidRDefault="00182B49" w:rsidP="00182B49">
      <w:pPr>
        <w:rPr>
          <w:rFonts w:ascii="Calibri" w:hAnsi="Calibri" w:cs="Calibri"/>
        </w:rPr>
      </w:pPr>
    </w:p>
    <w:p w14:paraId="2E8F29A5" w14:textId="77777777" w:rsidR="003239DE" w:rsidRPr="0091354E" w:rsidRDefault="003239DE" w:rsidP="003239DE">
      <w:pPr>
        <w:pStyle w:val="ListParagraph"/>
        <w:rPr>
          <w:rFonts w:ascii="Calibri" w:hAnsi="Calibri" w:cs="Calibri"/>
        </w:rPr>
      </w:pPr>
    </w:p>
    <w:p w14:paraId="61A887CB" w14:textId="03F4C942" w:rsidR="00FB6A71" w:rsidRPr="0091354E" w:rsidRDefault="00FB6A71" w:rsidP="00592FA3">
      <w:pPr>
        <w:pStyle w:val="Heading3"/>
        <w:tabs>
          <w:tab w:val="num" w:pos="360"/>
        </w:tabs>
        <w:spacing w:before="200" w:after="0"/>
        <w:rPr>
          <w:rFonts w:ascii="Calibri" w:hAnsi="Calibri" w:cs="Calibri"/>
          <w:b/>
          <w:bCs/>
          <w:color w:val="002060"/>
          <w:sz w:val="24"/>
          <w:szCs w:val="24"/>
        </w:rPr>
      </w:pPr>
      <w:r w:rsidRPr="0091354E">
        <w:rPr>
          <w:rFonts w:ascii="Calibri" w:hAnsi="Calibri" w:cs="Calibri"/>
          <w:b/>
          <w:bCs/>
          <w:color w:val="002060"/>
          <w:sz w:val="24"/>
          <w:szCs w:val="24"/>
        </w:rPr>
        <w:t xml:space="preserve">Professional </w:t>
      </w:r>
      <w:r w:rsidR="0E153498" w:rsidRPr="0091354E">
        <w:rPr>
          <w:rFonts w:ascii="Calibri" w:hAnsi="Calibri" w:cs="Calibri"/>
          <w:b/>
          <w:bCs/>
          <w:color w:val="002060"/>
          <w:sz w:val="24"/>
          <w:szCs w:val="24"/>
        </w:rPr>
        <w:t>Values and Behaviours</w:t>
      </w:r>
      <w:r w:rsidR="00182B49" w:rsidRPr="0091354E">
        <w:rPr>
          <w:rFonts w:ascii="Calibri" w:hAnsi="Calibri" w:cs="Calibri"/>
          <w:b/>
          <w:bCs/>
          <w:color w:val="002060"/>
          <w:sz w:val="24"/>
          <w:szCs w:val="24"/>
        </w:rPr>
        <w:t>:</w:t>
      </w:r>
      <w:r w:rsidR="007B2A32">
        <w:rPr>
          <w:rFonts w:ascii="Calibri" w:hAnsi="Calibri" w:cs="Calibri"/>
          <w:b/>
          <w:bCs/>
          <w:color w:val="002060"/>
          <w:sz w:val="24"/>
          <w:szCs w:val="24"/>
        </w:rPr>
        <w:br/>
      </w:r>
    </w:p>
    <w:p w14:paraId="5AAC6EF4" w14:textId="2429692C" w:rsidR="00182B49" w:rsidRPr="0091354E" w:rsidRDefault="00182B49" w:rsidP="00182B49">
      <w:pPr>
        <w:rPr>
          <w:rFonts w:ascii="Calibri" w:hAnsi="Calibri" w:cs="Calibri"/>
        </w:rPr>
      </w:pPr>
      <w:r w:rsidRPr="0091354E">
        <w:rPr>
          <w:rFonts w:ascii="Calibri" w:hAnsi="Calibri" w:cs="Calibri"/>
        </w:rPr>
        <w:t>By the end of your attachment, you should be able to:</w:t>
      </w:r>
    </w:p>
    <w:p w14:paraId="213917C4" w14:textId="77777777" w:rsidR="00182B49" w:rsidRPr="0091354E" w:rsidRDefault="00182B49" w:rsidP="00182B49">
      <w:pPr>
        <w:rPr>
          <w:rFonts w:ascii="Calibri" w:hAnsi="Calibri" w:cs="Calibri"/>
        </w:rPr>
      </w:pPr>
    </w:p>
    <w:p w14:paraId="41528D7B" w14:textId="1E1AF97C" w:rsidR="00D31693" w:rsidRPr="0091354E" w:rsidRDefault="00D31693">
      <w:pPr>
        <w:pStyle w:val="ListParagraph"/>
        <w:numPr>
          <w:ilvl w:val="0"/>
          <w:numId w:val="5"/>
        </w:numPr>
        <w:spacing w:before="0"/>
        <w:rPr>
          <w:rFonts w:ascii="Calibri" w:eastAsia="Times New Roman" w:hAnsi="Calibri" w:cs="Calibri"/>
          <w:lang w:eastAsia="zh-CN"/>
        </w:rPr>
      </w:pPr>
      <w:r w:rsidRPr="0091354E">
        <w:rPr>
          <w:rFonts w:ascii="Calibri" w:eastAsia="Times New Roman" w:hAnsi="Calibri" w:cs="Calibri"/>
          <w:lang w:eastAsia="zh-CN"/>
        </w:rPr>
        <w:t>Demonstrate the clinical responsibilities and role of the doctor including the duty of candour, compassion including respect for child dignity and privacy and the impact of personal biases on children and families.</w:t>
      </w:r>
    </w:p>
    <w:p w14:paraId="4A119024" w14:textId="0BE1D25B" w:rsidR="00D31693" w:rsidRPr="0091354E" w:rsidRDefault="00D31693">
      <w:pPr>
        <w:pStyle w:val="ListParagraph"/>
        <w:numPr>
          <w:ilvl w:val="0"/>
          <w:numId w:val="5"/>
        </w:numPr>
        <w:rPr>
          <w:rFonts w:ascii="Calibri" w:eastAsia="Times New Roman" w:hAnsi="Calibri" w:cs="Calibri"/>
          <w:lang w:eastAsia="zh-CN"/>
        </w:rPr>
      </w:pPr>
      <w:r w:rsidRPr="0091354E">
        <w:rPr>
          <w:rFonts w:ascii="Calibri" w:eastAsia="Times New Roman" w:hAnsi="Calibri" w:cs="Calibri"/>
          <w:lang w:eastAsia="zh-CN"/>
        </w:rPr>
        <w:t>De</w:t>
      </w:r>
      <w:r w:rsidR="481DEBEF" w:rsidRPr="0091354E">
        <w:rPr>
          <w:rFonts w:ascii="Calibri" w:eastAsia="Times New Roman" w:hAnsi="Calibri" w:cs="Calibri"/>
          <w:lang w:eastAsia="zh-CN"/>
        </w:rPr>
        <w:t>scribe</w:t>
      </w:r>
      <w:r w:rsidRPr="0091354E">
        <w:rPr>
          <w:rFonts w:ascii="Calibri" w:eastAsia="Times New Roman" w:hAnsi="Calibri" w:cs="Calibri"/>
          <w:lang w:eastAsia="zh-CN"/>
        </w:rPr>
        <w:t xml:space="preserve"> the risks of children as superspreaders, and for children at increased risk of infection meticulously applying the principles of infection prevention and control</w:t>
      </w:r>
    </w:p>
    <w:p w14:paraId="145D9DBD" w14:textId="38A5DD7B" w:rsidR="00D31693" w:rsidRPr="0091354E" w:rsidRDefault="37887B3E">
      <w:pPr>
        <w:pStyle w:val="ListParagraph"/>
        <w:numPr>
          <w:ilvl w:val="0"/>
          <w:numId w:val="5"/>
        </w:numPr>
        <w:rPr>
          <w:rFonts w:ascii="Calibri" w:eastAsia="Times New Roman" w:hAnsi="Calibri" w:cs="Calibri"/>
          <w:lang w:eastAsia="zh-CN"/>
        </w:rPr>
      </w:pPr>
      <w:r w:rsidRPr="0091354E">
        <w:rPr>
          <w:rFonts w:ascii="Calibri" w:eastAsia="Times New Roman" w:hAnsi="Calibri" w:cs="Calibri"/>
          <w:lang w:eastAsia="zh-CN"/>
        </w:rPr>
        <w:t>Describe</w:t>
      </w:r>
      <w:r w:rsidR="00D31693" w:rsidRPr="0091354E">
        <w:rPr>
          <w:rFonts w:ascii="Calibri" w:eastAsia="Times New Roman" w:hAnsi="Calibri" w:cs="Calibri"/>
          <w:lang w:eastAsia="zh-CN"/>
        </w:rPr>
        <w:t xml:space="preserve"> the physical and emotional risk for </w:t>
      </w:r>
      <w:r w:rsidR="6E28E341" w:rsidRPr="0091354E">
        <w:rPr>
          <w:rFonts w:ascii="Calibri" w:eastAsia="Times New Roman" w:hAnsi="Calibri" w:cs="Calibri"/>
          <w:lang w:eastAsia="zh-CN"/>
        </w:rPr>
        <w:t>the clinician</w:t>
      </w:r>
      <w:r w:rsidR="00D31693" w:rsidRPr="0091354E">
        <w:rPr>
          <w:rFonts w:ascii="Calibri" w:eastAsia="Times New Roman" w:hAnsi="Calibri" w:cs="Calibri"/>
          <w:lang w:eastAsia="zh-CN"/>
        </w:rPr>
        <w:t xml:space="preserve"> when working with children, using coping strategies to deal with distress, uncertainty and change</w:t>
      </w:r>
    </w:p>
    <w:p w14:paraId="788620A5" w14:textId="77777777" w:rsidR="00182B49" w:rsidRPr="0091354E" w:rsidRDefault="00182B49" w:rsidP="00182B49">
      <w:pPr>
        <w:rPr>
          <w:rFonts w:ascii="Calibri" w:eastAsia="Times New Roman" w:hAnsi="Calibri" w:cs="Calibri"/>
          <w:lang w:eastAsia="zh-CN"/>
        </w:rPr>
      </w:pPr>
    </w:p>
    <w:p w14:paraId="778FE483" w14:textId="60D9A8E4" w:rsidR="00D31693" w:rsidRPr="0091354E" w:rsidRDefault="4A7CA2F9" w:rsidP="0074087C">
      <w:pPr>
        <w:pStyle w:val="Heading3"/>
        <w:tabs>
          <w:tab w:val="num" w:pos="360"/>
        </w:tabs>
        <w:spacing w:before="200" w:after="0"/>
        <w:rPr>
          <w:rFonts w:ascii="Calibri" w:hAnsi="Calibri" w:cs="Calibri"/>
          <w:color w:val="002060"/>
          <w:sz w:val="24"/>
          <w:szCs w:val="24"/>
        </w:rPr>
      </w:pPr>
      <w:r w:rsidRPr="0091354E">
        <w:rPr>
          <w:rFonts w:ascii="Calibri" w:hAnsi="Calibri" w:cs="Calibri"/>
          <w:b/>
          <w:bCs/>
          <w:color w:val="002060"/>
          <w:sz w:val="24"/>
          <w:szCs w:val="24"/>
        </w:rPr>
        <w:t>Professional Knowledge</w:t>
      </w:r>
      <w:r w:rsidR="007B2A32">
        <w:rPr>
          <w:rFonts w:ascii="Calibri" w:hAnsi="Calibri" w:cs="Calibri"/>
          <w:b/>
          <w:bCs/>
          <w:color w:val="002060"/>
          <w:sz w:val="24"/>
          <w:szCs w:val="24"/>
        </w:rPr>
        <w:br/>
      </w:r>
      <w:r w:rsidR="00182B49" w:rsidRPr="0091354E">
        <w:rPr>
          <w:rFonts w:ascii="Calibri" w:hAnsi="Calibri" w:cs="Calibri"/>
          <w:b/>
          <w:bCs/>
          <w:color w:val="002060"/>
          <w:sz w:val="24"/>
          <w:szCs w:val="24"/>
        </w:rPr>
        <w:br/>
      </w:r>
      <w:r w:rsidR="00182B49" w:rsidRPr="0091354E">
        <w:rPr>
          <w:rFonts w:ascii="Calibri" w:hAnsi="Calibri" w:cs="Calibri"/>
          <w:color w:val="auto"/>
          <w:sz w:val="24"/>
          <w:szCs w:val="24"/>
        </w:rPr>
        <w:t>By the end of your attachment, you should be able to:</w:t>
      </w:r>
      <w:r w:rsidR="007B2A32">
        <w:rPr>
          <w:rFonts w:ascii="Calibri" w:hAnsi="Calibri" w:cs="Calibri"/>
          <w:color w:val="auto"/>
          <w:sz w:val="24"/>
          <w:szCs w:val="24"/>
        </w:rPr>
        <w:br/>
      </w:r>
    </w:p>
    <w:p w14:paraId="053900EF" w14:textId="2048281C" w:rsidR="00D31693" w:rsidRDefault="000640CB" w:rsidP="0074087C">
      <w:pPr>
        <w:pStyle w:val="Heading4"/>
        <w:tabs>
          <w:tab w:val="num" w:pos="360"/>
        </w:tabs>
        <w:spacing w:before="200" w:after="0"/>
        <w:rPr>
          <w:rFonts w:ascii="Calibri" w:hAnsi="Calibri" w:cs="Calibri"/>
        </w:rPr>
      </w:pPr>
      <w:r w:rsidRPr="0091354E">
        <w:rPr>
          <w:rFonts w:ascii="Calibri" w:hAnsi="Calibri" w:cs="Calibri"/>
        </w:rPr>
        <w:t xml:space="preserve">Paediatric </w:t>
      </w:r>
      <w:r w:rsidR="00D353A4" w:rsidRPr="0091354E">
        <w:rPr>
          <w:rFonts w:ascii="Calibri" w:hAnsi="Calibri" w:cs="Calibri"/>
        </w:rPr>
        <w:t>Pharmacology &amp; Prescribing</w:t>
      </w:r>
      <w:r w:rsidR="1BADE537" w:rsidRPr="0091354E">
        <w:rPr>
          <w:rFonts w:ascii="Calibri" w:hAnsi="Calibri" w:cs="Calibri"/>
        </w:rPr>
        <w:t xml:space="preserve"> </w:t>
      </w:r>
    </w:p>
    <w:p w14:paraId="0966B1CE" w14:textId="77777777" w:rsidR="007B2A32" w:rsidRPr="007B2A32" w:rsidRDefault="007B2A32" w:rsidP="007B2A32"/>
    <w:p w14:paraId="2084EBF6" w14:textId="354E35B6" w:rsidR="00D31693" w:rsidRPr="0091354E" w:rsidRDefault="00D31693">
      <w:pPr>
        <w:pStyle w:val="ListParagraph"/>
        <w:numPr>
          <w:ilvl w:val="0"/>
          <w:numId w:val="6"/>
        </w:numPr>
        <w:spacing w:before="0"/>
        <w:rPr>
          <w:rFonts w:ascii="Calibri" w:hAnsi="Calibri" w:cs="Calibri"/>
        </w:rPr>
      </w:pPr>
      <w:r w:rsidRPr="0091354E">
        <w:rPr>
          <w:rFonts w:ascii="Calibri" w:hAnsi="Calibri" w:cs="Calibri"/>
        </w:rPr>
        <w:t>D</w:t>
      </w:r>
      <w:r w:rsidR="7F165FA4" w:rsidRPr="0091354E">
        <w:rPr>
          <w:rFonts w:ascii="Calibri" w:hAnsi="Calibri" w:cs="Calibri"/>
        </w:rPr>
        <w:t>escribe</w:t>
      </w:r>
      <w:r w:rsidRPr="0091354E">
        <w:rPr>
          <w:rFonts w:ascii="Calibri" w:hAnsi="Calibri" w:cs="Calibri"/>
        </w:rPr>
        <w:t xml:space="preserve"> the principles of prescribing in children, </w:t>
      </w:r>
      <w:proofErr w:type="gramStart"/>
      <w:r w:rsidRPr="0091354E">
        <w:rPr>
          <w:rFonts w:ascii="Calibri" w:hAnsi="Calibri" w:cs="Calibri"/>
        </w:rPr>
        <w:t>taking into account</w:t>
      </w:r>
      <w:proofErr w:type="gramEnd"/>
      <w:r w:rsidRPr="0091354E">
        <w:rPr>
          <w:rFonts w:ascii="Calibri" w:hAnsi="Calibri" w:cs="Calibri"/>
        </w:rPr>
        <w:t xml:space="preserve"> the weight, age and body surface area, the differences in drug metabolism and routes of administration</w:t>
      </w:r>
    </w:p>
    <w:p w14:paraId="281B4BF9" w14:textId="146F54BF" w:rsidR="00D31693" w:rsidRPr="0091354E" w:rsidRDefault="1973A96D">
      <w:pPr>
        <w:pStyle w:val="ListParagraph"/>
        <w:numPr>
          <w:ilvl w:val="0"/>
          <w:numId w:val="6"/>
        </w:numPr>
        <w:rPr>
          <w:rFonts w:ascii="Calibri" w:hAnsi="Calibri" w:cs="Calibri"/>
        </w:rPr>
      </w:pPr>
      <w:r w:rsidRPr="0091354E">
        <w:rPr>
          <w:rFonts w:ascii="Calibri" w:hAnsi="Calibri" w:cs="Calibri"/>
        </w:rPr>
        <w:t>Describe</w:t>
      </w:r>
      <w:r w:rsidR="00D31693" w:rsidRPr="0091354E">
        <w:rPr>
          <w:rFonts w:ascii="Calibri" w:hAnsi="Calibri" w:cs="Calibri"/>
        </w:rPr>
        <w:t xml:space="preserve"> the specific challenges of safe prescribing in paediatrics, including underlying disease and age, and rationalisation</w:t>
      </w:r>
    </w:p>
    <w:p w14:paraId="039485BD" w14:textId="77FBE891" w:rsidR="00D31693" w:rsidRPr="0091354E" w:rsidRDefault="69543D31">
      <w:pPr>
        <w:pStyle w:val="ListParagraph"/>
        <w:numPr>
          <w:ilvl w:val="0"/>
          <w:numId w:val="6"/>
        </w:numPr>
        <w:rPr>
          <w:rFonts w:ascii="Calibri" w:hAnsi="Calibri" w:cs="Calibri"/>
        </w:rPr>
      </w:pPr>
      <w:r w:rsidRPr="0091354E">
        <w:rPr>
          <w:rFonts w:ascii="Calibri" w:hAnsi="Calibri" w:cs="Calibri"/>
        </w:rPr>
        <w:lastRenderedPageBreak/>
        <w:t>Describe</w:t>
      </w:r>
      <w:r w:rsidR="00D31693" w:rsidRPr="0091354E">
        <w:rPr>
          <w:rFonts w:ascii="Calibri" w:hAnsi="Calibri" w:cs="Calibri"/>
        </w:rPr>
        <w:t xml:space="preserve"> alternative approaches to drug compliance in babies and </w:t>
      </w:r>
      <w:r w:rsidR="00D26213" w:rsidRPr="0091354E">
        <w:rPr>
          <w:rFonts w:ascii="Calibri" w:hAnsi="Calibri" w:cs="Calibri"/>
        </w:rPr>
        <w:t>children and</w:t>
      </w:r>
      <w:r w:rsidR="00D31693" w:rsidRPr="0091354E">
        <w:rPr>
          <w:rFonts w:ascii="Calibri" w:hAnsi="Calibri" w:cs="Calibri"/>
        </w:rPr>
        <w:t xml:space="preserve"> practise</w:t>
      </w:r>
      <w:r w:rsidR="003239DE" w:rsidRPr="0091354E">
        <w:rPr>
          <w:rFonts w:ascii="Calibri" w:hAnsi="Calibri" w:cs="Calibri"/>
        </w:rPr>
        <w:t xml:space="preserve"> </w:t>
      </w:r>
      <w:r w:rsidR="00D31693" w:rsidRPr="0091354E">
        <w:rPr>
          <w:rFonts w:ascii="Calibri" w:hAnsi="Calibri" w:cs="Calibri"/>
        </w:rPr>
        <w:t>realistic medicine for children whilst considering the impact to environment, cost.</w:t>
      </w:r>
    </w:p>
    <w:p w14:paraId="6258FFCB" w14:textId="668D3711" w:rsidR="00D31693" w:rsidRPr="0091354E" w:rsidRDefault="00D31693">
      <w:pPr>
        <w:pStyle w:val="ListParagraph"/>
        <w:numPr>
          <w:ilvl w:val="0"/>
          <w:numId w:val="6"/>
        </w:numPr>
        <w:rPr>
          <w:rFonts w:ascii="Calibri" w:hAnsi="Calibri" w:cs="Calibri"/>
        </w:rPr>
      </w:pPr>
      <w:r w:rsidRPr="0091354E">
        <w:rPr>
          <w:rFonts w:ascii="Calibri" w:hAnsi="Calibri" w:cs="Calibri"/>
        </w:rPr>
        <w:t xml:space="preserve">Perform a drug calculation and prescribe commonly used medications </w:t>
      </w:r>
      <w:r w:rsidR="00901623" w:rsidRPr="0091354E">
        <w:rPr>
          <w:rFonts w:ascii="Calibri" w:hAnsi="Calibri" w:cs="Calibri"/>
        </w:rPr>
        <w:t>safely for children</w:t>
      </w:r>
    </w:p>
    <w:p w14:paraId="13259534" w14:textId="528681E8" w:rsidR="00D31693" w:rsidRPr="0091354E" w:rsidRDefault="00D31693">
      <w:pPr>
        <w:pStyle w:val="ListParagraph"/>
        <w:numPr>
          <w:ilvl w:val="0"/>
          <w:numId w:val="6"/>
        </w:numPr>
        <w:rPr>
          <w:rFonts w:ascii="Calibri" w:hAnsi="Calibri" w:cs="Calibri"/>
        </w:rPr>
      </w:pPr>
      <w:r w:rsidRPr="0091354E">
        <w:rPr>
          <w:rFonts w:ascii="Calibri" w:hAnsi="Calibri" w:cs="Calibri"/>
        </w:rPr>
        <w:t>Perform fluid calculation</w:t>
      </w:r>
      <w:r w:rsidR="00D26213" w:rsidRPr="0091354E">
        <w:rPr>
          <w:rFonts w:ascii="Calibri" w:hAnsi="Calibri" w:cs="Calibri"/>
        </w:rPr>
        <w:t>s</w:t>
      </w:r>
      <w:r w:rsidRPr="0091354E">
        <w:rPr>
          <w:rFonts w:ascii="Calibri" w:hAnsi="Calibri" w:cs="Calibri"/>
        </w:rPr>
        <w:t xml:space="preserve"> prescrib</w:t>
      </w:r>
      <w:r w:rsidR="00D26213" w:rsidRPr="0091354E">
        <w:rPr>
          <w:rFonts w:ascii="Calibri" w:hAnsi="Calibri" w:cs="Calibri"/>
        </w:rPr>
        <w:t>ing</w:t>
      </w:r>
      <w:r w:rsidRPr="0091354E">
        <w:rPr>
          <w:rFonts w:ascii="Calibri" w:hAnsi="Calibri" w:cs="Calibri"/>
        </w:rPr>
        <w:t xml:space="preserve"> </w:t>
      </w:r>
      <w:r w:rsidR="00D26213" w:rsidRPr="0091354E">
        <w:rPr>
          <w:rFonts w:ascii="Calibri" w:hAnsi="Calibri" w:cs="Calibri"/>
        </w:rPr>
        <w:t>correct fluid regimes</w:t>
      </w:r>
      <w:r w:rsidR="00901623" w:rsidRPr="0091354E">
        <w:rPr>
          <w:rFonts w:ascii="Calibri" w:hAnsi="Calibri" w:cs="Calibri"/>
        </w:rPr>
        <w:t xml:space="preserve"> for children of all ages</w:t>
      </w:r>
      <w:r w:rsidRPr="0091354E">
        <w:rPr>
          <w:rFonts w:ascii="Calibri" w:hAnsi="Calibri" w:cs="Calibri"/>
        </w:rPr>
        <w:t>: resuscitation fluids, correction of dehydration fluids, maintenance fluids</w:t>
      </w:r>
    </w:p>
    <w:p w14:paraId="0C5FB785" w14:textId="0D328F5B" w:rsidR="00D31693" w:rsidRPr="0091354E" w:rsidRDefault="7B93B42E">
      <w:pPr>
        <w:pStyle w:val="ListParagraph"/>
        <w:numPr>
          <w:ilvl w:val="0"/>
          <w:numId w:val="6"/>
        </w:numPr>
        <w:rPr>
          <w:rFonts w:ascii="Calibri" w:hAnsi="Calibri" w:cs="Calibri"/>
        </w:rPr>
      </w:pPr>
      <w:r w:rsidRPr="0091354E">
        <w:rPr>
          <w:rFonts w:ascii="Calibri" w:hAnsi="Calibri" w:cs="Calibri"/>
        </w:rPr>
        <w:t>Perform</w:t>
      </w:r>
      <w:r w:rsidR="00D31693" w:rsidRPr="0091354E">
        <w:rPr>
          <w:rFonts w:ascii="Calibri" w:hAnsi="Calibri" w:cs="Calibri"/>
        </w:rPr>
        <w:t xml:space="preserve"> a structured paediatric history to obtain and document an accurate medication and allergy history promoting safe prescribing</w:t>
      </w:r>
    </w:p>
    <w:p w14:paraId="39A9CB82" w14:textId="67B24303" w:rsidR="00D31693" w:rsidRPr="0091354E" w:rsidRDefault="00D31693">
      <w:pPr>
        <w:pStyle w:val="ListParagraph"/>
        <w:numPr>
          <w:ilvl w:val="0"/>
          <w:numId w:val="6"/>
        </w:numPr>
        <w:rPr>
          <w:rFonts w:ascii="Calibri" w:hAnsi="Calibri" w:cs="Calibri"/>
        </w:rPr>
      </w:pPr>
      <w:r w:rsidRPr="0091354E">
        <w:rPr>
          <w:rFonts w:ascii="Calibri" w:hAnsi="Calibri" w:cs="Calibri"/>
        </w:rPr>
        <w:t xml:space="preserve">Demonstrate appropriate communication skills when counselling children and their </w:t>
      </w:r>
      <w:r w:rsidR="00901623" w:rsidRPr="0091354E">
        <w:rPr>
          <w:rFonts w:ascii="Calibri" w:hAnsi="Calibri" w:cs="Calibri"/>
        </w:rPr>
        <w:t>f</w:t>
      </w:r>
      <w:r w:rsidRPr="0091354E">
        <w:rPr>
          <w:rFonts w:ascii="Calibri" w:hAnsi="Calibri" w:cs="Calibri"/>
        </w:rPr>
        <w:t>amilies about medication, its rationale</w:t>
      </w:r>
      <w:r w:rsidR="00D26213" w:rsidRPr="0091354E">
        <w:rPr>
          <w:rFonts w:ascii="Calibri" w:hAnsi="Calibri" w:cs="Calibri"/>
        </w:rPr>
        <w:t xml:space="preserve">, </w:t>
      </w:r>
      <w:r w:rsidRPr="0091354E">
        <w:rPr>
          <w:rFonts w:ascii="Calibri" w:hAnsi="Calibri" w:cs="Calibri"/>
        </w:rPr>
        <w:t>side-effects</w:t>
      </w:r>
      <w:r w:rsidR="00901623" w:rsidRPr="0091354E">
        <w:rPr>
          <w:rFonts w:ascii="Calibri" w:hAnsi="Calibri" w:cs="Calibri"/>
        </w:rPr>
        <w:t xml:space="preserve"> and safety</w:t>
      </w:r>
    </w:p>
    <w:p w14:paraId="338DA250" w14:textId="3CC1C9B1" w:rsidR="00D31693" w:rsidRPr="0091354E" w:rsidRDefault="0D467FF0">
      <w:pPr>
        <w:pStyle w:val="ListParagraph"/>
        <w:numPr>
          <w:ilvl w:val="0"/>
          <w:numId w:val="6"/>
        </w:numPr>
        <w:rPr>
          <w:rFonts w:ascii="Calibri" w:hAnsi="Calibri" w:cs="Calibri"/>
        </w:rPr>
      </w:pPr>
      <w:r w:rsidRPr="0091354E">
        <w:rPr>
          <w:rFonts w:ascii="Calibri" w:hAnsi="Calibri" w:cs="Calibri"/>
        </w:rPr>
        <w:t>Explain</w:t>
      </w:r>
      <w:r w:rsidR="00D31693" w:rsidRPr="0091354E">
        <w:rPr>
          <w:rFonts w:ascii="Calibri" w:hAnsi="Calibri" w:cs="Calibri"/>
        </w:rPr>
        <w:t xml:space="preserve"> the common and serious causes of accidental poisoning in mobile children and the relevant management principles, including digital resources.</w:t>
      </w:r>
    </w:p>
    <w:p w14:paraId="0A09C122" w14:textId="77777777" w:rsidR="000640CB" w:rsidRDefault="00D31693">
      <w:pPr>
        <w:pStyle w:val="ListParagraph"/>
        <w:numPr>
          <w:ilvl w:val="0"/>
          <w:numId w:val="6"/>
        </w:numPr>
        <w:rPr>
          <w:rFonts w:ascii="Calibri" w:hAnsi="Calibri" w:cs="Calibri"/>
        </w:rPr>
      </w:pPr>
      <w:r w:rsidRPr="0091354E">
        <w:rPr>
          <w:rFonts w:ascii="Calibri" w:hAnsi="Calibri" w:cs="Calibri"/>
        </w:rPr>
        <w:t>De</w:t>
      </w:r>
      <w:r w:rsidR="059DB869" w:rsidRPr="0091354E">
        <w:rPr>
          <w:rFonts w:ascii="Calibri" w:hAnsi="Calibri" w:cs="Calibri"/>
        </w:rPr>
        <w:t>scribe</w:t>
      </w:r>
      <w:r w:rsidRPr="0091354E">
        <w:rPr>
          <w:rFonts w:ascii="Calibri" w:hAnsi="Calibri" w:cs="Calibri"/>
        </w:rPr>
        <w:t xml:space="preserve"> safety procedures in place requesting, prescribing and administrating blood products to children including recognition and management of acute transfusion reactions.</w:t>
      </w:r>
      <w:r w:rsidR="0091354E">
        <w:rPr>
          <w:rFonts w:ascii="Calibri" w:hAnsi="Calibri" w:cs="Calibri"/>
        </w:rPr>
        <w:br/>
      </w:r>
    </w:p>
    <w:p w14:paraId="1A37C8B8" w14:textId="77777777" w:rsidR="0091354E" w:rsidRDefault="0091354E" w:rsidP="0091354E">
      <w:pPr>
        <w:rPr>
          <w:rFonts w:ascii="Calibri" w:hAnsi="Calibri" w:cs="Calibri"/>
        </w:rPr>
      </w:pPr>
    </w:p>
    <w:p w14:paraId="62C13AD5" w14:textId="4BCF3307" w:rsidR="0091354E" w:rsidRPr="0091354E" w:rsidRDefault="0091354E" w:rsidP="0091354E">
      <w:pPr>
        <w:rPr>
          <w:rFonts w:ascii="Calibri" w:hAnsi="Calibri" w:cs="Calibri"/>
        </w:rPr>
        <w:sectPr w:rsidR="0091354E" w:rsidRPr="0091354E" w:rsidSect="0091354E">
          <w:headerReference w:type="default" r:id="rId12"/>
          <w:footerReference w:type="default" r:id="rId13"/>
          <w:type w:val="continuous"/>
          <w:pgSz w:w="11907" w:h="16839"/>
          <w:pgMar w:top="1440" w:right="1440" w:bottom="1440" w:left="1440" w:header="708" w:footer="708" w:gutter="0"/>
          <w:cols w:space="709"/>
          <w:docGrid w:linePitch="360"/>
        </w:sectPr>
      </w:pPr>
    </w:p>
    <w:p w14:paraId="69AEB85D" w14:textId="723CA429" w:rsidR="0091354E" w:rsidRDefault="0091354E" w:rsidP="0091354E">
      <w:pPr>
        <w:pStyle w:val="Heading4"/>
      </w:pPr>
      <w:bookmarkStart w:id="2" w:name="_Hlk213072860"/>
      <w:bookmarkStart w:id="3" w:name="Derm"/>
      <w:r>
        <w:t xml:space="preserve">Clinical Features and Management </w:t>
      </w:r>
    </w:p>
    <w:p w14:paraId="678890DA" w14:textId="77777777" w:rsidR="0091354E" w:rsidRPr="0091354E" w:rsidRDefault="0091354E" w:rsidP="0091354E">
      <w:pPr>
        <w:rPr>
          <w:rFonts w:ascii="Calibri" w:eastAsiaTheme="majorEastAsia" w:hAnsi="Calibri" w:cs="Calibri"/>
          <w:b/>
          <w:bCs/>
        </w:rPr>
      </w:pPr>
      <w:r w:rsidRPr="0091354E">
        <w:rPr>
          <w:rFonts w:ascii="Calibri" w:hAnsi="Calibri" w:cs="Calibri"/>
        </w:rPr>
        <w:t>By the end of your attachment, you should be able to:</w:t>
      </w:r>
    </w:p>
    <w:p w14:paraId="7D29F7A6" w14:textId="77777777" w:rsidR="0091354E" w:rsidRPr="0091354E" w:rsidRDefault="0091354E" w:rsidP="0091354E">
      <w:pPr>
        <w:rPr>
          <w:rFonts w:ascii="Calibri" w:hAnsi="Calibri" w:cs="Calibri"/>
        </w:rPr>
      </w:pPr>
    </w:p>
    <w:p w14:paraId="4E0E9031" w14:textId="77777777" w:rsidR="0091354E" w:rsidRPr="0091354E" w:rsidRDefault="0091354E" w:rsidP="0091354E">
      <w:pPr>
        <w:spacing w:before="0"/>
        <w:rPr>
          <w:rFonts w:ascii="Calibri" w:hAnsi="Calibri" w:cs="Calibri"/>
        </w:rPr>
      </w:pPr>
      <w:r w:rsidRPr="0091354E">
        <w:rPr>
          <w:rFonts w:ascii="Calibri" w:hAnsi="Calibri" w:cs="Calibri"/>
        </w:rPr>
        <w:t xml:space="preserve">Describe the age-appropriate clinical features and management of: </w:t>
      </w:r>
    </w:p>
    <w:p w14:paraId="1FBE8F6E" w14:textId="77777777" w:rsidR="0091354E" w:rsidRPr="0091354E" w:rsidRDefault="0091354E" w:rsidP="0091354E">
      <w:pPr>
        <w:pStyle w:val="ListParagraph"/>
        <w:numPr>
          <w:ilvl w:val="0"/>
          <w:numId w:val="9"/>
        </w:numPr>
        <w:spacing w:before="0"/>
        <w:rPr>
          <w:rFonts w:ascii="Calibri" w:hAnsi="Calibri" w:cs="Calibri"/>
        </w:rPr>
      </w:pPr>
      <w:r w:rsidRPr="0091354E">
        <w:rPr>
          <w:rFonts w:ascii="Calibri" w:hAnsi="Calibri" w:cs="Calibri"/>
        </w:rPr>
        <w:t>Bronchiolitis</w:t>
      </w:r>
    </w:p>
    <w:p w14:paraId="6C912A74" w14:textId="77777777" w:rsidR="0091354E" w:rsidRPr="0091354E" w:rsidRDefault="0091354E" w:rsidP="0091354E">
      <w:pPr>
        <w:pStyle w:val="ListParagraph"/>
        <w:numPr>
          <w:ilvl w:val="0"/>
          <w:numId w:val="9"/>
        </w:numPr>
        <w:rPr>
          <w:rFonts w:ascii="Calibri" w:hAnsi="Calibri" w:cs="Calibri"/>
        </w:rPr>
      </w:pPr>
      <w:r w:rsidRPr="0091354E">
        <w:rPr>
          <w:rFonts w:ascii="Calibri" w:hAnsi="Calibri" w:cs="Calibri"/>
        </w:rPr>
        <w:t>Candidiasis including napkin dermatitis</w:t>
      </w:r>
    </w:p>
    <w:p w14:paraId="18168686" w14:textId="77777777" w:rsidR="0091354E" w:rsidRPr="0091354E" w:rsidRDefault="0091354E" w:rsidP="0091354E">
      <w:pPr>
        <w:pStyle w:val="ListParagraph"/>
        <w:numPr>
          <w:ilvl w:val="0"/>
          <w:numId w:val="9"/>
        </w:numPr>
        <w:rPr>
          <w:rFonts w:ascii="Calibri" w:hAnsi="Calibri" w:cs="Calibri"/>
        </w:rPr>
      </w:pPr>
      <w:r w:rsidRPr="0091354E">
        <w:rPr>
          <w:rFonts w:ascii="Calibri" w:hAnsi="Calibri" w:cs="Calibri"/>
        </w:rPr>
        <w:t xml:space="preserve">Paediatric Constipation </w:t>
      </w:r>
    </w:p>
    <w:p w14:paraId="33338930" w14:textId="77777777" w:rsidR="0091354E" w:rsidRPr="0091354E" w:rsidRDefault="0091354E" w:rsidP="0091354E">
      <w:pPr>
        <w:pStyle w:val="ListParagraph"/>
        <w:numPr>
          <w:ilvl w:val="0"/>
          <w:numId w:val="9"/>
        </w:numPr>
        <w:rPr>
          <w:rFonts w:ascii="Calibri" w:hAnsi="Calibri" w:cs="Calibri"/>
        </w:rPr>
      </w:pPr>
      <w:r w:rsidRPr="0091354E">
        <w:rPr>
          <w:rFonts w:ascii="Calibri" w:hAnsi="Calibri" w:cs="Calibri"/>
        </w:rPr>
        <w:t>Cow’s milk protein allergy &amp; food allergy</w:t>
      </w:r>
    </w:p>
    <w:p w14:paraId="5B22CD5A" w14:textId="77777777" w:rsidR="0091354E" w:rsidRPr="0091354E" w:rsidRDefault="0091354E" w:rsidP="0091354E">
      <w:pPr>
        <w:pStyle w:val="ListParagraph"/>
        <w:numPr>
          <w:ilvl w:val="0"/>
          <w:numId w:val="9"/>
        </w:numPr>
        <w:rPr>
          <w:rFonts w:ascii="Calibri" w:hAnsi="Calibri" w:cs="Calibri"/>
        </w:rPr>
      </w:pPr>
      <w:r w:rsidRPr="0091354E">
        <w:rPr>
          <w:rFonts w:ascii="Calibri" w:hAnsi="Calibri" w:cs="Calibri"/>
        </w:rPr>
        <w:t>Faltering growth &amp; malnutrition</w:t>
      </w:r>
    </w:p>
    <w:p w14:paraId="612CEA82" w14:textId="77777777" w:rsidR="0091354E" w:rsidRPr="0091354E" w:rsidRDefault="0091354E" w:rsidP="0091354E">
      <w:pPr>
        <w:pStyle w:val="ListParagraph"/>
        <w:numPr>
          <w:ilvl w:val="0"/>
          <w:numId w:val="9"/>
        </w:numPr>
        <w:rPr>
          <w:rFonts w:ascii="Calibri" w:hAnsi="Calibri" w:cs="Calibri"/>
        </w:rPr>
      </w:pPr>
      <w:r w:rsidRPr="0091354E">
        <w:rPr>
          <w:rFonts w:ascii="Calibri" w:hAnsi="Calibri" w:cs="Calibri"/>
        </w:rPr>
        <w:t xml:space="preserve">Febrile convulsion </w:t>
      </w:r>
    </w:p>
    <w:p w14:paraId="132D5DE3" w14:textId="77777777" w:rsidR="0091354E" w:rsidRPr="0091354E" w:rsidRDefault="0091354E" w:rsidP="0091354E">
      <w:pPr>
        <w:pStyle w:val="ListParagraph"/>
        <w:numPr>
          <w:ilvl w:val="0"/>
          <w:numId w:val="9"/>
        </w:numPr>
        <w:rPr>
          <w:rFonts w:ascii="Calibri" w:hAnsi="Calibri" w:cs="Calibri"/>
        </w:rPr>
      </w:pPr>
      <w:r w:rsidRPr="0091354E">
        <w:rPr>
          <w:rFonts w:ascii="Calibri" w:hAnsi="Calibri" w:cs="Calibri"/>
        </w:rPr>
        <w:t>Functional abdominal pain</w:t>
      </w:r>
    </w:p>
    <w:p w14:paraId="4E778D14" w14:textId="77777777" w:rsidR="0091354E" w:rsidRPr="0091354E" w:rsidRDefault="0091354E" w:rsidP="0091354E">
      <w:pPr>
        <w:pStyle w:val="ListParagraph"/>
        <w:numPr>
          <w:ilvl w:val="0"/>
          <w:numId w:val="9"/>
        </w:numPr>
        <w:rPr>
          <w:rFonts w:ascii="Calibri" w:hAnsi="Calibri" w:cs="Calibri"/>
        </w:rPr>
      </w:pPr>
      <w:r w:rsidRPr="0091354E">
        <w:rPr>
          <w:rFonts w:ascii="Calibri" w:hAnsi="Calibri" w:cs="Calibri"/>
        </w:rPr>
        <w:t>Gastro-oesophageal reflux disease in neonates and babies</w:t>
      </w:r>
    </w:p>
    <w:p w14:paraId="5B6C1A45" w14:textId="77777777" w:rsidR="0091354E" w:rsidRPr="0091354E" w:rsidRDefault="0091354E" w:rsidP="0091354E">
      <w:pPr>
        <w:pStyle w:val="ListParagraph"/>
        <w:numPr>
          <w:ilvl w:val="0"/>
          <w:numId w:val="9"/>
        </w:numPr>
        <w:rPr>
          <w:rFonts w:ascii="Calibri" w:hAnsi="Calibri" w:cs="Calibri"/>
        </w:rPr>
      </w:pPr>
      <w:r w:rsidRPr="0091354E">
        <w:rPr>
          <w:rFonts w:ascii="Calibri" w:hAnsi="Calibri" w:cs="Calibri"/>
        </w:rPr>
        <w:t>Distinguish Gastroenteritis and Toddler Diarrhoea</w:t>
      </w:r>
    </w:p>
    <w:p w14:paraId="5D38B962" w14:textId="77777777" w:rsidR="0091354E" w:rsidRPr="0091354E" w:rsidRDefault="0091354E" w:rsidP="0091354E">
      <w:pPr>
        <w:pStyle w:val="ListParagraph"/>
        <w:numPr>
          <w:ilvl w:val="0"/>
          <w:numId w:val="9"/>
        </w:numPr>
        <w:rPr>
          <w:rFonts w:ascii="Calibri" w:hAnsi="Calibri" w:cs="Calibri"/>
        </w:rPr>
      </w:pPr>
      <w:r w:rsidRPr="0091354E">
        <w:rPr>
          <w:rFonts w:ascii="Calibri" w:hAnsi="Calibri" w:cs="Calibri"/>
        </w:rPr>
        <w:t>Henoch-</w:t>
      </w:r>
      <w:proofErr w:type="spellStart"/>
      <w:r w:rsidRPr="0091354E">
        <w:rPr>
          <w:rFonts w:ascii="Calibri" w:hAnsi="Calibri" w:cs="Calibri"/>
        </w:rPr>
        <w:t>Schönlein</w:t>
      </w:r>
      <w:proofErr w:type="spellEnd"/>
      <w:r w:rsidRPr="0091354E">
        <w:rPr>
          <w:rFonts w:ascii="Calibri" w:hAnsi="Calibri" w:cs="Calibri"/>
        </w:rPr>
        <w:t xml:space="preserve"> purpura</w:t>
      </w:r>
    </w:p>
    <w:p w14:paraId="642CC927" w14:textId="77777777" w:rsidR="0091354E" w:rsidRPr="0091354E" w:rsidRDefault="0091354E" w:rsidP="0091354E">
      <w:pPr>
        <w:pStyle w:val="ListParagraph"/>
        <w:numPr>
          <w:ilvl w:val="0"/>
          <w:numId w:val="9"/>
        </w:numPr>
        <w:rPr>
          <w:rFonts w:ascii="Calibri" w:hAnsi="Calibri" w:cs="Calibri"/>
        </w:rPr>
      </w:pPr>
      <w:r w:rsidRPr="0091354E">
        <w:rPr>
          <w:rFonts w:ascii="Calibri" w:hAnsi="Calibri" w:cs="Calibri"/>
        </w:rPr>
        <w:t>Iron deficient anaemia</w:t>
      </w:r>
    </w:p>
    <w:p w14:paraId="252DD43B" w14:textId="77777777" w:rsidR="0091354E" w:rsidRPr="0091354E" w:rsidRDefault="0091354E" w:rsidP="0091354E">
      <w:pPr>
        <w:pStyle w:val="ListParagraph"/>
        <w:numPr>
          <w:ilvl w:val="0"/>
          <w:numId w:val="9"/>
        </w:numPr>
        <w:rPr>
          <w:rFonts w:ascii="Calibri" w:hAnsi="Calibri" w:cs="Calibri"/>
        </w:rPr>
      </w:pPr>
      <w:r w:rsidRPr="0091354E">
        <w:rPr>
          <w:rFonts w:ascii="Calibri" w:hAnsi="Calibri" w:cs="Calibri"/>
        </w:rPr>
        <w:t>Kawasaki disease</w:t>
      </w:r>
    </w:p>
    <w:p w14:paraId="6A33A6F6" w14:textId="77777777" w:rsidR="0091354E" w:rsidRPr="0091354E" w:rsidRDefault="0091354E" w:rsidP="0091354E">
      <w:pPr>
        <w:pStyle w:val="ListParagraph"/>
        <w:numPr>
          <w:ilvl w:val="0"/>
          <w:numId w:val="9"/>
        </w:numPr>
        <w:rPr>
          <w:rFonts w:ascii="Calibri" w:hAnsi="Calibri" w:cs="Calibri"/>
        </w:rPr>
      </w:pPr>
      <w:r w:rsidRPr="0091354E">
        <w:rPr>
          <w:rFonts w:ascii="Calibri" w:hAnsi="Calibri" w:cs="Calibri"/>
        </w:rPr>
        <w:t>Neonatal and paediatric specific lower respiratory tract infections / pneumonia</w:t>
      </w:r>
    </w:p>
    <w:p w14:paraId="5A9908CD" w14:textId="77777777" w:rsidR="0091354E" w:rsidRPr="0091354E" w:rsidRDefault="0091354E" w:rsidP="0091354E">
      <w:pPr>
        <w:pStyle w:val="ListParagraph"/>
        <w:numPr>
          <w:ilvl w:val="0"/>
          <w:numId w:val="9"/>
        </w:numPr>
        <w:rPr>
          <w:rFonts w:ascii="Calibri" w:hAnsi="Calibri" w:cs="Calibri"/>
        </w:rPr>
      </w:pPr>
      <w:r w:rsidRPr="0091354E">
        <w:rPr>
          <w:rFonts w:ascii="Calibri" w:hAnsi="Calibri" w:cs="Calibri"/>
        </w:rPr>
        <w:t>Meningitis &amp; meningococcal disease</w:t>
      </w:r>
    </w:p>
    <w:p w14:paraId="3BF38DB8" w14:textId="77777777" w:rsidR="0091354E" w:rsidRPr="0091354E" w:rsidRDefault="0091354E" w:rsidP="0091354E">
      <w:pPr>
        <w:pStyle w:val="ListParagraph"/>
        <w:numPr>
          <w:ilvl w:val="0"/>
          <w:numId w:val="9"/>
        </w:numPr>
        <w:rPr>
          <w:rFonts w:ascii="Calibri" w:hAnsi="Calibri" w:cs="Calibri"/>
        </w:rPr>
      </w:pPr>
      <w:r w:rsidRPr="0091354E">
        <w:rPr>
          <w:rFonts w:ascii="Calibri" w:hAnsi="Calibri" w:cs="Calibri"/>
        </w:rPr>
        <w:t>Mesenteric adenitis</w:t>
      </w:r>
    </w:p>
    <w:p w14:paraId="09909F3E" w14:textId="77777777" w:rsidR="0091354E" w:rsidRPr="0091354E" w:rsidRDefault="0091354E" w:rsidP="0091354E">
      <w:pPr>
        <w:pStyle w:val="ListParagraph"/>
        <w:numPr>
          <w:ilvl w:val="0"/>
          <w:numId w:val="9"/>
        </w:numPr>
        <w:rPr>
          <w:rFonts w:ascii="Calibri" w:hAnsi="Calibri" w:cs="Calibri"/>
        </w:rPr>
      </w:pPr>
      <w:r w:rsidRPr="0091354E">
        <w:rPr>
          <w:rFonts w:ascii="Calibri" w:hAnsi="Calibri" w:cs="Calibri"/>
        </w:rPr>
        <w:t>Paediatric differences in urinary tract infection and pyelonephritis, complex UTI</w:t>
      </w:r>
    </w:p>
    <w:p w14:paraId="0C39C75F" w14:textId="77777777" w:rsidR="0091354E" w:rsidRPr="0091354E" w:rsidRDefault="0091354E" w:rsidP="0091354E">
      <w:pPr>
        <w:pStyle w:val="ListParagraph"/>
        <w:numPr>
          <w:ilvl w:val="0"/>
          <w:numId w:val="9"/>
        </w:numPr>
        <w:rPr>
          <w:rFonts w:ascii="Calibri" w:hAnsi="Calibri" w:cs="Calibri"/>
        </w:rPr>
      </w:pPr>
      <w:r w:rsidRPr="0091354E">
        <w:rPr>
          <w:rFonts w:ascii="Calibri" w:hAnsi="Calibri" w:cs="Calibri"/>
        </w:rPr>
        <w:lastRenderedPageBreak/>
        <w:t>Paediatric differences in Upper respiratory tract infection</w:t>
      </w:r>
    </w:p>
    <w:p w14:paraId="1FA243AE" w14:textId="77777777" w:rsidR="0091354E" w:rsidRPr="0091354E" w:rsidRDefault="0091354E" w:rsidP="0091354E">
      <w:pPr>
        <w:pStyle w:val="ListParagraph"/>
        <w:numPr>
          <w:ilvl w:val="0"/>
          <w:numId w:val="9"/>
        </w:numPr>
        <w:rPr>
          <w:rFonts w:ascii="Calibri" w:hAnsi="Calibri" w:cs="Calibri"/>
        </w:rPr>
      </w:pPr>
      <w:r w:rsidRPr="0091354E">
        <w:rPr>
          <w:rFonts w:ascii="Calibri" w:hAnsi="Calibri" w:cs="Calibri"/>
        </w:rPr>
        <w:t>Paediatric differences in Viral induced wheeze</w:t>
      </w:r>
    </w:p>
    <w:p w14:paraId="2F0B3E95" w14:textId="77777777" w:rsidR="0091354E" w:rsidRPr="0091354E" w:rsidRDefault="0091354E" w:rsidP="0091354E">
      <w:pPr>
        <w:pStyle w:val="ListParagraph"/>
        <w:numPr>
          <w:ilvl w:val="0"/>
          <w:numId w:val="9"/>
        </w:numPr>
        <w:rPr>
          <w:rFonts w:ascii="Calibri" w:hAnsi="Calibri" w:cs="Calibri"/>
        </w:rPr>
      </w:pPr>
      <w:r w:rsidRPr="0091354E">
        <w:rPr>
          <w:rFonts w:ascii="Calibri" w:hAnsi="Calibri" w:cs="Calibri"/>
        </w:rPr>
        <w:t>Incidental / normal findings in children and babies</w:t>
      </w:r>
    </w:p>
    <w:p w14:paraId="5D6CA1D5" w14:textId="77777777" w:rsidR="0091354E" w:rsidRPr="0091354E" w:rsidRDefault="0091354E" w:rsidP="0091354E">
      <w:pPr>
        <w:pStyle w:val="ListParagraph"/>
        <w:numPr>
          <w:ilvl w:val="0"/>
          <w:numId w:val="9"/>
        </w:numPr>
        <w:rPr>
          <w:rFonts w:ascii="Calibri" w:hAnsi="Calibri" w:cs="Calibri"/>
        </w:rPr>
      </w:pPr>
      <w:r w:rsidRPr="0091354E">
        <w:rPr>
          <w:rFonts w:ascii="Calibri" w:hAnsi="Calibri" w:cs="Calibri"/>
        </w:rPr>
        <w:t>Childhood presentations and risks for vitamin D deficiency and rickets</w:t>
      </w:r>
      <w:r w:rsidRPr="0091354E">
        <w:rPr>
          <w:rFonts w:ascii="Calibri" w:hAnsi="Calibri" w:cs="Calibri"/>
        </w:rPr>
        <w:br/>
      </w:r>
    </w:p>
    <w:p w14:paraId="2B896210" w14:textId="77777777" w:rsidR="0091354E" w:rsidRPr="0091354E" w:rsidRDefault="0091354E" w:rsidP="0091354E">
      <w:pPr>
        <w:spacing w:before="0"/>
        <w:rPr>
          <w:rFonts w:ascii="Calibri" w:hAnsi="Calibri" w:cs="Calibri"/>
        </w:rPr>
      </w:pPr>
      <w:r w:rsidRPr="0091354E">
        <w:rPr>
          <w:rFonts w:ascii="Calibri" w:hAnsi="Calibri" w:cs="Calibri"/>
        </w:rPr>
        <w:t>Describe the childhood clinical features and include in a differential diagnosis of:</w:t>
      </w:r>
    </w:p>
    <w:p w14:paraId="5083D90D" w14:textId="77777777" w:rsidR="0091354E" w:rsidRPr="0091354E" w:rsidRDefault="0091354E" w:rsidP="0091354E">
      <w:pPr>
        <w:pStyle w:val="ListParagraph"/>
        <w:numPr>
          <w:ilvl w:val="0"/>
          <w:numId w:val="10"/>
        </w:numPr>
        <w:spacing w:before="0" w:line="240" w:lineRule="auto"/>
        <w:rPr>
          <w:rFonts w:ascii="Calibri" w:hAnsi="Calibri" w:cs="Calibri"/>
        </w:rPr>
      </w:pPr>
      <w:r w:rsidRPr="0091354E">
        <w:rPr>
          <w:rFonts w:ascii="Calibri" w:hAnsi="Calibri" w:cs="Calibri"/>
        </w:rPr>
        <w:t>Breath holding &amp; reflex anoxic seizures</w:t>
      </w:r>
    </w:p>
    <w:p w14:paraId="6D2AAE5F" w14:textId="77777777" w:rsidR="0091354E" w:rsidRPr="0091354E" w:rsidRDefault="0091354E" w:rsidP="0091354E">
      <w:pPr>
        <w:pStyle w:val="ListParagraph"/>
        <w:numPr>
          <w:ilvl w:val="0"/>
          <w:numId w:val="10"/>
        </w:numPr>
        <w:spacing w:line="240" w:lineRule="auto"/>
        <w:rPr>
          <w:rFonts w:ascii="Calibri" w:hAnsi="Calibri" w:cs="Calibri"/>
        </w:rPr>
      </w:pPr>
      <w:r w:rsidRPr="0091354E">
        <w:rPr>
          <w:rFonts w:ascii="Calibri" w:hAnsi="Calibri" w:cs="Calibri"/>
        </w:rPr>
        <w:t>Obesity</w:t>
      </w:r>
    </w:p>
    <w:p w14:paraId="19706CDF" w14:textId="77777777" w:rsidR="0091354E" w:rsidRPr="0091354E" w:rsidRDefault="0091354E" w:rsidP="0091354E">
      <w:pPr>
        <w:pStyle w:val="ListParagraph"/>
        <w:numPr>
          <w:ilvl w:val="0"/>
          <w:numId w:val="10"/>
        </w:numPr>
        <w:spacing w:line="240" w:lineRule="auto"/>
        <w:rPr>
          <w:rFonts w:ascii="Calibri" w:hAnsi="Calibri" w:cs="Calibri"/>
        </w:rPr>
      </w:pPr>
      <w:r w:rsidRPr="0091354E">
        <w:rPr>
          <w:rFonts w:ascii="Calibri" w:hAnsi="Calibri" w:cs="Calibri"/>
        </w:rPr>
        <w:t>Plagiocephaly</w:t>
      </w:r>
    </w:p>
    <w:p w14:paraId="1B36A5A1" w14:textId="77777777" w:rsidR="0091354E" w:rsidRPr="0091354E" w:rsidRDefault="0091354E" w:rsidP="0091354E"/>
    <w:p w14:paraId="55BF856F" w14:textId="764399F6" w:rsidR="00D353A4" w:rsidRDefault="00D353A4" w:rsidP="0074087C">
      <w:pPr>
        <w:pStyle w:val="Heading5"/>
        <w:spacing w:before="200"/>
        <w:rPr>
          <w:rFonts w:ascii="Calibri" w:hAnsi="Calibri" w:cs="Calibri"/>
          <w:i/>
          <w:iCs/>
        </w:rPr>
      </w:pPr>
      <w:r w:rsidRPr="0091354E">
        <w:rPr>
          <w:rFonts w:ascii="Calibri" w:hAnsi="Calibri" w:cs="Calibri"/>
          <w:i/>
          <w:iCs/>
        </w:rPr>
        <w:t xml:space="preserve">Neonatology &amp; Congenital Abnormalities </w:t>
      </w:r>
    </w:p>
    <w:p w14:paraId="34BB5CA8" w14:textId="77777777" w:rsidR="007B2A32" w:rsidRPr="007B2A32" w:rsidRDefault="007B2A32" w:rsidP="007B2A32"/>
    <w:bookmarkEnd w:id="2"/>
    <w:p w14:paraId="1B8CB889" w14:textId="759C7011" w:rsidR="0097023F" w:rsidRPr="0091354E" w:rsidRDefault="0097023F" w:rsidP="0074087C">
      <w:pPr>
        <w:spacing w:before="0"/>
        <w:rPr>
          <w:rFonts w:ascii="Calibri" w:hAnsi="Calibri" w:cs="Calibri"/>
        </w:rPr>
      </w:pPr>
      <w:r w:rsidRPr="0091354E">
        <w:rPr>
          <w:rFonts w:ascii="Calibri" w:hAnsi="Calibri" w:cs="Calibri"/>
        </w:rPr>
        <w:t>Describe the age-appropriate clinical features</w:t>
      </w:r>
      <w:r w:rsidR="732DF02C" w:rsidRPr="0091354E">
        <w:rPr>
          <w:rFonts w:ascii="Calibri" w:hAnsi="Calibri" w:cs="Calibri"/>
        </w:rPr>
        <w:t xml:space="preserve"> and</w:t>
      </w:r>
      <w:r w:rsidRPr="0091354E">
        <w:rPr>
          <w:rFonts w:ascii="Calibri" w:hAnsi="Calibri" w:cs="Calibri"/>
        </w:rPr>
        <w:t xml:space="preserve"> management</w:t>
      </w:r>
      <w:r w:rsidR="7489914D" w:rsidRPr="0091354E">
        <w:rPr>
          <w:rFonts w:ascii="Calibri" w:hAnsi="Calibri" w:cs="Calibri"/>
        </w:rPr>
        <w:t xml:space="preserve"> of</w:t>
      </w:r>
      <w:r w:rsidR="3A8D7245" w:rsidRPr="0091354E">
        <w:rPr>
          <w:rFonts w:ascii="Calibri" w:hAnsi="Calibri" w:cs="Calibri"/>
        </w:rPr>
        <w:t>:</w:t>
      </w:r>
    </w:p>
    <w:p w14:paraId="27517819" w14:textId="77777777" w:rsidR="006F4DF1" w:rsidRPr="0091354E" w:rsidRDefault="006F4DF1">
      <w:pPr>
        <w:pStyle w:val="ListParagraph"/>
        <w:numPr>
          <w:ilvl w:val="0"/>
          <w:numId w:val="11"/>
        </w:numPr>
        <w:spacing w:before="0"/>
        <w:rPr>
          <w:rFonts w:ascii="Calibri" w:hAnsi="Calibri" w:cs="Calibri"/>
        </w:rPr>
      </w:pPr>
      <w:r w:rsidRPr="0091354E">
        <w:rPr>
          <w:rFonts w:ascii="Calibri" w:hAnsi="Calibri" w:cs="Calibri"/>
        </w:rPr>
        <w:t>Biliary atresia</w:t>
      </w:r>
    </w:p>
    <w:p w14:paraId="7B79200F" w14:textId="77777777" w:rsidR="006F4DF1" w:rsidRPr="0091354E" w:rsidRDefault="006F4DF1">
      <w:pPr>
        <w:pStyle w:val="ListParagraph"/>
        <w:numPr>
          <w:ilvl w:val="0"/>
          <w:numId w:val="11"/>
        </w:numPr>
        <w:spacing w:before="0"/>
        <w:rPr>
          <w:rFonts w:ascii="Calibri" w:hAnsi="Calibri" w:cs="Calibri"/>
        </w:rPr>
      </w:pPr>
      <w:r w:rsidRPr="0091354E">
        <w:rPr>
          <w:rFonts w:ascii="Calibri" w:hAnsi="Calibri" w:cs="Calibri"/>
        </w:rPr>
        <w:t>Early &amp; late onset neonatal sepsis</w:t>
      </w:r>
    </w:p>
    <w:p w14:paraId="70CFDC80" w14:textId="77777777" w:rsidR="006F4DF1" w:rsidRPr="0091354E" w:rsidRDefault="006F4DF1">
      <w:pPr>
        <w:pStyle w:val="ListParagraph"/>
        <w:numPr>
          <w:ilvl w:val="0"/>
          <w:numId w:val="11"/>
        </w:numPr>
        <w:rPr>
          <w:rFonts w:ascii="Calibri" w:hAnsi="Calibri" w:cs="Calibri"/>
        </w:rPr>
      </w:pPr>
      <w:r w:rsidRPr="0091354E">
        <w:rPr>
          <w:rFonts w:ascii="Calibri" w:hAnsi="Calibri" w:cs="Calibri"/>
        </w:rPr>
        <w:t>Late prematurity (≥34 weeks)</w:t>
      </w:r>
    </w:p>
    <w:p w14:paraId="714B20D8" w14:textId="77777777" w:rsidR="006F4DF1" w:rsidRPr="0091354E" w:rsidRDefault="006F4DF1">
      <w:pPr>
        <w:pStyle w:val="ListParagraph"/>
        <w:numPr>
          <w:ilvl w:val="0"/>
          <w:numId w:val="11"/>
        </w:numPr>
        <w:rPr>
          <w:rFonts w:ascii="Calibri" w:hAnsi="Calibri" w:cs="Calibri"/>
        </w:rPr>
      </w:pPr>
      <w:r w:rsidRPr="0091354E">
        <w:rPr>
          <w:rFonts w:ascii="Calibri" w:hAnsi="Calibri" w:cs="Calibri"/>
        </w:rPr>
        <w:t>Physiological jaundice</w:t>
      </w:r>
    </w:p>
    <w:p w14:paraId="6A37F288" w14:textId="77777777" w:rsidR="006F4DF1" w:rsidRPr="0091354E" w:rsidRDefault="006F4DF1">
      <w:pPr>
        <w:pStyle w:val="ListParagraph"/>
        <w:numPr>
          <w:ilvl w:val="0"/>
          <w:numId w:val="11"/>
        </w:numPr>
        <w:rPr>
          <w:rFonts w:ascii="Calibri" w:hAnsi="Calibri" w:cs="Calibri"/>
        </w:rPr>
      </w:pPr>
      <w:r w:rsidRPr="0091354E">
        <w:rPr>
          <w:rFonts w:ascii="Calibri" w:hAnsi="Calibri" w:cs="Calibri"/>
        </w:rPr>
        <w:t>Prematurity (&lt;34 weeks)</w:t>
      </w:r>
    </w:p>
    <w:p w14:paraId="7F60332E" w14:textId="77777777" w:rsidR="006F4DF1" w:rsidRPr="0091354E" w:rsidRDefault="006F4DF1">
      <w:pPr>
        <w:pStyle w:val="ListParagraph"/>
        <w:numPr>
          <w:ilvl w:val="0"/>
          <w:numId w:val="11"/>
        </w:numPr>
        <w:rPr>
          <w:rFonts w:ascii="Calibri" w:hAnsi="Calibri" w:cs="Calibri"/>
        </w:rPr>
      </w:pPr>
      <w:r w:rsidRPr="0091354E">
        <w:rPr>
          <w:rFonts w:ascii="Calibri" w:hAnsi="Calibri" w:cs="Calibri"/>
        </w:rPr>
        <w:t>Trisomy 21</w:t>
      </w:r>
    </w:p>
    <w:p w14:paraId="28985B81" w14:textId="77777777" w:rsidR="006F4DF1" w:rsidRPr="0091354E" w:rsidRDefault="006F4DF1">
      <w:pPr>
        <w:pStyle w:val="ListParagraph"/>
        <w:numPr>
          <w:ilvl w:val="0"/>
          <w:numId w:val="11"/>
        </w:numPr>
        <w:rPr>
          <w:rFonts w:ascii="Calibri" w:hAnsi="Calibri" w:cs="Calibri"/>
        </w:rPr>
      </w:pPr>
      <w:r w:rsidRPr="0091354E">
        <w:rPr>
          <w:rFonts w:ascii="Calibri" w:hAnsi="Calibri" w:cs="Calibri"/>
        </w:rPr>
        <w:t>Bronchopulmonary Dysplasia</w:t>
      </w:r>
    </w:p>
    <w:p w14:paraId="77FB3E00" w14:textId="77777777" w:rsidR="006F4DF1" w:rsidRPr="0091354E" w:rsidRDefault="006F4DF1">
      <w:pPr>
        <w:pStyle w:val="ListParagraph"/>
        <w:numPr>
          <w:ilvl w:val="0"/>
          <w:numId w:val="11"/>
        </w:numPr>
        <w:rPr>
          <w:rFonts w:ascii="Calibri" w:hAnsi="Calibri" w:cs="Calibri"/>
        </w:rPr>
      </w:pPr>
      <w:r w:rsidRPr="0091354E">
        <w:rPr>
          <w:rFonts w:ascii="Calibri" w:hAnsi="Calibri" w:cs="Calibri"/>
        </w:rPr>
        <w:t>Neonatal surgical Emergencies (including pyloric stenosis and intussusception)</w:t>
      </w:r>
    </w:p>
    <w:p w14:paraId="7C86738B" w14:textId="77777777" w:rsidR="006F4DF1" w:rsidRPr="0091354E" w:rsidRDefault="006F4DF1">
      <w:pPr>
        <w:pStyle w:val="ListParagraph"/>
        <w:numPr>
          <w:ilvl w:val="0"/>
          <w:numId w:val="11"/>
        </w:numPr>
        <w:rPr>
          <w:rFonts w:ascii="Calibri" w:hAnsi="Calibri" w:cs="Calibri"/>
        </w:rPr>
      </w:pPr>
      <w:r w:rsidRPr="0091354E">
        <w:rPr>
          <w:rFonts w:ascii="Calibri" w:hAnsi="Calibri" w:cs="Calibri"/>
        </w:rPr>
        <w:t>Neonatal complications of chorioamnionitis</w:t>
      </w:r>
    </w:p>
    <w:p w14:paraId="4D0B8AEA" w14:textId="77777777" w:rsidR="006F4DF1" w:rsidRPr="0091354E" w:rsidRDefault="006F4DF1">
      <w:pPr>
        <w:pStyle w:val="ListParagraph"/>
        <w:numPr>
          <w:ilvl w:val="0"/>
          <w:numId w:val="11"/>
        </w:numPr>
        <w:rPr>
          <w:rFonts w:ascii="Calibri" w:hAnsi="Calibri" w:cs="Calibri"/>
        </w:rPr>
      </w:pPr>
      <w:r w:rsidRPr="0091354E">
        <w:rPr>
          <w:rFonts w:ascii="Calibri" w:hAnsi="Calibri" w:cs="Calibri"/>
        </w:rPr>
        <w:t xml:space="preserve">Neonatal complications of labour (including malpresentation, shoulder dystocia, PTL and cord prolapse) </w:t>
      </w:r>
    </w:p>
    <w:p w14:paraId="4EDD10BE" w14:textId="77777777" w:rsidR="006F4DF1" w:rsidRPr="0091354E" w:rsidRDefault="006F4DF1">
      <w:pPr>
        <w:pStyle w:val="ListParagraph"/>
        <w:numPr>
          <w:ilvl w:val="0"/>
          <w:numId w:val="11"/>
        </w:numPr>
        <w:rPr>
          <w:rFonts w:ascii="Calibri" w:hAnsi="Calibri" w:cs="Calibri"/>
        </w:rPr>
      </w:pPr>
      <w:r w:rsidRPr="0091354E">
        <w:rPr>
          <w:rFonts w:ascii="Calibri" w:hAnsi="Calibri" w:cs="Calibri"/>
        </w:rPr>
        <w:t>Neonatal complications of multiple pregnancy</w:t>
      </w:r>
    </w:p>
    <w:p w14:paraId="11D82BC8" w14:textId="77777777" w:rsidR="006F4DF1" w:rsidRPr="0091354E" w:rsidRDefault="006F4DF1">
      <w:pPr>
        <w:pStyle w:val="ListParagraph"/>
        <w:numPr>
          <w:ilvl w:val="0"/>
          <w:numId w:val="11"/>
        </w:numPr>
        <w:rPr>
          <w:rFonts w:ascii="Calibri" w:hAnsi="Calibri" w:cs="Calibri"/>
        </w:rPr>
      </w:pPr>
      <w:r w:rsidRPr="0091354E">
        <w:rPr>
          <w:rFonts w:ascii="Calibri" w:hAnsi="Calibri" w:cs="Calibri"/>
        </w:rPr>
        <w:t>Neonatal complications of Placental abruption</w:t>
      </w:r>
    </w:p>
    <w:p w14:paraId="35081A40" w14:textId="6D505A84" w:rsidR="006F4DF1" w:rsidRPr="0091354E" w:rsidRDefault="006F4DF1">
      <w:pPr>
        <w:pStyle w:val="ListParagraph"/>
        <w:numPr>
          <w:ilvl w:val="0"/>
          <w:numId w:val="11"/>
        </w:numPr>
        <w:rPr>
          <w:rFonts w:ascii="Calibri" w:hAnsi="Calibri" w:cs="Calibri"/>
        </w:rPr>
      </w:pPr>
      <w:r w:rsidRPr="0091354E">
        <w:rPr>
          <w:rFonts w:ascii="Calibri" w:hAnsi="Calibri" w:cs="Calibri"/>
        </w:rPr>
        <w:t>Neonatal complications of Poly/ oligohydramnios</w:t>
      </w:r>
      <w:r w:rsidR="00182B49" w:rsidRPr="0091354E">
        <w:rPr>
          <w:rFonts w:ascii="Calibri" w:hAnsi="Calibri" w:cs="Calibri"/>
        </w:rPr>
        <w:br/>
      </w:r>
    </w:p>
    <w:p w14:paraId="61EFDC27" w14:textId="41EFBE3A" w:rsidR="00182B49" w:rsidRPr="0091354E" w:rsidRDefault="7A3FDA7B" w:rsidP="0074087C">
      <w:pPr>
        <w:spacing w:before="0"/>
        <w:rPr>
          <w:rFonts w:ascii="Calibri" w:hAnsi="Calibri" w:cs="Calibri"/>
        </w:rPr>
      </w:pPr>
      <w:r w:rsidRPr="0091354E">
        <w:rPr>
          <w:rFonts w:ascii="Calibri" w:hAnsi="Calibri" w:cs="Calibri"/>
        </w:rPr>
        <w:t>D</w:t>
      </w:r>
      <w:r w:rsidR="00E01D7B" w:rsidRPr="0091354E">
        <w:rPr>
          <w:rFonts w:ascii="Calibri" w:hAnsi="Calibri" w:cs="Calibri"/>
        </w:rPr>
        <w:t>escribe the clinical features, initial investigations and include in a differential diagnosis:</w:t>
      </w:r>
    </w:p>
    <w:p w14:paraId="21D7B077" w14:textId="77777777" w:rsidR="006F4DF1" w:rsidRPr="0091354E" w:rsidRDefault="006F4DF1">
      <w:pPr>
        <w:pStyle w:val="ListParagraph"/>
        <w:numPr>
          <w:ilvl w:val="0"/>
          <w:numId w:val="12"/>
        </w:numPr>
        <w:spacing w:before="0"/>
        <w:rPr>
          <w:rFonts w:ascii="Calibri" w:hAnsi="Calibri" w:cs="Calibri"/>
        </w:rPr>
      </w:pPr>
      <w:bookmarkStart w:id="4" w:name="_Hlk213072925"/>
      <w:r w:rsidRPr="0091354E">
        <w:rPr>
          <w:rFonts w:ascii="Calibri" w:hAnsi="Calibri" w:cs="Calibri"/>
        </w:rPr>
        <w:t>Common chromosomal abnormalities</w:t>
      </w:r>
    </w:p>
    <w:p w14:paraId="6A997C27" w14:textId="77777777" w:rsidR="006F4DF1" w:rsidRPr="0091354E" w:rsidRDefault="006F4DF1">
      <w:pPr>
        <w:pStyle w:val="ListParagraph"/>
        <w:numPr>
          <w:ilvl w:val="0"/>
          <w:numId w:val="12"/>
        </w:numPr>
        <w:rPr>
          <w:rFonts w:ascii="Calibri" w:hAnsi="Calibri" w:cs="Calibri"/>
        </w:rPr>
      </w:pPr>
      <w:r w:rsidRPr="0091354E">
        <w:rPr>
          <w:rFonts w:ascii="Calibri" w:hAnsi="Calibri" w:cs="Calibri"/>
        </w:rPr>
        <w:t>Haemolytic disease of the newborn</w:t>
      </w:r>
    </w:p>
    <w:p w14:paraId="1D3CC37B" w14:textId="77777777" w:rsidR="006F4DF1" w:rsidRPr="0091354E" w:rsidRDefault="006F4DF1">
      <w:pPr>
        <w:pStyle w:val="ListParagraph"/>
        <w:numPr>
          <w:ilvl w:val="0"/>
          <w:numId w:val="12"/>
        </w:numPr>
        <w:rPr>
          <w:rFonts w:ascii="Calibri" w:hAnsi="Calibri" w:cs="Calibri"/>
        </w:rPr>
      </w:pPr>
      <w:r w:rsidRPr="0091354E">
        <w:rPr>
          <w:rFonts w:ascii="Calibri" w:hAnsi="Calibri" w:cs="Calibri"/>
        </w:rPr>
        <w:t>Breast milk jaundice</w:t>
      </w:r>
    </w:p>
    <w:p w14:paraId="3F23FAF5" w14:textId="77777777" w:rsidR="006F4DF1" w:rsidRPr="0091354E" w:rsidRDefault="006F4DF1">
      <w:pPr>
        <w:pStyle w:val="ListParagraph"/>
        <w:numPr>
          <w:ilvl w:val="0"/>
          <w:numId w:val="12"/>
        </w:numPr>
        <w:rPr>
          <w:rFonts w:ascii="Calibri" w:hAnsi="Calibri" w:cs="Calibri"/>
        </w:rPr>
      </w:pPr>
      <w:proofErr w:type="spellStart"/>
      <w:r w:rsidRPr="0091354E">
        <w:rPr>
          <w:rFonts w:ascii="Calibri" w:hAnsi="Calibri" w:cs="Calibri"/>
        </w:rPr>
        <w:t>Cephalohaematoma</w:t>
      </w:r>
      <w:proofErr w:type="spellEnd"/>
      <w:r w:rsidRPr="0091354E">
        <w:rPr>
          <w:rFonts w:ascii="Calibri" w:hAnsi="Calibri" w:cs="Calibri"/>
        </w:rPr>
        <w:t xml:space="preserve"> &amp; caput</w:t>
      </w:r>
    </w:p>
    <w:p w14:paraId="625F6876" w14:textId="77777777" w:rsidR="006F4DF1" w:rsidRPr="0091354E" w:rsidRDefault="006F4DF1">
      <w:pPr>
        <w:pStyle w:val="ListParagraph"/>
        <w:numPr>
          <w:ilvl w:val="0"/>
          <w:numId w:val="12"/>
        </w:numPr>
        <w:rPr>
          <w:rFonts w:ascii="Calibri" w:hAnsi="Calibri" w:cs="Calibri"/>
        </w:rPr>
      </w:pPr>
      <w:r w:rsidRPr="0091354E">
        <w:rPr>
          <w:rFonts w:ascii="Calibri" w:hAnsi="Calibri" w:cs="Calibri"/>
        </w:rPr>
        <w:t>Cleft palate</w:t>
      </w:r>
    </w:p>
    <w:p w14:paraId="01376072" w14:textId="77777777" w:rsidR="006F4DF1" w:rsidRPr="0091354E" w:rsidRDefault="006F4DF1">
      <w:pPr>
        <w:pStyle w:val="ListParagraph"/>
        <w:numPr>
          <w:ilvl w:val="0"/>
          <w:numId w:val="12"/>
        </w:numPr>
        <w:rPr>
          <w:rFonts w:ascii="Calibri" w:hAnsi="Calibri" w:cs="Calibri"/>
        </w:rPr>
      </w:pPr>
      <w:r w:rsidRPr="0091354E">
        <w:rPr>
          <w:rFonts w:ascii="Calibri" w:hAnsi="Calibri" w:cs="Calibri"/>
        </w:rPr>
        <w:t>Hypoxic ischaemic encephalopathy</w:t>
      </w:r>
    </w:p>
    <w:p w14:paraId="447BA644" w14:textId="77777777" w:rsidR="006F4DF1" w:rsidRPr="0091354E" w:rsidRDefault="006F4DF1">
      <w:pPr>
        <w:pStyle w:val="ListParagraph"/>
        <w:numPr>
          <w:ilvl w:val="0"/>
          <w:numId w:val="12"/>
        </w:numPr>
        <w:rPr>
          <w:rFonts w:ascii="Calibri" w:hAnsi="Calibri" w:cs="Calibri"/>
        </w:rPr>
      </w:pPr>
      <w:r w:rsidRPr="0091354E">
        <w:rPr>
          <w:rFonts w:ascii="Calibri" w:hAnsi="Calibri" w:cs="Calibri"/>
        </w:rPr>
        <w:t>Intra-uterine growth restriction</w:t>
      </w:r>
    </w:p>
    <w:p w14:paraId="56A66907" w14:textId="77777777" w:rsidR="006F4DF1" w:rsidRPr="0091354E" w:rsidRDefault="006F4DF1">
      <w:pPr>
        <w:pStyle w:val="ListParagraph"/>
        <w:numPr>
          <w:ilvl w:val="0"/>
          <w:numId w:val="12"/>
        </w:numPr>
        <w:rPr>
          <w:rFonts w:ascii="Calibri" w:hAnsi="Calibri" w:cs="Calibri"/>
        </w:rPr>
      </w:pPr>
      <w:r w:rsidRPr="0091354E">
        <w:rPr>
          <w:rFonts w:ascii="Calibri" w:hAnsi="Calibri" w:cs="Calibri"/>
        </w:rPr>
        <w:t>Subconjunctival haemorrhage</w:t>
      </w:r>
    </w:p>
    <w:p w14:paraId="49180D2E" w14:textId="77777777" w:rsidR="006F4DF1" w:rsidRPr="0091354E" w:rsidRDefault="006F4DF1">
      <w:pPr>
        <w:pStyle w:val="ListParagraph"/>
        <w:numPr>
          <w:ilvl w:val="0"/>
          <w:numId w:val="12"/>
        </w:numPr>
        <w:rPr>
          <w:rFonts w:ascii="Calibri" w:hAnsi="Calibri" w:cs="Calibri"/>
        </w:rPr>
      </w:pPr>
      <w:r w:rsidRPr="0091354E">
        <w:rPr>
          <w:rFonts w:ascii="Calibri" w:hAnsi="Calibri" w:cs="Calibri"/>
        </w:rPr>
        <w:t>Maternal drugs &amp; conditions affecting the foetus</w:t>
      </w:r>
    </w:p>
    <w:p w14:paraId="3ABE7D2C" w14:textId="77777777" w:rsidR="006F4DF1" w:rsidRPr="0091354E" w:rsidRDefault="006F4DF1">
      <w:pPr>
        <w:pStyle w:val="ListParagraph"/>
        <w:numPr>
          <w:ilvl w:val="0"/>
          <w:numId w:val="12"/>
        </w:numPr>
        <w:rPr>
          <w:rFonts w:ascii="Calibri" w:hAnsi="Calibri" w:cs="Calibri"/>
        </w:rPr>
      </w:pPr>
      <w:r w:rsidRPr="0091354E">
        <w:rPr>
          <w:rFonts w:ascii="Calibri" w:hAnsi="Calibri" w:cs="Calibri"/>
        </w:rPr>
        <w:lastRenderedPageBreak/>
        <w:t>Meconium aspiration</w:t>
      </w:r>
    </w:p>
    <w:p w14:paraId="38D4C432" w14:textId="77777777" w:rsidR="006F4DF1" w:rsidRPr="0091354E" w:rsidRDefault="006F4DF1">
      <w:pPr>
        <w:pStyle w:val="ListParagraph"/>
        <w:numPr>
          <w:ilvl w:val="0"/>
          <w:numId w:val="12"/>
        </w:numPr>
        <w:rPr>
          <w:rFonts w:ascii="Calibri" w:hAnsi="Calibri" w:cs="Calibri"/>
        </w:rPr>
      </w:pPr>
      <w:r w:rsidRPr="0091354E">
        <w:rPr>
          <w:rFonts w:ascii="Calibri" w:hAnsi="Calibri" w:cs="Calibri"/>
        </w:rPr>
        <w:t>Necrotising enterocolitis</w:t>
      </w:r>
    </w:p>
    <w:p w14:paraId="55778961" w14:textId="77777777" w:rsidR="006F4DF1" w:rsidRPr="0091354E" w:rsidRDefault="006F4DF1">
      <w:pPr>
        <w:pStyle w:val="ListParagraph"/>
        <w:numPr>
          <w:ilvl w:val="0"/>
          <w:numId w:val="12"/>
        </w:numPr>
        <w:rPr>
          <w:rFonts w:ascii="Calibri" w:hAnsi="Calibri" w:cs="Calibri"/>
        </w:rPr>
      </w:pPr>
      <w:r w:rsidRPr="0091354E">
        <w:rPr>
          <w:rFonts w:ascii="Calibri" w:hAnsi="Calibri" w:cs="Calibri"/>
        </w:rPr>
        <w:t>Transient tachypnoea of the newborn</w:t>
      </w:r>
    </w:p>
    <w:p w14:paraId="65DE388F" w14:textId="77777777" w:rsidR="006F4DF1" w:rsidRPr="0091354E" w:rsidRDefault="006F4DF1">
      <w:pPr>
        <w:pStyle w:val="ListParagraph"/>
        <w:numPr>
          <w:ilvl w:val="0"/>
          <w:numId w:val="12"/>
        </w:numPr>
        <w:rPr>
          <w:rFonts w:ascii="Calibri" w:hAnsi="Calibri" w:cs="Calibri"/>
          <w:lang w:val="it-IT"/>
        </w:rPr>
      </w:pPr>
      <w:r w:rsidRPr="0091354E">
        <w:rPr>
          <w:rFonts w:ascii="Calibri" w:hAnsi="Calibri" w:cs="Calibri"/>
          <w:lang w:val="it-IT"/>
        </w:rPr>
        <w:t>Respiratory distress syndrome</w:t>
      </w:r>
    </w:p>
    <w:p w14:paraId="192CBC7D" w14:textId="77777777" w:rsidR="006F4DF1" w:rsidRPr="0091354E" w:rsidRDefault="006F4DF1">
      <w:pPr>
        <w:pStyle w:val="ListParagraph"/>
        <w:numPr>
          <w:ilvl w:val="0"/>
          <w:numId w:val="12"/>
        </w:numPr>
        <w:rPr>
          <w:rFonts w:ascii="Calibri" w:hAnsi="Calibri" w:cs="Calibri"/>
          <w:lang w:val="it-IT"/>
        </w:rPr>
      </w:pPr>
      <w:r w:rsidRPr="0091354E">
        <w:rPr>
          <w:rFonts w:ascii="Calibri" w:hAnsi="Calibri" w:cs="Calibri"/>
          <w:lang w:val="it-IT"/>
        </w:rPr>
        <w:t>Spina bifida</w:t>
      </w:r>
    </w:p>
    <w:p w14:paraId="7681DC48" w14:textId="6447C885" w:rsidR="00AB4DFB" w:rsidRPr="0091354E" w:rsidRDefault="006F4DF1">
      <w:pPr>
        <w:pStyle w:val="ListParagraph"/>
        <w:numPr>
          <w:ilvl w:val="0"/>
          <w:numId w:val="12"/>
        </w:numPr>
        <w:rPr>
          <w:rFonts w:ascii="Calibri" w:hAnsi="Calibri" w:cs="Calibri"/>
          <w:lang w:val="it-IT"/>
        </w:rPr>
      </w:pPr>
      <w:r w:rsidRPr="0091354E">
        <w:rPr>
          <w:rFonts w:ascii="Calibri" w:hAnsi="Calibri" w:cs="Calibri"/>
          <w:lang w:val="it-IT"/>
        </w:rPr>
        <w:t>Talipes</w:t>
      </w:r>
    </w:p>
    <w:p w14:paraId="63597BD2" w14:textId="77777777" w:rsidR="00182B49" w:rsidRPr="0091354E" w:rsidRDefault="00182B49" w:rsidP="0074087C">
      <w:pPr>
        <w:rPr>
          <w:rFonts w:ascii="Calibri" w:hAnsi="Calibri" w:cs="Calibri"/>
          <w:lang w:val="it-IT"/>
        </w:rPr>
      </w:pPr>
    </w:p>
    <w:bookmarkEnd w:id="4"/>
    <w:p w14:paraId="77EA2936" w14:textId="77777777" w:rsidR="007B2A32" w:rsidRDefault="00182B49" w:rsidP="0074087C">
      <w:pPr>
        <w:pStyle w:val="Heading5"/>
        <w:spacing w:before="0" w:after="0" w:line="240" w:lineRule="auto"/>
        <w:rPr>
          <w:rFonts w:ascii="Calibri" w:hAnsi="Calibri" w:cs="Calibri"/>
          <w:i/>
          <w:iCs/>
        </w:rPr>
      </w:pPr>
      <w:r w:rsidRPr="0091354E">
        <w:rPr>
          <w:rFonts w:ascii="Calibri" w:hAnsi="Calibri" w:cs="Calibri"/>
          <w:i/>
          <w:iCs/>
        </w:rPr>
        <w:t>Community Paediatrics, Child Development &amp; Child Protection</w:t>
      </w:r>
    </w:p>
    <w:p w14:paraId="53C63FE6" w14:textId="12DE5EDE" w:rsidR="00182B49" w:rsidRPr="0091354E" w:rsidRDefault="00182B49" w:rsidP="0074087C">
      <w:pPr>
        <w:pStyle w:val="Heading5"/>
        <w:spacing w:before="0" w:after="0" w:line="240" w:lineRule="auto"/>
        <w:rPr>
          <w:rFonts w:ascii="Calibri" w:hAnsi="Calibri" w:cs="Calibri"/>
          <w:i/>
          <w:iCs/>
          <w:color w:val="002060"/>
        </w:rPr>
      </w:pPr>
      <w:r w:rsidRPr="0091354E">
        <w:rPr>
          <w:rFonts w:ascii="Calibri" w:hAnsi="Calibri" w:cs="Calibri"/>
          <w:i/>
          <w:iCs/>
          <w:color w:val="002060"/>
        </w:rPr>
        <w:br/>
      </w:r>
    </w:p>
    <w:p w14:paraId="38E7E26C" w14:textId="06CE76BD" w:rsidR="00182B49" w:rsidRPr="0091354E" w:rsidRDefault="00182B49" w:rsidP="0074087C">
      <w:pPr>
        <w:spacing w:before="0"/>
        <w:rPr>
          <w:rFonts w:ascii="Calibri" w:hAnsi="Calibri" w:cs="Calibri"/>
        </w:rPr>
      </w:pPr>
      <w:r w:rsidRPr="0091354E">
        <w:rPr>
          <w:rFonts w:ascii="Calibri" w:hAnsi="Calibri" w:cs="Calibri"/>
        </w:rPr>
        <w:t>Describe the age-appropriate clinical features and management of:</w:t>
      </w:r>
    </w:p>
    <w:p w14:paraId="7B1B2E74" w14:textId="0391B5BC" w:rsidR="00182B49" w:rsidRPr="0091354E" w:rsidRDefault="00182B49">
      <w:pPr>
        <w:pStyle w:val="ListParagraph"/>
        <w:numPr>
          <w:ilvl w:val="0"/>
          <w:numId w:val="30"/>
        </w:numPr>
        <w:spacing w:before="0"/>
        <w:rPr>
          <w:rFonts w:ascii="Calibri" w:hAnsi="Calibri" w:cs="Calibri"/>
        </w:rPr>
      </w:pPr>
      <w:r w:rsidRPr="0091354E">
        <w:rPr>
          <w:rFonts w:ascii="Calibri" w:hAnsi="Calibri" w:cs="Calibri"/>
        </w:rPr>
        <w:t>Autism spectrum disorders and other neurodevelopmental disorders</w:t>
      </w:r>
    </w:p>
    <w:p w14:paraId="748784B6" w14:textId="62F64AC9" w:rsidR="00182B49" w:rsidRPr="0091354E" w:rsidRDefault="00182B49">
      <w:pPr>
        <w:pStyle w:val="ListParagraph"/>
        <w:numPr>
          <w:ilvl w:val="0"/>
          <w:numId w:val="30"/>
        </w:numPr>
        <w:spacing w:before="0"/>
        <w:rPr>
          <w:rFonts w:ascii="Calibri" w:hAnsi="Calibri" w:cs="Calibri"/>
        </w:rPr>
      </w:pPr>
      <w:r w:rsidRPr="0091354E">
        <w:rPr>
          <w:rFonts w:ascii="Calibri" w:hAnsi="Calibri" w:cs="Calibri"/>
        </w:rPr>
        <w:t>Cerebral palsy</w:t>
      </w:r>
    </w:p>
    <w:p w14:paraId="1D95624E" w14:textId="6FC72C5B" w:rsidR="00182B49" w:rsidRPr="0091354E" w:rsidRDefault="00182B49">
      <w:pPr>
        <w:pStyle w:val="ListParagraph"/>
        <w:numPr>
          <w:ilvl w:val="0"/>
          <w:numId w:val="30"/>
        </w:numPr>
        <w:spacing w:before="0"/>
        <w:rPr>
          <w:rFonts w:ascii="Calibri" w:hAnsi="Calibri" w:cs="Calibri"/>
        </w:rPr>
      </w:pPr>
      <w:r w:rsidRPr="0091354E">
        <w:rPr>
          <w:rFonts w:ascii="Calibri" w:hAnsi="Calibri" w:cs="Calibri"/>
        </w:rPr>
        <w:t>Complex needs</w:t>
      </w:r>
    </w:p>
    <w:p w14:paraId="08C2B6E3" w14:textId="33F4C04A" w:rsidR="00182B49" w:rsidRPr="0091354E" w:rsidRDefault="00182B49">
      <w:pPr>
        <w:pStyle w:val="ListParagraph"/>
        <w:numPr>
          <w:ilvl w:val="0"/>
          <w:numId w:val="30"/>
        </w:numPr>
        <w:spacing w:before="0"/>
        <w:rPr>
          <w:rFonts w:ascii="Calibri" w:hAnsi="Calibri" w:cs="Calibri"/>
        </w:rPr>
      </w:pPr>
      <w:r w:rsidRPr="0091354E">
        <w:rPr>
          <w:rFonts w:ascii="Calibri" w:hAnsi="Calibri" w:cs="Calibri"/>
        </w:rPr>
        <w:t>Developmental impairment</w:t>
      </w:r>
    </w:p>
    <w:p w14:paraId="3E654F5F" w14:textId="1A303781" w:rsidR="00182B49" w:rsidRPr="0091354E" w:rsidRDefault="00182B49">
      <w:pPr>
        <w:pStyle w:val="ListParagraph"/>
        <w:numPr>
          <w:ilvl w:val="0"/>
          <w:numId w:val="30"/>
        </w:numPr>
        <w:spacing w:before="0"/>
        <w:rPr>
          <w:rFonts w:ascii="Calibri" w:hAnsi="Calibri" w:cs="Calibri"/>
        </w:rPr>
      </w:pPr>
      <w:r w:rsidRPr="0091354E">
        <w:rPr>
          <w:rFonts w:ascii="Calibri" w:hAnsi="Calibri" w:cs="Calibri"/>
        </w:rPr>
        <w:t xml:space="preserve">Non-Accidental injury from birth to teenage years. </w:t>
      </w:r>
    </w:p>
    <w:p w14:paraId="2DD38D09" w14:textId="77777777" w:rsidR="00182B49" w:rsidRPr="0091354E" w:rsidRDefault="00182B49" w:rsidP="0074087C">
      <w:pPr>
        <w:rPr>
          <w:rFonts w:ascii="Calibri" w:hAnsi="Calibri" w:cs="Calibri"/>
        </w:rPr>
      </w:pPr>
    </w:p>
    <w:p w14:paraId="09DAF396" w14:textId="0C229EFF" w:rsidR="00E01D7B" w:rsidRDefault="006F4DF1" w:rsidP="0074087C">
      <w:pPr>
        <w:pStyle w:val="Heading5"/>
        <w:rPr>
          <w:rFonts w:ascii="Calibri" w:hAnsi="Calibri" w:cs="Calibri"/>
          <w:i/>
          <w:iCs/>
        </w:rPr>
      </w:pPr>
      <w:r w:rsidRPr="0091354E">
        <w:rPr>
          <w:rFonts w:ascii="Calibri" w:hAnsi="Calibri" w:cs="Calibri"/>
          <w:i/>
          <w:iCs/>
        </w:rPr>
        <w:t>Chi</w:t>
      </w:r>
      <w:r w:rsidR="00D353A4" w:rsidRPr="0091354E">
        <w:rPr>
          <w:rFonts w:ascii="Calibri" w:hAnsi="Calibri" w:cs="Calibri"/>
          <w:i/>
          <w:iCs/>
        </w:rPr>
        <w:t xml:space="preserve">ld and Adolescent Mental Health (CAMHS) </w:t>
      </w:r>
    </w:p>
    <w:p w14:paraId="2F790BF8" w14:textId="77777777" w:rsidR="007B2A32" w:rsidRPr="007B2A32" w:rsidRDefault="007B2A32" w:rsidP="007B2A32"/>
    <w:p w14:paraId="1BBA335F" w14:textId="77777777" w:rsidR="00182B49" w:rsidRPr="0091354E" w:rsidRDefault="00182B49" w:rsidP="0074087C">
      <w:pPr>
        <w:rPr>
          <w:rFonts w:ascii="Calibri" w:hAnsi="Calibri" w:cs="Calibri"/>
        </w:rPr>
      </w:pPr>
      <w:r w:rsidRPr="0091354E">
        <w:rPr>
          <w:rFonts w:ascii="Calibri" w:hAnsi="Calibri" w:cs="Calibri"/>
        </w:rPr>
        <w:t xml:space="preserve">Describe the clinical features and principles of management in children and adolescents </w:t>
      </w:r>
    </w:p>
    <w:p w14:paraId="3EFF3A01" w14:textId="1231CE0B" w:rsidR="006F4DF1" w:rsidRPr="0091354E" w:rsidRDefault="006F4DF1">
      <w:pPr>
        <w:pStyle w:val="ListParagraph"/>
        <w:numPr>
          <w:ilvl w:val="0"/>
          <w:numId w:val="31"/>
        </w:numPr>
        <w:rPr>
          <w:rFonts w:ascii="Calibri" w:hAnsi="Calibri" w:cs="Calibri"/>
        </w:rPr>
      </w:pPr>
      <w:r w:rsidRPr="0091354E">
        <w:rPr>
          <w:rFonts w:ascii="Calibri" w:hAnsi="Calibri" w:cs="Calibri"/>
        </w:rPr>
        <w:t>ADHD</w:t>
      </w:r>
    </w:p>
    <w:p w14:paraId="60611832" w14:textId="1031AA1F" w:rsidR="006F4DF1" w:rsidRPr="0091354E" w:rsidRDefault="20B3EB01">
      <w:pPr>
        <w:pStyle w:val="ListParagraph"/>
        <w:numPr>
          <w:ilvl w:val="0"/>
          <w:numId w:val="13"/>
        </w:numPr>
        <w:spacing w:line="240" w:lineRule="auto"/>
        <w:rPr>
          <w:rFonts w:ascii="Calibri" w:hAnsi="Calibri" w:cs="Calibri"/>
        </w:rPr>
      </w:pPr>
      <w:r w:rsidRPr="0091354E">
        <w:rPr>
          <w:rFonts w:ascii="Calibri" w:hAnsi="Calibri" w:cs="Calibri"/>
        </w:rPr>
        <w:t>A</w:t>
      </w:r>
      <w:r w:rsidR="006F4DF1" w:rsidRPr="0091354E">
        <w:rPr>
          <w:rFonts w:ascii="Calibri" w:hAnsi="Calibri" w:cs="Calibri"/>
        </w:rPr>
        <w:t>nxiety</w:t>
      </w:r>
    </w:p>
    <w:p w14:paraId="07EA1C38" w14:textId="3C7CB419" w:rsidR="006F4DF1" w:rsidRPr="0091354E" w:rsidRDefault="006F4DF1">
      <w:pPr>
        <w:pStyle w:val="ListParagraph"/>
        <w:numPr>
          <w:ilvl w:val="0"/>
          <w:numId w:val="13"/>
        </w:numPr>
        <w:spacing w:line="240" w:lineRule="auto"/>
        <w:rPr>
          <w:rFonts w:ascii="Calibri" w:hAnsi="Calibri" w:cs="Calibri"/>
        </w:rPr>
      </w:pPr>
      <w:r w:rsidRPr="0091354E">
        <w:rPr>
          <w:rFonts w:ascii="Calibri" w:hAnsi="Calibri" w:cs="Calibri"/>
        </w:rPr>
        <w:t>Conduct disorders</w:t>
      </w:r>
    </w:p>
    <w:p w14:paraId="3B4952F5" w14:textId="5CFF8362" w:rsidR="006F4DF1" w:rsidRPr="0091354E" w:rsidRDefault="16738E7B">
      <w:pPr>
        <w:pStyle w:val="ListParagraph"/>
        <w:numPr>
          <w:ilvl w:val="0"/>
          <w:numId w:val="13"/>
        </w:numPr>
        <w:spacing w:line="240" w:lineRule="auto"/>
        <w:rPr>
          <w:rFonts w:ascii="Calibri" w:hAnsi="Calibri" w:cs="Calibri"/>
        </w:rPr>
      </w:pPr>
      <w:r w:rsidRPr="0091354E">
        <w:rPr>
          <w:rFonts w:ascii="Calibri" w:hAnsi="Calibri" w:cs="Calibri"/>
        </w:rPr>
        <w:t>D</w:t>
      </w:r>
      <w:r w:rsidR="006F4DF1" w:rsidRPr="0091354E">
        <w:rPr>
          <w:rFonts w:ascii="Calibri" w:hAnsi="Calibri" w:cs="Calibri"/>
        </w:rPr>
        <w:t>epression</w:t>
      </w:r>
    </w:p>
    <w:p w14:paraId="070046D7" w14:textId="0404EB8D" w:rsidR="006F4DF1" w:rsidRPr="0091354E" w:rsidRDefault="647F7E73">
      <w:pPr>
        <w:pStyle w:val="ListParagraph"/>
        <w:numPr>
          <w:ilvl w:val="0"/>
          <w:numId w:val="13"/>
        </w:numPr>
        <w:spacing w:line="240" w:lineRule="auto"/>
        <w:rPr>
          <w:rFonts w:ascii="Calibri" w:hAnsi="Calibri" w:cs="Calibri"/>
        </w:rPr>
      </w:pPr>
      <w:r w:rsidRPr="0091354E">
        <w:rPr>
          <w:rFonts w:ascii="Calibri" w:hAnsi="Calibri" w:cs="Calibri"/>
        </w:rPr>
        <w:t>E</w:t>
      </w:r>
      <w:r w:rsidR="006F4DF1" w:rsidRPr="0091354E">
        <w:rPr>
          <w:rFonts w:ascii="Calibri" w:hAnsi="Calibri" w:cs="Calibri"/>
        </w:rPr>
        <w:t>ating disorders</w:t>
      </w:r>
    </w:p>
    <w:p w14:paraId="30AA64AC" w14:textId="2597C952" w:rsidR="006F4DF1" w:rsidRPr="0091354E" w:rsidRDefault="0D99CB4E">
      <w:pPr>
        <w:pStyle w:val="ListParagraph"/>
        <w:numPr>
          <w:ilvl w:val="0"/>
          <w:numId w:val="13"/>
        </w:numPr>
        <w:spacing w:line="240" w:lineRule="auto"/>
        <w:rPr>
          <w:rFonts w:ascii="Calibri" w:hAnsi="Calibri" w:cs="Calibri"/>
        </w:rPr>
      </w:pPr>
      <w:r w:rsidRPr="0091354E">
        <w:rPr>
          <w:rFonts w:ascii="Calibri" w:hAnsi="Calibri" w:cs="Calibri"/>
        </w:rPr>
        <w:t>G</w:t>
      </w:r>
      <w:r w:rsidR="006F4DF1" w:rsidRPr="0091354E">
        <w:rPr>
          <w:rFonts w:ascii="Calibri" w:hAnsi="Calibri" w:cs="Calibri"/>
        </w:rPr>
        <w:t>ender dysphoria</w:t>
      </w:r>
    </w:p>
    <w:p w14:paraId="13E4E7AA" w14:textId="26467F5D" w:rsidR="006F4DF1" w:rsidRPr="0091354E" w:rsidRDefault="1373F0B8">
      <w:pPr>
        <w:pStyle w:val="ListParagraph"/>
        <w:numPr>
          <w:ilvl w:val="0"/>
          <w:numId w:val="13"/>
        </w:numPr>
        <w:spacing w:line="240" w:lineRule="auto"/>
        <w:rPr>
          <w:rFonts w:ascii="Calibri" w:hAnsi="Calibri" w:cs="Calibri"/>
        </w:rPr>
      </w:pPr>
      <w:r w:rsidRPr="0091354E">
        <w:rPr>
          <w:rFonts w:ascii="Calibri" w:hAnsi="Calibri" w:cs="Calibri"/>
        </w:rPr>
        <w:t>L</w:t>
      </w:r>
      <w:r w:rsidR="006F4DF1" w:rsidRPr="0091354E">
        <w:rPr>
          <w:rFonts w:ascii="Calibri" w:hAnsi="Calibri" w:cs="Calibri"/>
        </w:rPr>
        <w:t>earning disability</w:t>
      </w:r>
    </w:p>
    <w:p w14:paraId="4F981BAE" w14:textId="551A921B" w:rsidR="006F4DF1" w:rsidRPr="0091354E" w:rsidRDefault="5664C913">
      <w:pPr>
        <w:pStyle w:val="ListParagraph"/>
        <w:numPr>
          <w:ilvl w:val="0"/>
          <w:numId w:val="13"/>
        </w:numPr>
        <w:spacing w:line="240" w:lineRule="auto"/>
        <w:rPr>
          <w:rFonts w:ascii="Calibri" w:hAnsi="Calibri" w:cs="Calibri"/>
        </w:rPr>
      </w:pPr>
      <w:r w:rsidRPr="0091354E">
        <w:rPr>
          <w:rFonts w:ascii="Calibri" w:hAnsi="Calibri" w:cs="Calibri"/>
        </w:rPr>
        <w:t>M</w:t>
      </w:r>
      <w:r w:rsidR="006F4DF1" w:rsidRPr="0091354E">
        <w:rPr>
          <w:rFonts w:ascii="Calibri" w:hAnsi="Calibri" w:cs="Calibri"/>
        </w:rPr>
        <w:t>edically unexplained symptoms</w:t>
      </w:r>
    </w:p>
    <w:p w14:paraId="196AC186" w14:textId="155C2988" w:rsidR="006F4DF1" w:rsidRPr="0091354E" w:rsidRDefault="0B7A49F5">
      <w:pPr>
        <w:pStyle w:val="ListParagraph"/>
        <w:numPr>
          <w:ilvl w:val="0"/>
          <w:numId w:val="13"/>
        </w:numPr>
        <w:spacing w:line="240" w:lineRule="auto"/>
        <w:rPr>
          <w:rFonts w:ascii="Calibri" w:hAnsi="Calibri" w:cs="Calibri"/>
        </w:rPr>
      </w:pPr>
      <w:r w:rsidRPr="0091354E">
        <w:rPr>
          <w:rFonts w:ascii="Calibri" w:hAnsi="Calibri" w:cs="Calibri"/>
        </w:rPr>
        <w:t>S</w:t>
      </w:r>
      <w:r w:rsidR="006F4DF1" w:rsidRPr="0091354E">
        <w:rPr>
          <w:rFonts w:ascii="Calibri" w:hAnsi="Calibri" w:cs="Calibri"/>
        </w:rPr>
        <w:t>elf-harm</w:t>
      </w:r>
    </w:p>
    <w:p w14:paraId="32CEA7A4" w14:textId="1435C195" w:rsidR="00D353A4" w:rsidRDefault="4B12A334">
      <w:pPr>
        <w:pStyle w:val="ListParagraph"/>
        <w:numPr>
          <w:ilvl w:val="0"/>
          <w:numId w:val="13"/>
        </w:numPr>
        <w:spacing w:line="240" w:lineRule="auto"/>
        <w:rPr>
          <w:rFonts w:ascii="Calibri" w:hAnsi="Calibri" w:cs="Calibri"/>
        </w:rPr>
      </w:pPr>
      <w:r w:rsidRPr="0091354E">
        <w:rPr>
          <w:rFonts w:ascii="Calibri" w:hAnsi="Calibri" w:cs="Calibri"/>
        </w:rPr>
        <w:t>S</w:t>
      </w:r>
      <w:r w:rsidR="006F4DF1" w:rsidRPr="0091354E">
        <w:rPr>
          <w:rFonts w:ascii="Calibri" w:hAnsi="Calibri" w:cs="Calibri"/>
        </w:rPr>
        <w:t>ubstance misuse</w:t>
      </w:r>
    </w:p>
    <w:p w14:paraId="5D249AC2" w14:textId="77777777" w:rsidR="0091354E" w:rsidRPr="0091354E" w:rsidRDefault="0091354E" w:rsidP="0091354E">
      <w:pPr>
        <w:spacing w:line="240" w:lineRule="auto"/>
        <w:rPr>
          <w:rFonts w:ascii="Calibri" w:hAnsi="Calibri" w:cs="Calibri"/>
        </w:rPr>
      </w:pPr>
    </w:p>
    <w:p w14:paraId="10C67CB5" w14:textId="141982BD" w:rsidR="00D353A4" w:rsidRDefault="00445CA6" w:rsidP="0074087C">
      <w:pPr>
        <w:pStyle w:val="Heading5"/>
        <w:spacing w:before="200"/>
        <w:rPr>
          <w:rFonts w:ascii="Calibri" w:hAnsi="Calibri" w:cs="Calibri"/>
          <w:i/>
          <w:iCs/>
        </w:rPr>
      </w:pPr>
      <w:r w:rsidRPr="0091354E">
        <w:rPr>
          <w:rFonts w:ascii="Calibri" w:hAnsi="Calibri" w:cs="Calibri"/>
          <w:i/>
          <w:iCs/>
        </w:rPr>
        <w:t xml:space="preserve">Paediatric </w:t>
      </w:r>
      <w:r w:rsidR="00D353A4" w:rsidRPr="0091354E">
        <w:rPr>
          <w:rFonts w:ascii="Calibri" w:hAnsi="Calibri" w:cs="Calibri"/>
          <w:i/>
          <w:iCs/>
        </w:rPr>
        <w:t xml:space="preserve">Emergency Medicine &amp; </w:t>
      </w:r>
      <w:r w:rsidRPr="0091354E">
        <w:rPr>
          <w:rFonts w:ascii="Calibri" w:hAnsi="Calibri" w:cs="Calibri"/>
          <w:i/>
          <w:iCs/>
        </w:rPr>
        <w:t xml:space="preserve">Paediatric </w:t>
      </w:r>
      <w:r w:rsidR="00D353A4" w:rsidRPr="0091354E">
        <w:rPr>
          <w:rFonts w:ascii="Calibri" w:hAnsi="Calibri" w:cs="Calibri"/>
          <w:i/>
          <w:iCs/>
        </w:rPr>
        <w:t xml:space="preserve">Radiology </w:t>
      </w:r>
    </w:p>
    <w:p w14:paraId="3E21FD16" w14:textId="77777777" w:rsidR="007B2A32" w:rsidRPr="007B2A32" w:rsidRDefault="007B2A32" w:rsidP="007B2A32"/>
    <w:p w14:paraId="18381AF8" w14:textId="77777777" w:rsidR="00182B49" w:rsidRPr="0091354E" w:rsidRDefault="00182B49" w:rsidP="0074087C">
      <w:pPr>
        <w:rPr>
          <w:rFonts w:ascii="Calibri" w:hAnsi="Calibri" w:cs="Calibri"/>
        </w:rPr>
      </w:pPr>
      <w:r w:rsidRPr="0091354E">
        <w:rPr>
          <w:rFonts w:ascii="Calibri" w:hAnsi="Calibri" w:cs="Calibri"/>
        </w:rPr>
        <w:t>Describe the clinical features and management in children from birth to teenagers of:</w:t>
      </w:r>
    </w:p>
    <w:p w14:paraId="33D69991" w14:textId="5528C5C6" w:rsidR="008A6F7D" w:rsidRPr="0091354E" w:rsidRDefault="008A6F7D">
      <w:pPr>
        <w:pStyle w:val="ListParagraph"/>
        <w:numPr>
          <w:ilvl w:val="0"/>
          <w:numId w:val="32"/>
        </w:numPr>
        <w:rPr>
          <w:rFonts w:ascii="Calibri" w:hAnsi="Calibri" w:cs="Calibri"/>
        </w:rPr>
      </w:pPr>
      <w:r w:rsidRPr="0091354E">
        <w:rPr>
          <w:rFonts w:ascii="Calibri" w:hAnsi="Calibri" w:cs="Calibri"/>
        </w:rPr>
        <w:t>Anaphylaxis</w:t>
      </w:r>
    </w:p>
    <w:p w14:paraId="4ACE125D" w14:textId="77838CFA" w:rsidR="008A6F7D" w:rsidRPr="0091354E" w:rsidRDefault="50C41A98">
      <w:pPr>
        <w:pStyle w:val="ListParagraph"/>
        <w:numPr>
          <w:ilvl w:val="0"/>
          <w:numId w:val="14"/>
        </w:numPr>
        <w:rPr>
          <w:rFonts w:ascii="Calibri" w:hAnsi="Calibri" w:cs="Calibri"/>
        </w:rPr>
      </w:pPr>
      <w:r w:rsidRPr="0091354E">
        <w:rPr>
          <w:rFonts w:ascii="Calibri" w:hAnsi="Calibri" w:cs="Calibri"/>
        </w:rPr>
        <w:t>Acute</w:t>
      </w:r>
      <w:r w:rsidR="008A6F7D" w:rsidRPr="0091354E">
        <w:rPr>
          <w:rFonts w:ascii="Calibri" w:hAnsi="Calibri" w:cs="Calibri"/>
        </w:rPr>
        <w:t xml:space="preserve"> Asthma </w:t>
      </w:r>
    </w:p>
    <w:p w14:paraId="5EA34696" w14:textId="7F668129" w:rsidR="008A6F7D" w:rsidRPr="0091354E" w:rsidRDefault="008A6F7D">
      <w:pPr>
        <w:pStyle w:val="ListParagraph"/>
        <w:numPr>
          <w:ilvl w:val="0"/>
          <w:numId w:val="14"/>
        </w:numPr>
        <w:rPr>
          <w:rFonts w:ascii="Calibri" w:hAnsi="Calibri" w:cs="Calibri"/>
        </w:rPr>
      </w:pPr>
      <w:r w:rsidRPr="0091354E">
        <w:rPr>
          <w:rFonts w:ascii="Calibri" w:hAnsi="Calibri" w:cs="Calibri"/>
        </w:rPr>
        <w:lastRenderedPageBreak/>
        <w:t>Cardiac arrest</w:t>
      </w:r>
    </w:p>
    <w:p w14:paraId="38D7C94D" w14:textId="77777777" w:rsidR="008A6F7D" w:rsidRPr="0091354E" w:rsidRDefault="008A6F7D">
      <w:pPr>
        <w:pStyle w:val="ListParagraph"/>
        <w:numPr>
          <w:ilvl w:val="0"/>
          <w:numId w:val="14"/>
        </w:numPr>
        <w:rPr>
          <w:rFonts w:ascii="Calibri" w:hAnsi="Calibri" w:cs="Calibri"/>
        </w:rPr>
      </w:pPr>
      <w:r w:rsidRPr="0091354E">
        <w:rPr>
          <w:rFonts w:ascii="Calibri" w:hAnsi="Calibri" w:cs="Calibri"/>
        </w:rPr>
        <w:t>Croup / epiglottitis / bacterial tracheitis</w:t>
      </w:r>
    </w:p>
    <w:p w14:paraId="49525C86" w14:textId="06EE54CC" w:rsidR="008A6F7D" w:rsidRPr="0091354E" w:rsidRDefault="64B2C54C">
      <w:pPr>
        <w:pStyle w:val="ListParagraph"/>
        <w:numPr>
          <w:ilvl w:val="0"/>
          <w:numId w:val="14"/>
        </w:numPr>
        <w:rPr>
          <w:rFonts w:ascii="Calibri" w:hAnsi="Calibri" w:cs="Calibri"/>
        </w:rPr>
      </w:pPr>
      <w:r w:rsidRPr="0091354E">
        <w:rPr>
          <w:rFonts w:ascii="Calibri" w:hAnsi="Calibri" w:cs="Calibri"/>
        </w:rPr>
        <w:t>D</w:t>
      </w:r>
      <w:r w:rsidR="008A6F7D" w:rsidRPr="0091354E">
        <w:rPr>
          <w:rFonts w:ascii="Calibri" w:hAnsi="Calibri" w:cs="Calibri"/>
        </w:rPr>
        <w:t>ehydrat</w:t>
      </w:r>
      <w:r w:rsidR="2C6C1B4C" w:rsidRPr="0091354E">
        <w:rPr>
          <w:rFonts w:ascii="Calibri" w:hAnsi="Calibri" w:cs="Calibri"/>
        </w:rPr>
        <w:t>ion</w:t>
      </w:r>
    </w:p>
    <w:p w14:paraId="77B45A71" w14:textId="204D05D4" w:rsidR="008A6F7D" w:rsidRPr="0091354E" w:rsidRDefault="008A6F7D">
      <w:pPr>
        <w:pStyle w:val="ListParagraph"/>
        <w:numPr>
          <w:ilvl w:val="0"/>
          <w:numId w:val="14"/>
        </w:numPr>
        <w:rPr>
          <w:rFonts w:ascii="Calibri" w:hAnsi="Calibri" w:cs="Calibri"/>
        </w:rPr>
      </w:pPr>
      <w:r w:rsidRPr="0091354E">
        <w:rPr>
          <w:rFonts w:ascii="Calibri" w:hAnsi="Calibri" w:cs="Calibri"/>
        </w:rPr>
        <w:t>Diabetic ketoacidosis</w:t>
      </w:r>
    </w:p>
    <w:p w14:paraId="5CFE921E" w14:textId="4BC6DB47" w:rsidR="008A6F7D" w:rsidRPr="0091354E" w:rsidRDefault="0962EB8E">
      <w:pPr>
        <w:pStyle w:val="ListParagraph"/>
        <w:numPr>
          <w:ilvl w:val="0"/>
          <w:numId w:val="14"/>
        </w:numPr>
        <w:rPr>
          <w:rFonts w:ascii="Calibri" w:hAnsi="Calibri" w:cs="Calibri"/>
        </w:rPr>
      </w:pPr>
      <w:r w:rsidRPr="0091354E">
        <w:rPr>
          <w:rFonts w:ascii="Calibri" w:hAnsi="Calibri" w:cs="Calibri"/>
        </w:rPr>
        <w:t>H</w:t>
      </w:r>
      <w:r w:rsidR="008A6F7D" w:rsidRPr="0091354E">
        <w:rPr>
          <w:rFonts w:ascii="Calibri" w:hAnsi="Calibri" w:cs="Calibri"/>
        </w:rPr>
        <w:t>ypoglycaemia</w:t>
      </w:r>
    </w:p>
    <w:p w14:paraId="2D38667C" w14:textId="65DEF09E" w:rsidR="008A6F7D" w:rsidRPr="0091354E" w:rsidRDefault="5142C267">
      <w:pPr>
        <w:pStyle w:val="ListParagraph"/>
        <w:numPr>
          <w:ilvl w:val="0"/>
          <w:numId w:val="14"/>
        </w:numPr>
        <w:rPr>
          <w:rFonts w:ascii="Calibri" w:hAnsi="Calibri" w:cs="Calibri"/>
        </w:rPr>
      </w:pPr>
      <w:r w:rsidRPr="0091354E">
        <w:rPr>
          <w:rFonts w:ascii="Calibri" w:hAnsi="Calibri" w:cs="Calibri"/>
        </w:rPr>
        <w:t>R</w:t>
      </w:r>
      <w:r w:rsidR="008A6F7D" w:rsidRPr="0091354E">
        <w:rPr>
          <w:rFonts w:ascii="Calibri" w:hAnsi="Calibri" w:cs="Calibri"/>
        </w:rPr>
        <w:t>espiratory arrest</w:t>
      </w:r>
    </w:p>
    <w:p w14:paraId="032DED43" w14:textId="2FCFC33F" w:rsidR="008A6F7D" w:rsidRPr="0091354E" w:rsidRDefault="008A6F7D">
      <w:pPr>
        <w:pStyle w:val="ListParagraph"/>
        <w:numPr>
          <w:ilvl w:val="0"/>
          <w:numId w:val="14"/>
        </w:numPr>
        <w:rPr>
          <w:rFonts w:ascii="Calibri" w:hAnsi="Calibri" w:cs="Calibri"/>
        </w:rPr>
      </w:pPr>
      <w:r w:rsidRPr="0091354E">
        <w:rPr>
          <w:rFonts w:ascii="Calibri" w:hAnsi="Calibri" w:cs="Calibri"/>
        </w:rPr>
        <w:t xml:space="preserve">Sepsis </w:t>
      </w:r>
    </w:p>
    <w:p w14:paraId="4BFA47F4" w14:textId="3144F555" w:rsidR="008A6F7D" w:rsidRPr="0091354E" w:rsidRDefault="5B05E85E">
      <w:pPr>
        <w:pStyle w:val="ListParagraph"/>
        <w:numPr>
          <w:ilvl w:val="0"/>
          <w:numId w:val="14"/>
        </w:numPr>
        <w:rPr>
          <w:rFonts w:ascii="Calibri" w:hAnsi="Calibri" w:cs="Calibri"/>
        </w:rPr>
      </w:pPr>
      <w:r w:rsidRPr="0091354E">
        <w:rPr>
          <w:rFonts w:ascii="Calibri" w:hAnsi="Calibri" w:cs="Calibri"/>
        </w:rPr>
        <w:t>S</w:t>
      </w:r>
      <w:r w:rsidR="008A6F7D" w:rsidRPr="0091354E">
        <w:rPr>
          <w:rFonts w:ascii="Calibri" w:hAnsi="Calibri" w:cs="Calibri"/>
        </w:rPr>
        <w:t xml:space="preserve">tatus epilepticus </w:t>
      </w:r>
      <w:r w:rsidR="00182B49" w:rsidRPr="0091354E">
        <w:rPr>
          <w:rFonts w:ascii="Calibri" w:hAnsi="Calibri" w:cs="Calibri"/>
        </w:rPr>
        <w:br/>
      </w:r>
    </w:p>
    <w:p w14:paraId="6873B42E" w14:textId="46CFE9B1" w:rsidR="00FF6024" w:rsidRPr="0091354E" w:rsidRDefault="0097023F" w:rsidP="0074087C">
      <w:pPr>
        <w:pStyle w:val="ListParagraph"/>
        <w:ind w:left="0"/>
        <w:rPr>
          <w:rFonts w:ascii="Calibri" w:hAnsi="Calibri" w:cs="Calibri"/>
        </w:rPr>
      </w:pPr>
      <w:r w:rsidRPr="0091354E">
        <w:rPr>
          <w:rFonts w:ascii="Calibri" w:hAnsi="Calibri" w:cs="Calibri"/>
        </w:rPr>
        <w:t>D</w:t>
      </w:r>
      <w:r w:rsidR="004F7E88" w:rsidRPr="0091354E">
        <w:rPr>
          <w:rFonts w:ascii="Calibri" w:hAnsi="Calibri" w:cs="Calibri"/>
        </w:rPr>
        <w:t>escribe the clinical features</w:t>
      </w:r>
      <w:r w:rsidR="1330E147" w:rsidRPr="0091354E">
        <w:rPr>
          <w:rFonts w:ascii="Calibri" w:hAnsi="Calibri" w:cs="Calibri"/>
        </w:rPr>
        <w:t xml:space="preserve"> and</w:t>
      </w:r>
      <w:r w:rsidR="004F7E88" w:rsidRPr="0091354E">
        <w:rPr>
          <w:rFonts w:ascii="Calibri" w:hAnsi="Calibri" w:cs="Calibri"/>
        </w:rPr>
        <w:t xml:space="preserve"> initial investigations</w:t>
      </w:r>
      <w:r w:rsidR="722521BD" w:rsidRPr="0091354E">
        <w:rPr>
          <w:rFonts w:ascii="Calibri" w:hAnsi="Calibri" w:cs="Calibri"/>
        </w:rPr>
        <w:t xml:space="preserve"> and</w:t>
      </w:r>
      <w:r w:rsidR="004F7E88" w:rsidRPr="0091354E">
        <w:rPr>
          <w:rFonts w:ascii="Calibri" w:hAnsi="Calibri" w:cs="Calibri"/>
        </w:rPr>
        <w:t xml:space="preserve"> include in a differential diagnosis</w:t>
      </w:r>
      <w:r w:rsidR="219A870D" w:rsidRPr="0091354E">
        <w:rPr>
          <w:rFonts w:ascii="Calibri" w:hAnsi="Calibri" w:cs="Calibri"/>
        </w:rPr>
        <w:t xml:space="preserve"> of</w:t>
      </w:r>
      <w:r w:rsidR="004F7E88" w:rsidRPr="0091354E">
        <w:rPr>
          <w:rFonts w:ascii="Calibri" w:hAnsi="Calibri" w:cs="Calibri"/>
        </w:rPr>
        <w:t>:</w:t>
      </w:r>
    </w:p>
    <w:p w14:paraId="624904CF" w14:textId="6EC969D0" w:rsidR="008A6F7D" w:rsidRPr="0091354E" w:rsidRDefault="7A430532">
      <w:pPr>
        <w:pStyle w:val="ListParagraph"/>
        <w:numPr>
          <w:ilvl w:val="0"/>
          <w:numId w:val="15"/>
        </w:numPr>
        <w:spacing w:line="240" w:lineRule="auto"/>
        <w:rPr>
          <w:rFonts w:ascii="Calibri" w:eastAsiaTheme="majorEastAsia" w:hAnsi="Calibri" w:cs="Calibri"/>
        </w:rPr>
      </w:pPr>
      <w:r w:rsidRPr="0091354E">
        <w:rPr>
          <w:rFonts w:ascii="Calibri" w:eastAsiaTheme="majorEastAsia" w:hAnsi="Calibri" w:cs="Calibri"/>
        </w:rPr>
        <w:t>M</w:t>
      </w:r>
      <w:r w:rsidR="008A6F7D" w:rsidRPr="0091354E">
        <w:rPr>
          <w:rFonts w:ascii="Calibri" w:eastAsiaTheme="majorEastAsia" w:hAnsi="Calibri" w:cs="Calibri"/>
        </w:rPr>
        <w:t>etabolic conditions &amp; electrolyte abnormalities</w:t>
      </w:r>
    </w:p>
    <w:p w14:paraId="264A64A6" w14:textId="4E71F7B0" w:rsidR="008A6F7D" w:rsidRPr="0091354E" w:rsidRDefault="1F3C150E">
      <w:pPr>
        <w:pStyle w:val="ListParagraph"/>
        <w:numPr>
          <w:ilvl w:val="0"/>
          <w:numId w:val="15"/>
        </w:numPr>
        <w:spacing w:line="240" w:lineRule="auto"/>
        <w:rPr>
          <w:rFonts w:ascii="Calibri" w:eastAsiaTheme="majorEastAsia" w:hAnsi="Calibri" w:cs="Calibri"/>
        </w:rPr>
      </w:pPr>
      <w:r w:rsidRPr="0091354E">
        <w:rPr>
          <w:rFonts w:ascii="Calibri" w:eastAsiaTheme="majorEastAsia" w:hAnsi="Calibri" w:cs="Calibri"/>
        </w:rPr>
        <w:t>P</w:t>
      </w:r>
      <w:r w:rsidR="008A6F7D" w:rsidRPr="0091354E">
        <w:rPr>
          <w:rFonts w:ascii="Calibri" w:eastAsiaTheme="majorEastAsia" w:hAnsi="Calibri" w:cs="Calibri"/>
        </w:rPr>
        <w:t xml:space="preserve">oisoning </w:t>
      </w:r>
    </w:p>
    <w:p w14:paraId="0F03F9EB" w14:textId="5E65FFB1" w:rsidR="008A6F7D" w:rsidRPr="0091354E" w:rsidRDefault="1B04ABF8">
      <w:pPr>
        <w:pStyle w:val="ListParagraph"/>
        <w:numPr>
          <w:ilvl w:val="0"/>
          <w:numId w:val="15"/>
        </w:numPr>
        <w:spacing w:line="240" w:lineRule="auto"/>
        <w:rPr>
          <w:rFonts w:ascii="Calibri" w:eastAsiaTheme="majorEastAsia" w:hAnsi="Calibri" w:cs="Calibri"/>
        </w:rPr>
      </w:pPr>
      <w:r w:rsidRPr="0091354E">
        <w:rPr>
          <w:rFonts w:ascii="Calibri" w:eastAsiaTheme="majorEastAsia" w:hAnsi="Calibri" w:cs="Calibri"/>
        </w:rPr>
        <w:t>R</w:t>
      </w:r>
      <w:r w:rsidR="008A6F7D" w:rsidRPr="0091354E">
        <w:rPr>
          <w:rFonts w:ascii="Calibri" w:eastAsiaTheme="majorEastAsia" w:hAnsi="Calibri" w:cs="Calibri"/>
        </w:rPr>
        <w:t>aised intracranial pressure</w:t>
      </w:r>
    </w:p>
    <w:p w14:paraId="147D31BE" w14:textId="26975608" w:rsidR="00FF6024" w:rsidRDefault="008A6F7D">
      <w:pPr>
        <w:pStyle w:val="ListParagraph"/>
        <w:numPr>
          <w:ilvl w:val="0"/>
          <w:numId w:val="15"/>
        </w:numPr>
        <w:spacing w:line="240" w:lineRule="auto"/>
        <w:rPr>
          <w:rFonts w:ascii="Calibri" w:eastAsiaTheme="majorEastAsia" w:hAnsi="Calibri" w:cs="Calibri"/>
        </w:rPr>
      </w:pPr>
      <w:r w:rsidRPr="0091354E">
        <w:rPr>
          <w:rFonts w:ascii="Calibri" w:eastAsiaTheme="majorEastAsia" w:hAnsi="Calibri" w:cs="Calibri"/>
        </w:rPr>
        <w:t>Sudden Unexpected Death in Infancy (SUDI)</w:t>
      </w:r>
    </w:p>
    <w:p w14:paraId="79570F2B" w14:textId="77777777" w:rsidR="007B2A32" w:rsidRPr="007B2A32" w:rsidRDefault="007B2A32" w:rsidP="007B2A32">
      <w:pPr>
        <w:spacing w:line="240" w:lineRule="auto"/>
        <w:rPr>
          <w:rFonts w:ascii="Calibri" w:eastAsiaTheme="majorEastAsia" w:hAnsi="Calibri" w:cs="Calibri"/>
        </w:rPr>
      </w:pPr>
    </w:p>
    <w:p w14:paraId="7E89D999" w14:textId="5A7625AD" w:rsidR="00D353A4" w:rsidRDefault="00D353A4" w:rsidP="0074087C">
      <w:pPr>
        <w:pStyle w:val="Heading5"/>
        <w:spacing w:before="200"/>
        <w:rPr>
          <w:rFonts w:ascii="Calibri" w:hAnsi="Calibri" w:cs="Calibri"/>
          <w:i/>
          <w:iCs/>
        </w:rPr>
      </w:pPr>
      <w:r w:rsidRPr="0091354E">
        <w:rPr>
          <w:rFonts w:ascii="Calibri" w:hAnsi="Calibri" w:cs="Calibri"/>
          <w:i/>
          <w:iCs/>
        </w:rPr>
        <w:t>Endocrine, Diabetes, &amp; Growth</w:t>
      </w:r>
    </w:p>
    <w:p w14:paraId="5F50622C" w14:textId="77777777" w:rsidR="007B2A32" w:rsidRPr="007B2A32" w:rsidRDefault="007B2A32" w:rsidP="007B2A32"/>
    <w:p w14:paraId="7957682B" w14:textId="282F29CA" w:rsidR="00182B49" w:rsidRPr="0091354E" w:rsidRDefault="00182B49" w:rsidP="0074087C">
      <w:pPr>
        <w:rPr>
          <w:rFonts w:ascii="Calibri" w:hAnsi="Calibri" w:cs="Calibri"/>
        </w:rPr>
      </w:pPr>
      <w:r w:rsidRPr="0091354E">
        <w:rPr>
          <w:rFonts w:ascii="Calibri" w:hAnsi="Calibri" w:cs="Calibri"/>
        </w:rPr>
        <w:t xml:space="preserve">Describe the clinical features and management in children from birth to teenagers of: </w:t>
      </w:r>
    </w:p>
    <w:p w14:paraId="60B628CB" w14:textId="77777777" w:rsidR="00182B49" w:rsidRPr="0091354E" w:rsidRDefault="00182B49">
      <w:pPr>
        <w:pStyle w:val="ListParagraph"/>
        <w:numPr>
          <w:ilvl w:val="0"/>
          <w:numId w:val="33"/>
        </w:numPr>
        <w:rPr>
          <w:rFonts w:ascii="Calibri" w:hAnsi="Calibri" w:cs="Calibri"/>
          <w:i/>
          <w:iCs/>
        </w:rPr>
      </w:pPr>
      <w:r w:rsidRPr="0091354E">
        <w:rPr>
          <w:rFonts w:ascii="Calibri" w:hAnsi="Calibri" w:cs="Calibri"/>
        </w:rPr>
        <w:t>Type 1 diabetes</w:t>
      </w:r>
    </w:p>
    <w:p w14:paraId="3CF9136B" w14:textId="173E0919" w:rsidR="0096176E" w:rsidRPr="0091354E" w:rsidRDefault="0FE09B42" w:rsidP="0074087C">
      <w:pPr>
        <w:rPr>
          <w:rFonts w:ascii="Calibri" w:hAnsi="Calibri" w:cs="Calibri"/>
        </w:rPr>
      </w:pPr>
      <w:r w:rsidRPr="0091354E">
        <w:rPr>
          <w:rFonts w:ascii="Calibri" w:hAnsi="Calibri" w:cs="Calibri"/>
        </w:rPr>
        <w:t>D</w:t>
      </w:r>
      <w:r w:rsidR="004F7E88" w:rsidRPr="0091354E">
        <w:rPr>
          <w:rFonts w:ascii="Calibri" w:hAnsi="Calibri" w:cs="Calibri"/>
        </w:rPr>
        <w:t>escribe the clinical features</w:t>
      </w:r>
      <w:r w:rsidR="436609C7" w:rsidRPr="0091354E">
        <w:rPr>
          <w:rFonts w:ascii="Calibri" w:hAnsi="Calibri" w:cs="Calibri"/>
        </w:rPr>
        <w:t xml:space="preserve"> and</w:t>
      </w:r>
      <w:r w:rsidR="004F7E88" w:rsidRPr="0091354E">
        <w:rPr>
          <w:rFonts w:ascii="Calibri" w:hAnsi="Calibri" w:cs="Calibri"/>
        </w:rPr>
        <w:t xml:space="preserve"> differential diagnosis</w:t>
      </w:r>
      <w:r w:rsidR="78A8C4C8" w:rsidRPr="0091354E">
        <w:rPr>
          <w:rFonts w:ascii="Calibri" w:hAnsi="Calibri" w:cs="Calibri"/>
        </w:rPr>
        <w:t xml:space="preserve"> of</w:t>
      </w:r>
      <w:r w:rsidR="004F7E88" w:rsidRPr="0091354E">
        <w:rPr>
          <w:rFonts w:ascii="Calibri" w:hAnsi="Calibri" w:cs="Calibri"/>
        </w:rPr>
        <w:t>:</w:t>
      </w:r>
    </w:p>
    <w:p w14:paraId="73F45EB6" w14:textId="77777777" w:rsidR="008A6F7D" w:rsidRPr="0091354E" w:rsidRDefault="008A6F7D">
      <w:pPr>
        <w:pStyle w:val="ListParagraph"/>
        <w:numPr>
          <w:ilvl w:val="0"/>
          <w:numId w:val="16"/>
        </w:numPr>
        <w:spacing w:before="0" w:after="240" w:line="240" w:lineRule="auto"/>
        <w:rPr>
          <w:rFonts w:ascii="Calibri" w:eastAsiaTheme="majorEastAsia" w:hAnsi="Calibri" w:cs="Calibri"/>
        </w:rPr>
      </w:pPr>
      <w:r w:rsidRPr="0091354E">
        <w:rPr>
          <w:rFonts w:ascii="Calibri" w:eastAsiaTheme="majorEastAsia" w:hAnsi="Calibri" w:cs="Calibri"/>
        </w:rPr>
        <w:t>Delayed puberty / hypogonadism</w:t>
      </w:r>
    </w:p>
    <w:p w14:paraId="00E26CFF" w14:textId="77777777" w:rsidR="008A6F7D" w:rsidRPr="0091354E" w:rsidRDefault="008A6F7D">
      <w:pPr>
        <w:pStyle w:val="ListParagraph"/>
        <w:numPr>
          <w:ilvl w:val="0"/>
          <w:numId w:val="16"/>
        </w:numPr>
        <w:spacing w:before="0" w:after="240" w:line="240" w:lineRule="auto"/>
        <w:rPr>
          <w:rFonts w:ascii="Calibri" w:eastAsiaTheme="majorEastAsia" w:hAnsi="Calibri" w:cs="Calibri"/>
        </w:rPr>
      </w:pPr>
      <w:r w:rsidRPr="0091354E">
        <w:rPr>
          <w:rFonts w:ascii="Calibri" w:eastAsiaTheme="majorEastAsia" w:hAnsi="Calibri" w:cs="Calibri"/>
        </w:rPr>
        <w:t>Childhood and congenital hypothyroidism</w:t>
      </w:r>
    </w:p>
    <w:p w14:paraId="097C364D" w14:textId="77777777" w:rsidR="008A6F7D" w:rsidRPr="0091354E" w:rsidRDefault="008A6F7D">
      <w:pPr>
        <w:pStyle w:val="ListParagraph"/>
        <w:numPr>
          <w:ilvl w:val="0"/>
          <w:numId w:val="16"/>
        </w:numPr>
        <w:spacing w:line="240" w:lineRule="auto"/>
        <w:rPr>
          <w:rFonts w:ascii="Calibri" w:eastAsiaTheme="majorEastAsia" w:hAnsi="Calibri" w:cs="Calibri"/>
        </w:rPr>
      </w:pPr>
      <w:r w:rsidRPr="0091354E">
        <w:rPr>
          <w:rFonts w:ascii="Calibri" w:eastAsiaTheme="majorEastAsia" w:hAnsi="Calibri" w:cs="Calibri"/>
        </w:rPr>
        <w:t>Precocious puberty</w:t>
      </w:r>
    </w:p>
    <w:p w14:paraId="7D3BDC45" w14:textId="3CBF8A97" w:rsidR="008A6F7D" w:rsidRPr="0091354E" w:rsidRDefault="2F5C7D1D">
      <w:pPr>
        <w:pStyle w:val="ListParagraph"/>
        <w:numPr>
          <w:ilvl w:val="0"/>
          <w:numId w:val="16"/>
        </w:numPr>
        <w:spacing w:line="240" w:lineRule="auto"/>
        <w:rPr>
          <w:rFonts w:ascii="Calibri" w:eastAsiaTheme="majorEastAsia" w:hAnsi="Calibri" w:cs="Calibri"/>
        </w:rPr>
      </w:pPr>
      <w:r w:rsidRPr="0091354E">
        <w:rPr>
          <w:rFonts w:ascii="Calibri" w:eastAsiaTheme="majorEastAsia" w:hAnsi="Calibri" w:cs="Calibri"/>
        </w:rPr>
        <w:t>V</w:t>
      </w:r>
      <w:r w:rsidR="008A6F7D" w:rsidRPr="0091354E">
        <w:rPr>
          <w:rFonts w:ascii="Calibri" w:eastAsiaTheme="majorEastAsia" w:hAnsi="Calibri" w:cs="Calibri"/>
        </w:rPr>
        <w:t>itamin D deficiency and rickets</w:t>
      </w:r>
    </w:p>
    <w:p w14:paraId="7C7E4686" w14:textId="77777777" w:rsidR="008A6F7D" w:rsidRPr="0091354E" w:rsidRDefault="008A6F7D">
      <w:pPr>
        <w:pStyle w:val="ListParagraph"/>
        <w:numPr>
          <w:ilvl w:val="0"/>
          <w:numId w:val="16"/>
        </w:numPr>
        <w:spacing w:line="240" w:lineRule="auto"/>
        <w:rPr>
          <w:rFonts w:ascii="Calibri" w:eastAsiaTheme="majorEastAsia" w:hAnsi="Calibri" w:cs="Calibri"/>
        </w:rPr>
      </w:pPr>
      <w:r w:rsidRPr="0091354E">
        <w:rPr>
          <w:rFonts w:ascii="Calibri" w:eastAsiaTheme="majorEastAsia" w:hAnsi="Calibri" w:cs="Calibri"/>
        </w:rPr>
        <w:t>Children with short stature</w:t>
      </w:r>
    </w:p>
    <w:p w14:paraId="13648A3A" w14:textId="77777777" w:rsidR="008A6F7D" w:rsidRPr="0091354E" w:rsidRDefault="008A6F7D">
      <w:pPr>
        <w:pStyle w:val="ListParagraph"/>
        <w:numPr>
          <w:ilvl w:val="0"/>
          <w:numId w:val="16"/>
        </w:numPr>
        <w:spacing w:line="240" w:lineRule="auto"/>
        <w:rPr>
          <w:rFonts w:ascii="Calibri" w:eastAsiaTheme="majorEastAsia" w:hAnsi="Calibri" w:cs="Calibri"/>
        </w:rPr>
      </w:pPr>
      <w:r w:rsidRPr="0091354E">
        <w:rPr>
          <w:rFonts w:ascii="Calibri" w:eastAsiaTheme="majorEastAsia" w:hAnsi="Calibri" w:cs="Calibri"/>
        </w:rPr>
        <w:t>Childhood presentation of Turner syndrome</w:t>
      </w:r>
    </w:p>
    <w:p w14:paraId="13179D2D" w14:textId="77777777" w:rsidR="008A6F7D" w:rsidRPr="0091354E" w:rsidRDefault="008A6F7D">
      <w:pPr>
        <w:pStyle w:val="ListParagraph"/>
        <w:numPr>
          <w:ilvl w:val="0"/>
          <w:numId w:val="16"/>
        </w:numPr>
        <w:spacing w:line="240" w:lineRule="auto"/>
        <w:rPr>
          <w:rFonts w:ascii="Calibri" w:eastAsiaTheme="majorEastAsia" w:hAnsi="Calibri" w:cs="Calibri"/>
        </w:rPr>
      </w:pPr>
      <w:r w:rsidRPr="0091354E">
        <w:rPr>
          <w:rFonts w:ascii="Calibri" w:eastAsiaTheme="majorEastAsia" w:hAnsi="Calibri" w:cs="Calibri"/>
        </w:rPr>
        <w:t>Childhood onset type 2 diabetes</w:t>
      </w:r>
    </w:p>
    <w:p w14:paraId="0BF5937A" w14:textId="77777777" w:rsidR="008A6F7D" w:rsidRPr="0091354E" w:rsidRDefault="008A6F7D">
      <w:pPr>
        <w:pStyle w:val="ListParagraph"/>
        <w:numPr>
          <w:ilvl w:val="0"/>
          <w:numId w:val="16"/>
        </w:numPr>
        <w:spacing w:line="240" w:lineRule="auto"/>
        <w:rPr>
          <w:rFonts w:ascii="Calibri" w:eastAsiaTheme="majorEastAsia" w:hAnsi="Calibri" w:cs="Calibri"/>
        </w:rPr>
      </w:pPr>
      <w:r w:rsidRPr="0091354E">
        <w:rPr>
          <w:rFonts w:ascii="Calibri" w:eastAsiaTheme="majorEastAsia" w:hAnsi="Calibri" w:cs="Calibri"/>
        </w:rPr>
        <w:t>Childhood onset Thyrotoxicosis</w:t>
      </w:r>
    </w:p>
    <w:p w14:paraId="672777C6" w14:textId="77777777" w:rsidR="008A6F7D" w:rsidRPr="0091354E" w:rsidRDefault="008A6F7D">
      <w:pPr>
        <w:pStyle w:val="ListParagraph"/>
        <w:numPr>
          <w:ilvl w:val="0"/>
          <w:numId w:val="16"/>
        </w:numPr>
        <w:spacing w:line="240" w:lineRule="auto"/>
        <w:rPr>
          <w:rFonts w:ascii="Calibri" w:eastAsiaTheme="majorEastAsia" w:hAnsi="Calibri" w:cs="Calibri"/>
        </w:rPr>
      </w:pPr>
      <w:r w:rsidRPr="0091354E">
        <w:rPr>
          <w:rFonts w:ascii="Calibri" w:eastAsiaTheme="majorEastAsia" w:hAnsi="Calibri" w:cs="Calibri"/>
        </w:rPr>
        <w:t>Childhood onset Diabetes insipidus</w:t>
      </w:r>
    </w:p>
    <w:p w14:paraId="702AD991" w14:textId="77777777" w:rsidR="008A6F7D" w:rsidRPr="0091354E" w:rsidRDefault="008A6F7D">
      <w:pPr>
        <w:pStyle w:val="ListParagraph"/>
        <w:numPr>
          <w:ilvl w:val="0"/>
          <w:numId w:val="16"/>
        </w:numPr>
        <w:spacing w:line="240" w:lineRule="auto"/>
        <w:rPr>
          <w:rFonts w:ascii="Calibri" w:eastAsiaTheme="majorEastAsia" w:hAnsi="Calibri" w:cs="Calibri"/>
        </w:rPr>
      </w:pPr>
      <w:r w:rsidRPr="0091354E">
        <w:rPr>
          <w:rFonts w:ascii="Calibri" w:eastAsiaTheme="majorEastAsia" w:hAnsi="Calibri" w:cs="Calibri"/>
        </w:rPr>
        <w:t>Childhood onset Addison’s disease / adrenal insufficiency</w:t>
      </w:r>
    </w:p>
    <w:p w14:paraId="36E98C6F" w14:textId="77777777" w:rsidR="008A6F7D" w:rsidRPr="0091354E" w:rsidRDefault="008A6F7D">
      <w:pPr>
        <w:pStyle w:val="ListParagraph"/>
        <w:numPr>
          <w:ilvl w:val="0"/>
          <w:numId w:val="16"/>
        </w:numPr>
        <w:spacing w:line="240" w:lineRule="auto"/>
        <w:rPr>
          <w:rFonts w:ascii="Calibri" w:eastAsiaTheme="majorEastAsia" w:hAnsi="Calibri" w:cs="Calibri"/>
        </w:rPr>
      </w:pPr>
      <w:r w:rsidRPr="0091354E">
        <w:rPr>
          <w:rFonts w:ascii="Calibri" w:eastAsiaTheme="majorEastAsia" w:hAnsi="Calibri" w:cs="Calibri"/>
        </w:rPr>
        <w:t>Congenital adrenal hyperplasia</w:t>
      </w:r>
    </w:p>
    <w:p w14:paraId="242760C1" w14:textId="38BD426F" w:rsidR="00FF6024" w:rsidRDefault="008A6F7D">
      <w:pPr>
        <w:pStyle w:val="ListParagraph"/>
        <w:numPr>
          <w:ilvl w:val="0"/>
          <w:numId w:val="16"/>
        </w:numPr>
        <w:spacing w:line="240" w:lineRule="auto"/>
        <w:rPr>
          <w:rFonts w:ascii="Calibri" w:eastAsiaTheme="majorEastAsia" w:hAnsi="Calibri" w:cs="Calibri"/>
        </w:rPr>
      </w:pPr>
      <w:r w:rsidRPr="0091354E">
        <w:rPr>
          <w:rFonts w:ascii="Calibri" w:eastAsiaTheme="majorEastAsia" w:hAnsi="Calibri" w:cs="Calibri"/>
        </w:rPr>
        <w:t>Childhood onset Cushing’s syndrome</w:t>
      </w:r>
    </w:p>
    <w:p w14:paraId="5146C466" w14:textId="77777777" w:rsidR="0091354E" w:rsidRPr="0091354E" w:rsidRDefault="0091354E" w:rsidP="0091354E">
      <w:pPr>
        <w:spacing w:line="240" w:lineRule="auto"/>
        <w:rPr>
          <w:rFonts w:ascii="Calibri" w:eastAsiaTheme="majorEastAsia" w:hAnsi="Calibri" w:cs="Calibri"/>
        </w:rPr>
      </w:pPr>
    </w:p>
    <w:p w14:paraId="0CF8DBBC" w14:textId="3CBB1164" w:rsidR="00D353A4" w:rsidRDefault="00D353A4" w:rsidP="0074087C">
      <w:pPr>
        <w:pStyle w:val="Heading5"/>
        <w:spacing w:before="200"/>
        <w:rPr>
          <w:rFonts w:ascii="Calibri" w:hAnsi="Calibri" w:cs="Calibri"/>
          <w:i/>
          <w:iCs/>
        </w:rPr>
      </w:pPr>
      <w:r w:rsidRPr="0091354E">
        <w:rPr>
          <w:rFonts w:ascii="Calibri" w:hAnsi="Calibri" w:cs="Calibri"/>
          <w:i/>
          <w:iCs/>
        </w:rPr>
        <w:t xml:space="preserve">Infections &amp; Immunisation </w:t>
      </w:r>
    </w:p>
    <w:p w14:paraId="2598345B" w14:textId="77777777" w:rsidR="007B2A32" w:rsidRPr="007B2A32" w:rsidRDefault="007B2A32" w:rsidP="007B2A32"/>
    <w:p w14:paraId="6CD927B5" w14:textId="77777777" w:rsidR="0074087C" w:rsidRPr="0091354E" w:rsidRDefault="0074087C" w:rsidP="0074087C">
      <w:pPr>
        <w:rPr>
          <w:rFonts w:ascii="Calibri" w:hAnsi="Calibri" w:cs="Calibri"/>
        </w:rPr>
      </w:pPr>
      <w:r w:rsidRPr="0091354E">
        <w:rPr>
          <w:rFonts w:ascii="Calibri" w:hAnsi="Calibri" w:cs="Calibri"/>
        </w:rPr>
        <w:lastRenderedPageBreak/>
        <w:t>Describe the clinical features and management in children from birth to teenagers of:</w:t>
      </w:r>
    </w:p>
    <w:p w14:paraId="0A4DDBCB" w14:textId="4E27EDC3" w:rsidR="008A6F7D" w:rsidRPr="0091354E" w:rsidRDefault="008A6F7D">
      <w:pPr>
        <w:pStyle w:val="ListParagraph"/>
        <w:numPr>
          <w:ilvl w:val="0"/>
          <w:numId w:val="34"/>
        </w:numPr>
        <w:rPr>
          <w:rFonts w:ascii="Calibri" w:hAnsi="Calibri" w:cs="Calibri"/>
        </w:rPr>
      </w:pPr>
      <w:r w:rsidRPr="0091354E">
        <w:rPr>
          <w:rFonts w:ascii="Calibri" w:hAnsi="Calibri" w:cs="Calibri"/>
        </w:rPr>
        <w:t>Chicken pox</w:t>
      </w:r>
    </w:p>
    <w:p w14:paraId="67F5A514" w14:textId="77777777" w:rsidR="008A6F7D" w:rsidRPr="0091354E" w:rsidRDefault="008A6F7D">
      <w:pPr>
        <w:pStyle w:val="ListParagraph"/>
        <w:numPr>
          <w:ilvl w:val="0"/>
          <w:numId w:val="17"/>
        </w:numPr>
        <w:spacing w:line="240" w:lineRule="auto"/>
        <w:rPr>
          <w:rFonts w:ascii="Calibri" w:hAnsi="Calibri" w:cs="Calibri"/>
        </w:rPr>
      </w:pPr>
      <w:r w:rsidRPr="0091354E">
        <w:rPr>
          <w:rFonts w:ascii="Calibri" w:hAnsi="Calibri" w:cs="Calibri"/>
        </w:rPr>
        <w:t xml:space="preserve">Group A </w:t>
      </w:r>
      <w:proofErr w:type="gramStart"/>
      <w:r w:rsidRPr="0091354E">
        <w:rPr>
          <w:rFonts w:ascii="Calibri" w:hAnsi="Calibri" w:cs="Calibri"/>
        </w:rPr>
        <w:t>Streptococcal infections</w:t>
      </w:r>
      <w:proofErr w:type="gramEnd"/>
      <w:r w:rsidRPr="0091354E">
        <w:rPr>
          <w:rFonts w:ascii="Calibri" w:hAnsi="Calibri" w:cs="Calibri"/>
        </w:rPr>
        <w:t xml:space="preserve"> (including invasive GAS infection, toxic shock syndrome, and scarlet fever)</w:t>
      </w:r>
    </w:p>
    <w:p w14:paraId="55CAE228" w14:textId="77777777" w:rsidR="008A6F7D" w:rsidRPr="0091354E" w:rsidRDefault="008A6F7D">
      <w:pPr>
        <w:pStyle w:val="ListParagraph"/>
        <w:numPr>
          <w:ilvl w:val="0"/>
          <w:numId w:val="17"/>
        </w:numPr>
        <w:spacing w:line="240" w:lineRule="auto"/>
        <w:rPr>
          <w:rFonts w:ascii="Calibri" w:hAnsi="Calibri" w:cs="Calibri"/>
        </w:rPr>
      </w:pPr>
      <w:r w:rsidRPr="0091354E">
        <w:rPr>
          <w:rFonts w:ascii="Calibri" w:hAnsi="Calibri" w:cs="Calibri"/>
        </w:rPr>
        <w:t>Hand, foot &amp; mouth</w:t>
      </w:r>
    </w:p>
    <w:p w14:paraId="6352F5F7" w14:textId="77777777" w:rsidR="008A6F7D" w:rsidRPr="0091354E" w:rsidRDefault="008A6F7D">
      <w:pPr>
        <w:pStyle w:val="ListParagraph"/>
        <w:numPr>
          <w:ilvl w:val="0"/>
          <w:numId w:val="17"/>
        </w:numPr>
        <w:spacing w:line="240" w:lineRule="auto"/>
        <w:rPr>
          <w:rFonts w:ascii="Calibri" w:hAnsi="Calibri" w:cs="Calibri"/>
        </w:rPr>
      </w:pPr>
      <w:r w:rsidRPr="0091354E">
        <w:rPr>
          <w:rFonts w:ascii="Calibri" w:hAnsi="Calibri" w:cs="Calibri"/>
        </w:rPr>
        <w:t>Herpes simplex virus</w:t>
      </w:r>
    </w:p>
    <w:p w14:paraId="00B2F1FB" w14:textId="77777777" w:rsidR="008A6F7D" w:rsidRPr="0091354E" w:rsidRDefault="008A6F7D">
      <w:pPr>
        <w:pStyle w:val="ListParagraph"/>
        <w:numPr>
          <w:ilvl w:val="0"/>
          <w:numId w:val="17"/>
        </w:numPr>
        <w:spacing w:line="240" w:lineRule="auto"/>
        <w:rPr>
          <w:rFonts w:ascii="Calibri" w:hAnsi="Calibri" w:cs="Calibri"/>
        </w:rPr>
      </w:pPr>
      <w:r w:rsidRPr="0091354E">
        <w:rPr>
          <w:rFonts w:ascii="Calibri" w:hAnsi="Calibri" w:cs="Calibri"/>
        </w:rPr>
        <w:t>Human herpes virus 6 (sixth disease/Roseola)</w:t>
      </w:r>
    </w:p>
    <w:p w14:paraId="6BF9D737" w14:textId="77777777" w:rsidR="008A6F7D" w:rsidRPr="0091354E" w:rsidRDefault="008A6F7D">
      <w:pPr>
        <w:pStyle w:val="ListParagraph"/>
        <w:numPr>
          <w:ilvl w:val="0"/>
          <w:numId w:val="17"/>
        </w:numPr>
        <w:spacing w:line="240" w:lineRule="auto"/>
        <w:rPr>
          <w:rFonts w:ascii="Calibri" w:hAnsi="Calibri" w:cs="Calibri"/>
        </w:rPr>
      </w:pPr>
      <w:r w:rsidRPr="0091354E">
        <w:rPr>
          <w:rFonts w:ascii="Calibri" w:hAnsi="Calibri" w:cs="Calibri"/>
        </w:rPr>
        <w:t>Measles</w:t>
      </w:r>
    </w:p>
    <w:p w14:paraId="6AC23930" w14:textId="77777777" w:rsidR="008A6F7D" w:rsidRPr="0091354E" w:rsidRDefault="008A6F7D">
      <w:pPr>
        <w:pStyle w:val="ListParagraph"/>
        <w:numPr>
          <w:ilvl w:val="0"/>
          <w:numId w:val="17"/>
        </w:numPr>
        <w:spacing w:line="240" w:lineRule="auto"/>
        <w:rPr>
          <w:rFonts w:ascii="Calibri" w:hAnsi="Calibri" w:cs="Calibri"/>
        </w:rPr>
      </w:pPr>
      <w:r w:rsidRPr="0091354E">
        <w:rPr>
          <w:rFonts w:ascii="Calibri" w:hAnsi="Calibri" w:cs="Calibri"/>
        </w:rPr>
        <w:t>Mumps</w:t>
      </w:r>
    </w:p>
    <w:p w14:paraId="3818D482" w14:textId="77777777" w:rsidR="008A6F7D" w:rsidRPr="0091354E" w:rsidRDefault="008A6F7D">
      <w:pPr>
        <w:pStyle w:val="ListParagraph"/>
        <w:numPr>
          <w:ilvl w:val="0"/>
          <w:numId w:val="17"/>
        </w:numPr>
        <w:spacing w:line="240" w:lineRule="auto"/>
        <w:rPr>
          <w:rFonts w:ascii="Calibri" w:hAnsi="Calibri" w:cs="Calibri"/>
        </w:rPr>
      </w:pPr>
      <w:r w:rsidRPr="0091354E">
        <w:rPr>
          <w:rFonts w:ascii="Calibri" w:hAnsi="Calibri" w:cs="Calibri"/>
        </w:rPr>
        <w:t>Parvovirus B19 (slapped cheek)</w:t>
      </w:r>
    </w:p>
    <w:p w14:paraId="2B9D528C" w14:textId="77777777" w:rsidR="008A6F7D" w:rsidRPr="0091354E" w:rsidRDefault="008A6F7D">
      <w:pPr>
        <w:pStyle w:val="ListParagraph"/>
        <w:numPr>
          <w:ilvl w:val="0"/>
          <w:numId w:val="17"/>
        </w:numPr>
        <w:spacing w:line="240" w:lineRule="auto"/>
        <w:rPr>
          <w:rFonts w:ascii="Calibri" w:hAnsi="Calibri" w:cs="Calibri"/>
        </w:rPr>
      </w:pPr>
      <w:r w:rsidRPr="0091354E">
        <w:rPr>
          <w:rFonts w:ascii="Calibri" w:hAnsi="Calibri" w:cs="Calibri"/>
        </w:rPr>
        <w:t>Pertussis</w:t>
      </w:r>
    </w:p>
    <w:p w14:paraId="4D749E19" w14:textId="77777777" w:rsidR="008A6F7D" w:rsidRPr="0091354E" w:rsidRDefault="008A6F7D">
      <w:pPr>
        <w:pStyle w:val="ListParagraph"/>
        <w:numPr>
          <w:ilvl w:val="0"/>
          <w:numId w:val="17"/>
        </w:numPr>
        <w:spacing w:line="240" w:lineRule="auto"/>
        <w:rPr>
          <w:rFonts w:ascii="Calibri" w:hAnsi="Calibri" w:cs="Calibri"/>
        </w:rPr>
      </w:pPr>
      <w:r w:rsidRPr="0091354E">
        <w:rPr>
          <w:rFonts w:ascii="Calibri" w:hAnsi="Calibri" w:cs="Calibri"/>
        </w:rPr>
        <w:t>Rubella</w:t>
      </w:r>
    </w:p>
    <w:p w14:paraId="0DE20BBD" w14:textId="5F491F84" w:rsidR="008A6F7D" w:rsidRPr="0091354E" w:rsidRDefault="008A6F7D">
      <w:pPr>
        <w:pStyle w:val="ListParagraph"/>
        <w:numPr>
          <w:ilvl w:val="0"/>
          <w:numId w:val="17"/>
        </w:numPr>
        <w:spacing w:line="240" w:lineRule="auto"/>
        <w:rPr>
          <w:rFonts w:ascii="Calibri" w:hAnsi="Calibri" w:cs="Calibri"/>
        </w:rPr>
      </w:pPr>
      <w:r w:rsidRPr="0091354E">
        <w:rPr>
          <w:rFonts w:ascii="Calibri" w:hAnsi="Calibri" w:cs="Calibri"/>
        </w:rPr>
        <w:t>Pyrexia of Unknown Origin</w:t>
      </w:r>
    </w:p>
    <w:p w14:paraId="44563D78" w14:textId="6EDED724" w:rsidR="008A6F7D" w:rsidRPr="0091354E" w:rsidRDefault="008A6F7D">
      <w:pPr>
        <w:pStyle w:val="ListParagraph"/>
        <w:numPr>
          <w:ilvl w:val="0"/>
          <w:numId w:val="17"/>
        </w:numPr>
        <w:spacing w:line="240" w:lineRule="auto"/>
        <w:rPr>
          <w:rFonts w:ascii="Calibri" w:hAnsi="Calibri" w:cs="Calibri"/>
        </w:rPr>
      </w:pPr>
      <w:r w:rsidRPr="0091354E">
        <w:rPr>
          <w:rFonts w:ascii="Calibri" w:hAnsi="Calibri" w:cs="Calibri"/>
        </w:rPr>
        <w:t xml:space="preserve">Children at risk of Necrotising Fasciitis </w:t>
      </w:r>
      <w:r w:rsidR="0074087C" w:rsidRPr="0091354E">
        <w:rPr>
          <w:rFonts w:ascii="Calibri" w:hAnsi="Calibri" w:cs="Calibri"/>
        </w:rPr>
        <w:br/>
      </w:r>
    </w:p>
    <w:p w14:paraId="74B6AC3E" w14:textId="1E6EAF0B" w:rsidR="00D353A4" w:rsidRPr="0091354E" w:rsidRDefault="3AEB3393" w:rsidP="0074087C">
      <w:pPr>
        <w:spacing w:before="0"/>
        <w:rPr>
          <w:rFonts w:ascii="Calibri" w:hAnsi="Calibri" w:cs="Calibri"/>
        </w:rPr>
      </w:pPr>
      <w:r w:rsidRPr="0091354E">
        <w:rPr>
          <w:rFonts w:ascii="Calibri" w:hAnsi="Calibri" w:cs="Calibri"/>
        </w:rPr>
        <w:t>D</w:t>
      </w:r>
      <w:r w:rsidR="00A41995" w:rsidRPr="0091354E">
        <w:rPr>
          <w:rFonts w:ascii="Calibri" w:hAnsi="Calibri" w:cs="Calibri"/>
        </w:rPr>
        <w:t>escribe the clinical features</w:t>
      </w:r>
      <w:r w:rsidR="16D2AEFC" w:rsidRPr="0091354E">
        <w:rPr>
          <w:rFonts w:ascii="Calibri" w:hAnsi="Calibri" w:cs="Calibri"/>
        </w:rPr>
        <w:t xml:space="preserve"> a</w:t>
      </w:r>
      <w:r w:rsidR="00A41995" w:rsidRPr="0091354E">
        <w:rPr>
          <w:rFonts w:ascii="Calibri" w:hAnsi="Calibri" w:cs="Calibri"/>
        </w:rPr>
        <w:t>nd differential diagnosis</w:t>
      </w:r>
      <w:r w:rsidR="4B34B0B7" w:rsidRPr="0091354E">
        <w:rPr>
          <w:rFonts w:ascii="Calibri" w:hAnsi="Calibri" w:cs="Calibri"/>
        </w:rPr>
        <w:t xml:space="preserve"> of</w:t>
      </w:r>
      <w:r w:rsidR="00A41995" w:rsidRPr="0091354E">
        <w:rPr>
          <w:rFonts w:ascii="Calibri" w:hAnsi="Calibri" w:cs="Calibri"/>
        </w:rPr>
        <w:t>:</w:t>
      </w:r>
    </w:p>
    <w:p w14:paraId="34BDC132" w14:textId="77777777" w:rsidR="008A6F7D" w:rsidRPr="0091354E" w:rsidRDefault="008A6F7D">
      <w:pPr>
        <w:pStyle w:val="ListParagraph"/>
        <w:numPr>
          <w:ilvl w:val="0"/>
          <w:numId w:val="18"/>
        </w:numPr>
        <w:spacing w:before="0" w:line="240" w:lineRule="auto"/>
        <w:rPr>
          <w:rFonts w:ascii="Calibri" w:hAnsi="Calibri" w:cs="Calibri"/>
        </w:rPr>
      </w:pPr>
      <w:r w:rsidRPr="0091354E">
        <w:rPr>
          <w:rFonts w:ascii="Calibri" w:hAnsi="Calibri" w:cs="Calibri"/>
        </w:rPr>
        <w:t>Congenital infections affecting the foetus and newborn infant</w:t>
      </w:r>
    </w:p>
    <w:p w14:paraId="7016194D" w14:textId="4C27FA65" w:rsidR="008A6F7D" w:rsidRDefault="008A6F7D">
      <w:pPr>
        <w:pStyle w:val="ListParagraph"/>
        <w:numPr>
          <w:ilvl w:val="0"/>
          <w:numId w:val="18"/>
        </w:numPr>
        <w:spacing w:line="240" w:lineRule="auto"/>
        <w:rPr>
          <w:rFonts w:ascii="Calibri" w:hAnsi="Calibri" w:cs="Calibri"/>
        </w:rPr>
      </w:pPr>
      <w:r w:rsidRPr="0091354E">
        <w:rPr>
          <w:rFonts w:ascii="Calibri" w:hAnsi="Calibri" w:cs="Calibri"/>
        </w:rPr>
        <w:t>Childhood Epstein-Barr virus</w:t>
      </w:r>
    </w:p>
    <w:p w14:paraId="593F438C" w14:textId="77777777" w:rsidR="0091354E" w:rsidRPr="0091354E" w:rsidRDefault="0091354E" w:rsidP="0091354E">
      <w:pPr>
        <w:spacing w:line="240" w:lineRule="auto"/>
        <w:rPr>
          <w:rFonts w:ascii="Calibri" w:hAnsi="Calibri" w:cs="Calibri"/>
        </w:rPr>
      </w:pPr>
    </w:p>
    <w:p w14:paraId="71CCE65C" w14:textId="2CBC0B5C" w:rsidR="00D353A4" w:rsidRDefault="00D353A4" w:rsidP="0074087C">
      <w:pPr>
        <w:pStyle w:val="Heading5"/>
        <w:spacing w:before="200"/>
        <w:rPr>
          <w:rFonts w:ascii="Calibri" w:hAnsi="Calibri" w:cs="Calibri"/>
          <w:i/>
          <w:iCs/>
        </w:rPr>
      </w:pPr>
      <w:bookmarkStart w:id="5" w:name="_Hlk213073049"/>
      <w:r w:rsidRPr="0091354E">
        <w:rPr>
          <w:rFonts w:ascii="Calibri" w:hAnsi="Calibri" w:cs="Calibri"/>
          <w:i/>
          <w:iCs/>
        </w:rPr>
        <w:t xml:space="preserve">Respiratory </w:t>
      </w:r>
    </w:p>
    <w:p w14:paraId="24FE08AF" w14:textId="77777777" w:rsidR="007B2A32" w:rsidRPr="007B2A32" w:rsidRDefault="007B2A32" w:rsidP="007B2A32"/>
    <w:p w14:paraId="070E7F23" w14:textId="77777777" w:rsidR="0074087C" w:rsidRPr="0091354E" w:rsidRDefault="0074087C" w:rsidP="0074087C">
      <w:pPr>
        <w:rPr>
          <w:rFonts w:ascii="Calibri" w:hAnsi="Calibri" w:cs="Calibri"/>
        </w:rPr>
      </w:pPr>
      <w:r w:rsidRPr="0091354E">
        <w:rPr>
          <w:rFonts w:ascii="Calibri" w:hAnsi="Calibri" w:cs="Calibri"/>
        </w:rPr>
        <w:t>Describe the clinical features and management in children from birth to teenagers of:</w:t>
      </w:r>
      <w:bookmarkEnd w:id="5"/>
    </w:p>
    <w:p w14:paraId="7709A179" w14:textId="1AF368F7" w:rsidR="008A6F7D" w:rsidRPr="0091354E" w:rsidRDefault="008A6F7D">
      <w:pPr>
        <w:pStyle w:val="ListParagraph"/>
        <w:numPr>
          <w:ilvl w:val="0"/>
          <w:numId w:val="35"/>
        </w:numPr>
        <w:rPr>
          <w:rFonts w:ascii="Calibri" w:hAnsi="Calibri" w:cs="Calibri"/>
        </w:rPr>
      </w:pPr>
      <w:r w:rsidRPr="0091354E">
        <w:rPr>
          <w:rFonts w:ascii="Calibri" w:hAnsi="Calibri" w:cs="Calibri"/>
        </w:rPr>
        <w:t xml:space="preserve">Childhood </w:t>
      </w:r>
      <w:r w:rsidR="0A8BFB62" w:rsidRPr="0091354E">
        <w:rPr>
          <w:rFonts w:ascii="Calibri" w:hAnsi="Calibri" w:cs="Calibri"/>
        </w:rPr>
        <w:t xml:space="preserve">Chronic </w:t>
      </w:r>
      <w:r w:rsidRPr="0091354E">
        <w:rPr>
          <w:rFonts w:ascii="Calibri" w:hAnsi="Calibri" w:cs="Calibri"/>
        </w:rPr>
        <w:t xml:space="preserve">Asthma </w:t>
      </w:r>
    </w:p>
    <w:p w14:paraId="4784842F" w14:textId="7E9483C2" w:rsidR="008A6F7D" w:rsidRPr="0091354E" w:rsidRDefault="5533CD59">
      <w:pPr>
        <w:pStyle w:val="ListParagraph"/>
        <w:numPr>
          <w:ilvl w:val="0"/>
          <w:numId w:val="19"/>
        </w:numPr>
        <w:spacing w:line="240" w:lineRule="auto"/>
        <w:rPr>
          <w:rFonts w:ascii="Calibri" w:hAnsi="Calibri" w:cs="Calibri"/>
        </w:rPr>
      </w:pPr>
      <w:r w:rsidRPr="0091354E">
        <w:rPr>
          <w:rFonts w:ascii="Calibri" w:hAnsi="Calibri" w:cs="Calibri"/>
        </w:rPr>
        <w:t>C</w:t>
      </w:r>
      <w:r w:rsidR="008A6F7D" w:rsidRPr="0091354E">
        <w:rPr>
          <w:rFonts w:ascii="Calibri" w:hAnsi="Calibri" w:cs="Calibri"/>
        </w:rPr>
        <w:t>ystic fibrosis</w:t>
      </w:r>
    </w:p>
    <w:p w14:paraId="41CFE833" w14:textId="527E9C87" w:rsidR="008A6F7D" w:rsidRPr="0091354E" w:rsidRDefault="008A6F7D">
      <w:pPr>
        <w:pStyle w:val="ListParagraph"/>
        <w:numPr>
          <w:ilvl w:val="0"/>
          <w:numId w:val="19"/>
        </w:numPr>
        <w:spacing w:line="240" w:lineRule="auto"/>
        <w:rPr>
          <w:rFonts w:ascii="Calibri" w:hAnsi="Calibri" w:cs="Calibri"/>
        </w:rPr>
      </w:pPr>
      <w:r w:rsidRPr="0091354E">
        <w:rPr>
          <w:rFonts w:ascii="Calibri" w:hAnsi="Calibri" w:cs="Calibri"/>
        </w:rPr>
        <w:t xml:space="preserve">Inhaled foreign body </w:t>
      </w:r>
    </w:p>
    <w:p w14:paraId="45B62B03" w14:textId="3A0D2B54" w:rsidR="008A6F7D" w:rsidRPr="0091354E" w:rsidRDefault="008A6F7D">
      <w:pPr>
        <w:pStyle w:val="ListParagraph"/>
        <w:numPr>
          <w:ilvl w:val="0"/>
          <w:numId w:val="19"/>
        </w:numPr>
        <w:spacing w:line="240" w:lineRule="auto"/>
        <w:rPr>
          <w:rFonts w:ascii="Calibri" w:hAnsi="Calibri" w:cs="Calibri"/>
        </w:rPr>
      </w:pPr>
      <w:r w:rsidRPr="0091354E">
        <w:rPr>
          <w:rFonts w:ascii="Calibri" w:hAnsi="Calibri" w:cs="Calibri"/>
        </w:rPr>
        <w:t xml:space="preserve">Neonatal and childhood </w:t>
      </w:r>
      <w:r w:rsidR="00BA39C4" w:rsidRPr="0091354E">
        <w:rPr>
          <w:rFonts w:ascii="Calibri" w:hAnsi="Calibri" w:cs="Calibri"/>
        </w:rPr>
        <w:t>p</w:t>
      </w:r>
      <w:r w:rsidRPr="0091354E">
        <w:rPr>
          <w:rFonts w:ascii="Calibri" w:hAnsi="Calibri" w:cs="Calibri"/>
        </w:rPr>
        <w:t xml:space="preserve">neumothorax </w:t>
      </w:r>
      <w:r w:rsidR="0074087C" w:rsidRPr="0091354E">
        <w:rPr>
          <w:rFonts w:ascii="Calibri" w:hAnsi="Calibri" w:cs="Calibri"/>
        </w:rPr>
        <w:br/>
      </w:r>
    </w:p>
    <w:p w14:paraId="24043C10" w14:textId="6AC83A3A" w:rsidR="00D353A4" w:rsidRPr="0091354E" w:rsidRDefault="38EBC851" w:rsidP="0074087C">
      <w:pPr>
        <w:spacing w:before="0" w:line="240" w:lineRule="auto"/>
        <w:rPr>
          <w:rFonts w:ascii="Calibri" w:hAnsi="Calibri" w:cs="Calibri"/>
        </w:rPr>
      </w:pPr>
      <w:r w:rsidRPr="0091354E">
        <w:rPr>
          <w:rFonts w:ascii="Calibri" w:hAnsi="Calibri" w:cs="Calibri"/>
        </w:rPr>
        <w:t>D</w:t>
      </w:r>
      <w:r w:rsidR="00A41995" w:rsidRPr="0091354E">
        <w:rPr>
          <w:rFonts w:ascii="Calibri" w:hAnsi="Calibri" w:cs="Calibri"/>
        </w:rPr>
        <w:t>escribe the clinical features</w:t>
      </w:r>
      <w:r w:rsidR="04443C7D" w:rsidRPr="0091354E">
        <w:rPr>
          <w:rFonts w:ascii="Calibri" w:hAnsi="Calibri" w:cs="Calibri"/>
        </w:rPr>
        <w:t xml:space="preserve"> and</w:t>
      </w:r>
      <w:r w:rsidR="00A41995" w:rsidRPr="0091354E">
        <w:rPr>
          <w:rFonts w:ascii="Calibri" w:hAnsi="Calibri" w:cs="Calibri"/>
        </w:rPr>
        <w:t xml:space="preserve"> differential diagnosis</w:t>
      </w:r>
      <w:r w:rsidR="003A887D" w:rsidRPr="0091354E">
        <w:rPr>
          <w:rFonts w:ascii="Calibri" w:hAnsi="Calibri" w:cs="Calibri"/>
        </w:rPr>
        <w:t xml:space="preserve"> of</w:t>
      </w:r>
      <w:r w:rsidR="00A41995" w:rsidRPr="0091354E">
        <w:rPr>
          <w:rFonts w:ascii="Calibri" w:hAnsi="Calibri" w:cs="Calibri"/>
        </w:rPr>
        <w:t>:</w:t>
      </w:r>
    </w:p>
    <w:p w14:paraId="79C701F0" w14:textId="584D1FF8" w:rsidR="00A7439A" w:rsidRDefault="37C31E58">
      <w:pPr>
        <w:pStyle w:val="ListParagraph"/>
        <w:numPr>
          <w:ilvl w:val="0"/>
          <w:numId w:val="20"/>
        </w:numPr>
        <w:spacing w:before="0" w:line="240" w:lineRule="auto"/>
        <w:rPr>
          <w:rFonts w:ascii="Calibri" w:eastAsiaTheme="majorEastAsia" w:hAnsi="Calibri" w:cs="Calibri"/>
        </w:rPr>
      </w:pPr>
      <w:r w:rsidRPr="0091354E">
        <w:rPr>
          <w:rFonts w:ascii="Calibri" w:eastAsiaTheme="majorEastAsia" w:hAnsi="Calibri" w:cs="Calibri"/>
        </w:rPr>
        <w:t>B</w:t>
      </w:r>
      <w:r w:rsidR="008A6F7D" w:rsidRPr="0091354E">
        <w:rPr>
          <w:rFonts w:ascii="Calibri" w:eastAsiaTheme="majorEastAsia" w:hAnsi="Calibri" w:cs="Calibri"/>
        </w:rPr>
        <w:t>ronchiectasis</w:t>
      </w:r>
    </w:p>
    <w:p w14:paraId="24059B7E" w14:textId="77777777" w:rsidR="007B2A32" w:rsidRPr="007B2A32" w:rsidRDefault="007B2A32" w:rsidP="007B2A32">
      <w:pPr>
        <w:spacing w:before="0" w:line="240" w:lineRule="auto"/>
        <w:rPr>
          <w:rFonts w:ascii="Calibri" w:eastAsiaTheme="majorEastAsia" w:hAnsi="Calibri" w:cs="Calibri"/>
        </w:rPr>
      </w:pPr>
    </w:p>
    <w:p w14:paraId="7ADAD604" w14:textId="77777777" w:rsidR="0091354E" w:rsidRPr="0091354E" w:rsidRDefault="0091354E" w:rsidP="0091354E">
      <w:pPr>
        <w:spacing w:before="0" w:line="240" w:lineRule="auto"/>
        <w:rPr>
          <w:rFonts w:ascii="Calibri" w:eastAsiaTheme="majorEastAsia" w:hAnsi="Calibri" w:cs="Calibri"/>
        </w:rPr>
      </w:pPr>
    </w:p>
    <w:p w14:paraId="518102A9" w14:textId="73415D72" w:rsidR="00D353A4" w:rsidRDefault="00D353A4" w:rsidP="0074087C">
      <w:pPr>
        <w:pStyle w:val="Heading5"/>
        <w:spacing w:before="200"/>
        <w:rPr>
          <w:rFonts w:ascii="Calibri" w:hAnsi="Calibri" w:cs="Calibri"/>
          <w:i/>
          <w:iCs/>
        </w:rPr>
      </w:pPr>
      <w:r w:rsidRPr="0091354E">
        <w:rPr>
          <w:rFonts w:ascii="Calibri" w:hAnsi="Calibri" w:cs="Calibri"/>
          <w:i/>
          <w:iCs/>
        </w:rPr>
        <w:t>Cardiology</w:t>
      </w:r>
    </w:p>
    <w:p w14:paraId="515247A6" w14:textId="77777777" w:rsidR="007B2A32" w:rsidRPr="007B2A32" w:rsidRDefault="007B2A32" w:rsidP="007B2A32"/>
    <w:p w14:paraId="5D4FE6DC" w14:textId="73E31C79" w:rsidR="00D353A4" w:rsidRPr="0091354E" w:rsidRDefault="0097023F" w:rsidP="0074087C">
      <w:pPr>
        <w:spacing w:before="0" w:line="240" w:lineRule="auto"/>
        <w:rPr>
          <w:rFonts w:ascii="Calibri" w:hAnsi="Calibri" w:cs="Calibri"/>
        </w:rPr>
      </w:pPr>
      <w:r w:rsidRPr="0091354E">
        <w:rPr>
          <w:rFonts w:ascii="Calibri" w:hAnsi="Calibri" w:cs="Calibri"/>
        </w:rPr>
        <w:t>Describe the clinical features</w:t>
      </w:r>
      <w:r w:rsidR="00A41995" w:rsidRPr="0091354E">
        <w:rPr>
          <w:rFonts w:ascii="Calibri" w:hAnsi="Calibri" w:cs="Calibri"/>
        </w:rPr>
        <w:t xml:space="preserve"> and</w:t>
      </w:r>
      <w:r w:rsidR="67F4FC51" w:rsidRPr="0091354E">
        <w:rPr>
          <w:rFonts w:ascii="Calibri" w:hAnsi="Calibri" w:cs="Calibri"/>
        </w:rPr>
        <w:t xml:space="preserve"> </w:t>
      </w:r>
      <w:r w:rsidR="00A41995" w:rsidRPr="0091354E">
        <w:rPr>
          <w:rFonts w:ascii="Calibri" w:hAnsi="Calibri" w:cs="Calibri"/>
        </w:rPr>
        <w:t>management in children from birth to teenager for:</w:t>
      </w:r>
    </w:p>
    <w:p w14:paraId="6722DF35" w14:textId="77777777" w:rsidR="008A6F7D" w:rsidRPr="0091354E" w:rsidRDefault="008A6F7D">
      <w:pPr>
        <w:pStyle w:val="ListParagraph"/>
        <w:numPr>
          <w:ilvl w:val="0"/>
          <w:numId w:val="20"/>
        </w:numPr>
        <w:spacing w:before="0" w:line="240" w:lineRule="auto"/>
        <w:rPr>
          <w:rFonts w:ascii="Calibri" w:hAnsi="Calibri" w:cs="Calibri"/>
        </w:rPr>
      </w:pPr>
      <w:r w:rsidRPr="0091354E">
        <w:rPr>
          <w:rFonts w:ascii="Calibri" w:hAnsi="Calibri" w:cs="Calibri"/>
        </w:rPr>
        <w:t>Neonatal and childhood cardiac failure</w:t>
      </w:r>
    </w:p>
    <w:p w14:paraId="3FD9D06B" w14:textId="77777777" w:rsidR="008A6F7D" w:rsidRPr="0091354E" w:rsidRDefault="008A6F7D">
      <w:pPr>
        <w:pStyle w:val="ListParagraph"/>
        <w:numPr>
          <w:ilvl w:val="0"/>
          <w:numId w:val="20"/>
        </w:numPr>
        <w:spacing w:before="0" w:line="240" w:lineRule="auto"/>
        <w:rPr>
          <w:rFonts w:ascii="Calibri" w:hAnsi="Calibri" w:cs="Calibri"/>
        </w:rPr>
      </w:pPr>
      <w:r w:rsidRPr="0091354E">
        <w:rPr>
          <w:rFonts w:ascii="Calibri" w:hAnsi="Calibri" w:cs="Calibri"/>
        </w:rPr>
        <w:t>Innocent murmur of childhood</w:t>
      </w:r>
    </w:p>
    <w:p w14:paraId="07C794B2" w14:textId="29BC86D8" w:rsidR="00C36741" w:rsidRPr="0091354E" w:rsidRDefault="008A6F7D">
      <w:pPr>
        <w:pStyle w:val="ListParagraph"/>
        <w:numPr>
          <w:ilvl w:val="0"/>
          <w:numId w:val="20"/>
        </w:numPr>
        <w:spacing w:line="240" w:lineRule="auto"/>
        <w:rPr>
          <w:rFonts w:ascii="Calibri" w:hAnsi="Calibri" w:cs="Calibri"/>
        </w:rPr>
      </w:pPr>
      <w:r w:rsidRPr="0091354E">
        <w:rPr>
          <w:rFonts w:ascii="Calibri" w:hAnsi="Calibri" w:cs="Calibri"/>
        </w:rPr>
        <w:t xml:space="preserve">Childhood </w:t>
      </w:r>
      <w:r w:rsidR="00BA39C4" w:rsidRPr="0091354E">
        <w:rPr>
          <w:rFonts w:ascii="Calibri" w:hAnsi="Calibri" w:cs="Calibri"/>
        </w:rPr>
        <w:t>s</w:t>
      </w:r>
      <w:r w:rsidRPr="0091354E">
        <w:rPr>
          <w:rFonts w:ascii="Calibri" w:hAnsi="Calibri" w:cs="Calibri"/>
        </w:rPr>
        <w:t>upraventricular tachycardia</w:t>
      </w:r>
      <w:r w:rsidR="0074087C" w:rsidRPr="0091354E">
        <w:rPr>
          <w:rFonts w:ascii="Calibri" w:hAnsi="Calibri" w:cs="Calibri"/>
        </w:rPr>
        <w:br/>
      </w:r>
    </w:p>
    <w:p w14:paraId="209A47EA" w14:textId="561EBA6F" w:rsidR="00A41995" w:rsidRPr="0091354E" w:rsidRDefault="4DC7582A" w:rsidP="0074087C">
      <w:pPr>
        <w:spacing w:before="0" w:line="240" w:lineRule="auto"/>
        <w:rPr>
          <w:rFonts w:ascii="Calibri" w:hAnsi="Calibri" w:cs="Calibri"/>
        </w:rPr>
      </w:pPr>
      <w:r w:rsidRPr="0091354E">
        <w:rPr>
          <w:rFonts w:ascii="Calibri" w:hAnsi="Calibri" w:cs="Calibri"/>
        </w:rPr>
        <w:lastRenderedPageBreak/>
        <w:t>D</w:t>
      </w:r>
      <w:r w:rsidR="00A41995" w:rsidRPr="0091354E">
        <w:rPr>
          <w:rFonts w:ascii="Calibri" w:hAnsi="Calibri" w:cs="Calibri"/>
        </w:rPr>
        <w:t>escribe the clinical features, risk factors and know the presentation and screening features, and be able to include in a differential diagnosis:</w:t>
      </w:r>
    </w:p>
    <w:p w14:paraId="60293AE6" w14:textId="4ADC8E49" w:rsidR="008A6F7D" w:rsidRPr="0091354E" w:rsidRDefault="008A6F7D">
      <w:pPr>
        <w:pStyle w:val="ListParagraph"/>
        <w:numPr>
          <w:ilvl w:val="0"/>
          <w:numId w:val="21"/>
        </w:numPr>
        <w:spacing w:before="0" w:line="240" w:lineRule="auto"/>
        <w:rPr>
          <w:rFonts w:ascii="Calibri" w:hAnsi="Calibri" w:cs="Calibri"/>
        </w:rPr>
      </w:pPr>
      <w:r w:rsidRPr="0091354E">
        <w:rPr>
          <w:rFonts w:ascii="Calibri" w:hAnsi="Calibri" w:cs="Calibri"/>
        </w:rPr>
        <w:t xml:space="preserve">Neonates and children with </w:t>
      </w:r>
      <w:proofErr w:type="spellStart"/>
      <w:r w:rsidRPr="0091354E">
        <w:rPr>
          <w:rFonts w:ascii="Calibri" w:hAnsi="Calibri" w:cs="Calibri"/>
          <w:b/>
          <w:bCs/>
        </w:rPr>
        <w:t>A</w:t>
      </w:r>
      <w:r w:rsidRPr="0091354E">
        <w:rPr>
          <w:rFonts w:ascii="Calibri" w:hAnsi="Calibri" w:cs="Calibri"/>
        </w:rPr>
        <w:t>cyanotic</w:t>
      </w:r>
      <w:proofErr w:type="spellEnd"/>
      <w:r w:rsidRPr="0091354E">
        <w:rPr>
          <w:rFonts w:ascii="Calibri" w:hAnsi="Calibri" w:cs="Calibri"/>
        </w:rPr>
        <w:t xml:space="preserve"> (VSD, ASD, CoA, PDA) and </w:t>
      </w:r>
      <w:r w:rsidRPr="0091354E">
        <w:rPr>
          <w:rFonts w:ascii="Calibri" w:hAnsi="Calibri" w:cs="Calibri"/>
          <w:b/>
          <w:bCs/>
        </w:rPr>
        <w:t>C</w:t>
      </w:r>
      <w:r w:rsidRPr="0091354E">
        <w:rPr>
          <w:rFonts w:ascii="Calibri" w:hAnsi="Calibri" w:cs="Calibri"/>
        </w:rPr>
        <w:t>yanotic congenital heart disease (TGA, ToF)</w:t>
      </w:r>
    </w:p>
    <w:p w14:paraId="28C572E8" w14:textId="77777777" w:rsidR="008A6F7D" w:rsidRPr="0091354E" w:rsidRDefault="008A6F7D">
      <w:pPr>
        <w:pStyle w:val="ListParagraph"/>
        <w:numPr>
          <w:ilvl w:val="0"/>
          <w:numId w:val="21"/>
        </w:numPr>
        <w:rPr>
          <w:rFonts w:ascii="Calibri" w:hAnsi="Calibri" w:cs="Calibri"/>
        </w:rPr>
      </w:pPr>
      <w:r w:rsidRPr="0091354E">
        <w:rPr>
          <w:rFonts w:ascii="Calibri" w:hAnsi="Calibri" w:cs="Calibri"/>
        </w:rPr>
        <w:t>Childhood Infective endocarditis</w:t>
      </w:r>
    </w:p>
    <w:p w14:paraId="6C0586FD" w14:textId="39D5F098" w:rsidR="00A7439A" w:rsidRDefault="008A6F7D">
      <w:pPr>
        <w:pStyle w:val="ListParagraph"/>
        <w:numPr>
          <w:ilvl w:val="0"/>
          <w:numId w:val="21"/>
        </w:numPr>
        <w:rPr>
          <w:rFonts w:ascii="Calibri" w:hAnsi="Calibri" w:cs="Calibri"/>
        </w:rPr>
      </w:pPr>
      <w:r w:rsidRPr="0091354E">
        <w:rPr>
          <w:rFonts w:ascii="Calibri" w:hAnsi="Calibri" w:cs="Calibri"/>
        </w:rPr>
        <w:t>Childhood Rheumatic fever</w:t>
      </w:r>
    </w:p>
    <w:p w14:paraId="1C8AB000" w14:textId="77777777" w:rsidR="0091354E" w:rsidRPr="0091354E" w:rsidRDefault="0091354E" w:rsidP="0091354E">
      <w:pPr>
        <w:rPr>
          <w:rFonts w:ascii="Calibri" w:hAnsi="Calibri" w:cs="Calibri"/>
        </w:rPr>
      </w:pPr>
    </w:p>
    <w:p w14:paraId="26BC6A0A" w14:textId="01596B36" w:rsidR="00D353A4" w:rsidRDefault="00D353A4" w:rsidP="0074087C">
      <w:pPr>
        <w:pStyle w:val="Heading5"/>
        <w:spacing w:before="200"/>
        <w:rPr>
          <w:rFonts w:ascii="Calibri" w:hAnsi="Calibri" w:cs="Calibri"/>
          <w:i/>
          <w:iCs/>
        </w:rPr>
      </w:pPr>
      <w:bookmarkStart w:id="6" w:name="_Hlk213072370"/>
      <w:r w:rsidRPr="0091354E">
        <w:rPr>
          <w:rFonts w:ascii="Calibri" w:hAnsi="Calibri" w:cs="Calibri"/>
          <w:i/>
          <w:iCs/>
        </w:rPr>
        <w:t xml:space="preserve">Gastroenterology </w:t>
      </w:r>
    </w:p>
    <w:p w14:paraId="1BD2DD78" w14:textId="77777777" w:rsidR="007B2A32" w:rsidRPr="007B2A32" w:rsidRDefault="007B2A32" w:rsidP="007B2A32"/>
    <w:p w14:paraId="253CD328" w14:textId="70C0A44F" w:rsidR="00D353A4" w:rsidRPr="0091354E" w:rsidRDefault="0097023F" w:rsidP="0074087C">
      <w:pPr>
        <w:spacing w:before="0" w:line="240" w:lineRule="auto"/>
        <w:rPr>
          <w:rFonts w:ascii="Calibri" w:hAnsi="Calibri" w:cs="Calibri"/>
          <w:i/>
          <w:iCs/>
        </w:rPr>
      </w:pPr>
      <w:r w:rsidRPr="0091354E">
        <w:rPr>
          <w:rFonts w:ascii="Calibri" w:hAnsi="Calibri" w:cs="Calibri"/>
        </w:rPr>
        <w:t>Describes the clinical features</w:t>
      </w:r>
      <w:r w:rsidR="00A74534" w:rsidRPr="0091354E">
        <w:rPr>
          <w:rFonts w:ascii="Calibri" w:hAnsi="Calibri" w:cs="Calibri"/>
          <w:i/>
          <w:iCs/>
        </w:rPr>
        <w:t xml:space="preserve"> </w:t>
      </w:r>
      <w:r w:rsidR="00A74534" w:rsidRPr="0091354E">
        <w:rPr>
          <w:rFonts w:ascii="Calibri" w:hAnsi="Calibri" w:cs="Calibri"/>
        </w:rPr>
        <w:t>and management in children from birth to teenagers for:</w:t>
      </w:r>
    </w:p>
    <w:p w14:paraId="02E801D3" w14:textId="77777777" w:rsidR="008A6F7D" w:rsidRPr="0091354E" w:rsidRDefault="008A6F7D">
      <w:pPr>
        <w:pStyle w:val="ListParagraph"/>
        <w:numPr>
          <w:ilvl w:val="0"/>
          <w:numId w:val="22"/>
        </w:numPr>
        <w:spacing w:before="0" w:line="240" w:lineRule="auto"/>
        <w:rPr>
          <w:rFonts w:ascii="Calibri" w:hAnsi="Calibri" w:cs="Calibri"/>
        </w:rPr>
      </w:pPr>
      <w:r w:rsidRPr="0091354E">
        <w:rPr>
          <w:rFonts w:ascii="Calibri" w:hAnsi="Calibri" w:cs="Calibri"/>
        </w:rPr>
        <w:t>Coeliac disease presenting at weaning and through childhood</w:t>
      </w:r>
    </w:p>
    <w:p w14:paraId="199AA3D1" w14:textId="77777777" w:rsidR="008A6F7D" w:rsidRPr="0091354E" w:rsidRDefault="008A6F7D">
      <w:pPr>
        <w:pStyle w:val="ListParagraph"/>
        <w:numPr>
          <w:ilvl w:val="0"/>
          <w:numId w:val="22"/>
        </w:numPr>
        <w:spacing w:before="0" w:line="240" w:lineRule="auto"/>
        <w:rPr>
          <w:rFonts w:ascii="Calibri" w:hAnsi="Calibri" w:cs="Calibri"/>
        </w:rPr>
      </w:pPr>
      <w:r w:rsidRPr="0091354E">
        <w:rPr>
          <w:rFonts w:ascii="Calibri" w:hAnsi="Calibri" w:cs="Calibri"/>
        </w:rPr>
        <w:t xml:space="preserve">Childhood onset Inflammatory bowel disease </w:t>
      </w:r>
    </w:p>
    <w:p w14:paraId="5C8B4A30" w14:textId="77777777" w:rsidR="008A6F7D" w:rsidRPr="0091354E" w:rsidRDefault="008A6F7D">
      <w:pPr>
        <w:pStyle w:val="ListParagraph"/>
        <w:numPr>
          <w:ilvl w:val="0"/>
          <w:numId w:val="22"/>
        </w:numPr>
        <w:spacing w:line="240" w:lineRule="auto"/>
        <w:rPr>
          <w:rFonts w:ascii="Calibri" w:hAnsi="Calibri" w:cs="Calibri"/>
        </w:rPr>
      </w:pPr>
      <w:r w:rsidRPr="0091354E">
        <w:rPr>
          <w:rFonts w:ascii="Calibri" w:hAnsi="Calibri" w:cs="Calibri"/>
        </w:rPr>
        <w:t>Childhood Malabsorption</w:t>
      </w:r>
    </w:p>
    <w:p w14:paraId="66AA0C4B" w14:textId="77777777" w:rsidR="008A6F7D" w:rsidRPr="0091354E" w:rsidRDefault="008A6F7D">
      <w:pPr>
        <w:pStyle w:val="ListParagraph"/>
        <w:numPr>
          <w:ilvl w:val="0"/>
          <w:numId w:val="22"/>
        </w:numPr>
        <w:spacing w:line="240" w:lineRule="auto"/>
        <w:rPr>
          <w:rFonts w:ascii="Calibri" w:hAnsi="Calibri" w:cs="Calibri"/>
        </w:rPr>
      </w:pPr>
      <w:r w:rsidRPr="0091354E">
        <w:rPr>
          <w:rFonts w:ascii="Calibri" w:hAnsi="Calibri" w:cs="Calibri"/>
        </w:rPr>
        <w:t>Childhood Malnutrition</w:t>
      </w:r>
    </w:p>
    <w:p w14:paraId="08D26793" w14:textId="1F19B2C1" w:rsidR="00A74534" w:rsidRPr="0091354E" w:rsidRDefault="008A6F7D">
      <w:pPr>
        <w:pStyle w:val="ListParagraph"/>
        <w:numPr>
          <w:ilvl w:val="0"/>
          <w:numId w:val="22"/>
        </w:numPr>
        <w:spacing w:line="240" w:lineRule="auto"/>
        <w:rPr>
          <w:rFonts w:ascii="Calibri" w:hAnsi="Calibri" w:cs="Calibri"/>
        </w:rPr>
      </w:pPr>
      <w:r w:rsidRPr="0091354E">
        <w:rPr>
          <w:rFonts w:ascii="Calibri" w:hAnsi="Calibri" w:cs="Calibri"/>
        </w:rPr>
        <w:t>Children at risk of refeeding syndrome</w:t>
      </w:r>
      <w:r w:rsidR="0074087C" w:rsidRPr="0091354E">
        <w:rPr>
          <w:rFonts w:ascii="Calibri" w:hAnsi="Calibri" w:cs="Calibri"/>
        </w:rPr>
        <w:br/>
      </w:r>
    </w:p>
    <w:p w14:paraId="05784A64" w14:textId="7ECEAC86" w:rsidR="00A7439A" w:rsidRPr="0091354E" w:rsidRDefault="48AD8770" w:rsidP="0074087C">
      <w:pPr>
        <w:spacing w:before="0" w:line="240" w:lineRule="auto"/>
        <w:rPr>
          <w:rFonts w:ascii="Calibri" w:hAnsi="Calibri" w:cs="Calibri"/>
        </w:rPr>
      </w:pPr>
      <w:r w:rsidRPr="0091354E">
        <w:rPr>
          <w:rFonts w:ascii="Calibri" w:hAnsi="Calibri" w:cs="Calibri"/>
        </w:rPr>
        <w:t>D</w:t>
      </w:r>
      <w:r w:rsidR="00A74534" w:rsidRPr="0091354E">
        <w:rPr>
          <w:rFonts w:ascii="Calibri" w:hAnsi="Calibri" w:cs="Calibri"/>
        </w:rPr>
        <w:t>escribe the clinical features, and be able to include in a differential diagnosis:</w:t>
      </w:r>
    </w:p>
    <w:p w14:paraId="495EF7E0" w14:textId="6EE62793" w:rsidR="00392AEF" w:rsidRDefault="008A6F7D">
      <w:pPr>
        <w:pStyle w:val="ListParagraph"/>
        <w:numPr>
          <w:ilvl w:val="0"/>
          <w:numId w:val="23"/>
        </w:numPr>
        <w:spacing w:before="0" w:line="240" w:lineRule="auto"/>
        <w:rPr>
          <w:rFonts w:ascii="Calibri" w:hAnsi="Calibri" w:cs="Calibri"/>
        </w:rPr>
      </w:pPr>
      <w:r w:rsidRPr="0091354E">
        <w:rPr>
          <w:rFonts w:ascii="Calibri" w:hAnsi="Calibri" w:cs="Calibri"/>
        </w:rPr>
        <w:t xml:space="preserve">Childhood onset </w:t>
      </w:r>
      <w:r w:rsidR="00826DE8" w:rsidRPr="0091354E">
        <w:rPr>
          <w:rFonts w:ascii="Calibri" w:hAnsi="Calibri" w:cs="Calibri"/>
        </w:rPr>
        <w:t>h</w:t>
      </w:r>
      <w:r w:rsidRPr="0091354E">
        <w:rPr>
          <w:rFonts w:ascii="Calibri" w:hAnsi="Calibri" w:cs="Calibri"/>
        </w:rPr>
        <w:t>epatitis</w:t>
      </w:r>
      <w:bookmarkEnd w:id="6"/>
    </w:p>
    <w:p w14:paraId="6C3AF875" w14:textId="77777777" w:rsidR="007B2A32" w:rsidRPr="007B2A32" w:rsidRDefault="007B2A32" w:rsidP="007B2A32">
      <w:pPr>
        <w:spacing w:before="0" w:line="240" w:lineRule="auto"/>
        <w:rPr>
          <w:rFonts w:ascii="Calibri" w:hAnsi="Calibri" w:cs="Calibri"/>
        </w:rPr>
      </w:pPr>
    </w:p>
    <w:p w14:paraId="782C6E53" w14:textId="77777777" w:rsidR="0091354E" w:rsidRPr="0091354E" w:rsidRDefault="0091354E" w:rsidP="0091354E">
      <w:pPr>
        <w:spacing w:before="0" w:line="240" w:lineRule="auto"/>
        <w:rPr>
          <w:rFonts w:ascii="Calibri" w:hAnsi="Calibri" w:cs="Calibri"/>
        </w:rPr>
      </w:pPr>
    </w:p>
    <w:p w14:paraId="49480E8F" w14:textId="77777777" w:rsidR="0074087C" w:rsidRPr="0091354E" w:rsidRDefault="0074087C" w:rsidP="0074087C">
      <w:pPr>
        <w:spacing w:before="0" w:line="240" w:lineRule="auto"/>
        <w:rPr>
          <w:rFonts w:ascii="Calibri" w:hAnsi="Calibri" w:cs="Calibri"/>
        </w:rPr>
      </w:pPr>
    </w:p>
    <w:p w14:paraId="296C6E46" w14:textId="033A1151" w:rsidR="0074087C" w:rsidRDefault="0074087C" w:rsidP="0074087C">
      <w:pPr>
        <w:pStyle w:val="Heading5"/>
        <w:rPr>
          <w:rFonts w:ascii="Calibri" w:hAnsi="Calibri" w:cs="Calibri"/>
          <w:i/>
          <w:iCs/>
        </w:rPr>
      </w:pPr>
      <w:r w:rsidRPr="0091354E">
        <w:rPr>
          <w:rFonts w:ascii="Calibri" w:hAnsi="Calibri" w:cs="Calibri"/>
          <w:i/>
          <w:iCs/>
        </w:rPr>
        <w:t>Renal</w:t>
      </w:r>
    </w:p>
    <w:p w14:paraId="29833F17" w14:textId="77777777" w:rsidR="007B2A32" w:rsidRPr="007B2A32" w:rsidRDefault="007B2A32" w:rsidP="007B2A32"/>
    <w:p w14:paraId="798991D4" w14:textId="77777777" w:rsidR="0074087C" w:rsidRPr="0091354E" w:rsidRDefault="0074087C" w:rsidP="0074087C">
      <w:pPr>
        <w:spacing w:before="0"/>
        <w:rPr>
          <w:rFonts w:ascii="Calibri" w:hAnsi="Calibri" w:cs="Calibri"/>
          <w:i/>
          <w:iCs/>
        </w:rPr>
      </w:pPr>
      <w:r w:rsidRPr="0091354E">
        <w:rPr>
          <w:rFonts w:ascii="Calibri" w:hAnsi="Calibri" w:cs="Calibri"/>
        </w:rPr>
        <w:t>Describes the clinical features and management in children from birth to teenagers, including differences from adults, for</w:t>
      </w:r>
      <w:r w:rsidRPr="0091354E">
        <w:rPr>
          <w:rFonts w:ascii="Calibri" w:hAnsi="Calibri" w:cs="Calibri"/>
          <w:i/>
          <w:iCs/>
        </w:rPr>
        <w:t>:</w:t>
      </w:r>
    </w:p>
    <w:p w14:paraId="2DAC6C00" w14:textId="77777777" w:rsidR="0074087C" w:rsidRPr="0091354E" w:rsidRDefault="0074087C">
      <w:pPr>
        <w:pStyle w:val="ListParagraph"/>
        <w:numPr>
          <w:ilvl w:val="0"/>
          <w:numId w:val="23"/>
        </w:numPr>
        <w:spacing w:before="0" w:line="240" w:lineRule="auto"/>
        <w:rPr>
          <w:rFonts w:ascii="Calibri" w:hAnsi="Calibri" w:cs="Calibri"/>
        </w:rPr>
      </w:pPr>
      <w:r w:rsidRPr="0091354E">
        <w:rPr>
          <w:rFonts w:ascii="Calibri" w:hAnsi="Calibri" w:cs="Calibri"/>
        </w:rPr>
        <w:t>Acute kidney injury</w:t>
      </w:r>
    </w:p>
    <w:p w14:paraId="4AB80AC0" w14:textId="77777777" w:rsidR="0074087C" w:rsidRPr="0091354E" w:rsidRDefault="0074087C">
      <w:pPr>
        <w:pStyle w:val="ListParagraph"/>
        <w:numPr>
          <w:ilvl w:val="0"/>
          <w:numId w:val="23"/>
        </w:numPr>
        <w:spacing w:line="240" w:lineRule="auto"/>
        <w:rPr>
          <w:rFonts w:ascii="Calibri" w:hAnsi="Calibri" w:cs="Calibri"/>
        </w:rPr>
      </w:pPr>
      <w:r w:rsidRPr="0091354E">
        <w:rPr>
          <w:rFonts w:ascii="Calibri" w:hAnsi="Calibri" w:cs="Calibri"/>
        </w:rPr>
        <w:t>Nephrotic syndrome</w:t>
      </w:r>
    </w:p>
    <w:p w14:paraId="11813DEC" w14:textId="585638D2" w:rsidR="0074087C" w:rsidRPr="0091354E" w:rsidRDefault="0074087C">
      <w:pPr>
        <w:pStyle w:val="ListParagraph"/>
        <w:numPr>
          <w:ilvl w:val="0"/>
          <w:numId w:val="23"/>
        </w:numPr>
        <w:spacing w:line="240" w:lineRule="auto"/>
        <w:rPr>
          <w:rFonts w:ascii="Calibri" w:hAnsi="Calibri" w:cs="Calibri"/>
        </w:rPr>
      </w:pPr>
      <w:r w:rsidRPr="0091354E">
        <w:rPr>
          <w:rFonts w:ascii="Calibri" w:hAnsi="Calibri" w:cs="Calibri"/>
        </w:rPr>
        <w:t>Acid base balance</w:t>
      </w:r>
      <w:r w:rsidRPr="0091354E">
        <w:rPr>
          <w:rFonts w:ascii="Calibri" w:hAnsi="Calibri" w:cs="Calibri"/>
        </w:rPr>
        <w:br/>
      </w:r>
    </w:p>
    <w:p w14:paraId="263135DE" w14:textId="77777777" w:rsidR="0074087C" w:rsidRPr="0091354E" w:rsidRDefault="0074087C" w:rsidP="0074087C">
      <w:pPr>
        <w:spacing w:before="0"/>
        <w:rPr>
          <w:rFonts w:ascii="Calibri" w:hAnsi="Calibri" w:cs="Calibri"/>
          <w:i/>
          <w:iCs/>
        </w:rPr>
      </w:pPr>
      <w:r w:rsidRPr="0091354E">
        <w:rPr>
          <w:rFonts w:ascii="Calibri" w:hAnsi="Calibri" w:cs="Calibri"/>
        </w:rPr>
        <w:t>Describes the clinical features, risk factors and be able to include in a differential diagnosis</w:t>
      </w:r>
      <w:r w:rsidRPr="0091354E">
        <w:rPr>
          <w:rFonts w:ascii="Calibri" w:hAnsi="Calibri" w:cs="Calibri"/>
          <w:i/>
          <w:iCs/>
        </w:rPr>
        <w:t>:</w:t>
      </w:r>
    </w:p>
    <w:p w14:paraId="48EC42CA" w14:textId="77777777" w:rsidR="0074087C" w:rsidRPr="0091354E" w:rsidRDefault="0074087C">
      <w:pPr>
        <w:pStyle w:val="ListParagraph"/>
        <w:numPr>
          <w:ilvl w:val="0"/>
          <w:numId w:val="24"/>
        </w:numPr>
        <w:spacing w:before="0" w:line="240" w:lineRule="auto"/>
        <w:rPr>
          <w:rFonts w:ascii="Calibri" w:hAnsi="Calibri" w:cs="Calibri"/>
        </w:rPr>
      </w:pPr>
      <w:r w:rsidRPr="0091354E">
        <w:rPr>
          <w:rFonts w:ascii="Calibri" w:hAnsi="Calibri" w:cs="Calibri"/>
        </w:rPr>
        <w:t>Childhood onset glomerulonephritis/ nephritic syndrome</w:t>
      </w:r>
    </w:p>
    <w:p w14:paraId="2ACB219E" w14:textId="77777777" w:rsidR="0074087C" w:rsidRPr="0091354E" w:rsidRDefault="0074087C">
      <w:pPr>
        <w:pStyle w:val="ListParagraph"/>
        <w:numPr>
          <w:ilvl w:val="0"/>
          <w:numId w:val="24"/>
        </w:numPr>
        <w:spacing w:line="240" w:lineRule="auto"/>
        <w:rPr>
          <w:rFonts w:ascii="Calibri" w:hAnsi="Calibri" w:cs="Calibri"/>
        </w:rPr>
      </w:pPr>
      <w:r w:rsidRPr="0091354E">
        <w:rPr>
          <w:rFonts w:ascii="Calibri" w:hAnsi="Calibri" w:cs="Calibri"/>
        </w:rPr>
        <w:t>Haemolytic uraemic syndrome</w:t>
      </w:r>
    </w:p>
    <w:p w14:paraId="4DD562E5" w14:textId="77777777" w:rsidR="0074087C" w:rsidRPr="0091354E" w:rsidRDefault="0074087C">
      <w:pPr>
        <w:pStyle w:val="ListParagraph"/>
        <w:numPr>
          <w:ilvl w:val="0"/>
          <w:numId w:val="24"/>
        </w:numPr>
        <w:spacing w:line="240" w:lineRule="auto"/>
        <w:rPr>
          <w:rFonts w:ascii="Calibri" w:hAnsi="Calibri" w:cs="Calibri"/>
        </w:rPr>
      </w:pPr>
      <w:r w:rsidRPr="0091354E">
        <w:rPr>
          <w:rFonts w:ascii="Calibri" w:hAnsi="Calibri" w:cs="Calibri"/>
        </w:rPr>
        <w:t>Hypertension including measurement and interpretation of BP in children</w:t>
      </w:r>
    </w:p>
    <w:p w14:paraId="0E3FC363" w14:textId="77777777" w:rsidR="0074087C" w:rsidRDefault="0074087C">
      <w:pPr>
        <w:pStyle w:val="ListParagraph"/>
        <w:numPr>
          <w:ilvl w:val="0"/>
          <w:numId w:val="24"/>
        </w:numPr>
        <w:spacing w:line="240" w:lineRule="auto"/>
        <w:rPr>
          <w:rFonts w:ascii="Calibri" w:hAnsi="Calibri" w:cs="Calibri"/>
        </w:rPr>
      </w:pPr>
      <w:r w:rsidRPr="0091354E">
        <w:rPr>
          <w:rFonts w:ascii="Calibri" w:hAnsi="Calibri" w:cs="Calibri"/>
        </w:rPr>
        <w:t>Chronic kidney disease</w:t>
      </w:r>
    </w:p>
    <w:p w14:paraId="58A6B08B" w14:textId="77777777" w:rsidR="007B2A32" w:rsidRPr="007B2A32" w:rsidRDefault="007B2A32" w:rsidP="007B2A32">
      <w:pPr>
        <w:spacing w:line="240" w:lineRule="auto"/>
        <w:rPr>
          <w:rFonts w:ascii="Calibri" w:hAnsi="Calibri" w:cs="Calibri"/>
        </w:rPr>
      </w:pPr>
    </w:p>
    <w:p w14:paraId="3AB2D45C" w14:textId="77777777" w:rsidR="0074087C" w:rsidRPr="0091354E" w:rsidRDefault="0074087C" w:rsidP="0074087C">
      <w:pPr>
        <w:rPr>
          <w:rFonts w:ascii="Calibri" w:hAnsi="Calibri" w:cs="Calibri"/>
        </w:rPr>
      </w:pPr>
    </w:p>
    <w:p w14:paraId="183ADC0B" w14:textId="0983A902" w:rsidR="00D353A4" w:rsidRDefault="00D353A4" w:rsidP="0074087C">
      <w:pPr>
        <w:pStyle w:val="Heading5"/>
        <w:spacing w:before="200"/>
        <w:rPr>
          <w:rFonts w:ascii="Calibri" w:hAnsi="Calibri" w:cs="Calibri"/>
          <w:i/>
          <w:iCs/>
        </w:rPr>
      </w:pPr>
      <w:r w:rsidRPr="0091354E">
        <w:rPr>
          <w:rFonts w:ascii="Calibri" w:hAnsi="Calibri" w:cs="Calibri"/>
          <w:i/>
          <w:iCs/>
        </w:rPr>
        <w:t xml:space="preserve">Neurology </w:t>
      </w:r>
    </w:p>
    <w:p w14:paraId="4269A279" w14:textId="77777777" w:rsidR="007B2A32" w:rsidRPr="007B2A32" w:rsidRDefault="007B2A32" w:rsidP="007B2A32"/>
    <w:p w14:paraId="455F9F65" w14:textId="5D100E2F" w:rsidR="00A74534" w:rsidRPr="0091354E" w:rsidRDefault="6CB18197" w:rsidP="23B90C3C">
      <w:pPr>
        <w:spacing w:before="0"/>
        <w:rPr>
          <w:rFonts w:ascii="Calibri" w:hAnsi="Calibri" w:cs="Calibri"/>
        </w:rPr>
      </w:pPr>
      <w:r w:rsidRPr="0091354E">
        <w:rPr>
          <w:rFonts w:ascii="Calibri" w:hAnsi="Calibri" w:cs="Calibri"/>
        </w:rPr>
        <w:lastRenderedPageBreak/>
        <w:t>D</w:t>
      </w:r>
      <w:r w:rsidR="00A74534" w:rsidRPr="0091354E">
        <w:rPr>
          <w:rFonts w:ascii="Calibri" w:hAnsi="Calibri" w:cs="Calibri"/>
        </w:rPr>
        <w:t>escribe the clinical features, risk factors, and be able to include in a differential diagnosis</w:t>
      </w:r>
      <w:r w:rsidR="1D79FFD6" w:rsidRPr="0091354E">
        <w:rPr>
          <w:rFonts w:ascii="Calibri" w:hAnsi="Calibri" w:cs="Calibri"/>
        </w:rPr>
        <w:t xml:space="preserve"> of</w:t>
      </w:r>
      <w:r w:rsidR="00A74534" w:rsidRPr="0091354E">
        <w:rPr>
          <w:rFonts w:ascii="Calibri" w:hAnsi="Calibri" w:cs="Calibri"/>
        </w:rPr>
        <w:t>:</w:t>
      </w:r>
    </w:p>
    <w:p w14:paraId="65595576" w14:textId="77777777" w:rsidR="008A6F7D" w:rsidRPr="0091354E" w:rsidRDefault="008A6F7D">
      <w:pPr>
        <w:pStyle w:val="ListParagraph"/>
        <w:numPr>
          <w:ilvl w:val="0"/>
          <w:numId w:val="25"/>
        </w:numPr>
        <w:spacing w:before="0" w:line="240" w:lineRule="auto"/>
        <w:rPr>
          <w:rFonts w:ascii="Calibri" w:eastAsiaTheme="majorEastAsia" w:hAnsi="Calibri" w:cs="Calibri"/>
        </w:rPr>
      </w:pPr>
      <w:r w:rsidRPr="0091354E">
        <w:rPr>
          <w:rFonts w:ascii="Calibri" w:eastAsiaTheme="majorEastAsia" w:hAnsi="Calibri" w:cs="Calibri"/>
        </w:rPr>
        <w:t>Paediatric Epilepsy</w:t>
      </w:r>
    </w:p>
    <w:p w14:paraId="2F307D7D" w14:textId="77777777" w:rsidR="008A6F7D" w:rsidRPr="0091354E" w:rsidRDefault="008A6F7D">
      <w:pPr>
        <w:pStyle w:val="ListParagraph"/>
        <w:numPr>
          <w:ilvl w:val="0"/>
          <w:numId w:val="25"/>
        </w:numPr>
        <w:spacing w:line="240" w:lineRule="auto"/>
        <w:rPr>
          <w:rFonts w:ascii="Calibri" w:eastAsiaTheme="majorEastAsia" w:hAnsi="Calibri" w:cs="Calibri"/>
        </w:rPr>
      </w:pPr>
      <w:r w:rsidRPr="0091354E">
        <w:rPr>
          <w:rFonts w:ascii="Calibri" w:eastAsiaTheme="majorEastAsia" w:hAnsi="Calibri" w:cs="Calibri"/>
        </w:rPr>
        <w:t>Infantile spasms</w:t>
      </w:r>
    </w:p>
    <w:p w14:paraId="724AF448" w14:textId="77777777" w:rsidR="008A6F7D" w:rsidRPr="0091354E" w:rsidRDefault="008A6F7D">
      <w:pPr>
        <w:pStyle w:val="ListParagraph"/>
        <w:numPr>
          <w:ilvl w:val="0"/>
          <w:numId w:val="25"/>
        </w:numPr>
        <w:spacing w:line="240" w:lineRule="auto"/>
        <w:rPr>
          <w:rFonts w:ascii="Calibri" w:eastAsiaTheme="majorEastAsia" w:hAnsi="Calibri" w:cs="Calibri"/>
        </w:rPr>
      </w:pPr>
      <w:r w:rsidRPr="0091354E">
        <w:rPr>
          <w:rFonts w:ascii="Calibri" w:eastAsiaTheme="majorEastAsia" w:hAnsi="Calibri" w:cs="Calibri"/>
        </w:rPr>
        <w:t>Muscular dystrophies</w:t>
      </w:r>
    </w:p>
    <w:p w14:paraId="408A601F" w14:textId="77777777" w:rsidR="008A6F7D" w:rsidRPr="0091354E" w:rsidRDefault="008A6F7D">
      <w:pPr>
        <w:pStyle w:val="ListParagraph"/>
        <w:numPr>
          <w:ilvl w:val="0"/>
          <w:numId w:val="25"/>
        </w:numPr>
        <w:spacing w:line="240" w:lineRule="auto"/>
        <w:rPr>
          <w:rFonts w:ascii="Calibri" w:eastAsiaTheme="majorEastAsia" w:hAnsi="Calibri" w:cs="Calibri"/>
        </w:rPr>
      </w:pPr>
      <w:r w:rsidRPr="0091354E">
        <w:rPr>
          <w:rFonts w:ascii="Calibri" w:eastAsiaTheme="majorEastAsia" w:hAnsi="Calibri" w:cs="Calibri"/>
        </w:rPr>
        <w:t>Paediatric Tension headache</w:t>
      </w:r>
    </w:p>
    <w:p w14:paraId="179669BE" w14:textId="77777777" w:rsidR="008A6F7D" w:rsidRPr="0091354E" w:rsidRDefault="008A6F7D">
      <w:pPr>
        <w:pStyle w:val="ListParagraph"/>
        <w:numPr>
          <w:ilvl w:val="0"/>
          <w:numId w:val="25"/>
        </w:numPr>
        <w:spacing w:line="240" w:lineRule="auto"/>
        <w:rPr>
          <w:rFonts w:ascii="Calibri" w:eastAsiaTheme="majorEastAsia" w:hAnsi="Calibri" w:cs="Calibri"/>
        </w:rPr>
      </w:pPr>
      <w:r w:rsidRPr="0091354E">
        <w:rPr>
          <w:rFonts w:ascii="Calibri" w:eastAsiaTheme="majorEastAsia" w:hAnsi="Calibri" w:cs="Calibri"/>
        </w:rPr>
        <w:t>Paediatric Migraine</w:t>
      </w:r>
    </w:p>
    <w:p w14:paraId="0DDF4238" w14:textId="006367C2" w:rsidR="00AE5514" w:rsidRDefault="008A6F7D">
      <w:pPr>
        <w:pStyle w:val="ListParagraph"/>
        <w:numPr>
          <w:ilvl w:val="0"/>
          <w:numId w:val="25"/>
        </w:numPr>
        <w:spacing w:line="240" w:lineRule="auto"/>
        <w:rPr>
          <w:rFonts w:ascii="Calibri" w:eastAsiaTheme="majorEastAsia" w:hAnsi="Calibri" w:cs="Calibri"/>
        </w:rPr>
      </w:pPr>
      <w:r w:rsidRPr="0091354E">
        <w:rPr>
          <w:rFonts w:ascii="Calibri" w:eastAsiaTheme="majorEastAsia" w:hAnsi="Calibri" w:cs="Calibri"/>
        </w:rPr>
        <w:t>Neonatal peripheral nerve injuries/ palsies</w:t>
      </w:r>
    </w:p>
    <w:p w14:paraId="1D0128F0" w14:textId="77777777" w:rsidR="007B2A32" w:rsidRPr="007B2A32" w:rsidRDefault="007B2A32" w:rsidP="007B2A32">
      <w:pPr>
        <w:spacing w:line="240" w:lineRule="auto"/>
        <w:rPr>
          <w:rFonts w:ascii="Calibri" w:eastAsiaTheme="majorEastAsia" w:hAnsi="Calibri" w:cs="Calibri"/>
        </w:rPr>
      </w:pPr>
    </w:p>
    <w:p w14:paraId="434F7363" w14:textId="77777777" w:rsidR="0091354E" w:rsidRPr="0091354E" w:rsidRDefault="0091354E" w:rsidP="0091354E">
      <w:pPr>
        <w:spacing w:line="240" w:lineRule="auto"/>
        <w:rPr>
          <w:rFonts w:ascii="Calibri" w:eastAsiaTheme="majorEastAsia" w:hAnsi="Calibri" w:cs="Calibri"/>
        </w:rPr>
      </w:pPr>
    </w:p>
    <w:p w14:paraId="6048B7DC" w14:textId="3D87C70F" w:rsidR="00D353A4" w:rsidRDefault="00D353A4" w:rsidP="0074087C">
      <w:pPr>
        <w:pStyle w:val="Heading5"/>
        <w:spacing w:before="200" w:line="240" w:lineRule="auto"/>
        <w:rPr>
          <w:rFonts w:ascii="Calibri" w:hAnsi="Calibri" w:cs="Calibri"/>
          <w:i/>
          <w:iCs/>
        </w:rPr>
      </w:pPr>
      <w:r w:rsidRPr="0091354E">
        <w:rPr>
          <w:rFonts w:ascii="Calibri" w:hAnsi="Calibri" w:cs="Calibri"/>
          <w:i/>
          <w:iCs/>
        </w:rPr>
        <w:t xml:space="preserve">Musculoskeletal (Rheumatology) </w:t>
      </w:r>
    </w:p>
    <w:p w14:paraId="0B95432D" w14:textId="77777777" w:rsidR="007B2A32" w:rsidRPr="007B2A32" w:rsidRDefault="007B2A32" w:rsidP="007B2A32"/>
    <w:p w14:paraId="72D486AF" w14:textId="1C7A3E96" w:rsidR="00AE5514" w:rsidRPr="0091354E" w:rsidRDefault="2A7253DC" w:rsidP="23B90C3C">
      <w:pPr>
        <w:spacing w:before="0" w:line="240" w:lineRule="auto"/>
        <w:rPr>
          <w:rFonts w:ascii="Calibri" w:hAnsi="Calibri" w:cs="Calibri"/>
        </w:rPr>
      </w:pPr>
      <w:r w:rsidRPr="0091354E">
        <w:rPr>
          <w:rFonts w:ascii="Calibri" w:hAnsi="Calibri" w:cs="Calibri"/>
        </w:rPr>
        <w:t>D</w:t>
      </w:r>
      <w:r w:rsidR="00A74534" w:rsidRPr="0091354E">
        <w:rPr>
          <w:rFonts w:ascii="Calibri" w:hAnsi="Calibri" w:cs="Calibri"/>
        </w:rPr>
        <w:t>escribe</w:t>
      </w:r>
      <w:r w:rsidR="07AE5CA4" w:rsidRPr="0091354E">
        <w:rPr>
          <w:rFonts w:ascii="Calibri" w:hAnsi="Calibri" w:cs="Calibri"/>
        </w:rPr>
        <w:t>s</w:t>
      </w:r>
      <w:r w:rsidR="00A74534" w:rsidRPr="0091354E">
        <w:rPr>
          <w:rFonts w:ascii="Calibri" w:hAnsi="Calibri" w:cs="Calibri"/>
        </w:rPr>
        <w:t xml:space="preserve"> the clinical features, risk factors, and be able to include in a differential diagnosis:</w:t>
      </w:r>
    </w:p>
    <w:p w14:paraId="46E427D3" w14:textId="77777777" w:rsidR="008A6F7D" w:rsidRPr="0091354E" w:rsidRDefault="008A6F7D">
      <w:pPr>
        <w:pStyle w:val="ListParagraph"/>
        <w:numPr>
          <w:ilvl w:val="0"/>
          <w:numId w:val="26"/>
        </w:numPr>
        <w:spacing w:before="0" w:line="240" w:lineRule="auto"/>
        <w:rPr>
          <w:rFonts w:ascii="Calibri" w:hAnsi="Calibri" w:cs="Calibri"/>
        </w:rPr>
      </w:pPr>
      <w:r w:rsidRPr="0091354E">
        <w:rPr>
          <w:rFonts w:ascii="Calibri" w:hAnsi="Calibri" w:cs="Calibri"/>
        </w:rPr>
        <w:t>Childhood arthritis (Juvenile Idiopathic Arthritis]</w:t>
      </w:r>
    </w:p>
    <w:p w14:paraId="39D8B327" w14:textId="77777777" w:rsidR="008A6F7D" w:rsidRPr="0091354E" w:rsidRDefault="008A6F7D">
      <w:pPr>
        <w:pStyle w:val="ListParagraph"/>
        <w:numPr>
          <w:ilvl w:val="0"/>
          <w:numId w:val="26"/>
        </w:numPr>
        <w:spacing w:line="240" w:lineRule="auto"/>
        <w:rPr>
          <w:rFonts w:ascii="Calibri" w:hAnsi="Calibri" w:cs="Calibri"/>
        </w:rPr>
      </w:pPr>
      <w:r w:rsidRPr="0091354E">
        <w:rPr>
          <w:rFonts w:ascii="Calibri" w:hAnsi="Calibri" w:cs="Calibri"/>
        </w:rPr>
        <w:t>Childhood presentation of Ehlers Danlos Syndrome</w:t>
      </w:r>
    </w:p>
    <w:p w14:paraId="495DAF6A" w14:textId="77777777" w:rsidR="008A6F7D" w:rsidRPr="0091354E" w:rsidRDefault="008A6F7D">
      <w:pPr>
        <w:pStyle w:val="ListParagraph"/>
        <w:numPr>
          <w:ilvl w:val="0"/>
          <w:numId w:val="26"/>
        </w:numPr>
        <w:spacing w:line="240" w:lineRule="auto"/>
        <w:rPr>
          <w:rFonts w:ascii="Calibri" w:hAnsi="Calibri" w:cs="Calibri"/>
        </w:rPr>
      </w:pPr>
      <w:r w:rsidRPr="0091354E">
        <w:rPr>
          <w:rFonts w:ascii="Calibri" w:hAnsi="Calibri" w:cs="Calibri"/>
        </w:rPr>
        <w:t>Childhood dermatomyositis and inflammatory connective tissue disease</w:t>
      </w:r>
    </w:p>
    <w:p w14:paraId="2A1F63F4" w14:textId="77777777" w:rsidR="008A6F7D" w:rsidRPr="0091354E" w:rsidRDefault="008A6F7D">
      <w:pPr>
        <w:pStyle w:val="ListParagraph"/>
        <w:numPr>
          <w:ilvl w:val="0"/>
          <w:numId w:val="26"/>
        </w:numPr>
        <w:spacing w:line="240" w:lineRule="auto"/>
        <w:rPr>
          <w:rFonts w:ascii="Calibri" w:hAnsi="Calibri" w:cs="Calibri"/>
        </w:rPr>
      </w:pPr>
      <w:r w:rsidRPr="0091354E">
        <w:rPr>
          <w:rFonts w:ascii="Calibri" w:hAnsi="Calibri" w:cs="Calibri"/>
        </w:rPr>
        <w:t>Common benign MSK conditions of childhood (Osgood-Schlatter disease and related apophysitis, benign leg pains of childhood)</w:t>
      </w:r>
    </w:p>
    <w:p w14:paraId="1DB62C34" w14:textId="114A5771" w:rsidR="00D353A4" w:rsidRDefault="008A6F7D">
      <w:pPr>
        <w:pStyle w:val="ListParagraph"/>
        <w:numPr>
          <w:ilvl w:val="0"/>
          <w:numId w:val="26"/>
        </w:numPr>
        <w:spacing w:line="240" w:lineRule="auto"/>
        <w:rPr>
          <w:rFonts w:ascii="Calibri" w:hAnsi="Calibri" w:cs="Calibri"/>
        </w:rPr>
      </w:pPr>
      <w:r w:rsidRPr="0091354E">
        <w:rPr>
          <w:rFonts w:ascii="Calibri" w:hAnsi="Calibri" w:cs="Calibri"/>
        </w:rPr>
        <w:t>Primary Raynaud’s phenomenon in children</w:t>
      </w:r>
    </w:p>
    <w:p w14:paraId="6386F769" w14:textId="77777777" w:rsidR="007B2A32" w:rsidRPr="007B2A32" w:rsidRDefault="007B2A32" w:rsidP="007B2A32">
      <w:pPr>
        <w:spacing w:line="240" w:lineRule="auto"/>
        <w:rPr>
          <w:rFonts w:ascii="Calibri" w:hAnsi="Calibri" w:cs="Calibri"/>
        </w:rPr>
      </w:pPr>
    </w:p>
    <w:p w14:paraId="340D3497" w14:textId="77777777" w:rsidR="0091354E" w:rsidRPr="0091354E" w:rsidRDefault="0091354E" w:rsidP="0091354E">
      <w:pPr>
        <w:spacing w:line="240" w:lineRule="auto"/>
        <w:rPr>
          <w:rFonts w:ascii="Calibri" w:hAnsi="Calibri" w:cs="Calibri"/>
        </w:rPr>
      </w:pPr>
    </w:p>
    <w:p w14:paraId="648ADCBE" w14:textId="1285AE9A" w:rsidR="00D353A4" w:rsidRDefault="008A13C0" w:rsidP="0074087C">
      <w:pPr>
        <w:pStyle w:val="Heading5"/>
        <w:spacing w:before="200"/>
        <w:rPr>
          <w:rFonts w:ascii="Calibri" w:hAnsi="Calibri" w:cs="Calibri"/>
          <w:i/>
          <w:iCs/>
        </w:rPr>
      </w:pPr>
      <w:r w:rsidRPr="0091354E">
        <w:rPr>
          <w:rFonts w:ascii="Calibri" w:hAnsi="Calibri" w:cs="Calibri"/>
          <w:i/>
          <w:iCs/>
        </w:rPr>
        <w:t xml:space="preserve">Paediatric </w:t>
      </w:r>
      <w:r w:rsidR="00D353A4" w:rsidRPr="0091354E">
        <w:rPr>
          <w:rFonts w:ascii="Calibri" w:hAnsi="Calibri" w:cs="Calibri"/>
          <w:i/>
          <w:iCs/>
        </w:rPr>
        <w:t xml:space="preserve">Oncology </w:t>
      </w:r>
    </w:p>
    <w:p w14:paraId="4F506CF7" w14:textId="77777777" w:rsidR="007B2A32" w:rsidRPr="007B2A32" w:rsidRDefault="007B2A32" w:rsidP="007B2A32"/>
    <w:p w14:paraId="3E435A23" w14:textId="3792BAD0" w:rsidR="00D353A4" w:rsidRPr="0091354E" w:rsidRDefault="6AB25A28" w:rsidP="23B90C3C">
      <w:pPr>
        <w:spacing w:before="0" w:line="240" w:lineRule="auto"/>
        <w:rPr>
          <w:rFonts w:ascii="Calibri" w:hAnsi="Calibri" w:cs="Calibri"/>
        </w:rPr>
      </w:pPr>
      <w:r w:rsidRPr="0091354E">
        <w:rPr>
          <w:rFonts w:ascii="Calibri" w:hAnsi="Calibri" w:cs="Calibri"/>
        </w:rPr>
        <w:t>D</w:t>
      </w:r>
      <w:r w:rsidR="00C67F31" w:rsidRPr="0091354E">
        <w:rPr>
          <w:rFonts w:ascii="Calibri" w:hAnsi="Calibri" w:cs="Calibri"/>
        </w:rPr>
        <w:t>escribe</w:t>
      </w:r>
      <w:r w:rsidR="0074087C" w:rsidRPr="0091354E">
        <w:rPr>
          <w:rFonts w:ascii="Calibri" w:hAnsi="Calibri" w:cs="Calibri"/>
        </w:rPr>
        <w:t xml:space="preserve"> </w:t>
      </w:r>
      <w:r w:rsidR="00C67F31" w:rsidRPr="0091354E">
        <w:rPr>
          <w:rFonts w:ascii="Calibri" w:hAnsi="Calibri" w:cs="Calibri"/>
        </w:rPr>
        <w:t xml:space="preserve">the clinical features including key age group, risk factors and </w:t>
      </w:r>
      <w:r w:rsidR="0074087C" w:rsidRPr="0091354E">
        <w:rPr>
          <w:rFonts w:ascii="Calibri" w:hAnsi="Calibri" w:cs="Calibri"/>
        </w:rPr>
        <w:t xml:space="preserve">be able to </w:t>
      </w:r>
      <w:r w:rsidR="00C67F31" w:rsidRPr="0091354E">
        <w:rPr>
          <w:rFonts w:ascii="Calibri" w:hAnsi="Calibri" w:cs="Calibri"/>
        </w:rPr>
        <w:t>include in a differential diagnosis:</w:t>
      </w:r>
    </w:p>
    <w:p w14:paraId="2412F78E" w14:textId="77777777" w:rsidR="008A6F7D" w:rsidRPr="0091354E" w:rsidRDefault="008A6F7D">
      <w:pPr>
        <w:pStyle w:val="ListParagraph"/>
        <w:numPr>
          <w:ilvl w:val="0"/>
          <w:numId w:val="27"/>
        </w:numPr>
        <w:spacing w:before="0" w:line="240" w:lineRule="auto"/>
        <w:rPr>
          <w:rFonts w:ascii="Calibri" w:hAnsi="Calibri" w:cs="Calibri"/>
        </w:rPr>
      </w:pPr>
      <w:r w:rsidRPr="0091354E">
        <w:rPr>
          <w:rFonts w:ascii="Calibri" w:hAnsi="Calibri" w:cs="Calibri"/>
        </w:rPr>
        <w:t>Childhood presentations of brain tumours</w:t>
      </w:r>
    </w:p>
    <w:p w14:paraId="06AFDA7B" w14:textId="4DE3957C" w:rsidR="008A6F7D" w:rsidRPr="0091354E" w:rsidRDefault="008A6F7D">
      <w:pPr>
        <w:pStyle w:val="ListParagraph"/>
        <w:numPr>
          <w:ilvl w:val="0"/>
          <w:numId w:val="27"/>
        </w:numPr>
        <w:spacing w:line="240" w:lineRule="auto"/>
        <w:rPr>
          <w:rFonts w:ascii="Calibri" w:hAnsi="Calibri" w:cs="Calibri"/>
        </w:rPr>
      </w:pPr>
      <w:r w:rsidRPr="0091354E">
        <w:rPr>
          <w:rFonts w:ascii="Calibri" w:hAnsi="Calibri" w:cs="Calibri"/>
        </w:rPr>
        <w:t xml:space="preserve">Childhood </w:t>
      </w:r>
      <w:r w:rsidR="00392AEF" w:rsidRPr="0091354E">
        <w:rPr>
          <w:rFonts w:ascii="Calibri" w:hAnsi="Calibri" w:cs="Calibri"/>
        </w:rPr>
        <w:t>l</w:t>
      </w:r>
      <w:r w:rsidRPr="0091354E">
        <w:rPr>
          <w:rFonts w:ascii="Calibri" w:hAnsi="Calibri" w:cs="Calibri"/>
        </w:rPr>
        <w:t xml:space="preserve">eukaemia and </w:t>
      </w:r>
      <w:r w:rsidR="00392AEF" w:rsidRPr="0091354E">
        <w:rPr>
          <w:rFonts w:ascii="Calibri" w:hAnsi="Calibri" w:cs="Calibri"/>
        </w:rPr>
        <w:t>l</w:t>
      </w:r>
      <w:r w:rsidRPr="0091354E">
        <w:rPr>
          <w:rFonts w:ascii="Calibri" w:hAnsi="Calibri" w:cs="Calibri"/>
        </w:rPr>
        <w:t>ymphoma</w:t>
      </w:r>
    </w:p>
    <w:p w14:paraId="235D56A2" w14:textId="77777777" w:rsidR="008A6F7D" w:rsidRPr="0091354E" w:rsidRDefault="008A6F7D">
      <w:pPr>
        <w:pStyle w:val="ListParagraph"/>
        <w:numPr>
          <w:ilvl w:val="0"/>
          <w:numId w:val="27"/>
        </w:numPr>
        <w:spacing w:line="240" w:lineRule="auto"/>
        <w:rPr>
          <w:rFonts w:ascii="Calibri" w:hAnsi="Calibri" w:cs="Calibri"/>
        </w:rPr>
      </w:pPr>
      <w:r w:rsidRPr="0091354E">
        <w:rPr>
          <w:rFonts w:ascii="Calibri" w:hAnsi="Calibri" w:cs="Calibri"/>
        </w:rPr>
        <w:t>Teenage onset primary bone tumours</w:t>
      </w:r>
    </w:p>
    <w:p w14:paraId="7A441892" w14:textId="77777777" w:rsidR="00C25004" w:rsidRPr="0091354E" w:rsidRDefault="00C25004">
      <w:pPr>
        <w:pStyle w:val="ListParagraph"/>
        <w:numPr>
          <w:ilvl w:val="0"/>
          <w:numId w:val="27"/>
        </w:numPr>
        <w:spacing w:line="240" w:lineRule="auto"/>
        <w:rPr>
          <w:rFonts w:ascii="Calibri" w:hAnsi="Calibri" w:cs="Calibri"/>
        </w:rPr>
      </w:pPr>
      <w:r w:rsidRPr="0091354E">
        <w:rPr>
          <w:rFonts w:ascii="Calibri" w:hAnsi="Calibri" w:cs="Calibri"/>
        </w:rPr>
        <w:t>Embryonic tumours of childhood: Wilm’s tumour (nephroblastoma), neuroblastoma and retinoblastoma</w:t>
      </w:r>
    </w:p>
    <w:p w14:paraId="4F9A4309" w14:textId="77777777" w:rsidR="00392AEF" w:rsidRPr="0091354E" w:rsidRDefault="00392AEF">
      <w:pPr>
        <w:pStyle w:val="ListParagraph"/>
        <w:numPr>
          <w:ilvl w:val="0"/>
          <w:numId w:val="27"/>
        </w:numPr>
        <w:spacing w:line="240" w:lineRule="auto"/>
        <w:rPr>
          <w:rFonts w:ascii="Calibri" w:hAnsi="Calibri" w:cs="Calibri"/>
        </w:rPr>
      </w:pPr>
      <w:r w:rsidRPr="0091354E">
        <w:rPr>
          <w:rFonts w:ascii="Calibri" w:hAnsi="Calibri" w:cs="Calibri"/>
        </w:rPr>
        <w:t xml:space="preserve">Children with </w:t>
      </w:r>
      <w:proofErr w:type="spellStart"/>
      <w:r w:rsidRPr="0091354E">
        <w:rPr>
          <w:rFonts w:ascii="Calibri" w:hAnsi="Calibri" w:cs="Calibri"/>
        </w:rPr>
        <w:t>pancytopenias</w:t>
      </w:r>
      <w:proofErr w:type="spellEnd"/>
    </w:p>
    <w:p w14:paraId="441F8C70" w14:textId="77777777" w:rsidR="00BA39C4" w:rsidRPr="0091354E" w:rsidRDefault="00BA39C4">
      <w:pPr>
        <w:pStyle w:val="ListParagraph"/>
        <w:numPr>
          <w:ilvl w:val="0"/>
          <w:numId w:val="27"/>
        </w:numPr>
        <w:spacing w:before="0" w:line="240" w:lineRule="auto"/>
        <w:rPr>
          <w:rFonts w:ascii="Calibri" w:hAnsi="Calibri" w:cs="Calibri"/>
        </w:rPr>
      </w:pPr>
      <w:r w:rsidRPr="0091354E">
        <w:rPr>
          <w:rFonts w:ascii="Calibri" w:hAnsi="Calibri" w:cs="Calibri"/>
        </w:rPr>
        <w:t>Neutropenia (including neutropenic sepsis) in children</w:t>
      </w:r>
    </w:p>
    <w:p w14:paraId="095B722B" w14:textId="024BF684" w:rsidR="00BA39C4" w:rsidRDefault="00BA39C4">
      <w:pPr>
        <w:pStyle w:val="ListParagraph"/>
        <w:numPr>
          <w:ilvl w:val="0"/>
          <w:numId w:val="27"/>
        </w:numPr>
        <w:spacing w:line="240" w:lineRule="auto"/>
        <w:rPr>
          <w:rFonts w:ascii="Calibri" w:hAnsi="Calibri" w:cs="Calibri"/>
        </w:rPr>
      </w:pPr>
      <w:r w:rsidRPr="0091354E">
        <w:rPr>
          <w:rFonts w:ascii="Calibri" w:hAnsi="Calibri" w:cs="Calibri"/>
        </w:rPr>
        <w:t xml:space="preserve">Children with </w:t>
      </w:r>
      <w:r w:rsidR="00C25004" w:rsidRPr="0091354E">
        <w:rPr>
          <w:rFonts w:ascii="Calibri" w:hAnsi="Calibri" w:cs="Calibri"/>
        </w:rPr>
        <w:t xml:space="preserve">an </w:t>
      </w:r>
      <w:r w:rsidRPr="0091354E">
        <w:rPr>
          <w:rFonts w:ascii="Calibri" w:hAnsi="Calibri" w:cs="Calibri"/>
        </w:rPr>
        <w:t>abnormal blood film</w:t>
      </w:r>
    </w:p>
    <w:p w14:paraId="1AFA9E37" w14:textId="77777777" w:rsidR="007B2A32" w:rsidRPr="007B2A32" w:rsidRDefault="007B2A32" w:rsidP="007B2A32">
      <w:pPr>
        <w:spacing w:line="240" w:lineRule="auto"/>
        <w:rPr>
          <w:rFonts w:ascii="Calibri" w:hAnsi="Calibri" w:cs="Calibri"/>
        </w:rPr>
      </w:pPr>
    </w:p>
    <w:p w14:paraId="146579EE" w14:textId="77777777" w:rsidR="0091354E" w:rsidRPr="0091354E" w:rsidRDefault="0091354E" w:rsidP="0091354E">
      <w:pPr>
        <w:spacing w:line="240" w:lineRule="auto"/>
        <w:rPr>
          <w:rFonts w:ascii="Calibri" w:hAnsi="Calibri" w:cs="Calibri"/>
        </w:rPr>
      </w:pPr>
    </w:p>
    <w:p w14:paraId="4ED98BFF" w14:textId="77777777" w:rsidR="00392AEF" w:rsidRDefault="00392AEF" w:rsidP="00392AEF">
      <w:pPr>
        <w:spacing w:line="240" w:lineRule="auto"/>
        <w:rPr>
          <w:rFonts w:ascii="Calibri" w:hAnsi="Calibri" w:cs="Calibri"/>
          <w:i/>
          <w:iCs/>
          <w:color w:val="0F4761" w:themeColor="accent1" w:themeShade="BF"/>
        </w:rPr>
      </w:pPr>
      <w:r w:rsidRPr="0091354E">
        <w:rPr>
          <w:rFonts w:ascii="Calibri" w:hAnsi="Calibri" w:cs="Calibri"/>
          <w:i/>
          <w:iCs/>
          <w:color w:val="0F4761" w:themeColor="accent1" w:themeShade="BF"/>
        </w:rPr>
        <w:t xml:space="preserve">Paediatric Haematology  </w:t>
      </w:r>
    </w:p>
    <w:p w14:paraId="521BF072" w14:textId="77777777" w:rsidR="007B2A32" w:rsidRPr="0091354E" w:rsidRDefault="007B2A32" w:rsidP="00392AEF">
      <w:pPr>
        <w:spacing w:line="240" w:lineRule="auto"/>
        <w:rPr>
          <w:rFonts w:ascii="Calibri" w:hAnsi="Calibri" w:cs="Calibri"/>
          <w:i/>
          <w:iCs/>
          <w:color w:val="0F4761" w:themeColor="accent1" w:themeShade="BF"/>
        </w:rPr>
      </w:pPr>
    </w:p>
    <w:p w14:paraId="6A7C8694" w14:textId="2E1AB6A1" w:rsidR="00392AEF" w:rsidRPr="0091354E" w:rsidRDefault="15180CE8" w:rsidP="23B90C3C">
      <w:pPr>
        <w:spacing w:before="0" w:line="240" w:lineRule="auto"/>
        <w:rPr>
          <w:rFonts w:ascii="Calibri" w:hAnsi="Calibri" w:cs="Calibri"/>
        </w:rPr>
      </w:pPr>
      <w:r w:rsidRPr="0091354E">
        <w:rPr>
          <w:rFonts w:ascii="Calibri" w:hAnsi="Calibri" w:cs="Calibri"/>
        </w:rPr>
        <w:lastRenderedPageBreak/>
        <w:t>D</w:t>
      </w:r>
      <w:r w:rsidR="00392AEF" w:rsidRPr="0091354E">
        <w:rPr>
          <w:rFonts w:ascii="Calibri" w:hAnsi="Calibri" w:cs="Calibri"/>
        </w:rPr>
        <w:t>escribe the clinical features including key age group, risk factors</w:t>
      </w:r>
      <w:r w:rsidR="7619EDED" w:rsidRPr="0091354E">
        <w:rPr>
          <w:rFonts w:ascii="Calibri" w:hAnsi="Calibri" w:cs="Calibri"/>
        </w:rPr>
        <w:t xml:space="preserve"> </w:t>
      </w:r>
      <w:r w:rsidR="00392AEF" w:rsidRPr="0091354E">
        <w:rPr>
          <w:rFonts w:ascii="Calibri" w:hAnsi="Calibri" w:cs="Calibri"/>
        </w:rPr>
        <w:t>and be able to include in a differential diagnosis:</w:t>
      </w:r>
    </w:p>
    <w:p w14:paraId="169D9AE1" w14:textId="3CF5318E" w:rsidR="008A6F7D" w:rsidRPr="0091354E" w:rsidRDefault="000E25CB">
      <w:pPr>
        <w:pStyle w:val="ListParagraph"/>
        <w:numPr>
          <w:ilvl w:val="0"/>
          <w:numId w:val="27"/>
        </w:numPr>
        <w:spacing w:before="0" w:line="240" w:lineRule="auto"/>
        <w:rPr>
          <w:rFonts w:ascii="Calibri" w:hAnsi="Calibri" w:cs="Calibri"/>
        </w:rPr>
      </w:pPr>
      <w:r w:rsidRPr="0091354E">
        <w:rPr>
          <w:rFonts w:ascii="Calibri" w:hAnsi="Calibri" w:cs="Calibri"/>
        </w:rPr>
        <w:t>Neonatal</w:t>
      </w:r>
      <w:r w:rsidR="008A6F7D" w:rsidRPr="0091354E">
        <w:rPr>
          <w:rFonts w:ascii="Calibri" w:hAnsi="Calibri" w:cs="Calibri"/>
        </w:rPr>
        <w:t xml:space="preserve"> consequences of blood group incompatibility in pregnancy </w:t>
      </w:r>
    </w:p>
    <w:p w14:paraId="6016063B" w14:textId="407729AB" w:rsidR="008A6F7D" w:rsidRPr="0091354E" w:rsidRDefault="663BBF8E">
      <w:pPr>
        <w:pStyle w:val="ListParagraph"/>
        <w:numPr>
          <w:ilvl w:val="0"/>
          <w:numId w:val="27"/>
        </w:numPr>
        <w:spacing w:line="240" w:lineRule="auto"/>
        <w:rPr>
          <w:rFonts w:ascii="Calibri" w:hAnsi="Calibri" w:cs="Calibri"/>
        </w:rPr>
      </w:pPr>
      <w:r w:rsidRPr="0091354E">
        <w:rPr>
          <w:rFonts w:ascii="Calibri" w:hAnsi="Calibri" w:cs="Calibri"/>
        </w:rPr>
        <w:t>S</w:t>
      </w:r>
      <w:r w:rsidR="008A6F7D" w:rsidRPr="0091354E">
        <w:rPr>
          <w:rFonts w:ascii="Calibri" w:hAnsi="Calibri" w:cs="Calibri"/>
        </w:rPr>
        <w:t>ickle cell disease</w:t>
      </w:r>
    </w:p>
    <w:p w14:paraId="3368B02F" w14:textId="7CD732EA" w:rsidR="008A6F7D" w:rsidRPr="0091354E" w:rsidRDefault="44898665">
      <w:pPr>
        <w:pStyle w:val="ListParagraph"/>
        <w:numPr>
          <w:ilvl w:val="0"/>
          <w:numId w:val="27"/>
        </w:numPr>
        <w:spacing w:line="240" w:lineRule="auto"/>
        <w:rPr>
          <w:rFonts w:ascii="Calibri" w:hAnsi="Calibri" w:cs="Calibri"/>
        </w:rPr>
      </w:pPr>
      <w:r w:rsidRPr="0091354E">
        <w:rPr>
          <w:rFonts w:ascii="Calibri" w:hAnsi="Calibri" w:cs="Calibri"/>
        </w:rPr>
        <w:t>H</w:t>
      </w:r>
      <w:r w:rsidR="008A6F7D" w:rsidRPr="0091354E">
        <w:rPr>
          <w:rFonts w:ascii="Calibri" w:hAnsi="Calibri" w:cs="Calibri"/>
        </w:rPr>
        <w:t>aemophilia</w:t>
      </w:r>
    </w:p>
    <w:p w14:paraId="4B411491" w14:textId="3F389243" w:rsidR="00392AEF" w:rsidRPr="0091354E" w:rsidRDefault="00392AEF">
      <w:pPr>
        <w:pStyle w:val="ListParagraph"/>
        <w:numPr>
          <w:ilvl w:val="0"/>
          <w:numId w:val="27"/>
        </w:numPr>
        <w:spacing w:line="240" w:lineRule="auto"/>
        <w:rPr>
          <w:rFonts w:ascii="Calibri" w:hAnsi="Calibri" w:cs="Calibri"/>
        </w:rPr>
      </w:pPr>
      <w:r w:rsidRPr="0091354E">
        <w:rPr>
          <w:rFonts w:ascii="Calibri" w:hAnsi="Calibri" w:cs="Calibri"/>
        </w:rPr>
        <w:t>Idiopathic thrombocytopenia</w:t>
      </w:r>
      <w:r w:rsidR="0074087C" w:rsidRPr="0091354E">
        <w:rPr>
          <w:rFonts w:ascii="Calibri" w:hAnsi="Calibri" w:cs="Calibri"/>
        </w:rPr>
        <w:br/>
      </w:r>
    </w:p>
    <w:p w14:paraId="7BC98B19" w14:textId="13159D19" w:rsidR="00C67F31" w:rsidRPr="0091354E" w:rsidRDefault="54788952" w:rsidP="23B90C3C">
      <w:pPr>
        <w:spacing w:before="0"/>
        <w:rPr>
          <w:rFonts w:ascii="Calibri" w:hAnsi="Calibri" w:cs="Calibri"/>
        </w:rPr>
      </w:pPr>
      <w:r w:rsidRPr="0091354E">
        <w:rPr>
          <w:rFonts w:ascii="Calibri" w:hAnsi="Calibri" w:cs="Calibri"/>
        </w:rPr>
        <w:t>Explain the prescription of</w:t>
      </w:r>
      <w:r w:rsidR="00C67F31" w:rsidRPr="0091354E">
        <w:rPr>
          <w:rFonts w:ascii="Calibri" w:hAnsi="Calibri" w:cs="Calibri"/>
        </w:rPr>
        <w:t xml:space="preserve"> the following:</w:t>
      </w:r>
    </w:p>
    <w:p w14:paraId="75EC5681" w14:textId="3AA369A8" w:rsidR="008A6F7D" w:rsidRPr="0091354E" w:rsidRDefault="7FF6842C">
      <w:pPr>
        <w:pStyle w:val="ListParagraph"/>
        <w:numPr>
          <w:ilvl w:val="0"/>
          <w:numId w:val="28"/>
        </w:numPr>
        <w:spacing w:before="0" w:line="240" w:lineRule="auto"/>
        <w:rPr>
          <w:rFonts w:ascii="Calibri" w:hAnsi="Calibri" w:cs="Calibri"/>
        </w:rPr>
      </w:pPr>
      <w:r w:rsidRPr="0091354E">
        <w:rPr>
          <w:rFonts w:ascii="Calibri" w:hAnsi="Calibri" w:cs="Calibri"/>
        </w:rPr>
        <w:t>B</w:t>
      </w:r>
      <w:r w:rsidR="008A6F7D" w:rsidRPr="0091354E">
        <w:rPr>
          <w:rFonts w:ascii="Calibri" w:hAnsi="Calibri" w:cs="Calibri"/>
        </w:rPr>
        <w:t>lood transfusion for neonates, infants, children and adolescents</w:t>
      </w:r>
    </w:p>
    <w:p w14:paraId="06BF8D13" w14:textId="4CC1B2EF" w:rsidR="008A6F7D" w:rsidRPr="0091354E" w:rsidRDefault="07B49DD5">
      <w:pPr>
        <w:pStyle w:val="ListParagraph"/>
        <w:numPr>
          <w:ilvl w:val="0"/>
          <w:numId w:val="28"/>
        </w:numPr>
        <w:spacing w:line="240" w:lineRule="auto"/>
        <w:rPr>
          <w:rFonts w:ascii="Calibri" w:hAnsi="Calibri" w:cs="Calibri"/>
        </w:rPr>
      </w:pPr>
      <w:r w:rsidRPr="0091354E">
        <w:rPr>
          <w:rFonts w:ascii="Calibri" w:hAnsi="Calibri" w:cs="Calibri"/>
        </w:rPr>
        <w:t>B</w:t>
      </w:r>
      <w:r w:rsidR="008A6F7D" w:rsidRPr="0091354E">
        <w:rPr>
          <w:rFonts w:ascii="Calibri" w:hAnsi="Calibri" w:cs="Calibri"/>
        </w:rPr>
        <w:t>lood products for all paediatric ages</w:t>
      </w:r>
    </w:p>
    <w:p w14:paraId="04FF4823" w14:textId="7D93CF44" w:rsidR="008A6F7D" w:rsidRDefault="008A6F7D">
      <w:pPr>
        <w:pStyle w:val="ListParagraph"/>
        <w:numPr>
          <w:ilvl w:val="0"/>
          <w:numId w:val="28"/>
        </w:numPr>
        <w:spacing w:line="240" w:lineRule="auto"/>
        <w:rPr>
          <w:rFonts w:ascii="Calibri" w:hAnsi="Calibri" w:cs="Calibri"/>
        </w:rPr>
      </w:pPr>
      <w:r w:rsidRPr="0091354E">
        <w:rPr>
          <w:rFonts w:ascii="Calibri" w:hAnsi="Calibri" w:cs="Calibri"/>
        </w:rPr>
        <w:t>Transfusion reaction in children</w:t>
      </w:r>
    </w:p>
    <w:p w14:paraId="155AB57F" w14:textId="77777777" w:rsidR="0091354E" w:rsidRDefault="0091354E" w:rsidP="0091354E">
      <w:pPr>
        <w:spacing w:line="240" w:lineRule="auto"/>
        <w:rPr>
          <w:rFonts w:ascii="Calibri" w:hAnsi="Calibri" w:cs="Calibri"/>
        </w:rPr>
      </w:pPr>
    </w:p>
    <w:p w14:paraId="1238E821" w14:textId="77777777" w:rsidR="007B2A32" w:rsidRPr="0091354E" w:rsidRDefault="007B2A32" w:rsidP="0091354E">
      <w:pPr>
        <w:spacing w:line="240" w:lineRule="auto"/>
        <w:rPr>
          <w:rFonts w:ascii="Calibri" w:hAnsi="Calibri" w:cs="Calibri"/>
        </w:rPr>
      </w:pPr>
    </w:p>
    <w:p w14:paraId="1F7A7585" w14:textId="66522777" w:rsidR="00D353A4" w:rsidRDefault="008A13C0" w:rsidP="0074087C">
      <w:pPr>
        <w:pStyle w:val="Heading5"/>
        <w:spacing w:before="200"/>
        <w:rPr>
          <w:rFonts w:ascii="Calibri" w:hAnsi="Calibri" w:cs="Calibri"/>
          <w:i/>
          <w:iCs/>
        </w:rPr>
      </w:pPr>
      <w:r w:rsidRPr="0091354E">
        <w:rPr>
          <w:rFonts w:ascii="Calibri" w:hAnsi="Calibri" w:cs="Calibri"/>
          <w:i/>
          <w:iCs/>
        </w:rPr>
        <w:t xml:space="preserve">Paediatric </w:t>
      </w:r>
      <w:r w:rsidR="00D353A4" w:rsidRPr="0091354E">
        <w:rPr>
          <w:rFonts w:ascii="Calibri" w:hAnsi="Calibri" w:cs="Calibri"/>
          <w:i/>
          <w:iCs/>
        </w:rPr>
        <w:t>Dermatology</w:t>
      </w:r>
    </w:p>
    <w:p w14:paraId="78CDC1F8" w14:textId="77777777" w:rsidR="007B2A32" w:rsidRPr="007B2A32" w:rsidRDefault="007B2A32" w:rsidP="007B2A32"/>
    <w:p w14:paraId="37FB2C62" w14:textId="715A8237" w:rsidR="00D353A4" w:rsidRPr="0091354E" w:rsidRDefault="0097023F" w:rsidP="23B90C3C">
      <w:pPr>
        <w:spacing w:before="0"/>
        <w:rPr>
          <w:rFonts w:ascii="Calibri" w:hAnsi="Calibri" w:cs="Calibri"/>
          <w:i/>
          <w:iCs/>
        </w:rPr>
      </w:pPr>
      <w:r w:rsidRPr="0091354E">
        <w:rPr>
          <w:rFonts w:ascii="Calibri" w:hAnsi="Calibri" w:cs="Calibri"/>
        </w:rPr>
        <w:t>Describes the clinical features</w:t>
      </w:r>
      <w:r w:rsidR="717D6FAB" w:rsidRPr="0091354E">
        <w:rPr>
          <w:rFonts w:ascii="Calibri" w:hAnsi="Calibri" w:cs="Calibri"/>
        </w:rPr>
        <w:t xml:space="preserve"> and </w:t>
      </w:r>
      <w:r w:rsidR="008A13C0" w:rsidRPr="0091354E">
        <w:rPr>
          <w:rFonts w:ascii="Calibri" w:hAnsi="Calibri" w:cs="Calibri"/>
          <w:i/>
          <w:iCs/>
        </w:rPr>
        <w:t>management in children from birth to teenagers</w:t>
      </w:r>
      <w:r w:rsidR="0C0744A7" w:rsidRPr="0091354E">
        <w:rPr>
          <w:rFonts w:ascii="Calibri" w:hAnsi="Calibri" w:cs="Calibri"/>
          <w:i/>
          <w:iCs/>
        </w:rPr>
        <w:t xml:space="preserve"> </w:t>
      </w:r>
      <w:r w:rsidR="008A13C0" w:rsidRPr="0091354E">
        <w:rPr>
          <w:rFonts w:ascii="Calibri" w:hAnsi="Calibri" w:cs="Calibri"/>
          <w:i/>
          <w:iCs/>
        </w:rPr>
        <w:t>for:</w:t>
      </w:r>
    </w:p>
    <w:p w14:paraId="1DF969A8" w14:textId="664914E6" w:rsidR="008A6F7D" w:rsidRPr="0091354E" w:rsidRDefault="6ED7D2FC">
      <w:pPr>
        <w:pStyle w:val="ListParagraph"/>
        <w:numPr>
          <w:ilvl w:val="0"/>
          <w:numId w:val="29"/>
        </w:numPr>
        <w:spacing w:before="0" w:line="240" w:lineRule="auto"/>
        <w:rPr>
          <w:rFonts w:ascii="Calibri" w:hAnsi="Calibri" w:cs="Calibri"/>
        </w:rPr>
      </w:pPr>
      <w:r w:rsidRPr="0091354E">
        <w:rPr>
          <w:rFonts w:ascii="Calibri" w:hAnsi="Calibri" w:cs="Calibri"/>
        </w:rPr>
        <w:t>E</w:t>
      </w:r>
      <w:r w:rsidR="008A6F7D" w:rsidRPr="0091354E">
        <w:rPr>
          <w:rFonts w:ascii="Calibri" w:hAnsi="Calibri" w:cs="Calibri"/>
        </w:rPr>
        <w:t>czema</w:t>
      </w:r>
    </w:p>
    <w:p w14:paraId="0457135F" w14:textId="53B824E9" w:rsidR="008A6F7D" w:rsidRPr="0091354E" w:rsidRDefault="310DE1D2">
      <w:pPr>
        <w:pStyle w:val="ListParagraph"/>
        <w:numPr>
          <w:ilvl w:val="0"/>
          <w:numId w:val="29"/>
        </w:numPr>
        <w:spacing w:line="240" w:lineRule="auto"/>
        <w:rPr>
          <w:rFonts w:ascii="Calibri" w:hAnsi="Calibri" w:cs="Calibri"/>
        </w:rPr>
      </w:pPr>
      <w:r w:rsidRPr="0091354E">
        <w:rPr>
          <w:rFonts w:ascii="Calibri" w:hAnsi="Calibri" w:cs="Calibri"/>
        </w:rPr>
        <w:t>V</w:t>
      </w:r>
      <w:r w:rsidR="008A6F7D" w:rsidRPr="0091354E">
        <w:rPr>
          <w:rFonts w:ascii="Calibri" w:hAnsi="Calibri" w:cs="Calibri"/>
        </w:rPr>
        <w:t>iral exanthem</w:t>
      </w:r>
    </w:p>
    <w:p w14:paraId="059B80C9" w14:textId="24FF4AD5" w:rsidR="0074087C" w:rsidRDefault="7DE6C4BD">
      <w:pPr>
        <w:pStyle w:val="ListParagraph"/>
        <w:numPr>
          <w:ilvl w:val="0"/>
          <w:numId w:val="29"/>
        </w:numPr>
        <w:spacing w:line="240" w:lineRule="auto"/>
        <w:rPr>
          <w:rFonts w:ascii="Calibri" w:hAnsi="Calibri" w:cs="Calibri"/>
        </w:rPr>
      </w:pPr>
      <w:r w:rsidRPr="0091354E">
        <w:rPr>
          <w:rFonts w:ascii="Calibri" w:hAnsi="Calibri" w:cs="Calibri"/>
        </w:rPr>
        <w:t>I</w:t>
      </w:r>
      <w:r w:rsidR="008A6F7D" w:rsidRPr="0091354E">
        <w:rPr>
          <w:rFonts w:ascii="Calibri" w:hAnsi="Calibri" w:cs="Calibri"/>
        </w:rPr>
        <w:t>mpetigo</w:t>
      </w:r>
    </w:p>
    <w:p w14:paraId="6016A111" w14:textId="77777777" w:rsidR="007B2A32" w:rsidRPr="007B2A32" w:rsidRDefault="007B2A32" w:rsidP="007B2A32">
      <w:pPr>
        <w:spacing w:line="240" w:lineRule="auto"/>
        <w:rPr>
          <w:rFonts w:ascii="Calibri" w:hAnsi="Calibri" w:cs="Calibri"/>
        </w:rPr>
      </w:pPr>
    </w:p>
    <w:p w14:paraId="0B79EC67" w14:textId="58A6E1AB" w:rsidR="0050260B" w:rsidRPr="0091354E" w:rsidRDefault="5E8DED60" w:rsidP="007B2A32">
      <w:pPr>
        <w:rPr>
          <w:rFonts w:ascii="Calibri" w:hAnsi="Calibri" w:cs="Calibri"/>
        </w:rPr>
      </w:pPr>
      <w:r w:rsidRPr="0091354E">
        <w:rPr>
          <w:rFonts w:ascii="Calibri" w:hAnsi="Calibri" w:cs="Calibri"/>
        </w:rPr>
        <w:t>D</w:t>
      </w:r>
      <w:r w:rsidR="008A13C0" w:rsidRPr="0091354E">
        <w:rPr>
          <w:rFonts w:ascii="Calibri" w:hAnsi="Calibri" w:cs="Calibri"/>
        </w:rPr>
        <w:t>escribe the clinical features including key age group, risk factors and be able to include in a differential diagnosis</w:t>
      </w:r>
      <w:r w:rsidR="35200A9B" w:rsidRPr="0091354E">
        <w:rPr>
          <w:rFonts w:ascii="Calibri" w:hAnsi="Calibri" w:cs="Calibri"/>
        </w:rPr>
        <w:t xml:space="preserve"> of</w:t>
      </w:r>
      <w:r w:rsidR="008A13C0" w:rsidRPr="0091354E">
        <w:rPr>
          <w:rFonts w:ascii="Calibri" w:hAnsi="Calibri" w:cs="Calibri"/>
        </w:rPr>
        <w:t>:</w:t>
      </w:r>
    </w:p>
    <w:p w14:paraId="7A0AD82E" w14:textId="6CA6C271" w:rsidR="0074087C" w:rsidRPr="0091354E" w:rsidRDefault="0074087C">
      <w:pPr>
        <w:pStyle w:val="ListParagraph"/>
        <w:numPr>
          <w:ilvl w:val="0"/>
          <w:numId w:val="36"/>
        </w:numPr>
        <w:spacing w:before="0"/>
        <w:rPr>
          <w:rFonts w:ascii="Calibri" w:hAnsi="Calibri" w:cs="Calibri"/>
        </w:rPr>
      </w:pPr>
      <w:r w:rsidRPr="0091354E">
        <w:rPr>
          <w:rFonts w:ascii="Calibri" w:hAnsi="Calibri" w:cs="Calibri"/>
        </w:rPr>
        <w:t>Birth marks &amp; neonatal rashes</w:t>
      </w:r>
    </w:p>
    <w:p w14:paraId="0EC14993" w14:textId="2AE335D2" w:rsidR="0074087C" w:rsidRPr="0091354E" w:rsidRDefault="0074087C">
      <w:pPr>
        <w:pStyle w:val="ListParagraph"/>
        <w:numPr>
          <w:ilvl w:val="0"/>
          <w:numId w:val="36"/>
        </w:numPr>
        <w:spacing w:before="0"/>
        <w:rPr>
          <w:rFonts w:ascii="Calibri" w:hAnsi="Calibri" w:cs="Calibri"/>
        </w:rPr>
      </w:pPr>
      <w:r w:rsidRPr="0091354E">
        <w:rPr>
          <w:rFonts w:ascii="Calibri" w:hAnsi="Calibri" w:cs="Calibri"/>
        </w:rPr>
        <w:t>Irritant contact napkin dermatitis</w:t>
      </w:r>
    </w:p>
    <w:p w14:paraId="03C06BF5" w14:textId="177F6441" w:rsidR="0074087C" w:rsidRPr="0091354E" w:rsidRDefault="0074087C">
      <w:pPr>
        <w:pStyle w:val="ListParagraph"/>
        <w:numPr>
          <w:ilvl w:val="0"/>
          <w:numId w:val="36"/>
        </w:numPr>
        <w:spacing w:before="0"/>
        <w:rPr>
          <w:rFonts w:ascii="Calibri" w:hAnsi="Calibri" w:cs="Calibri"/>
        </w:rPr>
      </w:pPr>
      <w:r w:rsidRPr="0091354E">
        <w:rPr>
          <w:rFonts w:ascii="Calibri" w:hAnsi="Calibri" w:cs="Calibri"/>
        </w:rPr>
        <w:t>Molluscum contagiosum</w:t>
      </w:r>
    </w:p>
    <w:p w14:paraId="621EDD4D" w14:textId="5E085BDA" w:rsidR="0074087C" w:rsidRPr="0091354E" w:rsidRDefault="0074087C">
      <w:pPr>
        <w:pStyle w:val="ListParagraph"/>
        <w:numPr>
          <w:ilvl w:val="0"/>
          <w:numId w:val="36"/>
        </w:numPr>
        <w:spacing w:before="0"/>
        <w:rPr>
          <w:rFonts w:ascii="Calibri" w:hAnsi="Calibri" w:cs="Calibri"/>
        </w:rPr>
      </w:pPr>
      <w:r w:rsidRPr="0091354E">
        <w:rPr>
          <w:rFonts w:ascii="Calibri" w:hAnsi="Calibri" w:cs="Calibri"/>
        </w:rPr>
        <w:t>Scabies</w:t>
      </w:r>
    </w:p>
    <w:p w14:paraId="256F3CC4" w14:textId="463DDCAB" w:rsidR="0074087C" w:rsidRPr="0091354E" w:rsidRDefault="0074087C">
      <w:pPr>
        <w:pStyle w:val="ListParagraph"/>
        <w:numPr>
          <w:ilvl w:val="0"/>
          <w:numId w:val="36"/>
        </w:numPr>
        <w:spacing w:before="0"/>
        <w:rPr>
          <w:rFonts w:ascii="Calibri" w:hAnsi="Calibri" w:cs="Calibri"/>
        </w:rPr>
      </w:pPr>
      <w:r w:rsidRPr="0091354E">
        <w:rPr>
          <w:rFonts w:ascii="Calibri" w:hAnsi="Calibri" w:cs="Calibri"/>
        </w:rPr>
        <w:t>Tinea capitis</w:t>
      </w:r>
    </w:p>
    <w:p w14:paraId="5DA867DD" w14:textId="16F92634" w:rsidR="0074087C" w:rsidRPr="0091354E" w:rsidRDefault="0074087C">
      <w:pPr>
        <w:pStyle w:val="ListParagraph"/>
        <w:numPr>
          <w:ilvl w:val="0"/>
          <w:numId w:val="36"/>
        </w:numPr>
        <w:spacing w:before="0"/>
        <w:rPr>
          <w:rFonts w:ascii="Calibri" w:hAnsi="Calibri" w:cs="Calibri"/>
        </w:rPr>
      </w:pPr>
      <w:r w:rsidRPr="0091354E">
        <w:rPr>
          <w:rFonts w:ascii="Calibri" w:hAnsi="Calibri" w:cs="Calibri"/>
        </w:rPr>
        <w:t>Urticaria</w:t>
      </w:r>
    </w:p>
    <w:p w14:paraId="515D9EC7" w14:textId="17CB530A" w:rsidR="0074087C" w:rsidRPr="0091354E" w:rsidRDefault="0074087C">
      <w:pPr>
        <w:pStyle w:val="ListParagraph"/>
        <w:numPr>
          <w:ilvl w:val="0"/>
          <w:numId w:val="36"/>
        </w:numPr>
        <w:spacing w:before="0"/>
        <w:rPr>
          <w:rFonts w:ascii="Calibri" w:hAnsi="Calibri" w:cs="Calibri"/>
        </w:rPr>
      </w:pPr>
      <w:r w:rsidRPr="0091354E">
        <w:rPr>
          <w:rFonts w:ascii="Calibri" w:hAnsi="Calibri" w:cs="Calibri"/>
        </w:rPr>
        <w:t>Vulvitis/vulvovaginitis</w:t>
      </w:r>
    </w:p>
    <w:p w14:paraId="43746D4F" w14:textId="30533126" w:rsidR="0074087C" w:rsidRPr="0091354E" w:rsidRDefault="0074087C">
      <w:pPr>
        <w:pStyle w:val="ListParagraph"/>
        <w:numPr>
          <w:ilvl w:val="0"/>
          <w:numId w:val="36"/>
        </w:numPr>
        <w:spacing w:before="0"/>
        <w:rPr>
          <w:rFonts w:ascii="Calibri" w:hAnsi="Calibri" w:cs="Calibri"/>
        </w:rPr>
      </w:pPr>
      <w:r w:rsidRPr="0091354E">
        <w:rPr>
          <w:rFonts w:ascii="Calibri" w:hAnsi="Calibri" w:cs="Calibri"/>
        </w:rPr>
        <w:t>Congenital haemangioma</w:t>
      </w:r>
    </w:p>
    <w:p w14:paraId="19340F75" w14:textId="38D5A6FE" w:rsidR="0074087C" w:rsidRPr="0091354E" w:rsidRDefault="0074087C">
      <w:pPr>
        <w:pStyle w:val="ListParagraph"/>
        <w:numPr>
          <w:ilvl w:val="0"/>
          <w:numId w:val="36"/>
        </w:numPr>
        <w:spacing w:before="0"/>
        <w:rPr>
          <w:rFonts w:ascii="Calibri" w:hAnsi="Calibri" w:cs="Calibri"/>
        </w:rPr>
      </w:pPr>
      <w:r w:rsidRPr="0091354E">
        <w:rPr>
          <w:rFonts w:ascii="Calibri" w:hAnsi="Calibri" w:cs="Calibri"/>
        </w:rPr>
        <w:t>Napkin dermatitis and genital warts and its relation to neglect/CP</w:t>
      </w:r>
    </w:p>
    <w:p w14:paraId="00FDEDB9" w14:textId="2DC6617F" w:rsidR="00E732C7" w:rsidRPr="0091354E" w:rsidRDefault="0074087C">
      <w:pPr>
        <w:pStyle w:val="ListParagraph"/>
        <w:numPr>
          <w:ilvl w:val="0"/>
          <w:numId w:val="36"/>
        </w:numPr>
        <w:spacing w:before="0"/>
        <w:rPr>
          <w:rFonts w:ascii="Calibri" w:hAnsi="Calibri" w:cs="Calibri"/>
          <w:b/>
          <w:bCs/>
        </w:rPr>
        <w:sectPr w:rsidR="00E732C7" w:rsidRPr="0091354E" w:rsidSect="00E732C7">
          <w:type w:val="continuous"/>
          <w:pgSz w:w="11907" w:h="16839"/>
          <w:pgMar w:top="1440" w:right="1440" w:bottom="1440" w:left="1440" w:header="708" w:footer="708" w:gutter="0"/>
          <w:cols w:space="709"/>
          <w:docGrid w:linePitch="360"/>
        </w:sectPr>
      </w:pPr>
      <w:r w:rsidRPr="0091354E">
        <w:rPr>
          <w:rFonts w:ascii="Calibri" w:hAnsi="Calibri" w:cs="Calibri"/>
        </w:rPr>
        <w:t xml:space="preserve">Skin manifestations of childhood onset systemic disease (including acanthosis nigricans, livedo reticularis, and petechiae/purpura). </w:t>
      </w:r>
      <w:bookmarkStart w:id="7" w:name="_Hlk213074202"/>
      <w:bookmarkStart w:id="8" w:name="_Hlk213072496"/>
      <w:bookmarkEnd w:id="3"/>
    </w:p>
    <w:bookmarkEnd w:id="1"/>
    <w:bookmarkEnd w:id="7"/>
    <w:bookmarkEnd w:id="8"/>
    <w:p w14:paraId="5A3D7738" w14:textId="03138660" w:rsidR="00475C54" w:rsidRPr="0091354E" w:rsidRDefault="00475C54" w:rsidP="03435384">
      <w:pPr>
        <w:rPr>
          <w:rFonts w:ascii="Calibri" w:hAnsi="Calibri" w:cs="Calibri"/>
          <w:b/>
          <w:bCs/>
        </w:rPr>
        <w:sectPr w:rsidR="00475C54" w:rsidRPr="0091354E" w:rsidSect="00E732C7">
          <w:type w:val="continuous"/>
          <w:pgSz w:w="11907" w:h="16839"/>
          <w:pgMar w:top="720" w:right="720" w:bottom="720" w:left="720" w:header="708" w:footer="708" w:gutter="0"/>
          <w:cols w:num="4" w:space="709"/>
          <w:docGrid w:linePitch="360"/>
        </w:sectPr>
      </w:pPr>
    </w:p>
    <w:p w14:paraId="532F48CA" w14:textId="77777777" w:rsidR="00E732C7" w:rsidRPr="0091354E" w:rsidRDefault="00E732C7" w:rsidP="00CC3656">
      <w:pPr>
        <w:rPr>
          <w:rFonts w:ascii="Calibri" w:hAnsi="Calibri" w:cs="Calibri"/>
          <w:i/>
          <w:iCs/>
        </w:rPr>
      </w:pPr>
    </w:p>
    <w:sectPr w:rsidR="00E732C7" w:rsidRPr="0091354E" w:rsidSect="00475C54">
      <w:type w:val="continuous"/>
      <w:pgSz w:w="11907" w:h="16839"/>
      <w:pgMar w:top="720" w:right="720" w:bottom="720" w:left="720" w:header="708" w:footer="708" w:gutter="0"/>
      <w:cols w:num="3"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42A7E" w14:textId="77777777" w:rsidR="009A0D3F" w:rsidRDefault="009A0D3F">
      <w:pPr>
        <w:spacing w:line="240" w:lineRule="auto"/>
      </w:pPr>
      <w:r>
        <w:separator/>
      </w:r>
    </w:p>
  </w:endnote>
  <w:endnote w:type="continuationSeparator" w:id="0">
    <w:p w14:paraId="2A0B1991" w14:textId="77777777" w:rsidR="009A0D3F" w:rsidRDefault="009A0D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0EF1A" w14:textId="7DD3042F" w:rsidR="56FBFA1B" w:rsidRDefault="56FBFA1B" w:rsidP="56FBFA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FFDF3" w14:textId="77777777" w:rsidR="009A0D3F" w:rsidRDefault="009A0D3F">
      <w:pPr>
        <w:spacing w:line="240" w:lineRule="auto"/>
      </w:pPr>
      <w:r>
        <w:separator/>
      </w:r>
    </w:p>
  </w:footnote>
  <w:footnote w:type="continuationSeparator" w:id="0">
    <w:p w14:paraId="6B69C283" w14:textId="77777777" w:rsidR="009A0D3F" w:rsidRDefault="009A0D3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C129F" w14:textId="1B94DB1F" w:rsidR="56FBFA1B" w:rsidRDefault="56FBFA1B" w:rsidP="56FBFA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067A"/>
    <w:multiLevelType w:val="hybridMultilevel"/>
    <w:tmpl w:val="6D0A7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9C4E0B"/>
    <w:multiLevelType w:val="hybridMultilevel"/>
    <w:tmpl w:val="8DAEE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2443BF"/>
    <w:multiLevelType w:val="hybridMultilevel"/>
    <w:tmpl w:val="884A0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BB2EAA"/>
    <w:multiLevelType w:val="hybridMultilevel"/>
    <w:tmpl w:val="C76AA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CA2444"/>
    <w:multiLevelType w:val="hybridMultilevel"/>
    <w:tmpl w:val="21D8B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0D0B0F"/>
    <w:multiLevelType w:val="hybridMultilevel"/>
    <w:tmpl w:val="BF9C5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6128F2"/>
    <w:multiLevelType w:val="hybridMultilevel"/>
    <w:tmpl w:val="F5FC6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043E7D"/>
    <w:multiLevelType w:val="hybridMultilevel"/>
    <w:tmpl w:val="1F320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8215BC"/>
    <w:multiLevelType w:val="hybridMultilevel"/>
    <w:tmpl w:val="F52E9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FD1524"/>
    <w:multiLevelType w:val="hybridMultilevel"/>
    <w:tmpl w:val="5A9A6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4F6390"/>
    <w:multiLevelType w:val="hybridMultilevel"/>
    <w:tmpl w:val="AE28C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BB5D1A"/>
    <w:multiLevelType w:val="hybridMultilevel"/>
    <w:tmpl w:val="F0D49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E0088A"/>
    <w:multiLevelType w:val="hybridMultilevel"/>
    <w:tmpl w:val="9398C9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2F05A3"/>
    <w:multiLevelType w:val="hybridMultilevel"/>
    <w:tmpl w:val="FECEE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353F7F"/>
    <w:multiLevelType w:val="hybridMultilevel"/>
    <w:tmpl w:val="5FEEA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EF7F85"/>
    <w:multiLevelType w:val="hybridMultilevel"/>
    <w:tmpl w:val="B652F6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676804"/>
    <w:multiLevelType w:val="hybridMultilevel"/>
    <w:tmpl w:val="55C83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985025"/>
    <w:multiLevelType w:val="hybridMultilevel"/>
    <w:tmpl w:val="DF1E1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E55C04"/>
    <w:multiLevelType w:val="hybridMultilevel"/>
    <w:tmpl w:val="BBF65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7306D2"/>
    <w:multiLevelType w:val="hybridMultilevel"/>
    <w:tmpl w:val="CC2AF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172982"/>
    <w:multiLevelType w:val="hybridMultilevel"/>
    <w:tmpl w:val="35764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B81C6D"/>
    <w:multiLevelType w:val="hybridMultilevel"/>
    <w:tmpl w:val="5AB2F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E017F8"/>
    <w:multiLevelType w:val="hybridMultilevel"/>
    <w:tmpl w:val="837E0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450301"/>
    <w:multiLevelType w:val="hybridMultilevel"/>
    <w:tmpl w:val="5ADC4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F96656"/>
    <w:multiLevelType w:val="hybridMultilevel"/>
    <w:tmpl w:val="80582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C4000F"/>
    <w:multiLevelType w:val="hybridMultilevel"/>
    <w:tmpl w:val="D16EF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5E7CAF"/>
    <w:multiLevelType w:val="hybridMultilevel"/>
    <w:tmpl w:val="0DAA7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844B6E"/>
    <w:multiLevelType w:val="hybridMultilevel"/>
    <w:tmpl w:val="13DA1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29429E"/>
    <w:multiLevelType w:val="hybridMultilevel"/>
    <w:tmpl w:val="D8FCC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2B11BA"/>
    <w:multiLevelType w:val="hybridMultilevel"/>
    <w:tmpl w:val="669A9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743429"/>
    <w:multiLevelType w:val="hybridMultilevel"/>
    <w:tmpl w:val="A372C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9E45F8"/>
    <w:multiLevelType w:val="hybridMultilevel"/>
    <w:tmpl w:val="1472C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657CED"/>
    <w:multiLevelType w:val="hybridMultilevel"/>
    <w:tmpl w:val="B6D20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CCE5DEC"/>
    <w:multiLevelType w:val="hybridMultilevel"/>
    <w:tmpl w:val="66D09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0322AD"/>
    <w:multiLevelType w:val="hybridMultilevel"/>
    <w:tmpl w:val="F00CA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44015F"/>
    <w:multiLevelType w:val="hybridMultilevel"/>
    <w:tmpl w:val="98B25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1877575">
    <w:abstractNumId w:val="16"/>
  </w:num>
  <w:num w:numId="2" w16cid:durableId="1839535653">
    <w:abstractNumId w:val="15"/>
  </w:num>
  <w:num w:numId="3" w16cid:durableId="385614115">
    <w:abstractNumId w:val="17"/>
  </w:num>
  <w:num w:numId="4" w16cid:durableId="1052773370">
    <w:abstractNumId w:val="12"/>
  </w:num>
  <w:num w:numId="5" w16cid:durableId="1257785812">
    <w:abstractNumId w:val="7"/>
  </w:num>
  <w:num w:numId="6" w16cid:durableId="726996957">
    <w:abstractNumId w:val="8"/>
  </w:num>
  <w:num w:numId="7" w16cid:durableId="1092554829">
    <w:abstractNumId w:val="35"/>
  </w:num>
  <w:num w:numId="8" w16cid:durableId="1792169835">
    <w:abstractNumId w:val="32"/>
  </w:num>
  <w:num w:numId="9" w16cid:durableId="1906992010">
    <w:abstractNumId w:val="30"/>
  </w:num>
  <w:num w:numId="10" w16cid:durableId="1895004792">
    <w:abstractNumId w:val="5"/>
  </w:num>
  <w:num w:numId="11" w16cid:durableId="459957172">
    <w:abstractNumId w:val="20"/>
  </w:num>
  <w:num w:numId="12" w16cid:durableId="1188526546">
    <w:abstractNumId w:val="22"/>
  </w:num>
  <w:num w:numId="13" w16cid:durableId="686255701">
    <w:abstractNumId w:val="1"/>
  </w:num>
  <w:num w:numId="14" w16cid:durableId="464010691">
    <w:abstractNumId w:val="13"/>
  </w:num>
  <w:num w:numId="15" w16cid:durableId="1561096793">
    <w:abstractNumId w:val="10"/>
  </w:num>
  <w:num w:numId="16" w16cid:durableId="1101413274">
    <w:abstractNumId w:val="23"/>
  </w:num>
  <w:num w:numId="17" w16cid:durableId="1142187536">
    <w:abstractNumId w:val="14"/>
  </w:num>
  <w:num w:numId="18" w16cid:durableId="2006978576">
    <w:abstractNumId w:val="28"/>
  </w:num>
  <w:num w:numId="19" w16cid:durableId="1336227869">
    <w:abstractNumId w:val="31"/>
  </w:num>
  <w:num w:numId="20" w16cid:durableId="1178085112">
    <w:abstractNumId w:val="9"/>
  </w:num>
  <w:num w:numId="21" w16cid:durableId="1402945099">
    <w:abstractNumId w:val="0"/>
  </w:num>
  <w:num w:numId="22" w16cid:durableId="500582794">
    <w:abstractNumId w:val="34"/>
  </w:num>
  <w:num w:numId="23" w16cid:durableId="764805752">
    <w:abstractNumId w:val="33"/>
  </w:num>
  <w:num w:numId="24" w16cid:durableId="1904370989">
    <w:abstractNumId w:val="18"/>
  </w:num>
  <w:num w:numId="25" w16cid:durableId="1128163493">
    <w:abstractNumId w:val="25"/>
  </w:num>
  <w:num w:numId="26" w16cid:durableId="936908517">
    <w:abstractNumId w:val="3"/>
  </w:num>
  <w:num w:numId="27" w16cid:durableId="1315833417">
    <w:abstractNumId w:val="24"/>
  </w:num>
  <w:num w:numId="28" w16cid:durableId="736437377">
    <w:abstractNumId w:val="6"/>
  </w:num>
  <w:num w:numId="29" w16cid:durableId="1369913194">
    <w:abstractNumId w:val="11"/>
  </w:num>
  <w:num w:numId="30" w16cid:durableId="181209730">
    <w:abstractNumId w:val="26"/>
  </w:num>
  <w:num w:numId="31" w16cid:durableId="816071363">
    <w:abstractNumId w:val="29"/>
  </w:num>
  <w:num w:numId="32" w16cid:durableId="414976020">
    <w:abstractNumId w:val="4"/>
  </w:num>
  <w:num w:numId="33" w16cid:durableId="326976778">
    <w:abstractNumId w:val="19"/>
  </w:num>
  <w:num w:numId="34" w16cid:durableId="1619874713">
    <w:abstractNumId w:val="27"/>
  </w:num>
  <w:num w:numId="35" w16cid:durableId="399015370">
    <w:abstractNumId w:val="2"/>
  </w:num>
  <w:num w:numId="36" w16cid:durableId="725421888">
    <w:abstractNumId w:val="2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656"/>
    <w:rsid w:val="0003148C"/>
    <w:rsid w:val="000339C3"/>
    <w:rsid w:val="00037E75"/>
    <w:rsid w:val="00051A32"/>
    <w:rsid w:val="00062EC6"/>
    <w:rsid w:val="000631B7"/>
    <w:rsid w:val="000640CB"/>
    <w:rsid w:val="00071883"/>
    <w:rsid w:val="0007250F"/>
    <w:rsid w:val="00084240"/>
    <w:rsid w:val="000A40CF"/>
    <w:rsid w:val="000E1C25"/>
    <w:rsid w:val="000E25CB"/>
    <w:rsid w:val="001575EC"/>
    <w:rsid w:val="00176853"/>
    <w:rsid w:val="00182B49"/>
    <w:rsid w:val="00197862"/>
    <w:rsid w:val="001D63AD"/>
    <w:rsid w:val="001E7C5A"/>
    <w:rsid w:val="00291A54"/>
    <w:rsid w:val="002D189C"/>
    <w:rsid w:val="002D6430"/>
    <w:rsid w:val="00300FB3"/>
    <w:rsid w:val="003025F3"/>
    <w:rsid w:val="003239DE"/>
    <w:rsid w:val="003333E0"/>
    <w:rsid w:val="0036401C"/>
    <w:rsid w:val="00390FD4"/>
    <w:rsid w:val="00392AEF"/>
    <w:rsid w:val="003A887D"/>
    <w:rsid w:val="003C0E3D"/>
    <w:rsid w:val="003C3291"/>
    <w:rsid w:val="003D26B8"/>
    <w:rsid w:val="003D663F"/>
    <w:rsid w:val="003F4928"/>
    <w:rsid w:val="004143F5"/>
    <w:rsid w:val="00415CED"/>
    <w:rsid w:val="00445CA6"/>
    <w:rsid w:val="00471C61"/>
    <w:rsid w:val="00475C54"/>
    <w:rsid w:val="004A7193"/>
    <w:rsid w:val="004B27BB"/>
    <w:rsid w:val="004F26E7"/>
    <w:rsid w:val="004F7E88"/>
    <w:rsid w:val="0050260B"/>
    <w:rsid w:val="00544FA4"/>
    <w:rsid w:val="005633B2"/>
    <w:rsid w:val="00592FA3"/>
    <w:rsid w:val="005B2015"/>
    <w:rsid w:val="005E0173"/>
    <w:rsid w:val="00627531"/>
    <w:rsid w:val="00672FA3"/>
    <w:rsid w:val="006755B2"/>
    <w:rsid w:val="0069227E"/>
    <w:rsid w:val="006F4DF1"/>
    <w:rsid w:val="00714AEF"/>
    <w:rsid w:val="00740013"/>
    <w:rsid w:val="0074087C"/>
    <w:rsid w:val="00743CE4"/>
    <w:rsid w:val="00767FC8"/>
    <w:rsid w:val="007914F1"/>
    <w:rsid w:val="007929C9"/>
    <w:rsid w:val="007954C0"/>
    <w:rsid w:val="0079652A"/>
    <w:rsid w:val="007B2A32"/>
    <w:rsid w:val="007E2A43"/>
    <w:rsid w:val="00825DAD"/>
    <w:rsid w:val="00826DE8"/>
    <w:rsid w:val="008365AD"/>
    <w:rsid w:val="00894180"/>
    <w:rsid w:val="008958FD"/>
    <w:rsid w:val="00896322"/>
    <w:rsid w:val="008A13C0"/>
    <w:rsid w:val="008A6F7D"/>
    <w:rsid w:val="008D672A"/>
    <w:rsid w:val="00901623"/>
    <w:rsid w:val="0091354E"/>
    <w:rsid w:val="00927FFD"/>
    <w:rsid w:val="0096176E"/>
    <w:rsid w:val="00966886"/>
    <w:rsid w:val="0097023F"/>
    <w:rsid w:val="00992270"/>
    <w:rsid w:val="009A0D3F"/>
    <w:rsid w:val="009E22C3"/>
    <w:rsid w:val="009F73CD"/>
    <w:rsid w:val="00A26397"/>
    <w:rsid w:val="00A33C5F"/>
    <w:rsid w:val="00A417F6"/>
    <w:rsid w:val="00A41995"/>
    <w:rsid w:val="00A53202"/>
    <w:rsid w:val="00A7439A"/>
    <w:rsid w:val="00A74534"/>
    <w:rsid w:val="00A77656"/>
    <w:rsid w:val="00AB34BF"/>
    <w:rsid w:val="00AB4DFB"/>
    <w:rsid w:val="00AE5514"/>
    <w:rsid w:val="00B548A3"/>
    <w:rsid w:val="00BA39C4"/>
    <w:rsid w:val="00BD3DEE"/>
    <w:rsid w:val="00C16F96"/>
    <w:rsid w:val="00C21168"/>
    <w:rsid w:val="00C23F36"/>
    <w:rsid w:val="00C24DC4"/>
    <w:rsid w:val="00C25004"/>
    <w:rsid w:val="00C36741"/>
    <w:rsid w:val="00C43A4C"/>
    <w:rsid w:val="00C4485F"/>
    <w:rsid w:val="00C67F31"/>
    <w:rsid w:val="00CC170D"/>
    <w:rsid w:val="00CC3656"/>
    <w:rsid w:val="00CE48BC"/>
    <w:rsid w:val="00D177B0"/>
    <w:rsid w:val="00D2465E"/>
    <w:rsid w:val="00D26213"/>
    <w:rsid w:val="00D31693"/>
    <w:rsid w:val="00D32264"/>
    <w:rsid w:val="00D353A4"/>
    <w:rsid w:val="00D437FF"/>
    <w:rsid w:val="00D57715"/>
    <w:rsid w:val="00D87CE3"/>
    <w:rsid w:val="00DD0441"/>
    <w:rsid w:val="00DF1D88"/>
    <w:rsid w:val="00E01D7B"/>
    <w:rsid w:val="00E33772"/>
    <w:rsid w:val="00E732C7"/>
    <w:rsid w:val="00E85436"/>
    <w:rsid w:val="00E90263"/>
    <w:rsid w:val="00EA2278"/>
    <w:rsid w:val="00EC5DB1"/>
    <w:rsid w:val="00EE5600"/>
    <w:rsid w:val="00EF42EA"/>
    <w:rsid w:val="00EF5D2C"/>
    <w:rsid w:val="00EF6209"/>
    <w:rsid w:val="00F16AFF"/>
    <w:rsid w:val="00F2181C"/>
    <w:rsid w:val="00F47576"/>
    <w:rsid w:val="00F5782F"/>
    <w:rsid w:val="00F637D4"/>
    <w:rsid w:val="00F8390F"/>
    <w:rsid w:val="00FB6A71"/>
    <w:rsid w:val="00FC6E6E"/>
    <w:rsid w:val="00FD75C0"/>
    <w:rsid w:val="00FF1D30"/>
    <w:rsid w:val="00FF3E86"/>
    <w:rsid w:val="00FF6024"/>
    <w:rsid w:val="02819B69"/>
    <w:rsid w:val="03435384"/>
    <w:rsid w:val="04443C7D"/>
    <w:rsid w:val="04B93A11"/>
    <w:rsid w:val="04F3C7FB"/>
    <w:rsid w:val="05011BD4"/>
    <w:rsid w:val="0569579F"/>
    <w:rsid w:val="059DB869"/>
    <w:rsid w:val="05C3135C"/>
    <w:rsid w:val="05CD6629"/>
    <w:rsid w:val="05DF5E03"/>
    <w:rsid w:val="06484D05"/>
    <w:rsid w:val="06CE62F2"/>
    <w:rsid w:val="0743497B"/>
    <w:rsid w:val="07AE5CA4"/>
    <w:rsid w:val="07B49DD5"/>
    <w:rsid w:val="084EA79D"/>
    <w:rsid w:val="085FFCF2"/>
    <w:rsid w:val="086A99E4"/>
    <w:rsid w:val="0962EB8E"/>
    <w:rsid w:val="0976E6C4"/>
    <w:rsid w:val="0A8BFB62"/>
    <w:rsid w:val="0AA7D1E7"/>
    <w:rsid w:val="0ABA98D0"/>
    <w:rsid w:val="0B006911"/>
    <w:rsid w:val="0B7A49F5"/>
    <w:rsid w:val="0C0744A7"/>
    <w:rsid w:val="0CBB3714"/>
    <w:rsid w:val="0CFE9A9E"/>
    <w:rsid w:val="0D467FF0"/>
    <w:rsid w:val="0D99CB4E"/>
    <w:rsid w:val="0DD9314F"/>
    <w:rsid w:val="0E153498"/>
    <w:rsid w:val="0F7E4B2E"/>
    <w:rsid w:val="0FE09B42"/>
    <w:rsid w:val="103A0B8E"/>
    <w:rsid w:val="10E03598"/>
    <w:rsid w:val="10E17605"/>
    <w:rsid w:val="125F56D2"/>
    <w:rsid w:val="1330E147"/>
    <w:rsid w:val="1373F0B8"/>
    <w:rsid w:val="13E7CA2F"/>
    <w:rsid w:val="141CA377"/>
    <w:rsid w:val="1454FE32"/>
    <w:rsid w:val="1459647E"/>
    <w:rsid w:val="145B938E"/>
    <w:rsid w:val="1467370A"/>
    <w:rsid w:val="14A7E851"/>
    <w:rsid w:val="15180CE8"/>
    <w:rsid w:val="15E78698"/>
    <w:rsid w:val="16738E7B"/>
    <w:rsid w:val="16D2AEFC"/>
    <w:rsid w:val="16D4AA60"/>
    <w:rsid w:val="16EF0841"/>
    <w:rsid w:val="1823BB52"/>
    <w:rsid w:val="185D9C95"/>
    <w:rsid w:val="186306DE"/>
    <w:rsid w:val="18FDAB1E"/>
    <w:rsid w:val="1973A96D"/>
    <w:rsid w:val="1A02C4AC"/>
    <w:rsid w:val="1A8029E1"/>
    <w:rsid w:val="1ACFF447"/>
    <w:rsid w:val="1B04ABF8"/>
    <w:rsid w:val="1B4E5C47"/>
    <w:rsid w:val="1BADE537"/>
    <w:rsid w:val="1BE114D5"/>
    <w:rsid w:val="1CB330E3"/>
    <w:rsid w:val="1D31AB7E"/>
    <w:rsid w:val="1D79FFD6"/>
    <w:rsid w:val="1D7A934E"/>
    <w:rsid w:val="1F05C2F3"/>
    <w:rsid w:val="1F121BCE"/>
    <w:rsid w:val="1F3C150E"/>
    <w:rsid w:val="20B3EB01"/>
    <w:rsid w:val="20DCDAD3"/>
    <w:rsid w:val="2197FFF0"/>
    <w:rsid w:val="219A870D"/>
    <w:rsid w:val="21A2D7F2"/>
    <w:rsid w:val="21AB6583"/>
    <w:rsid w:val="21B803BA"/>
    <w:rsid w:val="21F19141"/>
    <w:rsid w:val="223B4EDC"/>
    <w:rsid w:val="22D842CC"/>
    <w:rsid w:val="23649050"/>
    <w:rsid w:val="236DDC35"/>
    <w:rsid w:val="238C30C1"/>
    <w:rsid w:val="23B90C3C"/>
    <w:rsid w:val="243028DC"/>
    <w:rsid w:val="24663D56"/>
    <w:rsid w:val="2505BA99"/>
    <w:rsid w:val="25A3F9C7"/>
    <w:rsid w:val="26C75056"/>
    <w:rsid w:val="2761C11C"/>
    <w:rsid w:val="2792614F"/>
    <w:rsid w:val="280AD461"/>
    <w:rsid w:val="285045FA"/>
    <w:rsid w:val="28657FB4"/>
    <w:rsid w:val="28AFBFC3"/>
    <w:rsid w:val="2902CD90"/>
    <w:rsid w:val="2980618F"/>
    <w:rsid w:val="2A7253DC"/>
    <w:rsid w:val="2B98B1F6"/>
    <w:rsid w:val="2C6C1B4C"/>
    <w:rsid w:val="2CB355BD"/>
    <w:rsid w:val="2CD424B4"/>
    <w:rsid w:val="2DCEB208"/>
    <w:rsid w:val="2E7D5B8E"/>
    <w:rsid w:val="2E830232"/>
    <w:rsid w:val="2F5C7D1D"/>
    <w:rsid w:val="30831BB5"/>
    <w:rsid w:val="30C51A5A"/>
    <w:rsid w:val="310DE1D2"/>
    <w:rsid w:val="31262DE8"/>
    <w:rsid w:val="32E2FD69"/>
    <w:rsid w:val="331FCF09"/>
    <w:rsid w:val="335EF7C7"/>
    <w:rsid w:val="33D8D908"/>
    <w:rsid w:val="33E5E5D8"/>
    <w:rsid w:val="34A5FC87"/>
    <w:rsid w:val="35200A9B"/>
    <w:rsid w:val="35BF678F"/>
    <w:rsid w:val="37887B3E"/>
    <w:rsid w:val="37B5E890"/>
    <w:rsid w:val="37C31E58"/>
    <w:rsid w:val="385D9A1B"/>
    <w:rsid w:val="38EBC851"/>
    <w:rsid w:val="3A8348CF"/>
    <w:rsid w:val="3A8D7245"/>
    <w:rsid w:val="3AA54A8A"/>
    <w:rsid w:val="3ACF7554"/>
    <w:rsid w:val="3AE65B24"/>
    <w:rsid w:val="3AEB3393"/>
    <w:rsid w:val="3BBBC53B"/>
    <w:rsid w:val="3BC9917A"/>
    <w:rsid w:val="3BFA5364"/>
    <w:rsid w:val="3D3EC21A"/>
    <w:rsid w:val="3DC93433"/>
    <w:rsid w:val="3E778FC5"/>
    <w:rsid w:val="40175551"/>
    <w:rsid w:val="411B96B8"/>
    <w:rsid w:val="4158325B"/>
    <w:rsid w:val="417AA26B"/>
    <w:rsid w:val="4197699D"/>
    <w:rsid w:val="41D817BF"/>
    <w:rsid w:val="4299D102"/>
    <w:rsid w:val="4342968F"/>
    <w:rsid w:val="436609C7"/>
    <w:rsid w:val="438FF931"/>
    <w:rsid w:val="43DC34DC"/>
    <w:rsid w:val="44898665"/>
    <w:rsid w:val="44BFD79F"/>
    <w:rsid w:val="460B5C73"/>
    <w:rsid w:val="46273205"/>
    <w:rsid w:val="46C939CF"/>
    <w:rsid w:val="47A17850"/>
    <w:rsid w:val="47BBB035"/>
    <w:rsid w:val="481DEBEF"/>
    <w:rsid w:val="48AD8770"/>
    <w:rsid w:val="48D8701B"/>
    <w:rsid w:val="4A032D54"/>
    <w:rsid w:val="4A7CA2F9"/>
    <w:rsid w:val="4B12A334"/>
    <w:rsid w:val="4B2ED700"/>
    <w:rsid w:val="4B34B0B7"/>
    <w:rsid w:val="4C763837"/>
    <w:rsid w:val="4D34F53F"/>
    <w:rsid w:val="4DC7582A"/>
    <w:rsid w:val="4E0B5789"/>
    <w:rsid w:val="4E6F66B9"/>
    <w:rsid w:val="4E8E6D10"/>
    <w:rsid w:val="4F78F080"/>
    <w:rsid w:val="50C41A98"/>
    <w:rsid w:val="5142C267"/>
    <w:rsid w:val="5190BA6F"/>
    <w:rsid w:val="52069D8E"/>
    <w:rsid w:val="5216A666"/>
    <w:rsid w:val="54788952"/>
    <w:rsid w:val="54BB643B"/>
    <w:rsid w:val="5533CD59"/>
    <w:rsid w:val="5664C913"/>
    <w:rsid w:val="56FBFA1B"/>
    <w:rsid w:val="574CC6EE"/>
    <w:rsid w:val="58348368"/>
    <w:rsid w:val="59AA4592"/>
    <w:rsid w:val="5A7F163F"/>
    <w:rsid w:val="5A878A5B"/>
    <w:rsid w:val="5B05E85E"/>
    <w:rsid w:val="5B9157D3"/>
    <w:rsid w:val="5BB1BE60"/>
    <w:rsid w:val="5E8DED60"/>
    <w:rsid w:val="5F202550"/>
    <w:rsid w:val="5F569EF9"/>
    <w:rsid w:val="5FFE6493"/>
    <w:rsid w:val="60A6D247"/>
    <w:rsid w:val="60E60911"/>
    <w:rsid w:val="60F980B6"/>
    <w:rsid w:val="6370C128"/>
    <w:rsid w:val="63F18C06"/>
    <w:rsid w:val="63F63C2C"/>
    <w:rsid w:val="647F7E73"/>
    <w:rsid w:val="648D418D"/>
    <w:rsid w:val="64B2C54C"/>
    <w:rsid w:val="64BF9F18"/>
    <w:rsid w:val="6573B304"/>
    <w:rsid w:val="65A69DE9"/>
    <w:rsid w:val="65CD4F41"/>
    <w:rsid w:val="65F2B204"/>
    <w:rsid w:val="66020C9A"/>
    <w:rsid w:val="662C7A4A"/>
    <w:rsid w:val="663BBF8E"/>
    <w:rsid w:val="66DACCFF"/>
    <w:rsid w:val="67389485"/>
    <w:rsid w:val="6759CE81"/>
    <w:rsid w:val="67E76A8D"/>
    <w:rsid w:val="67F4FC51"/>
    <w:rsid w:val="68CCD0C4"/>
    <w:rsid w:val="69543D31"/>
    <w:rsid w:val="69E37672"/>
    <w:rsid w:val="6A107927"/>
    <w:rsid w:val="6AB25A28"/>
    <w:rsid w:val="6B06AC10"/>
    <w:rsid w:val="6B42280C"/>
    <w:rsid w:val="6B542F1B"/>
    <w:rsid w:val="6B5A0B0E"/>
    <w:rsid w:val="6C971382"/>
    <w:rsid w:val="6CB18197"/>
    <w:rsid w:val="6CB60C9F"/>
    <w:rsid w:val="6E28E341"/>
    <w:rsid w:val="6ED7D2FC"/>
    <w:rsid w:val="6FCC8238"/>
    <w:rsid w:val="6FFE0D66"/>
    <w:rsid w:val="7046DB1A"/>
    <w:rsid w:val="70F762B8"/>
    <w:rsid w:val="7144CB64"/>
    <w:rsid w:val="717D6FAB"/>
    <w:rsid w:val="71A624CE"/>
    <w:rsid w:val="71DBD214"/>
    <w:rsid w:val="722521BD"/>
    <w:rsid w:val="72481772"/>
    <w:rsid w:val="728443A2"/>
    <w:rsid w:val="732DF02C"/>
    <w:rsid w:val="73A87124"/>
    <w:rsid w:val="7489914D"/>
    <w:rsid w:val="750BD2F6"/>
    <w:rsid w:val="75C5FA6F"/>
    <w:rsid w:val="75E32C18"/>
    <w:rsid w:val="7619EDED"/>
    <w:rsid w:val="778DDA88"/>
    <w:rsid w:val="78969179"/>
    <w:rsid w:val="78A8C4C8"/>
    <w:rsid w:val="7981C3D6"/>
    <w:rsid w:val="79A2B342"/>
    <w:rsid w:val="79EFFE5F"/>
    <w:rsid w:val="7A3FDA7B"/>
    <w:rsid w:val="7A430532"/>
    <w:rsid w:val="7B1BAAD3"/>
    <w:rsid w:val="7B93B42E"/>
    <w:rsid w:val="7C063934"/>
    <w:rsid w:val="7C8C1DF0"/>
    <w:rsid w:val="7D62833B"/>
    <w:rsid w:val="7DE6C4BD"/>
    <w:rsid w:val="7E1379AD"/>
    <w:rsid w:val="7E3A11E1"/>
    <w:rsid w:val="7E84ADB4"/>
    <w:rsid w:val="7E8514EF"/>
    <w:rsid w:val="7E9E93B7"/>
    <w:rsid w:val="7EB8AB3D"/>
    <w:rsid w:val="7ED2D752"/>
    <w:rsid w:val="7F165FA4"/>
    <w:rsid w:val="7FAA628B"/>
    <w:rsid w:val="7FF6842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AD9DF"/>
  <w15:chartTrackingRefBased/>
  <w15:docId w15:val="{54086761-BCDF-974A-B12C-FE7AF5D1B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before="20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36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C36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C36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C36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CC36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365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365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365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365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36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C36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C36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C36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CC36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36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36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36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3656"/>
    <w:rPr>
      <w:rFonts w:eastAsiaTheme="majorEastAsia" w:cstheme="majorBidi"/>
      <w:color w:val="272727" w:themeColor="text1" w:themeTint="D8"/>
    </w:rPr>
  </w:style>
  <w:style w:type="paragraph" w:styleId="Title">
    <w:name w:val="Title"/>
    <w:basedOn w:val="Normal"/>
    <w:next w:val="Normal"/>
    <w:link w:val="TitleChar"/>
    <w:uiPriority w:val="10"/>
    <w:qFormat/>
    <w:rsid w:val="00CC36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36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36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36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3656"/>
    <w:pPr>
      <w:spacing w:before="160"/>
      <w:jc w:val="center"/>
    </w:pPr>
    <w:rPr>
      <w:i/>
      <w:iCs/>
      <w:color w:val="404040" w:themeColor="text1" w:themeTint="BF"/>
    </w:rPr>
  </w:style>
  <w:style w:type="character" w:customStyle="1" w:styleId="QuoteChar">
    <w:name w:val="Quote Char"/>
    <w:basedOn w:val="DefaultParagraphFont"/>
    <w:link w:val="Quote"/>
    <w:uiPriority w:val="29"/>
    <w:rsid w:val="00CC3656"/>
    <w:rPr>
      <w:i/>
      <w:iCs/>
      <w:color w:val="404040" w:themeColor="text1" w:themeTint="BF"/>
    </w:rPr>
  </w:style>
  <w:style w:type="paragraph" w:styleId="ListParagraph">
    <w:name w:val="List Paragraph"/>
    <w:basedOn w:val="Normal"/>
    <w:uiPriority w:val="34"/>
    <w:qFormat/>
    <w:rsid w:val="00CC3656"/>
    <w:pPr>
      <w:ind w:left="720"/>
      <w:contextualSpacing/>
    </w:pPr>
  </w:style>
  <w:style w:type="character" w:styleId="IntenseEmphasis">
    <w:name w:val="Intense Emphasis"/>
    <w:basedOn w:val="DefaultParagraphFont"/>
    <w:uiPriority w:val="21"/>
    <w:qFormat/>
    <w:rsid w:val="00CC3656"/>
    <w:rPr>
      <w:i/>
      <w:iCs/>
      <w:color w:val="0F4761" w:themeColor="accent1" w:themeShade="BF"/>
    </w:rPr>
  </w:style>
  <w:style w:type="paragraph" w:styleId="IntenseQuote">
    <w:name w:val="Intense Quote"/>
    <w:basedOn w:val="Normal"/>
    <w:next w:val="Normal"/>
    <w:link w:val="IntenseQuoteChar"/>
    <w:uiPriority w:val="30"/>
    <w:qFormat/>
    <w:rsid w:val="00CC36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3656"/>
    <w:rPr>
      <w:i/>
      <w:iCs/>
      <w:color w:val="0F4761" w:themeColor="accent1" w:themeShade="BF"/>
    </w:rPr>
  </w:style>
  <w:style w:type="character" w:styleId="IntenseReference">
    <w:name w:val="Intense Reference"/>
    <w:basedOn w:val="DefaultParagraphFont"/>
    <w:uiPriority w:val="32"/>
    <w:qFormat/>
    <w:rsid w:val="00CC3656"/>
    <w:rPr>
      <w:b/>
      <w:bCs/>
      <w:smallCaps/>
      <w:color w:val="0F4761" w:themeColor="accent1" w:themeShade="BF"/>
      <w:spacing w:val="5"/>
    </w:rPr>
  </w:style>
  <w:style w:type="character" w:styleId="Strong">
    <w:name w:val="Strong"/>
    <w:basedOn w:val="DefaultParagraphFont"/>
    <w:uiPriority w:val="22"/>
    <w:qFormat/>
    <w:rsid w:val="00D353A4"/>
    <w:rPr>
      <w:b/>
      <w:bCs/>
    </w:rPr>
  </w:style>
  <w:style w:type="table" w:styleId="TableGrid">
    <w:name w:val="Table Grid"/>
    <w:basedOn w:val="TableNormal"/>
    <w:uiPriority w:val="39"/>
    <w:rsid w:val="00D353A4"/>
    <w:pPr>
      <w:spacing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D353A4"/>
  </w:style>
  <w:style w:type="character" w:customStyle="1" w:styleId="eop">
    <w:name w:val="eop"/>
    <w:basedOn w:val="DefaultParagraphFont"/>
    <w:rsid w:val="00D353A4"/>
  </w:style>
  <w:style w:type="paragraph" w:styleId="NormalWeb">
    <w:name w:val="Normal (Web)"/>
    <w:basedOn w:val="Normal"/>
    <w:uiPriority w:val="99"/>
    <w:unhideWhenUsed/>
    <w:rsid w:val="00D353A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D353A4"/>
    <w:rPr>
      <w:color w:val="467886" w:themeColor="hyperlink"/>
      <w:u w:val="single"/>
    </w:rPr>
  </w:style>
  <w:style w:type="character" w:styleId="FollowedHyperlink">
    <w:name w:val="FollowedHyperlink"/>
    <w:basedOn w:val="DefaultParagraphFont"/>
    <w:uiPriority w:val="99"/>
    <w:semiHidden/>
    <w:unhideWhenUsed/>
    <w:rsid w:val="00D353A4"/>
    <w:rPr>
      <w:color w:val="96607D" w:themeColor="followedHyperlink"/>
      <w:u w:val="single"/>
    </w:rPr>
  </w:style>
  <w:style w:type="character" w:customStyle="1" w:styleId="UnresolvedMention1">
    <w:name w:val="Unresolved Mention1"/>
    <w:basedOn w:val="DefaultParagraphFont"/>
    <w:uiPriority w:val="99"/>
    <w:semiHidden/>
    <w:unhideWhenUsed/>
    <w:rsid w:val="00D353A4"/>
    <w:rPr>
      <w:color w:val="605E5C"/>
      <w:shd w:val="clear" w:color="auto" w:fill="E1DFDD"/>
    </w:rPr>
  </w:style>
  <w:style w:type="paragraph" w:styleId="Header">
    <w:name w:val="header"/>
    <w:basedOn w:val="Normal"/>
    <w:link w:val="HeaderChar"/>
    <w:uiPriority w:val="99"/>
    <w:unhideWhenUsed/>
    <w:rsid w:val="00D353A4"/>
    <w:pPr>
      <w:tabs>
        <w:tab w:val="center" w:pos="4513"/>
        <w:tab w:val="right" w:pos="9026"/>
      </w:tabs>
      <w:spacing w:line="240" w:lineRule="auto"/>
    </w:pPr>
    <w:rPr>
      <w:kern w:val="0"/>
      <w14:ligatures w14:val="none"/>
    </w:rPr>
  </w:style>
  <w:style w:type="character" w:customStyle="1" w:styleId="HeaderChar">
    <w:name w:val="Header Char"/>
    <w:basedOn w:val="DefaultParagraphFont"/>
    <w:link w:val="Header"/>
    <w:uiPriority w:val="99"/>
    <w:rsid w:val="00D353A4"/>
    <w:rPr>
      <w:kern w:val="0"/>
      <w14:ligatures w14:val="none"/>
    </w:rPr>
  </w:style>
  <w:style w:type="paragraph" w:styleId="Footer">
    <w:name w:val="footer"/>
    <w:basedOn w:val="Normal"/>
    <w:link w:val="FooterChar"/>
    <w:uiPriority w:val="99"/>
    <w:unhideWhenUsed/>
    <w:rsid w:val="00D353A4"/>
    <w:pPr>
      <w:tabs>
        <w:tab w:val="center" w:pos="4513"/>
        <w:tab w:val="right" w:pos="9026"/>
      </w:tabs>
      <w:spacing w:line="240" w:lineRule="auto"/>
    </w:pPr>
    <w:rPr>
      <w:kern w:val="0"/>
      <w14:ligatures w14:val="none"/>
    </w:rPr>
  </w:style>
  <w:style w:type="character" w:customStyle="1" w:styleId="FooterChar">
    <w:name w:val="Footer Char"/>
    <w:basedOn w:val="DefaultParagraphFont"/>
    <w:link w:val="Footer"/>
    <w:uiPriority w:val="99"/>
    <w:rsid w:val="00D353A4"/>
    <w:rPr>
      <w:kern w:val="0"/>
      <w14:ligatures w14:val="none"/>
    </w:rPr>
  </w:style>
  <w:style w:type="paragraph" w:styleId="Revision">
    <w:name w:val="Revision"/>
    <w:hidden/>
    <w:uiPriority w:val="99"/>
    <w:semiHidden/>
    <w:rsid w:val="00D32264"/>
    <w:pPr>
      <w:spacing w:line="240" w:lineRule="auto"/>
    </w:pPr>
  </w:style>
  <w:style w:type="character" w:styleId="CommentReference">
    <w:name w:val="annotation reference"/>
    <w:basedOn w:val="DefaultParagraphFont"/>
    <w:uiPriority w:val="99"/>
    <w:semiHidden/>
    <w:unhideWhenUsed/>
    <w:rsid w:val="0074087C"/>
    <w:rPr>
      <w:sz w:val="16"/>
      <w:szCs w:val="16"/>
    </w:rPr>
  </w:style>
  <w:style w:type="paragraph" w:styleId="CommentText">
    <w:name w:val="annotation text"/>
    <w:basedOn w:val="Normal"/>
    <w:link w:val="CommentTextChar"/>
    <w:uiPriority w:val="99"/>
    <w:unhideWhenUsed/>
    <w:rsid w:val="0074087C"/>
    <w:pPr>
      <w:spacing w:line="240" w:lineRule="auto"/>
    </w:pPr>
    <w:rPr>
      <w:sz w:val="20"/>
      <w:szCs w:val="20"/>
    </w:rPr>
  </w:style>
  <w:style w:type="character" w:customStyle="1" w:styleId="CommentTextChar">
    <w:name w:val="Comment Text Char"/>
    <w:basedOn w:val="DefaultParagraphFont"/>
    <w:link w:val="CommentText"/>
    <w:uiPriority w:val="99"/>
    <w:rsid w:val="0074087C"/>
    <w:rPr>
      <w:sz w:val="20"/>
      <w:szCs w:val="20"/>
    </w:rPr>
  </w:style>
  <w:style w:type="paragraph" w:styleId="CommentSubject">
    <w:name w:val="annotation subject"/>
    <w:basedOn w:val="CommentText"/>
    <w:next w:val="CommentText"/>
    <w:link w:val="CommentSubjectChar"/>
    <w:uiPriority w:val="99"/>
    <w:semiHidden/>
    <w:unhideWhenUsed/>
    <w:rsid w:val="0074087C"/>
    <w:rPr>
      <w:b/>
      <w:bCs/>
    </w:rPr>
  </w:style>
  <w:style w:type="character" w:customStyle="1" w:styleId="CommentSubjectChar">
    <w:name w:val="Comment Subject Char"/>
    <w:basedOn w:val="CommentTextChar"/>
    <w:link w:val="CommentSubject"/>
    <w:uiPriority w:val="99"/>
    <w:semiHidden/>
    <w:rsid w:val="0074087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59b5693-3594-498d-ab5c-c75d04d7ad1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0E2D06F7C14804BB4BCEED1DFBED7A8" ma:contentTypeVersion="8" ma:contentTypeDescription="Create a new document." ma:contentTypeScope="" ma:versionID="8a3a1356d92132821e319ceb1cce0f8a">
  <xsd:schema xmlns:xsd="http://www.w3.org/2001/XMLSchema" xmlns:xs="http://www.w3.org/2001/XMLSchema" xmlns:p="http://schemas.microsoft.com/office/2006/metadata/properties" xmlns:ns2="259b5693-3594-498d-ab5c-c75d04d7ad1c" targetNamespace="http://schemas.microsoft.com/office/2006/metadata/properties" ma:root="true" ma:fieldsID="257e92ddb8411f5c9b654036f1362648" ns2:_="">
    <xsd:import namespace="259b5693-3594-498d-ab5c-c75d04d7ad1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9b5693-3594-498d-ab5c-c75d04d7ad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306b285-ac2c-4225-b56d-e54690cf9c97"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BE7A41-6EC2-4FE3-B231-8C4B718A591B}">
  <ds:schemaRefs>
    <ds:schemaRef ds:uri="http://schemas.microsoft.com/sharepoint/v3/contenttype/forms"/>
  </ds:schemaRefs>
</ds:datastoreItem>
</file>

<file path=customXml/itemProps2.xml><?xml version="1.0" encoding="utf-8"?>
<ds:datastoreItem xmlns:ds="http://schemas.openxmlformats.org/officeDocument/2006/customXml" ds:itemID="{C12D3596-384A-4913-B8D1-BCDE672D22BD}">
  <ds:schemaRefs>
    <ds:schemaRef ds:uri="http://schemas.microsoft.com/office/2006/metadata/properties"/>
    <ds:schemaRef ds:uri="http://schemas.microsoft.com/office/infopath/2007/PartnerControls"/>
    <ds:schemaRef ds:uri="259b5693-3594-498d-ab5c-c75d04d7ad1c"/>
  </ds:schemaRefs>
</ds:datastoreItem>
</file>

<file path=customXml/itemProps3.xml><?xml version="1.0" encoding="utf-8"?>
<ds:datastoreItem xmlns:ds="http://schemas.openxmlformats.org/officeDocument/2006/customXml" ds:itemID="{7010424F-928D-4C2D-AED2-E740F7D68B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9b5693-3594-498d-ab5c-c75d04d7ad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A28E9C-9823-4C79-88EF-D82585F3E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2515</Words>
  <Characters>14339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Rendall</dc:creator>
  <cp:keywords/>
  <dc:description/>
  <cp:lastModifiedBy>Sabra Jones</cp:lastModifiedBy>
  <cp:revision>4</cp:revision>
  <dcterms:created xsi:type="dcterms:W3CDTF">2026-07-29T12:32:00Z</dcterms:created>
  <dcterms:modified xsi:type="dcterms:W3CDTF">2026-07-29T13:30:00Z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0x01010090E2D06F7C14804BB4BCEED1DFBED7A8</vt:lpwstr>
  </property>
  <property fmtid="{D5CDD505-2E9C-101B-9397-08002B2CF9AE}" pid="3" name="MediaServiceImageTags">
    <vt:lpwstr/>
  </property>
</Properties>
</file>