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F4884" w14:textId="072C28AF" w:rsidR="00C143AC" w:rsidRPr="0022536F" w:rsidRDefault="005F5E7A">
      <w:pPr>
        <w:rPr>
          <w:b/>
          <w:bCs/>
        </w:rPr>
      </w:pPr>
      <w:r w:rsidRPr="0022536F">
        <w:rPr>
          <w:b/>
          <w:bCs/>
        </w:rPr>
        <w:t>Robbie Ewen Fellowship Report</w:t>
      </w:r>
      <w:r w:rsidR="0022536F">
        <w:rPr>
          <w:b/>
          <w:bCs/>
        </w:rPr>
        <w:t xml:space="preserve"> - </w:t>
      </w:r>
      <w:r w:rsidR="008D21B4" w:rsidRPr="0022536F">
        <w:rPr>
          <w:b/>
          <w:bCs/>
        </w:rPr>
        <w:t xml:space="preserve">Justyna Kardasz </w:t>
      </w:r>
      <w:r w:rsidR="0022536F">
        <w:rPr>
          <w:b/>
          <w:bCs/>
        </w:rPr>
        <w:t xml:space="preserve">- </w:t>
      </w:r>
      <w:r w:rsidR="008D21B4" w:rsidRPr="0022536F">
        <w:rPr>
          <w:b/>
          <w:bCs/>
        </w:rPr>
        <w:t>Halmstad April 2026</w:t>
      </w:r>
    </w:p>
    <w:p w14:paraId="54FBC33F" w14:textId="163C6394" w:rsidR="00536F70" w:rsidRDefault="00536F70" w:rsidP="003D697B">
      <w:r>
        <w:t xml:space="preserve">The reason I chose Halmstad as a place of interest for my </w:t>
      </w:r>
      <w:r w:rsidR="00A15C38">
        <w:t xml:space="preserve">April 2026 </w:t>
      </w:r>
      <w:r>
        <w:t xml:space="preserve">trip was </w:t>
      </w:r>
      <w:r w:rsidR="008C6379">
        <w:t xml:space="preserve">mainly </w:t>
      </w:r>
      <w:r>
        <w:t xml:space="preserve">due to their clear and apparent </w:t>
      </w:r>
      <w:r w:rsidR="006526F3">
        <w:t>commitment to sustainable endeavours</w:t>
      </w:r>
      <w:r w:rsidR="008C6379">
        <w:t xml:space="preserve"> as well as being a </w:t>
      </w:r>
      <w:proofErr w:type="gramStart"/>
      <w:r w:rsidR="008C6379">
        <w:t>fairly new</w:t>
      </w:r>
      <w:proofErr w:type="gramEnd"/>
      <w:r w:rsidR="008C6379">
        <w:t xml:space="preserve"> University at 4</w:t>
      </w:r>
      <w:r w:rsidR="00C72162">
        <w:t>2</w:t>
      </w:r>
      <w:r w:rsidR="008C6379">
        <w:t xml:space="preserve"> years in comparison to Glasgow University’s 575 year</w:t>
      </w:r>
      <w:r w:rsidR="00C72162">
        <w:t>s</w:t>
      </w:r>
      <w:r w:rsidR="006526F3">
        <w:t xml:space="preserve">. While </w:t>
      </w:r>
      <w:r w:rsidR="004D61A1">
        <w:t xml:space="preserve">it being a coastal city, it also had impressive trails and a very </w:t>
      </w:r>
      <w:r w:rsidR="00F14DF5">
        <w:t>good overall way to travel sustainability</w:t>
      </w:r>
      <w:r w:rsidR="007A3486">
        <w:t>.</w:t>
      </w:r>
    </w:p>
    <w:p w14:paraId="6511C47A" w14:textId="44832B8F" w:rsidR="00D00E9A" w:rsidRDefault="00F14DF5" w:rsidP="00D00E9A">
      <w:r>
        <w:t xml:space="preserve">By far the biggest impression was of the commitment of the staff, especially </w:t>
      </w:r>
      <w:r w:rsidR="00C00AF1">
        <w:t xml:space="preserve">the </w:t>
      </w:r>
      <w:r>
        <w:t xml:space="preserve">top-down </w:t>
      </w:r>
      <w:r w:rsidR="00C00AF1">
        <w:t xml:space="preserve">ambitions that are driving the work there. All the staff I could see were dedicated to making Halmstad </w:t>
      </w:r>
      <w:r w:rsidR="009E72A4">
        <w:t xml:space="preserve">University </w:t>
      </w:r>
      <w:r w:rsidR="00C00AF1">
        <w:t xml:space="preserve">the best place to work in and to create outputs to be put on the world stage. </w:t>
      </w:r>
      <w:r w:rsidR="006C2A44">
        <w:t xml:space="preserve">The support from leadership and the commitment </w:t>
      </w:r>
      <w:r w:rsidR="009E72A4">
        <w:t>at</w:t>
      </w:r>
      <w:r w:rsidR="006C2A44">
        <w:t xml:space="preserve"> the grass </w:t>
      </w:r>
      <w:r w:rsidR="009E72A4">
        <w:t>roots</w:t>
      </w:r>
      <w:r w:rsidR="006C2A44">
        <w:t xml:space="preserve"> level created a working harmony between everyone I met. </w:t>
      </w:r>
    </w:p>
    <w:p w14:paraId="0A29FF1D" w14:textId="15CA5DC8" w:rsidR="007D2C09" w:rsidRDefault="00D00E9A" w:rsidP="007D2C09">
      <w:r>
        <w:t xml:space="preserve">I have </w:t>
      </w:r>
      <w:r w:rsidR="003B1FF1">
        <w:t>seen</w:t>
      </w:r>
      <w:r>
        <w:t xml:space="preserve"> the benefits of branding</w:t>
      </w:r>
      <w:r w:rsidR="007D2C09">
        <w:t xml:space="preserve"> and symbols at</w:t>
      </w:r>
      <w:r>
        <w:t xml:space="preserve"> </w:t>
      </w:r>
      <w:r w:rsidR="00704764">
        <w:t xml:space="preserve">having an extra </w:t>
      </w:r>
      <w:r w:rsidR="007D2C09">
        <w:t>pull-in effect</w:t>
      </w:r>
      <w:r w:rsidR="00704764">
        <w:t xml:space="preserve"> engagement</w:t>
      </w:r>
      <w:r w:rsidR="007A04F9">
        <w:t>-wise</w:t>
      </w:r>
      <w:r w:rsidR="00704764">
        <w:t xml:space="preserve"> with desired audiences</w:t>
      </w:r>
      <w:r w:rsidR="007D2C09">
        <w:t>.</w:t>
      </w:r>
      <w:r w:rsidR="007D2C09" w:rsidRPr="007D2C09">
        <w:t xml:space="preserve"> </w:t>
      </w:r>
      <w:r w:rsidR="007A04F9">
        <w:t xml:space="preserve">Event series such as their Sustainability Week </w:t>
      </w:r>
      <w:r w:rsidR="00BC5EEE">
        <w:t xml:space="preserve">was co-created between members of different job families working together as well as giving students the opportunity to explore their work in detail otherwise not </w:t>
      </w:r>
      <w:r w:rsidR="00E16D1B">
        <w:t xml:space="preserve">seen in classroom environments. This project itself was impressive in many more ways, but the lynchpin was the staff commitment to the wider </w:t>
      </w:r>
      <w:r w:rsidR="003B1FF1">
        <w:t xml:space="preserve">understanding and collaboration to achieve the parameters set by the Swedish Government and the Sustainable Development Goals (as outlined by the UN). </w:t>
      </w:r>
      <w:r w:rsidR="00590755">
        <w:t>Smaller actions compound</w:t>
      </w:r>
      <w:r w:rsidR="00C127F1">
        <w:t>ing</w:t>
      </w:r>
      <w:r w:rsidR="00590755">
        <w:t xml:space="preserve"> and </w:t>
      </w:r>
      <w:r w:rsidR="002500D4">
        <w:t>draw</w:t>
      </w:r>
      <w:r w:rsidR="00C127F1">
        <w:t>ing</w:t>
      </w:r>
      <w:r w:rsidR="00590755">
        <w:t xml:space="preserve"> in people to </w:t>
      </w:r>
      <w:r w:rsidR="002500D4">
        <w:t>think and</w:t>
      </w:r>
      <w:r w:rsidR="00590755">
        <w:t xml:space="preserve"> then do. </w:t>
      </w:r>
      <w:r w:rsidR="002500D4">
        <w:t xml:space="preserve">The bigger </w:t>
      </w:r>
      <w:r w:rsidR="00C127F1">
        <w:t>this</w:t>
      </w:r>
      <w:r w:rsidR="002500D4">
        <w:t xml:space="preserve"> event series grow</w:t>
      </w:r>
      <w:r w:rsidR="00C127F1">
        <w:t>s</w:t>
      </w:r>
      <w:r w:rsidR="002500D4">
        <w:t xml:space="preserve"> and the more recognisable they become, the more traction they will gain outright. This ethos is what I have taken from my trip and want to </w:t>
      </w:r>
      <w:r w:rsidR="00F67B19">
        <w:t xml:space="preserve">use in my own projects. </w:t>
      </w:r>
    </w:p>
    <w:p w14:paraId="24502B6E" w14:textId="077C7BD3" w:rsidR="007D2C09" w:rsidRDefault="009C3CDC" w:rsidP="009D4740">
      <w:r>
        <w:t>All in all, the main learnings I took from my trip was to</w:t>
      </w:r>
      <w:r w:rsidR="0079273E">
        <w:t xml:space="preserve"> </w:t>
      </w:r>
      <w:r w:rsidR="00215893">
        <w:t>count interaction as engagement, the more interaction there is the faster a message spreads.</w:t>
      </w:r>
      <w:r w:rsidR="00D058EA">
        <w:t xml:space="preserve"> Another learning is trying and failing. This one is a hard pill to swallow, but failing is that natural part of learning processes that I often avoid. </w:t>
      </w:r>
      <w:r w:rsidR="00952DF1">
        <w:t>Another learning was to know what you need and ask for help in those things</w:t>
      </w:r>
      <w:r w:rsidR="00D1221E">
        <w:t xml:space="preserve">. The seed of solutions is knowing what I need support in first, then asking for it. </w:t>
      </w:r>
      <w:r w:rsidR="006C2A44">
        <w:t xml:space="preserve">One final learning I will be taking forward in my </w:t>
      </w:r>
      <w:r w:rsidR="00315A54">
        <w:t>learning process is the integration of goo</w:t>
      </w:r>
      <w:r w:rsidR="00556577">
        <w:t>d</w:t>
      </w:r>
      <w:r w:rsidR="00315A54">
        <w:t xml:space="preserve"> practice into already existing processes. This will help shape seamless changes more quickly in my role, especially with the big changes happening in the communications sphere at the University of Glasgow. I hope that, as </w:t>
      </w:r>
      <w:r w:rsidR="00556577">
        <w:t xml:space="preserve">the people at </w:t>
      </w:r>
      <w:r w:rsidR="00315A54">
        <w:t>Halmstad ha</w:t>
      </w:r>
      <w:r w:rsidR="00556577">
        <w:t>ve</w:t>
      </w:r>
      <w:r w:rsidR="00315A54">
        <w:t xml:space="preserve"> shown they do, I will also be giving people hope to make the </w:t>
      </w:r>
      <w:r w:rsidR="00556577">
        <w:t>better</w:t>
      </w:r>
      <w:r w:rsidR="00315A54">
        <w:t xml:space="preserve"> changes in their </w:t>
      </w:r>
      <w:r w:rsidR="00556577">
        <w:t>communities</w:t>
      </w:r>
      <w:r w:rsidR="00315A54">
        <w:t>.</w:t>
      </w:r>
    </w:p>
    <w:p w14:paraId="1D4A44FD" w14:textId="77E000B3" w:rsidR="009D4740" w:rsidRDefault="007E3478" w:rsidP="009D4740">
      <w:r>
        <w:t xml:space="preserve">I want to express my thanks to the Robbie Ewen Fellowship, and my School for sponsoring this trip and encourage </w:t>
      </w:r>
      <w:r w:rsidR="007E1DAB">
        <w:t xml:space="preserve">more people to apply if they want to </w:t>
      </w:r>
      <w:r w:rsidR="001433F4">
        <w:t xml:space="preserve">see things from a different perspective, </w:t>
      </w:r>
      <w:r w:rsidR="009B1C04">
        <w:t>explore</w:t>
      </w:r>
      <w:r w:rsidR="001433F4">
        <w:t xml:space="preserve"> </w:t>
      </w:r>
      <w:r w:rsidR="009B1C04">
        <w:t>parts of the world</w:t>
      </w:r>
      <w:r w:rsidR="001433F4">
        <w:t xml:space="preserve"> and discover and appreciate your own University on a deeper level.</w:t>
      </w:r>
    </w:p>
    <w:sectPr w:rsidR="009D4740">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4F310" w14:textId="77777777" w:rsidR="009960EC" w:rsidRDefault="009960EC" w:rsidP="00B12745">
      <w:pPr>
        <w:spacing w:after="0" w:line="240" w:lineRule="auto"/>
      </w:pPr>
      <w:r>
        <w:separator/>
      </w:r>
    </w:p>
  </w:endnote>
  <w:endnote w:type="continuationSeparator" w:id="0">
    <w:p w14:paraId="245408DF" w14:textId="77777777" w:rsidR="009960EC" w:rsidRDefault="009960EC" w:rsidP="00B12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A2B54" w14:textId="77777777" w:rsidR="00B12745" w:rsidRDefault="00B127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492993118"/>
      <w:docPartObj>
        <w:docPartGallery w:val="Page Numbers (Bottom of Page)"/>
        <w:docPartUnique/>
      </w:docPartObj>
    </w:sdtPr>
    <w:sdtContent>
      <w:p w14:paraId="7E23503A" w14:textId="704A83DE" w:rsidR="00B12745" w:rsidRPr="00B12745" w:rsidRDefault="00B12745">
        <w:pPr>
          <w:pStyle w:val="Footer"/>
          <w:jc w:val="center"/>
          <w:rPr>
            <w:rFonts w:ascii="Arial" w:hAnsi="Arial" w:cs="Arial"/>
            <w:sz w:val="16"/>
            <w:szCs w:val="16"/>
          </w:rPr>
        </w:pPr>
        <w:r w:rsidRPr="00B12745">
          <w:rPr>
            <w:rFonts w:ascii="Arial" w:hAnsi="Arial" w:cs="Arial"/>
            <w:sz w:val="16"/>
            <w:szCs w:val="16"/>
          </w:rPr>
          <w:fldChar w:fldCharType="begin"/>
        </w:r>
        <w:r w:rsidRPr="00B12745">
          <w:rPr>
            <w:rFonts w:ascii="Arial" w:hAnsi="Arial" w:cs="Arial"/>
            <w:sz w:val="16"/>
            <w:szCs w:val="16"/>
          </w:rPr>
          <w:instrText>PAGE   \* MERGEFORMAT</w:instrText>
        </w:r>
        <w:r w:rsidRPr="00B12745">
          <w:rPr>
            <w:rFonts w:ascii="Arial" w:hAnsi="Arial" w:cs="Arial"/>
            <w:sz w:val="16"/>
            <w:szCs w:val="16"/>
          </w:rPr>
          <w:fldChar w:fldCharType="separate"/>
        </w:r>
        <w:r w:rsidRPr="00B12745">
          <w:rPr>
            <w:rFonts w:ascii="Arial" w:hAnsi="Arial" w:cs="Arial"/>
            <w:sz w:val="16"/>
            <w:szCs w:val="16"/>
          </w:rPr>
          <w:t>2</w:t>
        </w:r>
        <w:r w:rsidRPr="00B12745">
          <w:rPr>
            <w:rFonts w:ascii="Arial" w:hAnsi="Arial" w:cs="Arial"/>
            <w:sz w:val="16"/>
            <w:szCs w:val="16"/>
          </w:rPr>
          <w:fldChar w:fldCharType="end"/>
        </w:r>
      </w:p>
    </w:sdtContent>
  </w:sdt>
  <w:p w14:paraId="46790FA5" w14:textId="77777777" w:rsidR="00B12745" w:rsidRDefault="00B127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B2DD" w14:textId="77777777" w:rsidR="00B12745" w:rsidRDefault="00B127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469DC" w14:textId="77777777" w:rsidR="009960EC" w:rsidRDefault="009960EC" w:rsidP="00B12745">
      <w:pPr>
        <w:spacing w:after="0" w:line="240" w:lineRule="auto"/>
      </w:pPr>
      <w:r>
        <w:separator/>
      </w:r>
    </w:p>
  </w:footnote>
  <w:footnote w:type="continuationSeparator" w:id="0">
    <w:p w14:paraId="5066A8F5" w14:textId="77777777" w:rsidR="009960EC" w:rsidRDefault="009960EC" w:rsidP="00B127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55BFF" w14:textId="77777777" w:rsidR="00B12745" w:rsidRDefault="00B127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26E86" w14:textId="77777777" w:rsidR="00B12745" w:rsidRDefault="00B127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F97C8" w14:textId="77777777" w:rsidR="00B12745" w:rsidRDefault="00B127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07372"/>
    <w:multiLevelType w:val="hybridMultilevel"/>
    <w:tmpl w:val="615C79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3791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E7A"/>
    <w:rsid w:val="00014385"/>
    <w:rsid w:val="001433F4"/>
    <w:rsid w:val="001B5A52"/>
    <w:rsid w:val="001D3C00"/>
    <w:rsid w:val="001F714D"/>
    <w:rsid w:val="00215893"/>
    <w:rsid w:val="0022536F"/>
    <w:rsid w:val="002500D4"/>
    <w:rsid w:val="00273DD5"/>
    <w:rsid w:val="00287674"/>
    <w:rsid w:val="002A3107"/>
    <w:rsid w:val="002A7EB2"/>
    <w:rsid w:val="002B5133"/>
    <w:rsid w:val="002E68A7"/>
    <w:rsid w:val="003048EC"/>
    <w:rsid w:val="00315A54"/>
    <w:rsid w:val="00355A3C"/>
    <w:rsid w:val="00380F9C"/>
    <w:rsid w:val="003908E0"/>
    <w:rsid w:val="003B1FF1"/>
    <w:rsid w:val="003C4F5C"/>
    <w:rsid w:val="003D697B"/>
    <w:rsid w:val="003D6B01"/>
    <w:rsid w:val="003E25B3"/>
    <w:rsid w:val="003F3032"/>
    <w:rsid w:val="00410D9A"/>
    <w:rsid w:val="004C278D"/>
    <w:rsid w:val="004D61A1"/>
    <w:rsid w:val="00536F70"/>
    <w:rsid w:val="00556577"/>
    <w:rsid w:val="00590755"/>
    <w:rsid w:val="005F5E7A"/>
    <w:rsid w:val="006175A8"/>
    <w:rsid w:val="00634158"/>
    <w:rsid w:val="006526F3"/>
    <w:rsid w:val="00665486"/>
    <w:rsid w:val="00686282"/>
    <w:rsid w:val="006A679E"/>
    <w:rsid w:val="006C2A44"/>
    <w:rsid w:val="006D1E00"/>
    <w:rsid w:val="00704764"/>
    <w:rsid w:val="007853B8"/>
    <w:rsid w:val="0079273E"/>
    <w:rsid w:val="007A04F9"/>
    <w:rsid w:val="007A3486"/>
    <w:rsid w:val="007B6BA3"/>
    <w:rsid w:val="007D2C09"/>
    <w:rsid w:val="007E1DAB"/>
    <w:rsid w:val="007E3478"/>
    <w:rsid w:val="00853916"/>
    <w:rsid w:val="008C6379"/>
    <w:rsid w:val="008D21B4"/>
    <w:rsid w:val="008D6156"/>
    <w:rsid w:val="00952DF1"/>
    <w:rsid w:val="009960EC"/>
    <w:rsid w:val="009B1C04"/>
    <w:rsid w:val="009C250D"/>
    <w:rsid w:val="009C3CDC"/>
    <w:rsid w:val="009C75E7"/>
    <w:rsid w:val="009D4740"/>
    <w:rsid w:val="009E72A4"/>
    <w:rsid w:val="00A11347"/>
    <w:rsid w:val="00A1435A"/>
    <w:rsid w:val="00A15C38"/>
    <w:rsid w:val="00A33692"/>
    <w:rsid w:val="00AB22B6"/>
    <w:rsid w:val="00B12745"/>
    <w:rsid w:val="00B32A1F"/>
    <w:rsid w:val="00B342B5"/>
    <w:rsid w:val="00B554AA"/>
    <w:rsid w:val="00BC5EEE"/>
    <w:rsid w:val="00C00AF1"/>
    <w:rsid w:val="00C127F1"/>
    <w:rsid w:val="00C143AC"/>
    <w:rsid w:val="00C23A6D"/>
    <w:rsid w:val="00C72162"/>
    <w:rsid w:val="00C94D91"/>
    <w:rsid w:val="00CA4026"/>
    <w:rsid w:val="00CE7B27"/>
    <w:rsid w:val="00D00E9A"/>
    <w:rsid w:val="00D058EA"/>
    <w:rsid w:val="00D1221E"/>
    <w:rsid w:val="00E16D1B"/>
    <w:rsid w:val="00E77D46"/>
    <w:rsid w:val="00E94FA3"/>
    <w:rsid w:val="00ED10F0"/>
    <w:rsid w:val="00F14DF5"/>
    <w:rsid w:val="00F22D77"/>
    <w:rsid w:val="00F67B19"/>
    <w:rsid w:val="00FD71C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D0FBF"/>
  <w15:chartTrackingRefBased/>
  <w15:docId w15:val="{BDC88C27-8BED-42AE-85B8-4ECFFD100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5E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5E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5E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5E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5E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5E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5E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5E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5E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5E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5E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5E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5E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5E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5E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5E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5E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5E7A"/>
    <w:rPr>
      <w:rFonts w:eastAsiaTheme="majorEastAsia" w:cstheme="majorBidi"/>
      <w:color w:val="272727" w:themeColor="text1" w:themeTint="D8"/>
    </w:rPr>
  </w:style>
  <w:style w:type="paragraph" w:styleId="Title">
    <w:name w:val="Title"/>
    <w:basedOn w:val="Normal"/>
    <w:next w:val="Normal"/>
    <w:link w:val="TitleChar"/>
    <w:uiPriority w:val="10"/>
    <w:qFormat/>
    <w:rsid w:val="005F5E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5E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5E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5E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5E7A"/>
    <w:pPr>
      <w:spacing w:before="160"/>
      <w:jc w:val="center"/>
    </w:pPr>
    <w:rPr>
      <w:i/>
      <w:iCs/>
      <w:color w:val="404040" w:themeColor="text1" w:themeTint="BF"/>
    </w:rPr>
  </w:style>
  <w:style w:type="character" w:customStyle="1" w:styleId="QuoteChar">
    <w:name w:val="Quote Char"/>
    <w:basedOn w:val="DefaultParagraphFont"/>
    <w:link w:val="Quote"/>
    <w:uiPriority w:val="29"/>
    <w:rsid w:val="005F5E7A"/>
    <w:rPr>
      <w:i/>
      <w:iCs/>
      <w:color w:val="404040" w:themeColor="text1" w:themeTint="BF"/>
    </w:rPr>
  </w:style>
  <w:style w:type="paragraph" w:styleId="ListParagraph">
    <w:name w:val="List Paragraph"/>
    <w:basedOn w:val="Normal"/>
    <w:uiPriority w:val="34"/>
    <w:qFormat/>
    <w:rsid w:val="005F5E7A"/>
    <w:pPr>
      <w:ind w:left="720"/>
      <w:contextualSpacing/>
    </w:pPr>
  </w:style>
  <w:style w:type="character" w:styleId="IntenseEmphasis">
    <w:name w:val="Intense Emphasis"/>
    <w:basedOn w:val="DefaultParagraphFont"/>
    <w:uiPriority w:val="21"/>
    <w:qFormat/>
    <w:rsid w:val="005F5E7A"/>
    <w:rPr>
      <w:i/>
      <w:iCs/>
      <w:color w:val="0F4761" w:themeColor="accent1" w:themeShade="BF"/>
    </w:rPr>
  </w:style>
  <w:style w:type="paragraph" w:styleId="IntenseQuote">
    <w:name w:val="Intense Quote"/>
    <w:basedOn w:val="Normal"/>
    <w:next w:val="Normal"/>
    <w:link w:val="IntenseQuoteChar"/>
    <w:uiPriority w:val="30"/>
    <w:qFormat/>
    <w:rsid w:val="005F5E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5E7A"/>
    <w:rPr>
      <w:i/>
      <w:iCs/>
      <w:color w:val="0F4761" w:themeColor="accent1" w:themeShade="BF"/>
    </w:rPr>
  </w:style>
  <w:style w:type="character" w:styleId="IntenseReference">
    <w:name w:val="Intense Reference"/>
    <w:basedOn w:val="DefaultParagraphFont"/>
    <w:uiPriority w:val="32"/>
    <w:qFormat/>
    <w:rsid w:val="005F5E7A"/>
    <w:rPr>
      <w:b/>
      <w:bCs/>
      <w:smallCaps/>
      <w:color w:val="0F4761" w:themeColor="accent1" w:themeShade="BF"/>
      <w:spacing w:val="5"/>
    </w:rPr>
  </w:style>
  <w:style w:type="paragraph" w:styleId="Header">
    <w:name w:val="header"/>
    <w:basedOn w:val="Normal"/>
    <w:link w:val="HeaderChar"/>
    <w:uiPriority w:val="99"/>
    <w:unhideWhenUsed/>
    <w:rsid w:val="00B127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745"/>
  </w:style>
  <w:style w:type="paragraph" w:styleId="Footer">
    <w:name w:val="footer"/>
    <w:basedOn w:val="Normal"/>
    <w:link w:val="FooterChar"/>
    <w:uiPriority w:val="99"/>
    <w:unhideWhenUsed/>
    <w:rsid w:val="00B127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7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60355E6C41754D9DF52AD2C95F00FA" ma:contentTypeVersion="17" ma:contentTypeDescription="Create a new document." ma:contentTypeScope="" ma:versionID="e71577244c08a54ee0a0d145e71571f1">
  <xsd:schema xmlns:xsd="http://www.w3.org/2001/XMLSchema" xmlns:xs="http://www.w3.org/2001/XMLSchema" xmlns:p="http://schemas.microsoft.com/office/2006/metadata/properties" xmlns:ns2="78228111-96dc-4832-b9e4-10e760abf5f3" xmlns:ns3="2725c1ec-b02a-4ed8-8d30-5538488a8fc3" targetNamespace="http://schemas.microsoft.com/office/2006/metadata/properties" ma:root="true" ma:fieldsID="56cbe087ac18546f856aff57331c799e" ns2:_="" ns3:_="">
    <xsd:import namespace="78228111-96dc-4832-b9e4-10e760abf5f3"/>
    <xsd:import namespace="2725c1ec-b02a-4ed8-8d30-5538488a8fc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228111-96dc-4832-b9e4-10e760abf5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306b285-ac2c-4225-b56d-e54690cf9c9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725c1ec-b02a-4ed8-8d30-5538488a8fc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8dc0c96-31b6-4316-8373-6bd1864f54e5}" ma:internalName="TaxCatchAll" ma:showField="CatchAllData" ma:web="2725c1ec-b02a-4ed8-8d30-5538488a8f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725c1ec-b02a-4ed8-8d30-5538488a8fc3" xsi:nil="true"/>
    <lcf76f155ced4ddcb4097134ff3c332f xmlns="78228111-96dc-4832-b9e4-10e760abf5f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7E15486-BBB4-4185-BA89-E2887A936100}"/>
</file>

<file path=customXml/itemProps2.xml><?xml version="1.0" encoding="utf-8"?>
<ds:datastoreItem xmlns:ds="http://schemas.openxmlformats.org/officeDocument/2006/customXml" ds:itemID="{2572224C-6674-48BC-97CB-B111209077E1}"/>
</file>

<file path=customXml/itemProps3.xml><?xml version="1.0" encoding="utf-8"?>
<ds:datastoreItem xmlns:ds="http://schemas.openxmlformats.org/officeDocument/2006/customXml" ds:itemID="{5FD85C95-0EB9-4C5E-820C-5900A62D66C2}"/>
</file>

<file path=docProps/app.xml><?xml version="1.0" encoding="utf-8"?>
<Properties xmlns="http://schemas.openxmlformats.org/officeDocument/2006/extended-properties" xmlns:vt="http://schemas.openxmlformats.org/officeDocument/2006/docPropsVTypes">
  <Template>Normal.dotm</Template>
  <TotalTime>2</TotalTime>
  <Pages>1</Pages>
  <Words>437</Words>
  <Characters>2493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Kardasz</dc:creator>
  <cp:keywords/>
  <dc:description/>
  <cp:lastModifiedBy>Sarah Finlayson</cp:lastModifiedBy>
  <cp:revision>3</cp:revision>
  <dcterms:created xsi:type="dcterms:W3CDTF">2026-05-16T15:51:00Z</dcterms:created>
  <dcterms:modified xsi:type="dcterms:W3CDTF">2026-05-16T15:53:00Z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0x0101003E60355E6C41754D9DF52AD2C95F00FA</vt:lpwstr>
  </property>
</Properties>
</file>