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FD7FB" w14:textId="3D4976E9" w:rsidR="00FD2D56" w:rsidRDefault="00FD2D56">
      <w:pPr>
        <w:rPr>
          <w:rFonts w:ascii="Arial" w:hAnsi="Arial" w:cs="Arial"/>
        </w:rPr>
      </w:pPr>
      <w:r>
        <w:rPr>
          <w:noProof/>
        </w:rPr>
        <w:drawing>
          <wp:anchor distT="0" distB="0" distL="114300" distR="114300" simplePos="0" relativeHeight="251658240" behindDoc="0" locked="0" layoutInCell="1" allowOverlap="1" wp14:anchorId="461B2001" wp14:editId="4663A016">
            <wp:simplePos x="0" y="0"/>
            <wp:positionH relativeFrom="page">
              <wp:align>left</wp:align>
            </wp:positionH>
            <wp:positionV relativeFrom="paragraph">
              <wp:posOffset>-603944</wp:posOffset>
            </wp:positionV>
            <wp:extent cx="1923415" cy="1009015"/>
            <wp:effectExtent l="0" t="0" r="635" b="635"/>
            <wp:wrapNone/>
            <wp:docPr id="427226073"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background with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3415" cy="1009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4594D" w14:textId="77777777" w:rsidR="00FD2D56" w:rsidRDefault="00FD2D56">
      <w:pPr>
        <w:rPr>
          <w:rFonts w:ascii="Arial" w:hAnsi="Arial" w:cs="Arial"/>
        </w:rPr>
      </w:pPr>
    </w:p>
    <w:p w14:paraId="451A6D10" w14:textId="4389A382" w:rsidR="00D17F33" w:rsidRPr="00FD2D56" w:rsidRDefault="003E2552">
      <w:pPr>
        <w:rPr>
          <w:rFonts w:ascii="Arial" w:hAnsi="Arial" w:cs="Arial"/>
          <w:b/>
          <w:bCs/>
          <w:sz w:val="28"/>
          <w:szCs w:val="28"/>
        </w:rPr>
      </w:pPr>
      <w:r w:rsidRPr="00FD2D56">
        <w:rPr>
          <w:rFonts w:ascii="Arial" w:hAnsi="Arial" w:cs="Arial"/>
          <w:b/>
          <w:bCs/>
          <w:sz w:val="28"/>
          <w:szCs w:val="28"/>
        </w:rPr>
        <w:t>Lead</w:t>
      </w:r>
      <w:r w:rsidR="00D17F33" w:rsidRPr="00FD2D56">
        <w:rPr>
          <w:rFonts w:ascii="Arial" w:hAnsi="Arial" w:cs="Arial"/>
          <w:b/>
          <w:bCs/>
          <w:sz w:val="28"/>
          <w:szCs w:val="28"/>
        </w:rPr>
        <w:t xml:space="preserve"> P</w:t>
      </w:r>
      <w:r w:rsidR="00FD2D56">
        <w:rPr>
          <w:rFonts w:ascii="Arial" w:hAnsi="Arial" w:cs="Arial"/>
          <w:b/>
          <w:bCs/>
          <w:sz w:val="28"/>
          <w:szCs w:val="28"/>
        </w:rPr>
        <w:t xml:space="preserve">eople </w:t>
      </w:r>
      <w:r w:rsidR="00D17F33" w:rsidRPr="00FD2D56">
        <w:rPr>
          <w:rFonts w:ascii="Arial" w:hAnsi="Arial" w:cs="Arial"/>
          <w:b/>
          <w:bCs/>
          <w:sz w:val="28"/>
          <w:szCs w:val="28"/>
        </w:rPr>
        <w:t>&amp;</w:t>
      </w:r>
      <w:r w:rsidR="00FD2D56">
        <w:rPr>
          <w:rFonts w:ascii="Arial" w:hAnsi="Arial" w:cs="Arial"/>
          <w:b/>
          <w:bCs/>
          <w:sz w:val="28"/>
          <w:szCs w:val="28"/>
        </w:rPr>
        <w:t xml:space="preserve"> </w:t>
      </w:r>
      <w:r w:rsidR="00D17F33" w:rsidRPr="00FD2D56">
        <w:rPr>
          <w:rFonts w:ascii="Arial" w:hAnsi="Arial" w:cs="Arial"/>
          <w:b/>
          <w:bCs/>
          <w:sz w:val="28"/>
          <w:szCs w:val="28"/>
        </w:rPr>
        <w:t>O</w:t>
      </w:r>
      <w:r w:rsidR="00FD2D56">
        <w:rPr>
          <w:rFonts w:ascii="Arial" w:hAnsi="Arial" w:cs="Arial"/>
          <w:b/>
          <w:bCs/>
          <w:sz w:val="28"/>
          <w:szCs w:val="28"/>
        </w:rPr>
        <w:t xml:space="preserve">rganisational </w:t>
      </w:r>
      <w:r w:rsidR="00D17F33" w:rsidRPr="00FD2D56">
        <w:rPr>
          <w:rFonts w:ascii="Arial" w:hAnsi="Arial" w:cs="Arial"/>
          <w:b/>
          <w:bCs/>
          <w:sz w:val="28"/>
          <w:szCs w:val="28"/>
        </w:rPr>
        <w:t>D</w:t>
      </w:r>
      <w:r w:rsidR="00FD2D56">
        <w:rPr>
          <w:rFonts w:ascii="Arial" w:hAnsi="Arial" w:cs="Arial"/>
          <w:b/>
          <w:bCs/>
          <w:sz w:val="28"/>
          <w:szCs w:val="28"/>
        </w:rPr>
        <w:t>evelopment</w:t>
      </w:r>
      <w:r w:rsidR="00D17F33" w:rsidRPr="00FD2D56">
        <w:rPr>
          <w:rFonts w:ascii="Arial" w:hAnsi="Arial" w:cs="Arial"/>
          <w:b/>
          <w:bCs/>
          <w:sz w:val="28"/>
          <w:szCs w:val="28"/>
        </w:rPr>
        <w:t xml:space="preserve"> Business Partner </w:t>
      </w:r>
    </w:p>
    <w:p w14:paraId="4F5067DF" w14:textId="00B27EB1" w:rsidR="004242F3" w:rsidRPr="00FD2D56" w:rsidRDefault="00FD2D56">
      <w:pPr>
        <w:rPr>
          <w:rFonts w:ascii="Arial" w:hAnsi="Arial" w:cs="Arial"/>
          <w:b/>
          <w:bCs/>
        </w:rPr>
      </w:pPr>
      <w:r w:rsidRPr="00FD2D56">
        <w:rPr>
          <w:rFonts w:ascii="Arial" w:hAnsi="Arial" w:cs="Arial"/>
          <w:b/>
          <w:bCs/>
        </w:rPr>
        <w:t xml:space="preserve">GRADE </w:t>
      </w:r>
      <w:r w:rsidR="004242F3" w:rsidRPr="00FD2D56">
        <w:rPr>
          <w:rFonts w:ascii="Arial" w:hAnsi="Arial" w:cs="Arial"/>
          <w:b/>
          <w:bCs/>
        </w:rPr>
        <w:t>8</w:t>
      </w:r>
    </w:p>
    <w:p w14:paraId="51A88FBE" w14:textId="636F6F33" w:rsidR="004E7418" w:rsidRPr="00FD2D56" w:rsidRDefault="004E7418" w:rsidP="1F388832">
      <w:pPr>
        <w:rPr>
          <w:rFonts w:ascii="Arial" w:eastAsia="Calibri" w:hAnsi="Arial" w:cs="Arial"/>
          <w:lang w:val="en-US"/>
        </w:rPr>
      </w:pPr>
      <w:r w:rsidRPr="00FD2D56">
        <w:rPr>
          <w:rFonts w:ascii="Arial" w:eastAsia="Calibri" w:hAnsi="Arial" w:cs="Arial"/>
          <w:b/>
          <w:bCs/>
        </w:rPr>
        <w:t>Context</w:t>
      </w:r>
    </w:p>
    <w:p w14:paraId="7D92009A" w14:textId="1CD24B41" w:rsidR="004E7418" w:rsidRPr="00FD2D56" w:rsidRDefault="004E7418" w:rsidP="1F388832">
      <w:pPr>
        <w:spacing w:after="0" w:line="276" w:lineRule="auto"/>
        <w:rPr>
          <w:rFonts w:ascii="Arial" w:eastAsia="Calibri" w:hAnsi="Arial" w:cs="Arial"/>
          <w:lang w:val="en-US"/>
        </w:rPr>
      </w:pPr>
      <w:r w:rsidRPr="00FD2D56">
        <w:rPr>
          <w:rFonts w:ascii="Arial" w:eastAsia="Calibri" w:hAnsi="Arial" w:cs="Arial"/>
        </w:rPr>
        <w:t>The Strategic Business Partnering function is a key part of the overall People and Organisational Development Directorate. It consists of five teams embedded in the Four Colleges and University Services</w:t>
      </w:r>
      <w:r w:rsidR="6D8E2340" w:rsidRPr="00FD2D56">
        <w:rPr>
          <w:rFonts w:ascii="Arial" w:eastAsia="Calibri" w:hAnsi="Arial" w:cs="Arial"/>
        </w:rPr>
        <w:t xml:space="preserve"> (US)</w:t>
      </w:r>
      <w:r w:rsidRPr="00FD2D56">
        <w:rPr>
          <w:rFonts w:ascii="Arial" w:eastAsia="Calibri" w:hAnsi="Arial" w:cs="Arial"/>
        </w:rPr>
        <w:t>. The Business Partners are assigned to one of these teams and within these will have a number of Primary units (Schools or University Services Directorates) to support. They contribute to both the College/US wider P&amp;OD work plan and may be involved in projects in other Colleges or across the University.</w:t>
      </w:r>
    </w:p>
    <w:p w14:paraId="6CADC4F1" w14:textId="37EA63B4" w:rsidR="1F388832" w:rsidRPr="00FD2D56" w:rsidRDefault="1F388832" w:rsidP="1F388832">
      <w:pPr>
        <w:rPr>
          <w:rFonts w:ascii="Arial" w:hAnsi="Arial" w:cs="Arial"/>
          <w:b/>
          <w:bCs/>
        </w:rPr>
      </w:pPr>
    </w:p>
    <w:p w14:paraId="43AFB38C" w14:textId="77777777" w:rsidR="004636AD" w:rsidRPr="00FD2D56" w:rsidRDefault="004636AD" w:rsidP="004636AD">
      <w:pPr>
        <w:rPr>
          <w:rFonts w:ascii="Arial" w:hAnsi="Arial" w:cs="Arial"/>
          <w:b/>
          <w:bCs/>
        </w:rPr>
      </w:pPr>
      <w:r w:rsidRPr="00FD2D56">
        <w:rPr>
          <w:rFonts w:ascii="Arial" w:hAnsi="Arial" w:cs="Arial"/>
          <w:b/>
          <w:bCs/>
        </w:rPr>
        <w:t>Job Purpose</w:t>
      </w:r>
    </w:p>
    <w:p w14:paraId="66EC131C" w14:textId="10199E82" w:rsidR="004636AD" w:rsidRPr="00FD2D56" w:rsidRDefault="005621C3">
      <w:pPr>
        <w:rPr>
          <w:rFonts w:ascii="Arial" w:hAnsi="Arial" w:cs="Arial"/>
        </w:rPr>
      </w:pPr>
      <w:r w:rsidRPr="00FD2D56">
        <w:rPr>
          <w:rFonts w:ascii="Arial" w:hAnsi="Arial" w:cs="Arial"/>
        </w:rPr>
        <w:t xml:space="preserve">The Lead People &amp; Organisational Development Business Partner will deliver and coordinate a substantial range </w:t>
      </w:r>
      <w:r w:rsidR="00E1714B" w:rsidRPr="00FD2D56">
        <w:rPr>
          <w:rFonts w:ascii="Arial" w:hAnsi="Arial" w:cs="Arial"/>
        </w:rPr>
        <w:t>of People &amp; OD</w:t>
      </w:r>
      <w:r w:rsidRPr="00FD2D56">
        <w:rPr>
          <w:rFonts w:ascii="Arial" w:hAnsi="Arial" w:cs="Arial"/>
        </w:rPr>
        <w:t xml:space="preserve"> services for the College</w:t>
      </w:r>
      <w:r w:rsidR="00840418" w:rsidRPr="00FD2D56">
        <w:rPr>
          <w:rFonts w:ascii="Arial" w:hAnsi="Arial" w:cs="Arial"/>
        </w:rPr>
        <w:t>/University Services</w:t>
      </w:r>
      <w:r w:rsidRPr="00FD2D56">
        <w:rPr>
          <w:rFonts w:ascii="Arial" w:hAnsi="Arial" w:cs="Arial"/>
        </w:rPr>
        <w:t>. The role will develop and maintain effective client relationships and service delivery partnerships across the College, with P&amp;OD colleagues and the wider University community.</w:t>
      </w:r>
    </w:p>
    <w:p w14:paraId="06689F25" w14:textId="77777777" w:rsidR="00D17F33" w:rsidRPr="00FD2D56" w:rsidRDefault="00D17F33" w:rsidP="00D17F33">
      <w:pPr>
        <w:pStyle w:val="NoSpacing"/>
        <w:rPr>
          <w:rFonts w:ascii="Arial" w:hAnsi="Arial" w:cs="Arial"/>
        </w:rPr>
      </w:pPr>
    </w:p>
    <w:p w14:paraId="025CCA48" w14:textId="7218AA0E" w:rsidR="00D17F33" w:rsidRPr="00FD2D56" w:rsidRDefault="00D17F33" w:rsidP="00D17F33">
      <w:pPr>
        <w:rPr>
          <w:rFonts w:ascii="Arial" w:hAnsi="Arial" w:cs="Arial"/>
          <w:b/>
          <w:bCs/>
        </w:rPr>
      </w:pPr>
      <w:r w:rsidRPr="00FD2D56">
        <w:rPr>
          <w:rFonts w:ascii="Arial" w:hAnsi="Arial" w:cs="Arial"/>
          <w:b/>
          <w:bCs/>
        </w:rPr>
        <w:t>Main Duties and Responsibilities</w:t>
      </w:r>
    </w:p>
    <w:p w14:paraId="0D1048E4" w14:textId="18116508" w:rsidR="00E351F0" w:rsidRPr="00FD2D56" w:rsidRDefault="002428AE" w:rsidP="00BE4276">
      <w:pPr>
        <w:pStyle w:val="ListParagraph"/>
        <w:numPr>
          <w:ilvl w:val="0"/>
          <w:numId w:val="1"/>
        </w:numPr>
        <w:rPr>
          <w:rFonts w:ascii="Arial" w:hAnsi="Arial" w:cs="Arial"/>
        </w:rPr>
      </w:pPr>
      <w:r w:rsidRPr="00FD2D56">
        <w:rPr>
          <w:rFonts w:ascii="Arial" w:hAnsi="Arial" w:cs="Arial"/>
        </w:rPr>
        <w:t xml:space="preserve">Work with the </w:t>
      </w:r>
      <w:r w:rsidR="00013DFB" w:rsidRPr="00FD2D56">
        <w:rPr>
          <w:rFonts w:ascii="Arial" w:hAnsi="Arial" w:cs="Arial"/>
        </w:rPr>
        <w:t>College</w:t>
      </w:r>
      <w:r w:rsidR="008F441B" w:rsidRPr="00FD2D56">
        <w:rPr>
          <w:rFonts w:ascii="Arial" w:hAnsi="Arial" w:cs="Arial"/>
        </w:rPr>
        <w:t>/</w:t>
      </w:r>
      <w:r w:rsidR="00621D52" w:rsidRPr="00FD2D56">
        <w:rPr>
          <w:rFonts w:ascii="Arial" w:hAnsi="Arial" w:cs="Arial"/>
        </w:rPr>
        <w:t xml:space="preserve">University Services </w:t>
      </w:r>
      <w:r w:rsidRPr="00FD2D56">
        <w:rPr>
          <w:rFonts w:ascii="Arial" w:hAnsi="Arial" w:cs="Arial"/>
        </w:rPr>
        <w:t xml:space="preserve">leadership team, acting </w:t>
      </w:r>
      <w:r w:rsidR="00841560" w:rsidRPr="00FD2D56">
        <w:rPr>
          <w:rFonts w:ascii="Arial" w:hAnsi="Arial" w:cs="Arial"/>
        </w:rPr>
        <w:t>in a leading capacity in</w:t>
      </w:r>
      <w:r w:rsidRPr="00FD2D56">
        <w:rPr>
          <w:rFonts w:ascii="Arial" w:hAnsi="Arial" w:cs="Arial"/>
        </w:rPr>
        <w:t xml:space="preserve"> the </w:t>
      </w:r>
      <w:r w:rsidR="00B24164" w:rsidRPr="00FD2D56">
        <w:rPr>
          <w:rFonts w:ascii="Arial" w:hAnsi="Arial" w:cs="Arial"/>
        </w:rPr>
        <w:t>interface between</w:t>
      </w:r>
      <w:r w:rsidRPr="00FD2D56">
        <w:rPr>
          <w:rFonts w:ascii="Arial" w:hAnsi="Arial" w:cs="Arial"/>
        </w:rPr>
        <w:t xml:space="preserve"> </w:t>
      </w:r>
      <w:r w:rsidR="00841560" w:rsidRPr="00FD2D56">
        <w:rPr>
          <w:rFonts w:ascii="Arial" w:hAnsi="Arial" w:cs="Arial"/>
        </w:rPr>
        <w:t xml:space="preserve">and the integration of </w:t>
      </w:r>
      <w:r w:rsidRPr="00FD2D56">
        <w:rPr>
          <w:rFonts w:ascii="Arial" w:hAnsi="Arial" w:cs="Arial"/>
        </w:rPr>
        <w:t xml:space="preserve">the </w:t>
      </w:r>
      <w:r w:rsidR="00013DFB" w:rsidRPr="00FD2D56">
        <w:rPr>
          <w:rFonts w:ascii="Arial" w:hAnsi="Arial" w:cs="Arial"/>
        </w:rPr>
        <w:t>College</w:t>
      </w:r>
      <w:r w:rsidR="7F6F2A7B" w:rsidRPr="00FD2D56">
        <w:rPr>
          <w:rFonts w:ascii="Arial" w:hAnsi="Arial" w:cs="Arial"/>
        </w:rPr>
        <w:t>/US</w:t>
      </w:r>
      <w:r w:rsidR="00621D52" w:rsidRPr="00FD2D56">
        <w:rPr>
          <w:rFonts w:ascii="Arial" w:hAnsi="Arial" w:cs="Arial"/>
        </w:rPr>
        <w:t xml:space="preserve"> </w:t>
      </w:r>
      <w:r w:rsidR="00841560" w:rsidRPr="00FD2D56">
        <w:rPr>
          <w:rFonts w:ascii="Arial" w:hAnsi="Arial" w:cs="Arial"/>
        </w:rPr>
        <w:t>and P</w:t>
      </w:r>
      <w:r w:rsidR="00B437CE" w:rsidRPr="00FD2D56">
        <w:rPr>
          <w:rFonts w:ascii="Arial" w:hAnsi="Arial" w:cs="Arial"/>
        </w:rPr>
        <w:t>&amp;</w:t>
      </w:r>
      <w:r w:rsidR="00841560" w:rsidRPr="00FD2D56">
        <w:rPr>
          <w:rFonts w:ascii="Arial" w:hAnsi="Arial" w:cs="Arial"/>
        </w:rPr>
        <w:t>OD in the alignment of its business</w:t>
      </w:r>
      <w:r w:rsidRPr="00FD2D56">
        <w:rPr>
          <w:rFonts w:ascii="Arial" w:hAnsi="Arial" w:cs="Arial"/>
        </w:rPr>
        <w:t xml:space="preserve"> needs and its people solutions, translating strategic objectives into tangible outputs and support</w:t>
      </w:r>
      <w:r w:rsidR="00841560" w:rsidRPr="00FD2D56">
        <w:rPr>
          <w:rFonts w:ascii="Arial" w:hAnsi="Arial" w:cs="Arial"/>
        </w:rPr>
        <w:t>ing</w:t>
      </w:r>
      <w:r w:rsidRPr="00FD2D56">
        <w:rPr>
          <w:rFonts w:ascii="Arial" w:hAnsi="Arial" w:cs="Arial"/>
        </w:rPr>
        <w:t xml:space="preserve"> the delivery of the people agenda </w:t>
      </w:r>
      <w:r w:rsidR="00841560" w:rsidRPr="00FD2D56">
        <w:rPr>
          <w:rFonts w:ascii="Arial" w:hAnsi="Arial" w:cs="Arial"/>
        </w:rPr>
        <w:t>in</w:t>
      </w:r>
      <w:r w:rsidRPr="00FD2D56">
        <w:rPr>
          <w:rFonts w:ascii="Arial" w:hAnsi="Arial" w:cs="Arial"/>
        </w:rPr>
        <w:t xml:space="preserve"> support</w:t>
      </w:r>
      <w:r w:rsidR="00841560" w:rsidRPr="00FD2D56">
        <w:rPr>
          <w:rFonts w:ascii="Arial" w:hAnsi="Arial" w:cs="Arial"/>
        </w:rPr>
        <w:t>ing</w:t>
      </w:r>
      <w:r w:rsidRPr="00FD2D56">
        <w:rPr>
          <w:rFonts w:ascii="Arial" w:hAnsi="Arial" w:cs="Arial"/>
        </w:rPr>
        <w:t>, influenc</w:t>
      </w:r>
      <w:r w:rsidR="00841560" w:rsidRPr="00FD2D56">
        <w:rPr>
          <w:rFonts w:ascii="Arial" w:hAnsi="Arial" w:cs="Arial"/>
        </w:rPr>
        <w:t>ing</w:t>
      </w:r>
      <w:r w:rsidRPr="00FD2D56">
        <w:rPr>
          <w:rFonts w:ascii="Arial" w:hAnsi="Arial" w:cs="Arial"/>
        </w:rPr>
        <w:t xml:space="preserve"> and deliver</w:t>
      </w:r>
      <w:r w:rsidR="00841560" w:rsidRPr="00FD2D56">
        <w:rPr>
          <w:rFonts w:ascii="Arial" w:hAnsi="Arial" w:cs="Arial"/>
        </w:rPr>
        <w:t>ing</w:t>
      </w:r>
      <w:r w:rsidRPr="00FD2D56">
        <w:rPr>
          <w:rFonts w:ascii="Arial" w:hAnsi="Arial" w:cs="Arial"/>
        </w:rPr>
        <w:t xml:space="preserve"> local </w:t>
      </w:r>
      <w:r w:rsidR="00841560" w:rsidRPr="00FD2D56">
        <w:rPr>
          <w:rFonts w:ascii="Arial" w:hAnsi="Arial" w:cs="Arial"/>
        </w:rPr>
        <w:t>‘</w:t>
      </w:r>
      <w:r w:rsidRPr="00FD2D56">
        <w:rPr>
          <w:rFonts w:ascii="Arial" w:hAnsi="Arial" w:cs="Arial"/>
        </w:rPr>
        <w:t>people</w:t>
      </w:r>
      <w:r w:rsidR="00841560" w:rsidRPr="00FD2D56">
        <w:rPr>
          <w:rFonts w:ascii="Arial" w:hAnsi="Arial" w:cs="Arial"/>
        </w:rPr>
        <w:t>’ related</w:t>
      </w:r>
      <w:r w:rsidRPr="00FD2D56">
        <w:rPr>
          <w:rFonts w:ascii="Arial" w:hAnsi="Arial" w:cs="Arial"/>
        </w:rPr>
        <w:t xml:space="preserve"> initiatives</w:t>
      </w:r>
      <w:r w:rsidR="00BE4276" w:rsidRPr="00FD2D56">
        <w:rPr>
          <w:rFonts w:ascii="Arial" w:hAnsi="Arial" w:cs="Arial"/>
        </w:rPr>
        <w:t>.</w:t>
      </w:r>
    </w:p>
    <w:p w14:paraId="769B6887" w14:textId="77777777" w:rsidR="00E351F0" w:rsidRPr="00FD2D56" w:rsidRDefault="00E351F0" w:rsidP="00E351F0">
      <w:pPr>
        <w:pStyle w:val="ListParagraph"/>
        <w:rPr>
          <w:rFonts w:ascii="Arial" w:hAnsi="Arial" w:cs="Arial"/>
        </w:rPr>
      </w:pPr>
    </w:p>
    <w:p w14:paraId="1B0BFF8F" w14:textId="1B98CD55" w:rsidR="00E76AE1" w:rsidRPr="00FD2D56" w:rsidRDefault="00B04544" w:rsidP="00914406">
      <w:pPr>
        <w:pStyle w:val="ListParagraph"/>
        <w:numPr>
          <w:ilvl w:val="0"/>
          <w:numId w:val="1"/>
        </w:numPr>
        <w:rPr>
          <w:rFonts w:ascii="Arial" w:hAnsi="Arial" w:cs="Arial"/>
        </w:rPr>
      </w:pPr>
      <w:r w:rsidRPr="00FD2D56">
        <w:rPr>
          <w:rFonts w:ascii="Arial" w:hAnsi="Arial" w:cs="Arial"/>
        </w:rPr>
        <w:t>C</w:t>
      </w:r>
      <w:r w:rsidR="00E76AE1" w:rsidRPr="00FD2D56">
        <w:rPr>
          <w:rFonts w:ascii="Arial" w:hAnsi="Arial" w:cs="Arial"/>
        </w:rPr>
        <w:t>oordinat</w:t>
      </w:r>
      <w:r w:rsidRPr="00FD2D56">
        <w:rPr>
          <w:rFonts w:ascii="Arial" w:hAnsi="Arial" w:cs="Arial"/>
        </w:rPr>
        <w:t>e</w:t>
      </w:r>
      <w:r w:rsidR="00E76AE1" w:rsidRPr="00FD2D56">
        <w:rPr>
          <w:rFonts w:ascii="Arial" w:hAnsi="Arial" w:cs="Arial"/>
        </w:rPr>
        <w:t xml:space="preserve"> </w:t>
      </w:r>
      <w:r w:rsidR="00E351F0" w:rsidRPr="00FD2D56">
        <w:rPr>
          <w:rFonts w:ascii="Arial" w:hAnsi="Arial" w:cs="Arial"/>
        </w:rPr>
        <w:t xml:space="preserve">local </w:t>
      </w:r>
      <w:r w:rsidR="00464C51" w:rsidRPr="00FD2D56">
        <w:rPr>
          <w:rFonts w:ascii="Arial" w:hAnsi="Arial" w:cs="Arial"/>
        </w:rPr>
        <w:t xml:space="preserve">P&amp;OD </w:t>
      </w:r>
      <w:r w:rsidR="00E76AE1" w:rsidRPr="00FD2D56">
        <w:rPr>
          <w:rFonts w:ascii="Arial" w:hAnsi="Arial" w:cs="Arial"/>
        </w:rPr>
        <w:t xml:space="preserve">business partner team </w:t>
      </w:r>
      <w:r w:rsidR="002E037B" w:rsidRPr="00FD2D56">
        <w:rPr>
          <w:rFonts w:ascii="Arial" w:hAnsi="Arial" w:cs="Arial"/>
        </w:rPr>
        <w:t>to support the</w:t>
      </w:r>
      <w:r w:rsidR="00E76AE1" w:rsidRPr="00FD2D56">
        <w:rPr>
          <w:rFonts w:ascii="Arial" w:hAnsi="Arial" w:cs="Arial"/>
        </w:rPr>
        <w:t xml:space="preserve"> deliver</w:t>
      </w:r>
      <w:r w:rsidR="002E037B" w:rsidRPr="00FD2D56">
        <w:rPr>
          <w:rFonts w:ascii="Arial" w:hAnsi="Arial" w:cs="Arial"/>
        </w:rPr>
        <w:t>y of</w:t>
      </w:r>
      <w:r w:rsidR="00E76AE1" w:rsidRPr="00FD2D56">
        <w:rPr>
          <w:rFonts w:ascii="Arial" w:hAnsi="Arial" w:cs="Arial"/>
        </w:rPr>
        <w:t xml:space="preserve"> a professional and quality service</w:t>
      </w:r>
      <w:r w:rsidR="00610F43" w:rsidRPr="00FD2D56">
        <w:rPr>
          <w:rFonts w:ascii="Arial" w:hAnsi="Arial" w:cs="Arial"/>
        </w:rPr>
        <w:t>, i</w:t>
      </w:r>
      <w:r w:rsidR="00E76AE1" w:rsidRPr="00FD2D56">
        <w:rPr>
          <w:rFonts w:ascii="Arial" w:hAnsi="Arial" w:cs="Arial"/>
        </w:rPr>
        <w:t>dentify common priority issues and facilitate the sharing of best practice</w:t>
      </w:r>
      <w:r w:rsidR="00914406" w:rsidRPr="00FD2D56">
        <w:rPr>
          <w:rFonts w:ascii="Arial" w:hAnsi="Arial" w:cs="Arial"/>
        </w:rPr>
        <w:t xml:space="preserve">, ensuring the alignment </w:t>
      </w:r>
      <w:r w:rsidR="00B24164" w:rsidRPr="00FD2D56">
        <w:rPr>
          <w:rFonts w:ascii="Arial" w:hAnsi="Arial" w:cs="Arial"/>
        </w:rPr>
        <w:t>of College</w:t>
      </w:r>
      <w:r w:rsidR="548F2C9E" w:rsidRPr="00FD2D56">
        <w:rPr>
          <w:rFonts w:ascii="Arial" w:hAnsi="Arial" w:cs="Arial"/>
        </w:rPr>
        <w:t>/US</w:t>
      </w:r>
      <w:r w:rsidR="00732205" w:rsidRPr="00FD2D56">
        <w:rPr>
          <w:rFonts w:ascii="Arial" w:hAnsi="Arial" w:cs="Arial"/>
        </w:rPr>
        <w:t xml:space="preserve"> </w:t>
      </w:r>
      <w:r w:rsidR="00914406" w:rsidRPr="00FD2D56">
        <w:rPr>
          <w:rFonts w:ascii="Arial" w:hAnsi="Arial" w:cs="Arial"/>
        </w:rPr>
        <w:t xml:space="preserve">strategic and operational plans with the People &amp; Organisational Development strategy. </w:t>
      </w:r>
      <w:r w:rsidR="00E76AE1" w:rsidRPr="00FD2D56">
        <w:rPr>
          <w:rFonts w:ascii="Arial" w:hAnsi="Arial" w:cs="Arial"/>
        </w:rPr>
        <w:t xml:space="preserve">Lead </w:t>
      </w:r>
      <w:r w:rsidR="00841560" w:rsidRPr="00FD2D56">
        <w:rPr>
          <w:rFonts w:ascii="Arial" w:hAnsi="Arial" w:cs="Arial"/>
        </w:rPr>
        <w:t>the</w:t>
      </w:r>
      <w:r w:rsidR="00E76AE1" w:rsidRPr="00FD2D56">
        <w:rPr>
          <w:rFonts w:ascii="Arial" w:hAnsi="Arial" w:cs="Arial"/>
        </w:rPr>
        <w:t xml:space="preserve"> embedding </w:t>
      </w:r>
      <w:r w:rsidR="00B24164" w:rsidRPr="00FD2D56">
        <w:rPr>
          <w:rFonts w:ascii="Arial" w:hAnsi="Arial" w:cs="Arial"/>
        </w:rPr>
        <w:t>of service</w:t>
      </w:r>
      <w:r w:rsidR="00E76AE1" w:rsidRPr="00FD2D56">
        <w:rPr>
          <w:rFonts w:ascii="Arial" w:hAnsi="Arial" w:cs="Arial"/>
        </w:rPr>
        <w:t xml:space="preserve"> delivery </w:t>
      </w:r>
      <w:r w:rsidR="00841560" w:rsidRPr="00FD2D56">
        <w:rPr>
          <w:rFonts w:ascii="Arial" w:hAnsi="Arial" w:cs="Arial"/>
        </w:rPr>
        <w:t xml:space="preserve">improvement, </w:t>
      </w:r>
      <w:r w:rsidR="00E76AE1" w:rsidRPr="00FD2D56">
        <w:rPr>
          <w:rFonts w:ascii="Arial" w:hAnsi="Arial" w:cs="Arial"/>
        </w:rPr>
        <w:t>adding value through business partnering</w:t>
      </w:r>
      <w:r w:rsidR="00914406" w:rsidRPr="00FD2D56">
        <w:rPr>
          <w:rFonts w:ascii="Arial" w:hAnsi="Arial" w:cs="Arial"/>
        </w:rPr>
        <w:t>.</w:t>
      </w:r>
    </w:p>
    <w:p w14:paraId="558CA417" w14:textId="77777777" w:rsidR="00434E78" w:rsidRPr="00FD2D56" w:rsidRDefault="00434E78" w:rsidP="00B74A9B">
      <w:pPr>
        <w:pStyle w:val="ListParagraph"/>
        <w:rPr>
          <w:rFonts w:ascii="Arial" w:hAnsi="Arial" w:cs="Arial"/>
        </w:rPr>
      </w:pPr>
    </w:p>
    <w:p w14:paraId="309D45A7" w14:textId="65A9D6C4" w:rsidR="003C561D" w:rsidRPr="00FD2D56" w:rsidRDefault="00841560" w:rsidP="00BC26E9">
      <w:pPr>
        <w:pStyle w:val="ListParagraph"/>
        <w:numPr>
          <w:ilvl w:val="0"/>
          <w:numId w:val="1"/>
        </w:numPr>
        <w:rPr>
          <w:rFonts w:ascii="Arial" w:hAnsi="Arial" w:cs="Arial"/>
        </w:rPr>
      </w:pPr>
      <w:r w:rsidRPr="00FD2D56">
        <w:rPr>
          <w:rFonts w:ascii="Arial" w:hAnsi="Arial" w:cs="Arial"/>
        </w:rPr>
        <w:t>I</w:t>
      </w:r>
      <w:r w:rsidR="00434E78" w:rsidRPr="00FD2D56">
        <w:rPr>
          <w:rFonts w:ascii="Arial" w:hAnsi="Arial" w:cs="Arial"/>
        </w:rPr>
        <w:t>dentify, propose and implement people solutions</w:t>
      </w:r>
      <w:r w:rsidRPr="00FD2D56">
        <w:rPr>
          <w:rFonts w:ascii="Arial" w:hAnsi="Arial" w:cs="Arial"/>
        </w:rPr>
        <w:t>, working in collaboration with senior P&amp;OD colleagues</w:t>
      </w:r>
      <w:r w:rsidR="00434E78" w:rsidRPr="00FD2D56">
        <w:rPr>
          <w:rFonts w:ascii="Arial" w:hAnsi="Arial" w:cs="Arial"/>
        </w:rPr>
        <w:t xml:space="preserve"> to include organisational design and development, workforce planning and talent management initiatives, </w:t>
      </w:r>
      <w:r w:rsidRPr="00FD2D56">
        <w:rPr>
          <w:rFonts w:ascii="Arial" w:hAnsi="Arial" w:cs="Arial"/>
        </w:rPr>
        <w:t>to</w:t>
      </w:r>
      <w:r w:rsidR="00434E78" w:rsidRPr="00FD2D56">
        <w:rPr>
          <w:rFonts w:ascii="Arial" w:hAnsi="Arial" w:cs="Arial"/>
        </w:rPr>
        <w:t xml:space="preserve"> enable </w:t>
      </w:r>
      <w:r w:rsidRPr="00FD2D56">
        <w:rPr>
          <w:rFonts w:ascii="Arial" w:hAnsi="Arial" w:cs="Arial"/>
        </w:rPr>
        <w:t xml:space="preserve">the </w:t>
      </w:r>
      <w:r w:rsidR="00434E78" w:rsidRPr="00FD2D56">
        <w:rPr>
          <w:rFonts w:ascii="Arial" w:hAnsi="Arial" w:cs="Arial"/>
        </w:rPr>
        <w:t>achievement of strategi</w:t>
      </w:r>
      <w:r w:rsidR="00CB20A8" w:rsidRPr="00FD2D56">
        <w:rPr>
          <w:rFonts w:ascii="Arial" w:hAnsi="Arial" w:cs="Arial"/>
        </w:rPr>
        <w:t xml:space="preserve">c </w:t>
      </w:r>
      <w:r w:rsidR="00434E78" w:rsidRPr="00FD2D56">
        <w:rPr>
          <w:rFonts w:ascii="Arial" w:hAnsi="Arial" w:cs="Arial"/>
        </w:rPr>
        <w:t>objectives</w:t>
      </w:r>
      <w:r w:rsidRPr="00FD2D56">
        <w:rPr>
          <w:rFonts w:ascii="Arial" w:hAnsi="Arial" w:cs="Arial"/>
        </w:rPr>
        <w:t xml:space="preserve"> at a College</w:t>
      </w:r>
      <w:r w:rsidR="00111911" w:rsidRPr="00FD2D56">
        <w:rPr>
          <w:rFonts w:ascii="Arial" w:hAnsi="Arial" w:cs="Arial"/>
        </w:rPr>
        <w:t>/University Services</w:t>
      </w:r>
      <w:r w:rsidRPr="00FD2D56">
        <w:rPr>
          <w:rFonts w:ascii="Arial" w:hAnsi="Arial" w:cs="Arial"/>
        </w:rPr>
        <w:t xml:space="preserve"> and institutional level</w:t>
      </w:r>
      <w:r w:rsidR="00434E78" w:rsidRPr="00FD2D56">
        <w:rPr>
          <w:rFonts w:ascii="Arial" w:hAnsi="Arial" w:cs="Arial"/>
        </w:rPr>
        <w:t>, creat</w:t>
      </w:r>
      <w:r w:rsidRPr="00FD2D56">
        <w:rPr>
          <w:rFonts w:ascii="Arial" w:hAnsi="Arial" w:cs="Arial"/>
        </w:rPr>
        <w:t>ing</w:t>
      </w:r>
      <w:r w:rsidR="00434E78" w:rsidRPr="00FD2D56">
        <w:rPr>
          <w:rFonts w:ascii="Arial" w:hAnsi="Arial" w:cs="Arial"/>
        </w:rPr>
        <w:t xml:space="preserve"> and </w:t>
      </w:r>
      <w:r w:rsidRPr="00FD2D56">
        <w:rPr>
          <w:rFonts w:ascii="Arial" w:hAnsi="Arial" w:cs="Arial"/>
        </w:rPr>
        <w:t xml:space="preserve">providing effective </w:t>
      </w:r>
      <w:r w:rsidR="00434E78" w:rsidRPr="00FD2D56">
        <w:rPr>
          <w:rFonts w:ascii="Arial" w:hAnsi="Arial" w:cs="Arial"/>
        </w:rPr>
        <w:t>manage</w:t>
      </w:r>
      <w:r w:rsidRPr="00FD2D56">
        <w:rPr>
          <w:rFonts w:ascii="Arial" w:hAnsi="Arial" w:cs="Arial"/>
        </w:rPr>
        <w:t>ment oversight of</w:t>
      </w:r>
      <w:r w:rsidR="00434E78" w:rsidRPr="00FD2D56">
        <w:rPr>
          <w:rFonts w:ascii="Arial" w:hAnsi="Arial" w:cs="Arial"/>
        </w:rPr>
        <w:t xml:space="preserve"> an action plan</w:t>
      </w:r>
      <w:r w:rsidRPr="00FD2D56">
        <w:rPr>
          <w:rFonts w:ascii="Arial" w:hAnsi="Arial" w:cs="Arial"/>
        </w:rPr>
        <w:t>(s)</w:t>
      </w:r>
      <w:r w:rsidR="00434E78" w:rsidRPr="00FD2D56">
        <w:rPr>
          <w:rFonts w:ascii="Arial" w:hAnsi="Arial" w:cs="Arial"/>
        </w:rPr>
        <w:t xml:space="preserve"> </w:t>
      </w:r>
      <w:r w:rsidRPr="00FD2D56">
        <w:rPr>
          <w:rFonts w:ascii="Arial" w:hAnsi="Arial" w:cs="Arial"/>
        </w:rPr>
        <w:t>to</w:t>
      </w:r>
      <w:r w:rsidR="00434E78" w:rsidRPr="00FD2D56">
        <w:rPr>
          <w:rFonts w:ascii="Arial" w:hAnsi="Arial" w:cs="Arial"/>
        </w:rPr>
        <w:t xml:space="preserve"> deliver those solutions</w:t>
      </w:r>
      <w:r w:rsidR="003C561D" w:rsidRPr="00FD2D56">
        <w:rPr>
          <w:rFonts w:ascii="Arial" w:hAnsi="Arial" w:cs="Arial"/>
        </w:rPr>
        <w:t>.</w:t>
      </w:r>
    </w:p>
    <w:p w14:paraId="7C457B5D" w14:textId="77777777" w:rsidR="00BC26E9" w:rsidRPr="00FD2D56" w:rsidRDefault="00BC26E9" w:rsidP="00B74A9B">
      <w:pPr>
        <w:pStyle w:val="ListParagraph"/>
        <w:rPr>
          <w:rFonts w:ascii="Arial" w:hAnsi="Arial" w:cs="Arial"/>
        </w:rPr>
      </w:pPr>
    </w:p>
    <w:p w14:paraId="27E85E3B" w14:textId="4890EAA1" w:rsidR="009C7FE3" w:rsidRPr="00FD2D56" w:rsidRDefault="009C7FE3" w:rsidP="009C7FE3">
      <w:pPr>
        <w:pStyle w:val="ListParagraph"/>
        <w:numPr>
          <w:ilvl w:val="0"/>
          <w:numId w:val="1"/>
        </w:numPr>
        <w:rPr>
          <w:rFonts w:ascii="Arial" w:hAnsi="Arial" w:cs="Arial"/>
        </w:rPr>
      </w:pPr>
      <w:r w:rsidRPr="00FD2D56">
        <w:rPr>
          <w:rFonts w:ascii="Arial" w:hAnsi="Arial" w:cs="Arial"/>
        </w:rPr>
        <w:t>Project manage</w:t>
      </w:r>
      <w:r w:rsidR="0030115C" w:rsidRPr="00FD2D56">
        <w:rPr>
          <w:rFonts w:ascii="Arial" w:hAnsi="Arial" w:cs="Arial"/>
        </w:rPr>
        <w:t xml:space="preserve"> </w:t>
      </w:r>
      <w:r w:rsidR="43BF14E6" w:rsidRPr="00FD2D56">
        <w:rPr>
          <w:rFonts w:ascii="Arial" w:hAnsi="Arial" w:cs="Arial"/>
        </w:rPr>
        <w:t xml:space="preserve">the people work streams for </w:t>
      </w:r>
      <w:r w:rsidRPr="00FD2D56">
        <w:rPr>
          <w:rFonts w:ascii="Arial" w:hAnsi="Arial" w:cs="Arial"/>
        </w:rPr>
        <w:t>change initiatives, defini</w:t>
      </w:r>
      <w:r w:rsidR="0030115C" w:rsidRPr="00FD2D56">
        <w:rPr>
          <w:rFonts w:ascii="Arial" w:hAnsi="Arial" w:cs="Arial"/>
        </w:rPr>
        <w:t>ng</w:t>
      </w:r>
      <w:r w:rsidRPr="00FD2D56">
        <w:rPr>
          <w:rFonts w:ascii="Arial" w:hAnsi="Arial" w:cs="Arial"/>
        </w:rPr>
        <w:t xml:space="preserve"> appropriate actions</w:t>
      </w:r>
      <w:r w:rsidR="00B24164" w:rsidRPr="00FD2D56">
        <w:rPr>
          <w:rFonts w:ascii="Arial" w:hAnsi="Arial" w:cs="Arial"/>
        </w:rPr>
        <w:t xml:space="preserve"> </w:t>
      </w:r>
      <w:r w:rsidRPr="00FD2D56">
        <w:rPr>
          <w:rFonts w:ascii="Arial" w:hAnsi="Arial" w:cs="Arial"/>
        </w:rPr>
        <w:t>and end-to-end management of the</w:t>
      </w:r>
      <w:r w:rsidR="0030115C" w:rsidRPr="00FD2D56">
        <w:rPr>
          <w:rFonts w:ascii="Arial" w:hAnsi="Arial" w:cs="Arial"/>
        </w:rPr>
        <w:t>ir</w:t>
      </w:r>
      <w:r w:rsidRPr="00FD2D56">
        <w:rPr>
          <w:rFonts w:ascii="Arial" w:hAnsi="Arial" w:cs="Arial"/>
        </w:rPr>
        <w:t xml:space="preserve"> implementation</w:t>
      </w:r>
      <w:r w:rsidR="0030115C" w:rsidRPr="00FD2D56">
        <w:rPr>
          <w:rFonts w:ascii="Arial" w:hAnsi="Arial" w:cs="Arial"/>
        </w:rPr>
        <w:t>, encompassing</w:t>
      </w:r>
      <w:r w:rsidRPr="00FD2D56">
        <w:rPr>
          <w:rFonts w:ascii="Arial" w:hAnsi="Arial" w:cs="Arial"/>
        </w:rPr>
        <w:t xml:space="preserve"> planning, engagement and </w:t>
      </w:r>
      <w:r w:rsidR="0030115C" w:rsidRPr="00FD2D56">
        <w:rPr>
          <w:rFonts w:ascii="Arial" w:hAnsi="Arial" w:cs="Arial"/>
        </w:rPr>
        <w:t xml:space="preserve">effective </w:t>
      </w:r>
      <w:r w:rsidRPr="00FD2D56">
        <w:rPr>
          <w:rFonts w:ascii="Arial" w:hAnsi="Arial" w:cs="Arial"/>
        </w:rPr>
        <w:t xml:space="preserve">communications through to delivery and coordinating </w:t>
      </w:r>
      <w:r w:rsidR="0030115C" w:rsidRPr="00FD2D56">
        <w:rPr>
          <w:rFonts w:ascii="Arial" w:hAnsi="Arial" w:cs="Arial"/>
        </w:rPr>
        <w:t>related</w:t>
      </w:r>
      <w:r w:rsidRPr="00FD2D56">
        <w:rPr>
          <w:rFonts w:ascii="Arial" w:hAnsi="Arial" w:cs="Arial"/>
        </w:rPr>
        <w:t xml:space="preserve"> </w:t>
      </w:r>
      <w:r w:rsidR="0030115C" w:rsidRPr="00FD2D56">
        <w:rPr>
          <w:rFonts w:ascii="Arial" w:hAnsi="Arial" w:cs="Arial"/>
        </w:rPr>
        <w:t xml:space="preserve">POD </w:t>
      </w:r>
      <w:r w:rsidRPr="00FD2D56">
        <w:rPr>
          <w:rFonts w:ascii="Arial" w:hAnsi="Arial" w:cs="Arial"/>
        </w:rPr>
        <w:t>activities</w:t>
      </w:r>
      <w:r w:rsidR="0030115C" w:rsidRPr="00FD2D56">
        <w:rPr>
          <w:rFonts w:ascii="Arial" w:hAnsi="Arial" w:cs="Arial"/>
        </w:rPr>
        <w:t>/</w:t>
      </w:r>
      <w:r w:rsidRPr="00FD2D56">
        <w:rPr>
          <w:rFonts w:ascii="Arial" w:hAnsi="Arial" w:cs="Arial"/>
        </w:rPr>
        <w:t>resources as required.</w:t>
      </w:r>
    </w:p>
    <w:p w14:paraId="7E06C3B3" w14:textId="77777777" w:rsidR="00DC6536" w:rsidRPr="00FD2D56" w:rsidRDefault="00DC6536" w:rsidP="00DC6536">
      <w:pPr>
        <w:pStyle w:val="ListParagraph"/>
        <w:rPr>
          <w:rFonts w:ascii="Arial" w:hAnsi="Arial" w:cs="Arial"/>
        </w:rPr>
      </w:pPr>
    </w:p>
    <w:p w14:paraId="4292B29F" w14:textId="04747173" w:rsidR="0099237F" w:rsidRPr="00FD2D56" w:rsidRDefault="002B56B2" w:rsidP="0099237F">
      <w:pPr>
        <w:pStyle w:val="ListParagraph"/>
        <w:numPr>
          <w:ilvl w:val="0"/>
          <w:numId w:val="1"/>
        </w:numPr>
        <w:rPr>
          <w:rFonts w:ascii="Arial" w:hAnsi="Arial" w:cs="Arial"/>
        </w:rPr>
      </w:pPr>
      <w:r w:rsidRPr="00FD2D56">
        <w:rPr>
          <w:rFonts w:ascii="Arial" w:hAnsi="Arial" w:cs="Arial"/>
        </w:rPr>
        <w:lastRenderedPageBreak/>
        <w:t xml:space="preserve">Provide advice and guidance on complex people issues </w:t>
      </w:r>
      <w:r w:rsidR="0030115C" w:rsidRPr="00FD2D56">
        <w:rPr>
          <w:rFonts w:ascii="Arial" w:hAnsi="Arial" w:cs="Arial"/>
        </w:rPr>
        <w:t xml:space="preserve">having undertaken </w:t>
      </w:r>
      <w:r w:rsidR="00B24164" w:rsidRPr="00FD2D56">
        <w:rPr>
          <w:rFonts w:ascii="Arial" w:hAnsi="Arial" w:cs="Arial"/>
        </w:rPr>
        <w:t>due analysis</w:t>
      </w:r>
      <w:r w:rsidRPr="00FD2D56">
        <w:rPr>
          <w:rFonts w:ascii="Arial" w:hAnsi="Arial" w:cs="Arial"/>
        </w:rPr>
        <w:t xml:space="preserve"> of risk and return on investment against desired result</w:t>
      </w:r>
      <w:r w:rsidR="0030115C" w:rsidRPr="00FD2D56">
        <w:rPr>
          <w:rFonts w:ascii="Arial" w:hAnsi="Arial" w:cs="Arial"/>
        </w:rPr>
        <w:t>/outcomes, w</w:t>
      </w:r>
      <w:r w:rsidRPr="00FD2D56">
        <w:rPr>
          <w:rFonts w:ascii="Arial" w:hAnsi="Arial" w:cs="Arial"/>
        </w:rPr>
        <w:t>ork</w:t>
      </w:r>
      <w:r w:rsidR="0030115C" w:rsidRPr="00FD2D56">
        <w:rPr>
          <w:rFonts w:ascii="Arial" w:hAnsi="Arial" w:cs="Arial"/>
        </w:rPr>
        <w:t>ing</w:t>
      </w:r>
      <w:r w:rsidRPr="00FD2D56">
        <w:rPr>
          <w:rFonts w:ascii="Arial" w:hAnsi="Arial" w:cs="Arial"/>
        </w:rPr>
        <w:t xml:space="preserve"> in partnership with the</w:t>
      </w:r>
      <w:r w:rsidR="21F0AB7C" w:rsidRPr="00FD2D56">
        <w:rPr>
          <w:rFonts w:ascii="Arial" w:hAnsi="Arial" w:cs="Arial"/>
        </w:rPr>
        <w:t xml:space="preserve"> Centres of Expertise such as Performance and Reward and the</w:t>
      </w:r>
      <w:r w:rsidRPr="00FD2D56">
        <w:rPr>
          <w:rFonts w:ascii="Arial" w:hAnsi="Arial" w:cs="Arial"/>
        </w:rPr>
        <w:t xml:space="preserve"> Employee Relations </w:t>
      </w:r>
      <w:r w:rsidR="004219E9" w:rsidRPr="00FD2D56">
        <w:rPr>
          <w:rFonts w:ascii="Arial" w:hAnsi="Arial" w:cs="Arial"/>
        </w:rPr>
        <w:t xml:space="preserve">Hub </w:t>
      </w:r>
      <w:r w:rsidRPr="00FD2D56">
        <w:rPr>
          <w:rFonts w:ascii="Arial" w:hAnsi="Arial" w:cs="Arial"/>
        </w:rPr>
        <w:t xml:space="preserve">to </w:t>
      </w:r>
      <w:r w:rsidR="0030115C" w:rsidRPr="00FD2D56">
        <w:rPr>
          <w:rFonts w:ascii="Arial" w:hAnsi="Arial" w:cs="Arial"/>
        </w:rPr>
        <w:t xml:space="preserve">deliver </w:t>
      </w:r>
      <w:r w:rsidR="00B24164" w:rsidRPr="00FD2D56">
        <w:rPr>
          <w:rFonts w:ascii="Arial" w:hAnsi="Arial" w:cs="Arial"/>
        </w:rPr>
        <w:t>effective people</w:t>
      </w:r>
      <w:r w:rsidRPr="00FD2D56">
        <w:rPr>
          <w:rFonts w:ascii="Arial" w:hAnsi="Arial" w:cs="Arial"/>
        </w:rPr>
        <w:t xml:space="preserve"> management </w:t>
      </w:r>
      <w:r w:rsidR="0030115C" w:rsidRPr="00FD2D56">
        <w:rPr>
          <w:rFonts w:ascii="Arial" w:hAnsi="Arial" w:cs="Arial"/>
        </w:rPr>
        <w:t>solution</w:t>
      </w:r>
      <w:r w:rsidR="00B24164" w:rsidRPr="00FD2D56">
        <w:rPr>
          <w:rFonts w:ascii="Arial" w:hAnsi="Arial" w:cs="Arial"/>
        </w:rPr>
        <w:t>s</w:t>
      </w:r>
      <w:r w:rsidR="0030115C" w:rsidRPr="00FD2D56">
        <w:rPr>
          <w:rFonts w:ascii="Arial" w:hAnsi="Arial" w:cs="Arial"/>
        </w:rPr>
        <w:t xml:space="preserve"> while ensuring </w:t>
      </w:r>
      <w:r w:rsidRPr="00FD2D56">
        <w:rPr>
          <w:rFonts w:ascii="Arial" w:hAnsi="Arial" w:cs="Arial"/>
        </w:rPr>
        <w:t xml:space="preserve">issues are addressed </w:t>
      </w:r>
      <w:r w:rsidR="0030115C" w:rsidRPr="00FD2D56">
        <w:rPr>
          <w:rFonts w:ascii="Arial" w:hAnsi="Arial" w:cs="Arial"/>
        </w:rPr>
        <w:t xml:space="preserve">timeously and </w:t>
      </w:r>
      <w:r w:rsidRPr="00FD2D56">
        <w:rPr>
          <w:rFonts w:ascii="Arial" w:hAnsi="Arial" w:cs="Arial"/>
        </w:rPr>
        <w:t>appropriately.</w:t>
      </w:r>
    </w:p>
    <w:p w14:paraId="3EEDC45B" w14:textId="77777777" w:rsidR="0099237F" w:rsidRPr="00FD2D56" w:rsidRDefault="0099237F" w:rsidP="0099237F">
      <w:pPr>
        <w:pStyle w:val="ListParagraph"/>
        <w:rPr>
          <w:rFonts w:ascii="Arial" w:hAnsi="Arial" w:cs="Arial"/>
        </w:rPr>
      </w:pPr>
    </w:p>
    <w:p w14:paraId="76744162" w14:textId="77777777" w:rsidR="000F0D05" w:rsidRPr="00FD2D56" w:rsidRDefault="00BC63B9" w:rsidP="000D2DA4">
      <w:pPr>
        <w:pStyle w:val="ListParagraph"/>
        <w:numPr>
          <w:ilvl w:val="0"/>
          <w:numId w:val="1"/>
        </w:numPr>
        <w:rPr>
          <w:rFonts w:ascii="Arial" w:hAnsi="Arial" w:cs="Arial"/>
        </w:rPr>
      </w:pPr>
      <w:r w:rsidRPr="00FD2D56">
        <w:rPr>
          <w:rFonts w:ascii="Arial" w:hAnsi="Arial" w:cs="Arial"/>
        </w:rPr>
        <w:t>Participate in recruitment, selection and job evaluation/matching processes, providing advice to managers on job design, work analysis and organisational structure, assessing and determining appropriate role grading, ensuring the objectivity, transparency, and integrity of the University grading structure in accordance with equal pay principles.</w:t>
      </w:r>
      <w:r w:rsidR="5397991A" w:rsidRPr="00FD2D56">
        <w:rPr>
          <w:rFonts w:ascii="Arial" w:hAnsi="Arial" w:cs="Arial"/>
        </w:rPr>
        <w:t xml:space="preserve">  Promote fair and robust selection processes enhancing the candidate experience and ensuring the University is presented positively to prospective colleagues. </w:t>
      </w:r>
    </w:p>
    <w:p w14:paraId="64FD3D4B" w14:textId="77777777" w:rsidR="000F0D05" w:rsidRPr="00FD2D56" w:rsidRDefault="000F0D05" w:rsidP="000F0D05">
      <w:pPr>
        <w:pStyle w:val="ListParagraph"/>
        <w:rPr>
          <w:rFonts w:ascii="Arial" w:hAnsi="Arial" w:cs="Arial"/>
        </w:rPr>
      </w:pPr>
    </w:p>
    <w:p w14:paraId="458948A1" w14:textId="77777777" w:rsidR="000F0D05" w:rsidRPr="00FD2D56" w:rsidRDefault="6BCEA279" w:rsidP="000F0D05">
      <w:pPr>
        <w:pStyle w:val="ListParagraph"/>
        <w:numPr>
          <w:ilvl w:val="0"/>
          <w:numId w:val="1"/>
        </w:numPr>
        <w:rPr>
          <w:rFonts w:ascii="Arial" w:hAnsi="Arial" w:cs="Arial"/>
        </w:rPr>
      </w:pPr>
      <w:r w:rsidRPr="00FD2D56">
        <w:rPr>
          <w:rFonts w:ascii="Arial" w:hAnsi="Arial" w:cs="Arial"/>
        </w:rPr>
        <w:t>Work with local managers and senior members of P&amp;OD, to support the delivery and application of wider University procedures such as Performance &amp; Development Review, Job Evaluation, Rewarding Contribution, Academic Promotion &amp; Zone Movement. Ensur</w:t>
      </w:r>
      <w:r w:rsidR="31E230D9" w:rsidRPr="00FD2D56">
        <w:rPr>
          <w:rFonts w:ascii="Arial" w:hAnsi="Arial" w:cs="Arial"/>
        </w:rPr>
        <w:t>e</w:t>
      </w:r>
      <w:r w:rsidRPr="00FD2D56">
        <w:rPr>
          <w:rFonts w:ascii="Arial" w:hAnsi="Arial" w:cs="Arial"/>
        </w:rPr>
        <w:t xml:space="preserve"> these are positively deployed in alignment with strategic people plans within the College/University Services.  Actively participate in P&amp;OD policy development, its implementation and consistent application.</w:t>
      </w:r>
    </w:p>
    <w:p w14:paraId="3EB41C69" w14:textId="77777777" w:rsidR="000F0D05" w:rsidRPr="00FD2D56" w:rsidRDefault="000F0D05" w:rsidP="000F0D05">
      <w:pPr>
        <w:pStyle w:val="ListParagraph"/>
        <w:rPr>
          <w:rFonts w:ascii="Arial" w:hAnsi="Arial" w:cs="Arial"/>
        </w:rPr>
      </w:pPr>
    </w:p>
    <w:p w14:paraId="425E618F" w14:textId="77777777" w:rsidR="00E91762" w:rsidRPr="00FD2D56" w:rsidRDefault="6ADFA27E" w:rsidP="00E91762">
      <w:pPr>
        <w:pStyle w:val="ListParagraph"/>
        <w:numPr>
          <w:ilvl w:val="0"/>
          <w:numId w:val="1"/>
        </w:numPr>
        <w:rPr>
          <w:rFonts w:ascii="Arial" w:hAnsi="Arial" w:cs="Arial"/>
        </w:rPr>
      </w:pPr>
      <w:r w:rsidRPr="00FD2D56">
        <w:rPr>
          <w:rFonts w:ascii="Arial" w:hAnsi="Arial" w:cs="Arial"/>
        </w:rPr>
        <w:t>Prepare and present People Data</w:t>
      </w:r>
      <w:r w:rsidR="65B8F9F6" w:rsidRPr="00FD2D56">
        <w:rPr>
          <w:rFonts w:ascii="Arial" w:hAnsi="Arial" w:cs="Arial"/>
        </w:rPr>
        <w:t xml:space="preserve"> and relevant KPIs</w:t>
      </w:r>
      <w:r w:rsidRPr="00FD2D56">
        <w:rPr>
          <w:rFonts w:ascii="Arial" w:hAnsi="Arial" w:cs="Arial"/>
        </w:rPr>
        <w:t>, drawing on support from the P&amp;OD Systems team, to ensure managers are aware of the key people metrics and understand how to interpret and respond to them</w:t>
      </w:r>
      <w:r w:rsidR="69F6C908" w:rsidRPr="00FD2D56">
        <w:rPr>
          <w:rFonts w:ascii="Arial" w:hAnsi="Arial" w:cs="Arial"/>
        </w:rPr>
        <w:t>, driving a culture of continuous improvement.</w:t>
      </w:r>
    </w:p>
    <w:p w14:paraId="39D18251" w14:textId="77777777" w:rsidR="00E91762" w:rsidRPr="00FD2D56" w:rsidRDefault="00E91762" w:rsidP="00E91762">
      <w:pPr>
        <w:pStyle w:val="ListParagraph"/>
        <w:rPr>
          <w:rFonts w:ascii="Arial" w:hAnsi="Arial" w:cs="Arial"/>
        </w:rPr>
      </w:pPr>
    </w:p>
    <w:p w14:paraId="6D6CFFF0" w14:textId="645C420A" w:rsidR="00783D63" w:rsidRPr="00FD2D56" w:rsidRDefault="78BFF31E" w:rsidP="00E91762">
      <w:pPr>
        <w:pStyle w:val="ListParagraph"/>
        <w:numPr>
          <w:ilvl w:val="0"/>
          <w:numId w:val="1"/>
        </w:numPr>
        <w:rPr>
          <w:rFonts w:ascii="Arial" w:hAnsi="Arial" w:cs="Arial"/>
        </w:rPr>
      </w:pPr>
      <w:r w:rsidRPr="00FD2D56">
        <w:rPr>
          <w:rFonts w:ascii="Arial" w:hAnsi="Arial" w:cs="Arial"/>
        </w:rPr>
        <w:t>Liaise with Shared Services Colleagues to ensure line managers are appropriately advised in relation to contractual arrangements in line with</w:t>
      </w:r>
      <w:r w:rsidR="1A3278F7" w:rsidRPr="00FD2D56">
        <w:rPr>
          <w:rFonts w:ascii="Arial" w:hAnsi="Arial" w:cs="Arial"/>
        </w:rPr>
        <w:t xml:space="preserve"> local business needs and</w:t>
      </w:r>
      <w:r w:rsidRPr="00FD2D56">
        <w:rPr>
          <w:rFonts w:ascii="Arial" w:hAnsi="Arial" w:cs="Arial"/>
        </w:rPr>
        <w:t xml:space="preserve"> University policy, providing direct support for more complex contract extensions/fixed term funding/funding end date cases. Monitor the use of the University’s Extended Workforce, providing guidance to services on applicability.</w:t>
      </w:r>
    </w:p>
    <w:p w14:paraId="7E90D300" w14:textId="77777777" w:rsidR="00D305E5" w:rsidRPr="00FD2D56" w:rsidRDefault="00B75245" w:rsidP="00D305E5">
      <w:pPr>
        <w:pStyle w:val="NoSpacing"/>
        <w:numPr>
          <w:ilvl w:val="0"/>
          <w:numId w:val="1"/>
        </w:numPr>
        <w:rPr>
          <w:rFonts w:ascii="Arial" w:hAnsi="Arial" w:cs="Arial"/>
        </w:rPr>
      </w:pPr>
      <w:r w:rsidRPr="00FD2D56">
        <w:rPr>
          <w:rFonts w:ascii="Arial" w:hAnsi="Arial" w:cs="Arial"/>
        </w:rPr>
        <w:t>Contribute to</w:t>
      </w:r>
      <w:r w:rsidR="00311F26" w:rsidRPr="00FD2D56">
        <w:rPr>
          <w:rFonts w:ascii="Arial" w:hAnsi="Arial" w:cs="Arial"/>
        </w:rPr>
        <w:t xml:space="preserve"> the University’s diversity and inclusion agenda throughout the College</w:t>
      </w:r>
      <w:r w:rsidR="73877042" w:rsidRPr="00FD2D56">
        <w:rPr>
          <w:rFonts w:ascii="Arial" w:hAnsi="Arial" w:cs="Arial"/>
        </w:rPr>
        <w:t>/US</w:t>
      </w:r>
      <w:r w:rsidR="00311F26" w:rsidRPr="00FD2D56">
        <w:rPr>
          <w:rFonts w:ascii="Arial" w:hAnsi="Arial" w:cs="Arial"/>
        </w:rPr>
        <w:t>, supporting Athena Swan and other related initiatives as appropriate.</w:t>
      </w:r>
    </w:p>
    <w:p w14:paraId="13647D92" w14:textId="77777777" w:rsidR="00D305E5" w:rsidRPr="00FD2D56" w:rsidRDefault="00D305E5" w:rsidP="00D305E5">
      <w:pPr>
        <w:pStyle w:val="NoSpacing"/>
        <w:ind w:left="360"/>
        <w:rPr>
          <w:rFonts w:ascii="Arial" w:hAnsi="Arial" w:cs="Arial"/>
        </w:rPr>
      </w:pPr>
    </w:p>
    <w:p w14:paraId="647F1113" w14:textId="77777777" w:rsidR="00E91762" w:rsidRPr="00FD2D56" w:rsidRDefault="0030115C" w:rsidP="00E91762">
      <w:pPr>
        <w:pStyle w:val="NoSpacing"/>
        <w:numPr>
          <w:ilvl w:val="0"/>
          <w:numId w:val="1"/>
        </w:numPr>
        <w:rPr>
          <w:rFonts w:ascii="Arial" w:hAnsi="Arial" w:cs="Arial"/>
        </w:rPr>
      </w:pPr>
      <w:r w:rsidRPr="00FD2D56">
        <w:rPr>
          <w:rFonts w:ascii="Arial" w:hAnsi="Arial" w:cs="Arial"/>
        </w:rPr>
        <w:t>Undertake a</w:t>
      </w:r>
      <w:r w:rsidR="0049557C" w:rsidRPr="00FD2D56">
        <w:rPr>
          <w:rFonts w:ascii="Arial" w:hAnsi="Arial" w:cs="Arial"/>
        </w:rPr>
        <w:t xml:space="preserve"> leading role </w:t>
      </w:r>
      <w:r w:rsidR="00A710AC" w:rsidRPr="00FD2D56">
        <w:rPr>
          <w:rFonts w:ascii="Arial" w:hAnsi="Arial" w:cs="Arial"/>
        </w:rPr>
        <w:t>in supporting the</w:t>
      </w:r>
      <w:r w:rsidR="0049557C" w:rsidRPr="00FD2D56">
        <w:rPr>
          <w:rFonts w:ascii="Arial" w:hAnsi="Arial" w:cs="Arial"/>
        </w:rPr>
        <w:t xml:space="preserve"> develop</w:t>
      </w:r>
      <w:r w:rsidR="00A710AC" w:rsidRPr="00FD2D56">
        <w:rPr>
          <w:rFonts w:ascii="Arial" w:hAnsi="Arial" w:cs="Arial"/>
        </w:rPr>
        <w:t>ment of</w:t>
      </w:r>
      <w:r w:rsidR="0049557C" w:rsidRPr="00FD2D56">
        <w:rPr>
          <w:rFonts w:ascii="Arial" w:hAnsi="Arial" w:cs="Arial"/>
        </w:rPr>
        <w:t xml:space="preserve"> global mobility and international related </w:t>
      </w:r>
      <w:r w:rsidRPr="00FD2D56">
        <w:rPr>
          <w:rFonts w:ascii="Arial" w:hAnsi="Arial" w:cs="Arial"/>
        </w:rPr>
        <w:t>activities,</w:t>
      </w:r>
      <w:r w:rsidR="0049557C" w:rsidRPr="00FD2D56">
        <w:rPr>
          <w:rFonts w:ascii="Arial" w:hAnsi="Arial" w:cs="Arial"/>
        </w:rPr>
        <w:t xml:space="preserve"> processes and systems to facilitate effective service delivery and contribute to continuous improvement</w:t>
      </w:r>
      <w:r w:rsidRPr="00FD2D56">
        <w:rPr>
          <w:rFonts w:ascii="Arial" w:hAnsi="Arial" w:cs="Arial"/>
        </w:rPr>
        <w:t>, working in partnership with the UKVI/Global Mobility Hub</w:t>
      </w:r>
      <w:r w:rsidR="008A7340" w:rsidRPr="00FD2D56">
        <w:rPr>
          <w:rFonts w:ascii="Arial" w:hAnsi="Arial" w:cs="Arial"/>
        </w:rPr>
        <w:t>.</w:t>
      </w:r>
    </w:p>
    <w:p w14:paraId="79BF03B4" w14:textId="77777777" w:rsidR="00E91762" w:rsidRPr="00FD2D56" w:rsidRDefault="00E91762" w:rsidP="00E91762">
      <w:pPr>
        <w:pStyle w:val="ListParagraph"/>
        <w:rPr>
          <w:rFonts w:ascii="Arial" w:hAnsi="Arial" w:cs="Arial"/>
        </w:rPr>
      </w:pPr>
    </w:p>
    <w:p w14:paraId="00C35024" w14:textId="4B38FE42" w:rsidR="00D305E5" w:rsidRPr="00FD2D56" w:rsidRDefault="0020730E" w:rsidP="00E91762">
      <w:pPr>
        <w:pStyle w:val="NoSpacing"/>
        <w:numPr>
          <w:ilvl w:val="0"/>
          <w:numId w:val="1"/>
        </w:numPr>
        <w:rPr>
          <w:rFonts w:ascii="Arial" w:hAnsi="Arial" w:cs="Arial"/>
        </w:rPr>
      </w:pPr>
      <w:r w:rsidRPr="00FD2D56">
        <w:rPr>
          <w:rFonts w:ascii="Arial" w:hAnsi="Arial" w:cs="Arial"/>
        </w:rPr>
        <w:t>Network</w:t>
      </w:r>
      <w:r w:rsidR="006E727B" w:rsidRPr="00FD2D56">
        <w:rPr>
          <w:rFonts w:ascii="Arial" w:hAnsi="Arial" w:cs="Arial"/>
        </w:rPr>
        <w:t xml:space="preserve"> </w:t>
      </w:r>
      <w:r w:rsidRPr="00FD2D56">
        <w:rPr>
          <w:rFonts w:ascii="Arial" w:hAnsi="Arial" w:cs="Arial"/>
        </w:rPr>
        <w:t>effectively across the College</w:t>
      </w:r>
      <w:r w:rsidR="4606CB83" w:rsidRPr="00FD2D56">
        <w:rPr>
          <w:rFonts w:ascii="Arial" w:hAnsi="Arial" w:cs="Arial"/>
        </w:rPr>
        <w:t>/US</w:t>
      </w:r>
      <w:r w:rsidRPr="00FD2D56">
        <w:rPr>
          <w:rFonts w:ascii="Arial" w:hAnsi="Arial" w:cs="Arial"/>
        </w:rPr>
        <w:t xml:space="preserve"> and wider University, </w:t>
      </w:r>
      <w:r w:rsidR="00F07305" w:rsidRPr="00FD2D56">
        <w:rPr>
          <w:rFonts w:ascii="Arial" w:hAnsi="Arial" w:cs="Arial"/>
        </w:rPr>
        <w:t xml:space="preserve">strengthening communication channels </w:t>
      </w:r>
      <w:r w:rsidR="0030115C" w:rsidRPr="00FD2D56">
        <w:rPr>
          <w:rFonts w:ascii="Arial" w:hAnsi="Arial" w:cs="Arial"/>
        </w:rPr>
        <w:t>across the</w:t>
      </w:r>
      <w:r w:rsidR="00F07305" w:rsidRPr="00FD2D56">
        <w:rPr>
          <w:rFonts w:ascii="Arial" w:hAnsi="Arial" w:cs="Arial"/>
        </w:rPr>
        <w:t xml:space="preserve"> College </w:t>
      </w:r>
      <w:r w:rsidR="0030115C" w:rsidRPr="00FD2D56">
        <w:rPr>
          <w:rFonts w:ascii="Arial" w:hAnsi="Arial" w:cs="Arial"/>
        </w:rPr>
        <w:t xml:space="preserve">business partnering </w:t>
      </w:r>
      <w:r w:rsidR="00C4497F" w:rsidRPr="00FD2D56">
        <w:rPr>
          <w:rFonts w:ascii="Arial" w:hAnsi="Arial" w:cs="Arial"/>
        </w:rPr>
        <w:t>team and the wider P&amp;OD community</w:t>
      </w:r>
      <w:r w:rsidR="00F07305" w:rsidRPr="00FD2D56">
        <w:rPr>
          <w:rFonts w:ascii="Arial" w:hAnsi="Arial" w:cs="Arial"/>
        </w:rPr>
        <w:t xml:space="preserve">. </w:t>
      </w:r>
      <w:r w:rsidR="0030115C" w:rsidRPr="00FD2D56">
        <w:rPr>
          <w:rFonts w:ascii="Arial" w:hAnsi="Arial" w:cs="Arial"/>
        </w:rPr>
        <w:t>Actively engage with and e</w:t>
      </w:r>
      <w:r w:rsidR="00F07305" w:rsidRPr="00FD2D56">
        <w:rPr>
          <w:rFonts w:ascii="Arial" w:hAnsi="Arial" w:cs="Arial"/>
        </w:rPr>
        <w:t>nsure client group</w:t>
      </w:r>
      <w:r w:rsidR="0030115C" w:rsidRPr="00FD2D56">
        <w:rPr>
          <w:rFonts w:ascii="Arial" w:hAnsi="Arial" w:cs="Arial"/>
        </w:rPr>
        <w:t>s</w:t>
      </w:r>
      <w:r w:rsidR="00F07305" w:rsidRPr="00FD2D56">
        <w:rPr>
          <w:rFonts w:ascii="Arial" w:hAnsi="Arial" w:cs="Arial"/>
        </w:rPr>
        <w:t xml:space="preserve"> </w:t>
      </w:r>
      <w:r w:rsidR="0030115C" w:rsidRPr="00FD2D56">
        <w:rPr>
          <w:rFonts w:ascii="Arial" w:hAnsi="Arial" w:cs="Arial"/>
        </w:rPr>
        <w:t>are</w:t>
      </w:r>
      <w:r w:rsidR="00F07305" w:rsidRPr="00FD2D56">
        <w:rPr>
          <w:rFonts w:ascii="Arial" w:hAnsi="Arial" w:cs="Arial"/>
        </w:rPr>
        <w:t xml:space="preserve"> kept appraised of</w:t>
      </w:r>
      <w:r w:rsidR="0030115C" w:rsidRPr="00FD2D56">
        <w:rPr>
          <w:rFonts w:ascii="Arial" w:hAnsi="Arial" w:cs="Arial"/>
        </w:rPr>
        <w:t xml:space="preserve"> policy and procedural </w:t>
      </w:r>
      <w:r w:rsidR="00F07305" w:rsidRPr="00FD2D56">
        <w:rPr>
          <w:rFonts w:ascii="Arial" w:hAnsi="Arial" w:cs="Arial"/>
        </w:rPr>
        <w:t xml:space="preserve">changes </w:t>
      </w:r>
      <w:r w:rsidR="0030115C" w:rsidRPr="00FD2D56">
        <w:rPr>
          <w:rFonts w:ascii="Arial" w:hAnsi="Arial" w:cs="Arial"/>
        </w:rPr>
        <w:t>and facilitate their effective</w:t>
      </w:r>
      <w:r w:rsidR="00F07305" w:rsidRPr="00FD2D56">
        <w:rPr>
          <w:rFonts w:ascii="Arial" w:hAnsi="Arial" w:cs="Arial"/>
        </w:rPr>
        <w:t xml:space="preserve"> engagement with P&amp;OD initiatives.</w:t>
      </w:r>
    </w:p>
    <w:p w14:paraId="5FE634C4" w14:textId="77777777" w:rsidR="00D305E5" w:rsidRPr="00FD2D56" w:rsidRDefault="00D305E5" w:rsidP="00D305E5">
      <w:pPr>
        <w:pStyle w:val="ListParagraph"/>
        <w:rPr>
          <w:rFonts w:ascii="Arial" w:hAnsi="Arial" w:cs="Arial"/>
        </w:rPr>
      </w:pPr>
    </w:p>
    <w:p w14:paraId="56B82B2A" w14:textId="551AD0A6" w:rsidR="00547C8D" w:rsidRPr="00FD2D56" w:rsidRDefault="00920942" w:rsidP="00D305E5">
      <w:pPr>
        <w:pStyle w:val="ListParagraph"/>
        <w:numPr>
          <w:ilvl w:val="0"/>
          <w:numId w:val="1"/>
        </w:numPr>
        <w:rPr>
          <w:rFonts w:ascii="Arial" w:hAnsi="Arial" w:cs="Arial"/>
        </w:rPr>
      </w:pPr>
      <w:r w:rsidRPr="00FD2D56">
        <w:rPr>
          <w:rFonts w:ascii="Arial" w:hAnsi="Arial" w:cs="Arial"/>
        </w:rPr>
        <w:t xml:space="preserve">Develop and drive </w:t>
      </w:r>
      <w:r w:rsidR="00B24164" w:rsidRPr="00FD2D56">
        <w:rPr>
          <w:rFonts w:ascii="Arial" w:hAnsi="Arial" w:cs="Arial"/>
        </w:rPr>
        <w:t>initiatives to</w:t>
      </w:r>
      <w:r w:rsidRPr="00FD2D56">
        <w:rPr>
          <w:rFonts w:ascii="Arial" w:hAnsi="Arial" w:cs="Arial"/>
        </w:rPr>
        <w:t xml:space="preserve"> build </w:t>
      </w:r>
      <w:r w:rsidR="0030115C" w:rsidRPr="00FD2D56">
        <w:rPr>
          <w:rFonts w:ascii="Arial" w:hAnsi="Arial" w:cs="Arial"/>
        </w:rPr>
        <w:t xml:space="preserve">upon </w:t>
      </w:r>
      <w:r w:rsidR="00B24164" w:rsidRPr="00FD2D56">
        <w:rPr>
          <w:rFonts w:ascii="Arial" w:hAnsi="Arial" w:cs="Arial"/>
        </w:rPr>
        <w:t>colleague engagement</w:t>
      </w:r>
      <w:r w:rsidR="0030115C" w:rsidRPr="00FD2D56">
        <w:rPr>
          <w:rFonts w:ascii="Arial" w:hAnsi="Arial" w:cs="Arial"/>
        </w:rPr>
        <w:t xml:space="preserve"> activities within the College</w:t>
      </w:r>
      <w:r w:rsidR="62D5F8A6" w:rsidRPr="00FD2D56">
        <w:rPr>
          <w:rFonts w:ascii="Arial" w:hAnsi="Arial" w:cs="Arial"/>
        </w:rPr>
        <w:t>/US</w:t>
      </w:r>
      <w:r w:rsidRPr="00FD2D56">
        <w:rPr>
          <w:rFonts w:ascii="Arial" w:hAnsi="Arial" w:cs="Arial"/>
        </w:rPr>
        <w:t xml:space="preserve">, </w:t>
      </w:r>
      <w:r w:rsidR="0030115C" w:rsidRPr="00FD2D56">
        <w:rPr>
          <w:rFonts w:ascii="Arial" w:hAnsi="Arial" w:cs="Arial"/>
        </w:rPr>
        <w:t>thereby</w:t>
      </w:r>
      <w:r w:rsidRPr="00FD2D56">
        <w:rPr>
          <w:rFonts w:ascii="Arial" w:hAnsi="Arial" w:cs="Arial"/>
        </w:rPr>
        <w:t xml:space="preserve"> </w:t>
      </w:r>
      <w:r w:rsidR="0030115C" w:rsidRPr="00FD2D56">
        <w:rPr>
          <w:rFonts w:ascii="Arial" w:hAnsi="Arial" w:cs="Arial"/>
        </w:rPr>
        <w:t>enhancing</w:t>
      </w:r>
      <w:r w:rsidRPr="00FD2D56">
        <w:rPr>
          <w:rFonts w:ascii="Arial" w:hAnsi="Arial" w:cs="Arial"/>
        </w:rPr>
        <w:t xml:space="preserve"> local management capability </w:t>
      </w:r>
      <w:r w:rsidR="0030115C" w:rsidRPr="00FD2D56">
        <w:rPr>
          <w:rFonts w:ascii="Arial" w:hAnsi="Arial" w:cs="Arial"/>
        </w:rPr>
        <w:t>in the effective handling</w:t>
      </w:r>
      <w:r w:rsidRPr="00FD2D56">
        <w:rPr>
          <w:rFonts w:ascii="Arial" w:hAnsi="Arial" w:cs="Arial"/>
        </w:rPr>
        <w:t xml:space="preserve"> </w:t>
      </w:r>
      <w:r w:rsidR="0030115C" w:rsidRPr="00FD2D56">
        <w:rPr>
          <w:rFonts w:ascii="Arial" w:hAnsi="Arial" w:cs="Arial"/>
        </w:rPr>
        <w:t xml:space="preserve">of </w:t>
      </w:r>
      <w:r w:rsidRPr="00FD2D56">
        <w:rPr>
          <w:rFonts w:ascii="Arial" w:hAnsi="Arial" w:cs="Arial"/>
        </w:rPr>
        <w:t xml:space="preserve">people </w:t>
      </w:r>
      <w:r w:rsidR="0030115C" w:rsidRPr="00FD2D56">
        <w:rPr>
          <w:rFonts w:ascii="Arial" w:hAnsi="Arial" w:cs="Arial"/>
        </w:rPr>
        <w:t xml:space="preserve">management </w:t>
      </w:r>
      <w:r w:rsidRPr="00FD2D56">
        <w:rPr>
          <w:rFonts w:ascii="Arial" w:hAnsi="Arial" w:cs="Arial"/>
        </w:rPr>
        <w:t>issues.</w:t>
      </w:r>
      <w:r w:rsidR="00146C46" w:rsidRPr="00FD2D56">
        <w:rPr>
          <w:rFonts w:ascii="Arial" w:hAnsi="Arial" w:cs="Arial"/>
        </w:rPr>
        <w:t xml:space="preserve"> Work in partnership with </w:t>
      </w:r>
      <w:r w:rsidR="00311F26" w:rsidRPr="00FD2D56">
        <w:rPr>
          <w:rFonts w:ascii="Arial" w:hAnsi="Arial" w:cs="Arial"/>
        </w:rPr>
        <w:t>relevant teams</w:t>
      </w:r>
      <w:r w:rsidR="00146C46" w:rsidRPr="00FD2D56">
        <w:rPr>
          <w:rFonts w:ascii="Arial" w:hAnsi="Arial" w:cs="Arial"/>
        </w:rPr>
        <w:t xml:space="preserve"> to deliver key projects </w:t>
      </w:r>
      <w:r w:rsidR="00311F26" w:rsidRPr="00FD2D56">
        <w:rPr>
          <w:rFonts w:ascii="Arial" w:hAnsi="Arial" w:cs="Arial"/>
        </w:rPr>
        <w:t>across the wider P&amp;OD function</w:t>
      </w:r>
      <w:r w:rsidR="0030115C" w:rsidRPr="00FD2D56">
        <w:rPr>
          <w:rFonts w:ascii="Arial" w:hAnsi="Arial" w:cs="Arial"/>
        </w:rPr>
        <w:t xml:space="preserve"> adopting a</w:t>
      </w:r>
      <w:r w:rsidR="00B24164" w:rsidRPr="00FD2D56">
        <w:rPr>
          <w:rFonts w:ascii="Arial" w:hAnsi="Arial" w:cs="Arial"/>
        </w:rPr>
        <w:t xml:space="preserve"> </w:t>
      </w:r>
      <w:r w:rsidR="0030115C" w:rsidRPr="00FD2D56">
        <w:rPr>
          <w:rFonts w:ascii="Arial" w:hAnsi="Arial" w:cs="Arial"/>
        </w:rPr>
        <w:t>p</w:t>
      </w:r>
      <w:r w:rsidR="00146C46" w:rsidRPr="00FD2D56">
        <w:rPr>
          <w:rFonts w:ascii="Arial" w:hAnsi="Arial" w:cs="Arial"/>
        </w:rPr>
        <w:t xml:space="preserve">roactive approach to embedding </w:t>
      </w:r>
      <w:r w:rsidR="00B168E5" w:rsidRPr="00FD2D56">
        <w:rPr>
          <w:rFonts w:ascii="Arial" w:hAnsi="Arial" w:cs="Arial"/>
        </w:rPr>
        <w:t xml:space="preserve">the University’s </w:t>
      </w:r>
      <w:r w:rsidR="00146C46" w:rsidRPr="00FD2D56">
        <w:rPr>
          <w:rFonts w:ascii="Arial" w:hAnsi="Arial" w:cs="Arial"/>
        </w:rPr>
        <w:t xml:space="preserve">Values across </w:t>
      </w:r>
      <w:r w:rsidR="00B168E5" w:rsidRPr="00FD2D56">
        <w:rPr>
          <w:rFonts w:ascii="Arial" w:hAnsi="Arial" w:cs="Arial"/>
        </w:rPr>
        <w:t>our community</w:t>
      </w:r>
      <w:r w:rsidR="00146C46" w:rsidRPr="00FD2D56">
        <w:rPr>
          <w:rFonts w:ascii="Arial" w:hAnsi="Arial" w:cs="Arial"/>
        </w:rPr>
        <w:t>.</w:t>
      </w:r>
    </w:p>
    <w:p w14:paraId="351D1177" w14:textId="77777777" w:rsidR="00B24164" w:rsidRPr="00FD2D56" w:rsidRDefault="00B24164" w:rsidP="00B24164">
      <w:pPr>
        <w:pStyle w:val="ListParagraph"/>
        <w:rPr>
          <w:rFonts w:ascii="Arial" w:hAnsi="Arial" w:cs="Arial"/>
        </w:rPr>
      </w:pPr>
    </w:p>
    <w:p w14:paraId="4E1AE78D" w14:textId="149B65C8" w:rsidR="001F5A9A" w:rsidRPr="00FD2D56" w:rsidRDefault="00311F26" w:rsidP="00E91762">
      <w:pPr>
        <w:pStyle w:val="ListParagraph"/>
        <w:numPr>
          <w:ilvl w:val="0"/>
          <w:numId w:val="1"/>
        </w:numPr>
        <w:rPr>
          <w:rFonts w:ascii="Arial" w:hAnsi="Arial" w:cs="Arial"/>
        </w:rPr>
      </w:pPr>
      <w:r w:rsidRPr="00FD2D56">
        <w:rPr>
          <w:rFonts w:ascii="Arial" w:hAnsi="Arial" w:cs="Arial"/>
        </w:rPr>
        <w:t>Participate in external networking opportunities to enhance sector knowledge a</w:t>
      </w:r>
      <w:r w:rsidR="00B168E5" w:rsidRPr="00FD2D56">
        <w:rPr>
          <w:rFonts w:ascii="Arial" w:hAnsi="Arial" w:cs="Arial"/>
        </w:rPr>
        <w:t>dopting a proactive approach</w:t>
      </w:r>
      <w:r w:rsidRPr="00FD2D56">
        <w:rPr>
          <w:rFonts w:ascii="Arial" w:hAnsi="Arial" w:cs="Arial"/>
        </w:rPr>
        <w:t xml:space="preserve"> to </w:t>
      </w:r>
      <w:r w:rsidR="00B168E5" w:rsidRPr="00FD2D56">
        <w:rPr>
          <w:rFonts w:ascii="Arial" w:hAnsi="Arial" w:cs="Arial"/>
        </w:rPr>
        <w:t>sharing and encouraging</w:t>
      </w:r>
      <w:r w:rsidRPr="00FD2D56">
        <w:rPr>
          <w:rFonts w:ascii="Arial" w:hAnsi="Arial" w:cs="Arial"/>
        </w:rPr>
        <w:t xml:space="preserve"> </w:t>
      </w:r>
      <w:r w:rsidR="00B168E5" w:rsidRPr="00FD2D56">
        <w:rPr>
          <w:rFonts w:ascii="Arial" w:hAnsi="Arial" w:cs="Arial"/>
        </w:rPr>
        <w:t xml:space="preserve">the application of </w:t>
      </w:r>
      <w:r w:rsidRPr="00FD2D56">
        <w:rPr>
          <w:rFonts w:ascii="Arial" w:hAnsi="Arial" w:cs="Arial"/>
        </w:rPr>
        <w:t>best practice with/from other institutions</w:t>
      </w:r>
      <w:r w:rsidR="00B168E5" w:rsidRPr="00FD2D56">
        <w:rPr>
          <w:rFonts w:ascii="Arial" w:hAnsi="Arial" w:cs="Arial"/>
        </w:rPr>
        <w:t xml:space="preserve"> and promote their application accordingly</w:t>
      </w:r>
      <w:r w:rsidRPr="00FD2D56">
        <w:rPr>
          <w:rFonts w:ascii="Arial" w:hAnsi="Arial" w:cs="Arial"/>
        </w:rPr>
        <w:t>.</w:t>
      </w:r>
    </w:p>
    <w:p w14:paraId="6577FBF3" w14:textId="77777777" w:rsidR="00572CC1" w:rsidRPr="00FD2D56" w:rsidRDefault="00572CC1" w:rsidP="00572CC1">
      <w:pPr>
        <w:pStyle w:val="NoSpacing"/>
        <w:rPr>
          <w:rFonts w:ascii="Arial" w:hAnsi="Arial" w:cs="Arial"/>
          <w:b/>
          <w:bCs/>
        </w:rPr>
      </w:pPr>
      <w:r w:rsidRPr="00FD2D56">
        <w:rPr>
          <w:rFonts w:ascii="Arial" w:hAnsi="Arial" w:cs="Arial"/>
          <w:b/>
          <w:bCs/>
        </w:rPr>
        <w:t>Knowledge, Qualifications, Skills and Experience</w:t>
      </w:r>
    </w:p>
    <w:p w14:paraId="4709979B" w14:textId="77777777" w:rsidR="00572CC1" w:rsidRPr="00FD2D56" w:rsidRDefault="00572CC1" w:rsidP="00572CC1">
      <w:pPr>
        <w:pStyle w:val="NoSpacing"/>
        <w:rPr>
          <w:rFonts w:ascii="Arial" w:hAnsi="Arial" w:cs="Arial"/>
        </w:rPr>
      </w:pPr>
    </w:p>
    <w:p w14:paraId="5F5C3FF2" w14:textId="77777777" w:rsidR="003E6C47" w:rsidRPr="00FD2D56" w:rsidRDefault="003E6C47" w:rsidP="003E6C47">
      <w:pPr>
        <w:pStyle w:val="NoSpacing"/>
        <w:rPr>
          <w:rFonts w:ascii="Arial" w:hAnsi="Arial" w:cs="Arial"/>
        </w:rPr>
      </w:pPr>
      <w:r w:rsidRPr="00FD2D56">
        <w:rPr>
          <w:rFonts w:ascii="Arial" w:hAnsi="Arial" w:cs="Arial"/>
        </w:rPr>
        <w:t xml:space="preserve">Knowledge/Qualifications </w:t>
      </w:r>
    </w:p>
    <w:p w14:paraId="710E0B9D" w14:textId="77777777" w:rsidR="003E6C47" w:rsidRPr="00FD2D56" w:rsidRDefault="003E6C47" w:rsidP="003E6C47">
      <w:pPr>
        <w:pStyle w:val="NoSpacing"/>
        <w:rPr>
          <w:rFonts w:ascii="Arial" w:hAnsi="Arial" w:cs="Arial"/>
        </w:rPr>
      </w:pPr>
    </w:p>
    <w:p w14:paraId="42E08B08" w14:textId="77777777" w:rsidR="003E6C47" w:rsidRPr="00FD2D56" w:rsidRDefault="003E6C47" w:rsidP="003E6C47">
      <w:pPr>
        <w:pStyle w:val="NoSpacing"/>
        <w:rPr>
          <w:rFonts w:ascii="Arial" w:hAnsi="Arial" w:cs="Arial"/>
        </w:rPr>
      </w:pPr>
      <w:r w:rsidRPr="00FD2D56">
        <w:rPr>
          <w:rFonts w:ascii="Arial" w:hAnsi="Arial" w:cs="Arial"/>
        </w:rPr>
        <w:t>Essential</w:t>
      </w:r>
    </w:p>
    <w:p w14:paraId="3B429BA1" w14:textId="5A2282D5" w:rsidR="003E6C47" w:rsidRPr="00FD2D56" w:rsidRDefault="003E6C47" w:rsidP="00463C9B">
      <w:pPr>
        <w:pStyle w:val="NoSpacing"/>
        <w:numPr>
          <w:ilvl w:val="0"/>
          <w:numId w:val="6"/>
        </w:numPr>
        <w:ind w:left="284" w:hanging="284"/>
        <w:rPr>
          <w:rFonts w:ascii="Arial" w:hAnsi="Arial" w:cs="Arial"/>
        </w:rPr>
      </w:pPr>
      <w:r w:rsidRPr="00FD2D56">
        <w:rPr>
          <w:rFonts w:ascii="Arial" w:hAnsi="Arial" w:cs="Arial"/>
        </w:rPr>
        <w:t>Scottish Credit and Qualification Framework level 9,10 or 11 (Ordinary/Honours Degree, Post Graduate Qualification), or equivalent, including being professionally qualified in relevant discipline, with a broad range of professional experience in a management role/s.</w:t>
      </w:r>
    </w:p>
    <w:p w14:paraId="055954A5" w14:textId="5FD4F623" w:rsidR="003E6C47" w:rsidRPr="00FD2D56" w:rsidRDefault="003E6C47" w:rsidP="00463C9B">
      <w:pPr>
        <w:pStyle w:val="NoSpacing"/>
        <w:numPr>
          <w:ilvl w:val="0"/>
          <w:numId w:val="6"/>
        </w:numPr>
        <w:ind w:left="284" w:hanging="284"/>
        <w:rPr>
          <w:rFonts w:ascii="Arial" w:hAnsi="Arial" w:cs="Arial"/>
        </w:rPr>
      </w:pPr>
      <w:r w:rsidRPr="00FD2D56">
        <w:rPr>
          <w:rFonts w:ascii="Arial" w:hAnsi="Arial" w:cs="Arial"/>
        </w:rPr>
        <w:t>Full membership of the Chartered Institute of Personnel and Development.</w:t>
      </w:r>
    </w:p>
    <w:p w14:paraId="4F10F9A9" w14:textId="44A2DC16" w:rsidR="003E6C47" w:rsidRPr="00FD2D56" w:rsidRDefault="003E6C47" w:rsidP="00463C9B">
      <w:pPr>
        <w:pStyle w:val="NoSpacing"/>
        <w:numPr>
          <w:ilvl w:val="0"/>
          <w:numId w:val="6"/>
        </w:numPr>
        <w:ind w:left="284" w:hanging="284"/>
        <w:rPr>
          <w:rFonts w:ascii="Arial" w:hAnsi="Arial" w:cs="Arial"/>
        </w:rPr>
      </w:pPr>
      <w:r w:rsidRPr="00FD2D56">
        <w:rPr>
          <w:rFonts w:ascii="Arial" w:hAnsi="Arial" w:cs="Arial"/>
        </w:rPr>
        <w:t>A comprehensive knowledge of people management principles, good practice and employment law relevant to large complex UK organisations.</w:t>
      </w:r>
    </w:p>
    <w:p w14:paraId="59469951" w14:textId="77777777" w:rsidR="003E6C47" w:rsidRPr="00FD2D56" w:rsidRDefault="003E6C47" w:rsidP="00463C9B">
      <w:pPr>
        <w:pStyle w:val="NoSpacing"/>
        <w:ind w:left="284" w:hanging="284"/>
        <w:rPr>
          <w:rFonts w:ascii="Arial" w:hAnsi="Arial" w:cs="Arial"/>
        </w:rPr>
      </w:pPr>
    </w:p>
    <w:p w14:paraId="047498DD" w14:textId="77777777" w:rsidR="003E6C47" w:rsidRPr="00FD2D56" w:rsidRDefault="003E6C47" w:rsidP="00463C9B">
      <w:pPr>
        <w:pStyle w:val="NoSpacing"/>
        <w:ind w:left="284" w:hanging="284"/>
        <w:rPr>
          <w:rFonts w:ascii="Arial" w:hAnsi="Arial" w:cs="Arial"/>
        </w:rPr>
      </w:pPr>
      <w:r w:rsidRPr="00FD2D56">
        <w:rPr>
          <w:rFonts w:ascii="Arial" w:hAnsi="Arial" w:cs="Arial"/>
        </w:rPr>
        <w:t>Desirable</w:t>
      </w:r>
    </w:p>
    <w:p w14:paraId="081900FF" w14:textId="19F6E81D" w:rsidR="003E6C47" w:rsidRPr="00FD2D56" w:rsidRDefault="003E6C47" w:rsidP="00463C9B">
      <w:pPr>
        <w:pStyle w:val="NoSpacing"/>
        <w:numPr>
          <w:ilvl w:val="0"/>
          <w:numId w:val="5"/>
        </w:numPr>
        <w:ind w:left="284" w:hanging="284"/>
        <w:rPr>
          <w:rFonts w:ascii="Arial" w:hAnsi="Arial" w:cs="Arial"/>
        </w:rPr>
      </w:pPr>
      <w:r w:rsidRPr="00FD2D56">
        <w:rPr>
          <w:rFonts w:ascii="Arial" w:hAnsi="Arial" w:cs="Arial"/>
        </w:rPr>
        <w:t>Knowledge and understanding of people and organisational development policy and practice within the UK Higher Education sector.</w:t>
      </w:r>
    </w:p>
    <w:p w14:paraId="1F6D1E4F" w14:textId="252837FD" w:rsidR="005F4411" w:rsidRPr="00FD2D56" w:rsidRDefault="005F4411" w:rsidP="00463C9B">
      <w:pPr>
        <w:pStyle w:val="NoSpacing"/>
        <w:numPr>
          <w:ilvl w:val="0"/>
          <w:numId w:val="5"/>
        </w:numPr>
        <w:ind w:left="284" w:hanging="284"/>
        <w:rPr>
          <w:rFonts w:ascii="Arial" w:hAnsi="Arial" w:cs="Arial"/>
        </w:rPr>
      </w:pPr>
      <w:r w:rsidRPr="00FD2D56">
        <w:rPr>
          <w:rFonts w:ascii="Arial" w:hAnsi="Arial" w:cs="Arial"/>
        </w:rPr>
        <w:t>Knowledge of job evaluation methodologies (Korn Ferry/Hay)</w:t>
      </w:r>
      <w:r w:rsidR="001F64EA" w:rsidRPr="00FD2D56">
        <w:rPr>
          <w:rFonts w:ascii="Arial" w:hAnsi="Arial" w:cs="Arial"/>
        </w:rPr>
        <w:t>.</w:t>
      </w:r>
    </w:p>
    <w:p w14:paraId="4247FEA5" w14:textId="77777777" w:rsidR="003E6C47" w:rsidRPr="00FD2D56" w:rsidRDefault="003E6C47" w:rsidP="003E6C47">
      <w:pPr>
        <w:pStyle w:val="NoSpacing"/>
        <w:rPr>
          <w:rFonts w:ascii="Arial" w:hAnsi="Arial" w:cs="Arial"/>
        </w:rPr>
      </w:pPr>
    </w:p>
    <w:p w14:paraId="5F00C8C5" w14:textId="77777777" w:rsidR="003E6C47" w:rsidRPr="00FD2D56" w:rsidRDefault="003E6C47" w:rsidP="003E6C47">
      <w:pPr>
        <w:pStyle w:val="NoSpacing"/>
        <w:rPr>
          <w:rFonts w:ascii="Arial" w:hAnsi="Arial" w:cs="Arial"/>
          <w:b/>
          <w:bCs/>
        </w:rPr>
      </w:pPr>
      <w:r w:rsidRPr="00FD2D56">
        <w:rPr>
          <w:rFonts w:ascii="Arial" w:hAnsi="Arial" w:cs="Arial"/>
          <w:b/>
          <w:bCs/>
        </w:rPr>
        <w:t>Skills</w:t>
      </w:r>
    </w:p>
    <w:p w14:paraId="3C231CB0" w14:textId="77777777" w:rsidR="003E6C47" w:rsidRPr="00FD2D56" w:rsidRDefault="003E6C47" w:rsidP="003E6C47">
      <w:pPr>
        <w:pStyle w:val="NoSpacing"/>
        <w:rPr>
          <w:rFonts w:ascii="Arial" w:hAnsi="Arial" w:cs="Arial"/>
        </w:rPr>
      </w:pPr>
    </w:p>
    <w:p w14:paraId="2A104DBA" w14:textId="77777777" w:rsidR="003E6C47" w:rsidRPr="00FD2D56" w:rsidRDefault="003E6C47" w:rsidP="003E6C47">
      <w:pPr>
        <w:pStyle w:val="NoSpacing"/>
        <w:rPr>
          <w:rFonts w:ascii="Arial" w:hAnsi="Arial" w:cs="Arial"/>
        </w:rPr>
      </w:pPr>
      <w:r w:rsidRPr="00FD2D56">
        <w:rPr>
          <w:rFonts w:ascii="Arial" w:hAnsi="Arial" w:cs="Arial"/>
        </w:rPr>
        <w:t>Essential</w:t>
      </w:r>
    </w:p>
    <w:p w14:paraId="4E829E7A" w14:textId="309AE3E7"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Excellent communication skills, both written and verbal, and effective listener.</w:t>
      </w:r>
    </w:p>
    <w:p w14:paraId="04069A39" w14:textId="25965023"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Ability to explain information clearly, logically and succinctly in a variety of business communication settings and styles.</w:t>
      </w:r>
    </w:p>
    <w:p w14:paraId="0C571F67" w14:textId="2F5F9F42"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Excellent interpersonal skills with proven leadership, business partnering and negotiation/influencing skills.</w:t>
      </w:r>
    </w:p>
    <w:p w14:paraId="055C69B8" w14:textId="2C6CEEC9"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Able to build and maintain strong relationships with University staff, management and other stakeholders at all levels, with strong influencing capability.</w:t>
      </w:r>
    </w:p>
    <w:p w14:paraId="45506D45" w14:textId="5BACD6D2"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Excellent analytical, problem solving and conceptual skills.</w:t>
      </w:r>
    </w:p>
    <w:p w14:paraId="397CB719" w14:textId="489B07FF"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Strong track record in decision-making, including complex and emergency situations.</w:t>
      </w:r>
    </w:p>
    <w:p w14:paraId="00891B6B" w14:textId="2C098147"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Ability to think and act strategically and as a change agent.</w:t>
      </w:r>
    </w:p>
    <w:p w14:paraId="26ED897A" w14:textId="2E8E7D0B" w:rsidR="003E6C47" w:rsidRPr="00FD2D56" w:rsidRDefault="003E6C47" w:rsidP="00463C9B">
      <w:pPr>
        <w:pStyle w:val="NoSpacing"/>
        <w:numPr>
          <w:ilvl w:val="0"/>
          <w:numId w:val="4"/>
        </w:numPr>
        <w:ind w:left="284" w:hanging="284"/>
        <w:rPr>
          <w:rFonts w:ascii="Arial" w:hAnsi="Arial" w:cs="Arial"/>
        </w:rPr>
      </w:pPr>
      <w:r w:rsidRPr="00FD2D56">
        <w:rPr>
          <w:rFonts w:ascii="Arial" w:hAnsi="Arial" w:cs="Arial"/>
        </w:rPr>
        <w:t>Ability to manage and prioritise own workload and those of others.</w:t>
      </w:r>
    </w:p>
    <w:p w14:paraId="01BFCA3E" w14:textId="77777777" w:rsidR="003E6C47" w:rsidRPr="00FD2D56" w:rsidRDefault="003E6C47" w:rsidP="00463C9B">
      <w:pPr>
        <w:pStyle w:val="NoSpacing"/>
        <w:ind w:left="284" w:hanging="284"/>
        <w:rPr>
          <w:rFonts w:ascii="Arial" w:hAnsi="Arial" w:cs="Arial"/>
        </w:rPr>
      </w:pPr>
    </w:p>
    <w:p w14:paraId="35BE5EFD" w14:textId="77777777" w:rsidR="003E6C47" w:rsidRPr="00FD2D56" w:rsidRDefault="003E6C47" w:rsidP="003E6C47">
      <w:pPr>
        <w:pStyle w:val="NoSpacing"/>
        <w:rPr>
          <w:rFonts w:ascii="Arial" w:hAnsi="Arial" w:cs="Arial"/>
          <w:b/>
          <w:bCs/>
        </w:rPr>
      </w:pPr>
      <w:r w:rsidRPr="00FD2D56">
        <w:rPr>
          <w:rFonts w:ascii="Arial" w:hAnsi="Arial" w:cs="Arial"/>
          <w:b/>
          <w:bCs/>
        </w:rPr>
        <w:t>Experience</w:t>
      </w:r>
    </w:p>
    <w:p w14:paraId="634EE36B" w14:textId="77777777" w:rsidR="003E6C47" w:rsidRPr="00FD2D56" w:rsidRDefault="003E6C47" w:rsidP="003E6C47">
      <w:pPr>
        <w:pStyle w:val="NoSpacing"/>
        <w:rPr>
          <w:rFonts w:ascii="Arial" w:hAnsi="Arial" w:cs="Arial"/>
        </w:rPr>
      </w:pPr>
    </w:p>
    <w:p w14:paraId="64776E50" w14:textId="77777777" w:rsidR="003E6C47" w:rsidRPr="00FD2D56" w:rsidRDefault="003E6C47" w:rsidP="003E6C47">
      <w:pPr>
        <w:pStyle w:val="NoSpacing"/>
        <w:rPr>
          <w:rFonts w:ascii="Arial" w:hAnsi="Arial" w:cs="Arial"/>
        </w:rPr>
      </w:pPr>
      <w:r w:rsidRPr="00FD2D56">
        <w:rPr>
          <w:rFonts w:ascii="Arial" w:hAnsi="Arial" w:cs="Arial"/>
        </w:rPr>
        <w:t>Essential</w:t>
      </w:r>
    </w:p>
    <w:p w14:paraId="54CFE939" w14:textId="0C2E8033" w:rsidR="003E6C47" w:rsidRPr="00FD2D56" w:rsidRDefault="003E6C47" w:rsidP="00463C9B">
      <w:pPr>
        <w:pStyle w:val="NoSpacing"/>
        <w:numPr>
          <w:ilvl w:val="0"/>
          <w:numId w:val="3"/>
        </w:numPr>
        <w:ind w:left="284"/>
        <w:rPr>
          <w:rFonts w:ascii="Arial" w:hAnsi="Arial" w:cs="Arial"/>
        </w:rPr>
      </w:pPr>
      <w:r w:rsidRPr="00FD2D56">
        <w:rPr>
          <w:rFonts w:ascii="Arial" w:hAnsi="Arial" w:cs="Arial"/>
        </w:rPr>
        <w:t>Substantial human resources professional experience in a complex, diverse knowledge-based environment.</w:t>
      </w:r>
    </w:p>
    <w:p w14:paraId="47331AB4" w14:textId="4DBD959A" w:rsidR="003E6C47" w:rsidRPr="00FD2D56" w:rsidRDefault="003E6C47" w:rsidP="00463C9B">
      <w:pPr>
        <w:pStyle w:val="NoSpacing"/>
        <w:numPr>
          <w:ilvl w:val="0"/>
          <w:numId w:val="3"/>
        </w:numPr>
        <w:ind w:left="284" w:hanging="284"/>
        <w:rPr>
          <w:rFonts w:ascii="Arial" w:hAnsi="Arial" w:cs="Arial"/>
        </w:rPr>
      </w:pPr>
      <w:r w:rsidRPr="00FD2D56">
        <w:rPr>
          <w:rFonts w:ascii="Arial" w:hAnsi="Arial" w:cs="Arial"/>
        </w:rPr>
        <w:t>Experience of contributing to the design and development of organisational development initiatives.</w:t>
      </w:r>
    </w:p>
    <w:p w14:paraId="0E9453EB" w14:textId="139CEB75" w:rsidR="003E6C47" w:rsidRPr="00FD2D56" w:rsidRDefault="003E6C47" w:rsidP="00463C9B">
      <w:pPr>
        <w:pStyle w:val="NoSpacing"/>
        <w:numPr>
          <w:ilvl w:val="0"/>
          <w:numId w:val="3"/>
        </w:numPr>
        <w:ind w:left="284" w:hanging="284"/>
        <w:rPr>
          <w:rFonts w:ascii="Arial" w:hAnsi="Arial" w:cs="Arial"/>
        </w:rPr>
      </w:pPr>
      <w:r w:rsidRPr="00FD2D56">
        <w:rPr>
          <w:rFonts w:ascii="Arial" w:hAnsi="Arial" w:cs="Arial"/>
        </w:rPr>
        <w:t>Established track record of successfully influencing and shaping wider team efforts.</w:t>
      </w:r>
    </w:p>
    <w:p w14:paraId="6B6420C1" w14:textId="559F44C4" w:rsidR="003E6C47" w:rsidRPr="00FD2D56" w:rsidRDefault="003E6C47" w:rsidP="00463C9B">
      <w:pPr>
        <w:pStyle w:val="NoSpacing"/>
        <w:numPr>
          <w:ilvl w:val="0"/>
          <w:numId w:val="3"/>
        </w:numPr>
        <w:ind w:left="284" w:hanging="284"/>
        <w:rPr>
          <w:rFonts w:ascii="Arial" w:hAnsi="Arial" w:cs="Arial"/>
        </w:rPr>
      </w:pPr>
      <w:r w:rsidRPr="00FD2D56">
        <w:rPr>
          <w:rFonts w:ascii="Arial" w:hAnsi="Arial" w:cs="Arial"/>
        </w:rPr>
        <w:t>Experience of successfully managing change projects through to completion.</w:t>
      </w:r>
    </w:p>
    <w:p w14:paraId="7B4989C4" w14:textId="02DDF0E9" w:rsidR="003E6C47" w:rsidRPr="00FD2D56" w:rsidRDefault="003E6C47" w:rsidP="00463C9B">
      <w:pPr>
        <w:pStyle w:val="NoSpacing"/>
        <w:numPr>
          <w:ilvl w:val="0"/>
          <w:numId w:val="3"/>
        </w:numPr>
        <w:ind w:left="284" w:hanging="284"/>
        <w:rPr>
          <w:rFonts w:ascii="Arial" w:hAnsi="Arial" w:cs="Arial"/>
        </w:rPr>
      </w:pPr>
      <w:r w:rsidRPr="00FD2D56">
        <w:rPr>
          <w:rFonts w:ascii="Arial" w:hAnsi="Arial" w:cs="Arial"/>
        </w:rPr>
        <w:t>Experience in policy and strategy development, including strategies to enhance diversity, colleague engagement and organisational development.</w:t>
      </w:r>
    </w:p>
    <w:p w14:paraId="4F371592" w14:textId="3CABFA41" w:rsidR="003E6C47" w:rsidRPr="00FD2D56" w:rsidRDefault="003E6C47" w:rsidP="00463C9B">
      <w:pPr>
        <w:pStyle w:val="NoSpacing"/>
        <w:numPr>
          <w:ilvl w:val="0"/>
          <w:numId w:val="3"/>
        </w:numPr>
        <w:ind w:left="284" w:hanging="284"/>
        <w:rPr>
          <w:rFonts w:ascii="Arial" w:hAnsi="Arial" w:cs="Arial"/>
        </w:rPr>
      </w:pPr>
      <w:r w:rsidRPr="00FD2D56">
        <w:rPr>
          <w:rFonts w:ascii="Arial" w:hAnsi="Arial" w:cs="Arial"/>
        </w:rPr>
        <w:t>Exposure to and understanding of global mobility employment issues.</w:t>
      </w:r>
    </w:p>
    <w:p w14:paraId="0F435523" w14:textId="0FE9B839" w:rsidR="003E6C47" w:rsidRPr="00FD2D56" w:rsidRDefault="003E6C47" w:rsidP="00463C9B">
      <w:pPr>
        <w:pStyle w:val="NoSpacing"/>
        <w:numPr>
          <w:ilvl w:val="0"/>
          <w:numId w:val="3"/>
        </w:numPr>
        <w:ind w:left="284" w:hanging="284"/>
        <w:rPr>
          <w:rFonts w:ascii="Arial" w:hAnsi="Arial" w:cs="Arial"/>
        </w:rPr>
      </w:pPr>
      <w:r w:rsidRPr="00FD2D56">
        <w:rPr>
          <w:rFonts w:ascii="Arial" w:hAnsi="Arial" w:cs="Arial"/>
        </w:rPr>
        <w:t>Experience of working in partnership with trade unions and staff representatives.</w:t>
      </w:r>
    </w:p>
    <w:p w14:paraId="2525E40D" w14:textId="77777777" w:rsidR="003E6C47" w:rsidRPr="00FD2D56" w:rsidRDefault="003E6C47" w:rsidP="003E6C47">
      <w:pPr>
        <w:pStyle w:val="NoSpacing"/>
        <w:rPr>
          <w:rFonts w:ascii="Arial" w:hAnsi="Arial" w:cs="Arial"/>
        </w:rPr>
      </w:pPr>
    </w:p>
    <w:p w14:paraId="39AA9360" w14:textId="77777777" w:rsidR="003E6C47" w:rsidRPr="00FD2D56" w:rsidRDefault="003E6C47" w:rsidP="003E6C47">
      <w:pPr>
        <w:pStyle w:val="NoSpacing"/>
        <w:rPr>
          <w:rFonts w:ascii="Arial" w:hAnsi="Arial" w:cs="Arial"/>
        </w:rPr>
      </w:pPr>
      <w:r w:rsidRPr="00FD2D56">
        <w:rPr>
          <w:rFonts w:ascii="Arial" w:hAnsi="Arial" w:cs="Arial"/>
        </w:rPr>
        <w:t>Desirable</w:t>
      </w:r>
    </w:p>
    <w:p w14:paraId="5FE49CBE" w14:textId="55CF3FA9" w:rsidR="003E6C47" w:rsidRPr="00FD2D56" w:rsidRDefault="003E6C47" w:rsidP="00463C9B">
      <w:pPr>
        <w:pStyle w:val="NoSpacing"/>
        <w:numPr>
          <w:ilvl w:val="0"/>
          <w:numId w:val="2"/>
        </w:numPr>
        <w:ind w:left="284" w:hanging="284"/>
        <w:rPr>
          <w:rFonts w:ascii="Arial" w:hAnsi="Arial" w:cs="Arial"/>
        </w:rPr>
      </w:pPr>
      <w:r w:rsidRPr="00FD2D56">
        <w:rPr>
          <w:rFonts w:ascii="Arial" w:hAnsi="Arial" w:cs="Arial"/>
        </w:rPr>
        <w:lastRenderedPageBreak/>
        <w:t>Experience of working in Higher Education sector.</w:t>
      </w:r>
    </w:p>
    <w:p w14:paraId="605E212E" w14:textId="3F299479" w:rsidR="003E6C47" w:rsidRPr="00FD2D56" w:rsidRDefault="003E6C47" w:rsidP="00463C9B">
      <w:pPr>
        <w:pStyle w:val="NoSpacing"/>
        <w:numPr>
          <w:ilvl w:val="0"/>
          <w:numId w:val="2"/>
        </w:numPr>
        <w:ind w:left="284" w:hanging="284"/>
        <w:rPr>
          <w:rFonts w:ascii="Arial" w:hAnsi="Arial" w:cs="Arial"/>
        </w:rPr>
      </w:pPr>
      <w:r w:rsidRPr="00FD2D56">
        <w:rPr>
          <w:rFonts w:ascii="Arial" w:hAnsi="Arial" w:cs="Arial"/>
        </w:rPr>
        <w:t>Experience of NHS, clinical academic, and or other joint working, employment terms.</w:t>
      </w:r>
    </w:p>
    <w:p w14:paraId="162BBABB" w14:textId="77777777" w:rsidR="003E6C47" w:rsidRPr="00FD2D56" w:rsidRDefault="003E6C47" w:rsidP="003E6C47">
      <w:pPr>
        <w:pStyle w:val="NoSpacing"/>
        <w:rPr>
          <w:rFonts w:ascii="Arial" w:hAnsi="Arial" w:cs="Arial"/>
        </w:rPr>
      </w:pPr>
    </w:p>
    <w:p w14:paraId="45CE3690" w14:textId="77777777" w:rsidR="002A2439" w:rsidRPr="00FD2D56" w:rsidRDefault="002A2439" w:rsidP="003E6C47">
      <w:pPr>
        <w:pStyle w:val="NoSpacing"/>
        <w:rPr>
          <w:rFonts w:ascii="Arial" w:hAnsi="Arial" w:cs="Arial"/>
          <w:b/>
          <w:bCs/>
        </w:rPr>
      </w:pPr>
    </w:p>
    <w:p w14:paraId="7C7D9B1F" w14:textId="3707EAF9" w:rsidR="003E6C47" w:rsidRPr="00FD2D56" w:rsidRDefault="003E6C47" w:rsidP="003E6C47">
      <w:pPr>
        <w:pStyle w:val="NoSpacing"/>
        <w:rPr>
          <w:rFonts w:ascii="Arial" w:hAnsi="Arial" w:cs="Arial"/>
          <w:b/>
          <w:bCs/>
        </w:rPr>
      </w:pPr>
      <w:r w:rsidRPr="00FD2D56">
        <w:rPr>
          <w:rFonts w:ascii="Arial" w:hAnsi="Arial" w:cs="Arial"/>
          <w:b/>
          <w:bCs/>
        </w:rPr>
        <w:t>Dimensions</w:t>
      </w:r>
    </w:p>
    <w:p w14:paraId="2C082284" w14:textId="508966CD" w:rsidR="003E6C47" w:rsidRPr="00FD2D56" w:rsidRDefault="003E6C47" w:rsidP="003E6C47">
      <w:pPr>
        <w:pStyle w:val="NoSpacing"/>
        <w:rPr>
          <w:rFonts w:ascii="Arial" w:hAnsi="Arial" w:cs="Arial"/>
        </w:rPr>
      </w:pPr>
      <w:r w:rsidRPr="00FD2D56">
        <w:rPr>
          <w:rFonts w:ascii="Arial" w:hAnsi="Arial" w:cs="Arial"/>
        </w:rPr>
        <w:t>Accountable to the College Head of P&amp;OD for the delivery of a proactive, business-focussed human resources service across College</w:t>
      </w:r>
      <w:r w:rsidR="006C216F" w:rsidRPr="00FD2D56">
        <w:rPr>
          <w:rFonts w:ascii="Arial" w:hAnsi="Arial" w:cs="Arial"/>
        </w:rPr>
        <w:t>/University Services</w:t>
      </w:r>
      <w:r w:rsidRPr="00FD2D56">
        <w:rPr>
          <w:rFonts w:ascii="Arial" w:hAnsi="Arial" w:cs="Arial"/>
        </w:rPr>
        <w:t xml:space="preserve"> client groups. The College of </w:t>
      </w:r>
      <w:r w:rsidR="00D0311B" w:rsidRPr="00FD2D56">
        <w:rPr>
          <w:rFonts w:ascii="Arial" w:hAnsi="Arial" w:cs="Arial"/>
        </w:rPr>
        <w:t>xxx</w:t>
      </w:r>
      <w:r w:rsidR="00DF07B8" w:rsidRPr="00FD2D56">
        <w:rPr>
          <w:rFonts w:ascii="Arial" w:hAnsi="Arial" w:cs="Arial"/>
        </w:rPr>
        <w:t>/University Services</w:t>
      </w:r>
      <w:r w:rsidRPr="00FD2D56">
        <w:rPr>
          <w:rFonts w:ascii="Arial" w:hAnsi="Arial" w:cs="Arial"/>
        </w:rPr>
        <w:t xml:space="preserve"> comprises </w:t>
      </w:r>
      <w:r w:rsidR="00D0311B" w:rsidRPr="00FD2D56">
        <w:rPr>
          <w:rFonts w:ascii="Arial" w:hAnsi="Arial" w:cs="Arial"/>
        </w:rPr>
        <w:t>xx</w:t>
      </w:r>
      <w:r w:rsidRPr="00FD2D56">
        <w:rPr>
          <w:rFonts w:ascii="Arial" w:hAnsi="Arial" w:cs="Arial"/>
        </w:rPr>
        <w:t xml:space="preserve"> academic Schools</w:t>
      </w:r>
      <w:r w:rsidR="00DF07B8" w:rsidRPr="00FD2D56">
        <w:rPr>
          <w:rFonts w:ascii="Arial" w:hAnsi="Arial" w:cs="Arial"/>
        </w:rPr>
        <w:t>/ xx</w:t>
      </w:r>
      <w:r w:rsidR="00463C9B" w:rsidRPr="00FD2D56">
        <w:rPr>
          <w:rFonts w:ascii="Arial" w:hAnsi="Arial" w:cs="Arial"/>
        </w:rPr>
        <w:t xml:space="preserve"> Services</w:t>
      </w:r>
      <w:r w:rsidRPr="00FD2D56">
        <w:rPr>
          <w:rFonts w:ascii="Arial" w:hAnsi="Arial" w:cs="Arial"/>
        </w:rPr>
        <w:t xml:space="preserve"> and has a range of integrated professional service teams, with over </w:t>
      </w:r>
      <w:r w:rsidR="00D0311B" w:rsidRPr="00FD2D56">
        <w:rPr>
          <w:rFonts w:ascii="Arial" w:hAnsi="Arial" w:cs="Arial"/>
        </w:rPr>
        <w:t>xxx</w:t>
      </w:r>
      <w:r w:rsidRPr="00FD2D56">
        <w:rPr>
          <w:rFonts w:ascii="Arial" w:hAnsi="Arial" w:cs="Arial"/>
        </w:rPr>
        <w:t xml:space="preserve"> staff and </w:t>
      </w:r>
      <w:r w:rsidR="00D0311B" w:rsidRPr="00FD2D56">
        <w:rPr>
          <w:rFonts w:ascii="Arial" w:hAnsi="Arial" w:cs="Arial"/>
        </w:rPr>
        <w:t>xxx</w:t>
      </w:r>
      <w:r w:rsidRPr="00FD2D56">
        <w:rPr>
          <w:rFonts w:ascii="Arial" w:hAnsi="Arial" w:cs="Arial"/>
        </w:rPr>
        <w:t xml:space="preserve"> students and has an annual turnover of over £</w:t>
      </w:r>
      <w:r w:rsidR="00D0311B" w:rsidRPr="00FD2D56">
        <w:rPr>
          <w:rFonts w:ascii="Arial" w:hAnsi="Arial" w:cs="Arial"/>
        </w:rPr>
        <w:t>xxx</w:t>
      </w:r>
      <w:r w:rsidRPr="00FD2D56">
        <w:rPr>
          <w:rFonts w:ascii="Arial" w:hAnsi="Arial" w:cs="Arial"/>
        </w:rPr>
        <w:t xml:space="preserve"> per year.</w:t>
      </w:r>
    </w:p>
    <w:p w14:paraId="790561C9" w14:textId="77777777" w:rsidR="003E6C47" w:rsidRPr="00FD2D56" w:rsidRDefault="003E6C47" w:rsidP="003E6C47">
      <w:pPr>
        <w:pStyle w:val="NoSpacing"/>
        <w:rPr>
          <w:rFonts w:ascii="Arial" w:hAnsi="Arial" w:cs="Arial"/>
        </w:rPr>
      </w:pPr>
    </w:p>
    <w:p w14:paraId="5E8541C5" w14:textId="4A3887DC" w:rsidR="003E6C47" w:rsidRPr="00FD2D56" w:rsidRDefault="003E6C47" w:rsidP="003E6C47">
      <w:pPr>
        <w:pStyle w:val="NoSpacing"/>
        <w:rPr>
          <w:rFonts w:ascii="Arial" w:hAnsi="Arial" w:cs="Arial"/>
        </w:rPr>
      </w:pPr>
      <w:r w:rsidRPr="00FD2D56">
        <w:rPr>
          <w:rFonts w:ascii="Arial" w:hAnsi="Arial" w:cs="Arial"/>
        </w:rPr>
        <w:t>The operational, policy and project work of this role has the potential to affect all College</w:t>
      </w:r>
      <w:r w:rsidR="00F033F2" w:rsidRPr="00FD2D56">
        <w:rPr>
          <w:rFonts w:ascii="Arial" w:hAnsi="Arial" w:cs="Arial"/>
        </w:rPr>
        <w:t>/University Services</w:t>
      </w:r>
      <w:r w:rsidRPr="00FD2D56">
        <w:rPr>
          <w:rFonts w:ascii="Arial" w:hAnsi="Arial" w:cs="Arial"/>
        </w:rPr>
        <w:t xml:space="preserve"> staff, and generally influences wider University staffing policies, procedures and practices.</w:t>
      </w:r>
    </w:p>
    <w:p w14:paraId="3939162E" w14:textId="77777777" w:rsidR="003E6C47" w:rsidRPr="00FD2D56" w:rsidRDefault="003E6C47" w:rsidP="003E6C47">
      <w:pPr>
        <w:pStyle w:val="NoSpacing"/>
        <w:rPr>
          <w:rFonts w:ascii="Arial" w:hAnsi="Arial" w:cs="Arial"/>
        </w:rPr>
      </w:pPr>
      <w:r w:rsidRPr="00FD2D56">
        <w:rPr>
          <w:rFonts w:ascii="Arial" w:hAnsi="Arial" w:cs="Arial"/>
        </w:rPr>
        <w:t xml:space="preserve"> </w:t>
      </w:r>
    </w:p>
    <w:p w14:paraId="2507212B" w14:textId="5C050A7C" w:rsidR="00311F26" w:rsidRPr="00FD2D56" w:rsidRDefault="00311F26" w:rsidP="003E6C47">
      <w:pPr>
        <w:pStyle w:val="NoSpacing"/>
        <w:rPr>
          <w:rFonts w:ascii="Arial" w:hAnsi="Arial" w:cs="Arial"/>
        </w:rPr>
      </w:pPr>
    </w:p>
    <w:sectPr w:rsidR="00311F26" w:rsidRPr="00FD2D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30E9"/>
    <w:multiLevelType w:val="multilevel"/>
    <w:tmpl w:val="12F0F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5A1A2B"/>
    <w:multiLevelType w:val="hybridMultilevel"/>
    <w:tmpl w:val="4C140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80F4A"/>
    <w:multiLevelType w:val="hybridMultilevel"/>
    <w:tmpl w:val="E918E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D20AFD"/>
    <w:multiLevelType w:val="hybridMultilevel"/>
    <w:tmpl w:val="ED1E4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582DBB"/>
    <w:multiLevelType w:val="hybridMultilevel"/>
    <w:tmpl w:val="2CECD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D9653E"/>
    <w:multiLevelType w:val="hybridMultilevel"/>
    <w:tmpl w:val="668CA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F7DFD"/>
    <w:multiLevelType w:val="hybridMultilevel"/>
    <w:tmpl w:val="98C8B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939734">
    <w:abstractNumId w:val="2"/>
  </w:num>
  <w:num w:numId="2" w16cid:durableId="501316087">
    <w:abstractNumId w:val="5"/>
  </w:num>
  <w:num w:numId="3" w16cid:durableId="1484545405">
    <w:abstractNumId w:val="3"/>
  </w:num>
  <w:num w:numId="4" w16cid:durableId="1473908151">
    <w:abstractNumId w:val="4"/>
  </w:num>
  <w:num w:numId="5" w16cid:durableId="220749066">
    <w:abstractNumId w:val="1"/>
  </w:num>
  <w:num w:numId="6" w16cid:durableId="853301893">
    <w:abstractNumId w:val="6"/>
  </w:num>
  <w:num w:numId="7" w16cid:durableId="2918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33"/>
    <w:rsid w:val="00013DFB"/>
    <w:rsid w:val="000344FB"/>
    <w:rsid w:val="00045451"/>
    <w:rsid w:val="000604C9"/>
    <w:rsid w:val="000A1E3D"/>
    <w:rsid w:val="000D2DA4"/>
    <w:rsid w:val="000D78FD"/>
    <w:rsid w:val="000F0D05"/>
    <w:rsid w:val="000F5C5E"/>
    <w:rsid w:val="00111911"/>
    <w:rsid w:val="00145FB5"/>
    <w:rsid w:val="00146C46"/>
    <w:rsid w:val="001F5A9A"/>
    <w:rsid w:val="001F64EA"/>
    <w:rsid w:val="00200558"/>
    <w:rsid w:val="0020730E"/>
    <w:rsid w:val="002168FE"/>
    <w:rsid w:val="002428AE"/>
    <w:rsid w:val="00257265"/>
    <w:rsid w:val="00273785"/>
    <w:rsid w:val="002A2439"/>
    <w:rsid w:val="002B56B2"/>
    <w:rsid w:val="002E037B"/>
    <w:rsid w:val="0030115C"/>
    <w:rsid w:val="00311F26"/>
    <w:rsid w:val="00341F51"/>
    <w:rsid w:val="003C561D"/>
    <w:rsid w:val="003E19AA"/>
    <w:rsid w:val="003E2552"/>
    <w:rsid w:val="003E6C47"/>
    <w:rsid w:val="004219E9"/>
    <w:rsid w:val="004242F3"/>
    <w:rsid w:val="004330FF"/>
    <w:rsid w:val="00434E78"/>
    <w:rsid w:val="00450BB3"/>
    <w:rsid w:val="00461515"/>
    <w:rsid w:val="00461DD4"/>
    <w:rsid w:val="004636AD"/>
    <w:rsid w:val="00463C9B"/>
    <w:rsid w:val="00464C51"/>
    <w:rsid w:val="0049557C"/>
    <w:rsid w:val="004A675F"/>
    <w:rsid w:val="004E7418"/>
    <w:rsid w:val="00547C8D"/>
    <w:rsid w:val="005621C3"/>
    <w:rsid w:val="00572CC1"/>
    <w:rsid w:val="00592E11"/>
    <w:rsid w:val="005B6CFF"/>
    <w:rsid w:val="005D31CD"/>
    <w:rsid w:val="005F4411"/>
    <w:rsid w:val="00610F43"/>
    <w:rsid w:val="00616A5A"/>
    <w:rsid w:val="00621D52"/>
    <w:rsid w:val="006244E9"/>
    <w:rsid w:val="00643B0F"/>
    <w:rsid w:val="006830A2"/>
    <w:rsid w:val="006C1D4D"/>
    <w:rsid w:val="006C216F"/>
    <w:rsid w:val="006E727B"/>
    <w:rsid w:val="00703B2D"/>
    <w:rsid w:val="00731A39"/>
    <w:rsid w:val="00732205"/>
    <w:rsid w:val="00783D63"/>
    <w:rsid w:val="0079537C"/>
    <w:rsid w:val="0079605F"/>
    <w:rsid w:val="00840418"/>
    <w:rsid w:val="00841560"/>
    <w:rsid w:val="00846B81"/>
    <w:rsid w:val="008A7340"/>
    <w:rsid w:val="008D0039"/>
    <w:rsid w:val="008D5DC9"/>
    <w:rsid w:val="008F441B"/>
    <w:rsid w:val="00901121"/>
    <w:rsid w:val="00903697"/>
    <w:rsid w:val="00914406"/>
    <w:rsid w:val="00920942"/>
    <w:rsid w:val="00980815"/>
    <w:rsid w:val="00986F1C"/>
    <w:rsid w:val="0099237F"/>
    <w:rsid w:val="009C7FE3"/>
    <w:rsid w:val="009F07EF"/>
    <w:rsid w:val="00A02BA5"/>
    <w:rsid w:val="00A12329"/>
    <w:rsid w:val="00A710AC"/>
    <w:rsid w:val="00AE442A"/>
    <w:rsid w:val="00B04544"/>
    <w:rsid w:val="00B078B8"/>
    <w:rsid w:val="00B168E5"/>
    <w:rsid w:val="00B170C1"/>
    <w:rsid w:val="00B24164"/>
    <w:rsid w:val="00B437CE"/>
    <w:rsid w:val="00B74A9B"/>
    <w:rsid w:val="00B75245"/>
    <w:rsid w:val="00BA1159"/>
    <w:rsid w:val="00BB202C"/>
    <w:rsid w:val="00BB77A5"/>
    <w:rsid w:val="00BC26E9"/>
    <w:rsid w:val="00BC2AEA"/>
    <w:rsid w:val="00BC63B9"/>
    <w:rsid w:val="00BE4276"/>
    <w:rsid w:val="00BF73A9"/>
    <w:rsid w:val="00C31D48"/>
    <w:rsid w:val="00C4497F"/>
    <w:rsid w:val="00C571E5"/>
    <w:rsid w:val="00C65C4D"/>
    <w:rsid w:val="00C86D71"/>
    <w:rsid w:val="00C9612F"/>
    <w:rsid w:val="00CB20A8"/>
    <w:rsid w:val="00CC6929"/>
    <w:rsid w:val="00D020BB"/>
    <w:rsid w:val="00D0311B"/>
    <w:rsid w:val="00D15FD8"/>
    <w:rsid w:val="00D17F33"/>
    <w:rsid w:val="00D305E5"/>
    <w:rsid w:val="00D5426D"/>
    <w:rsid w:val="00DB110C"/>
    <w:rsid w:val="00DC6536"/>
    <w:rsid w:val="00DE7481"/>
    <w:rsid w:val="00DF07B8"/>
    <w:rsid w:val="00E1714B"/>
    <w:rsid w:val="00E21D65"/>
    <w:rsid w:val="00E351F0"/>
    <w:rsid w:val="00E42BC2"/>
    <w:rsid w:val="00E464CB"/>
    <w:rsid w:val="00E76AE1"/>
    <w:rsid w:val="00E91762"/>
    <w:rsid w:val="00EA61D1"/>
    <w:rsid w:val="00EC5F66"/>
    <w:rsid w:val="00EC6B23"/>
    <w:rsid w:val="00F033F2"/>
    <w:rsid w:val="00F07305"/>
    <w:rsid w:val="00F160AE"/>
    <w:rsid w:val="00FA5A71"/>
    <w:rsid w:val="00FC7C6C"/>
    <w:rsid w:val="00FD2D56"/>
    <w:rsid w:val="00FD439F"/>
    <w:rsid w:val="014F8002"/>
    <w:rsid w:val="01756B96"/>
    <w:rsid w:val="02323784"/>
    <w:rsid w:val="06F14889"/>
    <w:rsid w:val="0820E825"/>
    <w:rsid w:val="109ED71D"/>
    <w:rsid w:val="12314D61"/>
    <w:rsid w:val="16B105BC"/>
    <w:rsid w:val="16F4A0E4"/>
    <w:rsid w:val="19577984"/>
    <w:rsid w:val="1A3278F7"/>
    <w:rsid w:val="1C3F549E"/>
    <w:rsid w:val="1F388832"/>
    <w:rsid w:val="21F0AB7C"/>
    <w:rsid w:val="2FD50F09"/>
    <w:rsid w:val="31E230D9"/>
    <w:rsid w:val="351FF5D6"/>
    <w:rsid w:val="43BF14E6"/>
    <w:rsid w:val="43E434B4"/>
    <w:rsid w:val="4606CB83"/>
    <w:rsid w:val="4A85A391"/>
    <w:rsid w:val="4BE05B48"/>
    <w:rsid w:val="5397991A"/>
    <w:rsid w:val="548F2C9E"/>
    <w:rsid w:val="57E11B53"/>
    <w:rsid w:val="5B4597ED"/>
    <w:rsid w:val="5D7E69CD"/>
    <w:rsid w:val="62D5F8A6"/>
    <w:rsid w:val="65B8F9F6"/>
    <w:rsid w:val="67062F84"/>
    <w:rsid w:val="69F6C908"/>
    <w:rsid w:val="6ADFA27E"/>
    <w:rsid w:val="6BCEA279"/>
    <w:rsid w:val="6D8E2340"/>
    <w:rsid w:val="705A3551"/>
    <w:rsid w:val="71EB0C9C"/>
    <w:rsid w:val="73877042"/>
    <w:rsid w:val="74AE1705"/>
    <w:rsid w:val="769497F1"/>
    <w:rsid w:val="78BFF31E"/>
    <w:rsid w:val="7EC78614"/>
    <w:rsid w:val="7F6F2A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65E64"/>
  <w15:chartTrackingRefBased/>
  <w15:docId w15:val="{694E1DE2-F47D-412C-8833-0A583B8F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7F33"/>
    <w:pPr>
      <w:spacing w:after="0" w:line="240" w:lineRule="auto"/>
    </w:pPr>
  </w:style>
  <w:style w:type="paragraph" w:styleId="ListParagraph">
    <w:name w:val="List Paragraph"/>
    <w:basedOn w:val="Normal"/>
    <w:uiPriority w:val="34"/>
    <w:qFormat/>
    <w:rsid w:val="00547C8D"/>
    <w:pPr>
      <w:ind w:left="720"/>
      <w:contextualSpacing/>
    </w:pPr>
  </w:style>
  <w:style w:type="paragraph" w:styleId="Revision">
    <w:name w:val="Revision"/>
    <w:hidden/>
    <w:uiPriority w:val="99"/>
    <w:semiHidden/>
    <w:rsid w:val="00FC7C6C"/>
    <w:pPr>
      <w:spacing w:after="0" w:line="240" w:lineRule="auto"/>
    </w:pPr>
  </w:style>
  <w:style w:type="character" w:styleId="CommentReference">
    <w:name w:val="annotation reference"/>
    <w:basedOn w:val="DefaultParagraphFont"/>
    <w:uiPriority w:val="99"/>
    <w:semiHidden/>
    <w:unhideWhenUsed/>
    <w:rsid w:val="00450BB3"/>
    <w:rPr>
      <w:sz w:val="16"/>
      <w:szCs w:val="16"/>
    </w:rPr>
  </w:style>
  <w:style w:type="paragraph" w:styleId="CommentText">
    <w:name w:val="annotation text"/>
    <w:basedOn w:val="Normal"/>
    <w:link w:val="CommentTextChar"/>
    <w:uiPriority w:val="99"/>
    <w:unhideWhenUsed/>
    <w:rsid w:val="00450BB3"/>
    <w:pPr>
      <w:spacing w:line="240" w:lineRule="auto"/>
    </w:pPr>
    <w:rPr>
      <w:sz w:val="20"/>
      <w:szCs w:val="20"/>
    </w:rPr>
  </w:style>
  <w:style w:type="character" w:customStyle="1" w:styleId="CommentTextChar">
    <w:name w:val="Comment Text Char"/>
    <w:basedOn w:val="DefaultParagraphFont"/>
    <w:link w:val="CommentText"/>
    <w:uiPriority w:val="99"/>
    <w:rsid w:val="00450BB3"/>
    <w:rPr>
      <w:sz w:val="20"/>
      <w:szCs w:val="20"/>
    </w:rPr>
  </w:style>
  <w:style w:type="paragraph" w:styleId="CommentSubject">
    <w:name w:val="annotation subject"/>
    <w:basedOn w:val="CommentText"/>
    <w:next w:val="CommentText"/>
    <w:link w:val="CommentSubjectChar"/>
    <w:uiPriority w:val="99"/>
    <w:semiHidden/>
    <w:unhideWhenUsed/>
    <w:rsid w:val="00450BB3"/>
    <w:rPr>
      <w:b/>
      <w:bCs/>
    </w:rPr>
  </w:style>
  <w:style w:type="character" w:customStyle="1" w:styleId="CommentSubjectChar">
    <w:name w:val="Comment Subject Char"/>
    <w:basedOn w:val="CommentTextChar"/>
    <w:link w:val="CommentSubject"/>
    <w:uiPriority w:val="99"/>
    <w:semiHidden/>
    <w:rsid w:val="00450B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1141</Words>
  <Characters>7727</Characters>
  <Application>Microsoft Office Word</Application>
  <DocSecurity>0</DocSecurity>
  <Lines>214</Lines>
  <Paragraphs>184</Paragraphs>
  <ScaleCrop>false</ScaleCrop>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Cummings (HR)</dc:creator>
  <cp:keywords/>
  <dc:description/>
  <cp:lastModifiedBy>Linsay Gilchrist</cp:lastModifiedBy>
  <cp:revision>48</cp:revision>
  <dcterms:created xsi:type="dcterms:W3CDTF">2024-01-15T17:29:00Z</dcterms:created>
  <dcterms:modified xsi:type="dcterms:W3CDTF">2026-03-05T14:15:00Z</dcterms:modified>
</cp:coreProperties>
</file>