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4CF4" w14:textId="4F5CBC15" w:rsidR="009461F3" w:rsidRPr="009461F3" w:rsidRDefault="009461F3" w:rsidP="003677BC">
      <w:pPr>
        <w:divId w:val="1307978295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CDFBF9D" wp14:editId="33A862B2">
            <wp:simplePos x="0" y="0"/>
            <wp:positionH relativeFrom="page">
              <wp:align>left</wp:align>
            </wp:positionH>
            <wp:positionV relativeFrom="paragraph">
              <wp:posOffset>-594552</wp:posOffset>
            </wp:positionV>
            <wp:extent cx="1923415" cy="1009015"/>
            <wp:effectExtent l="0" t="0" r="635" b="635"/>
            <wp:wrapNone/>
            <wp:docPr id="1706386840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EA225" w14:textId="77777777" w:rsidR="009461F3" w:rsidRPr="009461F3" w:rsidRDefault="009461F3" w:rsidP="003677BC">
      <w:pPr>
        <w:divId w:val="1307978295"/>
        <w:rPr>
          <w:rFonts w:ascii="Arial" w:eastAsia="Times New Roman" w:hAnsi="Arial" w:cs="Arial"/>
          <w:sz w:val="22"/>
          <w:szCs w:val="22"/>
        </w:rPr>
      </w:pPr>
    </w:p>
    <w:p w14:paraId="591B84FA" w14:textId="77777777" w:rsidR="009461F3" w:rsidRPr="009461F3" w:rsidRDefault="009461F3" w:rsidP="003677BC">
      <w:pPr>
        <w:divId w:val="1307978295"/>
        <w:rPr>
          <w:rFonts w:ascii="Arial" w:eastAsia="Times New Roman" w:hAnsi="Arial" w:cs="Arial"/>
          <w:sz w:val="22"/>
          <w:szCs w:val="22"/>
        </w:rPr>
      </w:pPr>
    </w:p>
    <w:p w14:paraId="3B442C10" w14:textId="77777777" w:rsidR="009461F3" w:rsidRPr="009461F3" w:rsidRDefault="009461F3" w:rsidP="003677BC">
      <w:pPr>
        <w:divId w:val="1307978295"/>
        <w:rPr>
          <w:rFonts w:ascii="Arial" w:eastAsia="Times New Roman" w:hAnsi="Arial" w:cs="Arial"/>
          <w:sz w:val="22"/>
          <w:szCs w:val="22"/>
        </w:rPr>
      </w:pPr>
    </w:p>
    <w:p w14:paraId="611E899F" w14:textId="49D6818B" w:rsidR="00D94E1E" w:rsidRPr="009461F3" w:rsidRDefault="00D94E1E" w:rsidP="003677BC">
      <w:pPr>
        <w:divId w:val="1307978295"/>
        <w:rPr>
          <w:rFonts w:ascii="Arial" w:eastAsia="Times New Roman" w:hAnsi="Arial" w:cs="Arial"/>
          <w:b/>
          <w:bCs/>
          <w:sz w:val="28"/>
          <w:szCs w:val="28"/>
        </w:rPr>
      </w:pPr>
      <w:r w:rsidRPr="009461F3">
        <w:rPr>
          <w:rFonts w:ascii="Arial" w:eastAsia="Times New Roman" w:hAnsi="Arial" w:cs="Arial"/>
          <w:b/>
          <w:bCs/>
          <w:sz w:val="28"/>
          <w:szCs w:val="28"/>
        </w:rPr>
        <w:t>P</w:t>
      </w:r>
      <w:r w:rsidR="009461F3" w:rsidRPr="009461F3">
        <w:rPr>
          <w:rFonts w:ascii="Arial" w:eastAsia="Times New Roman" w:hAnsi="Arial" w:cs="Arial"/>
          <w:b/>
          <w:bCs/>
          <w:sz w:val="28"/>
          <w:szCs w:val="28"/>
        </w:rPr>
        <w:t xml:space="preserve">eople </w:t>
      </w:r>
      <w:r w:rsidRPr="009461F3">
        <w:rPr>
          <w:rFonts w:ascii="Arial" w:eastAsia="Times New Roman" w:hAnsi="Arial" w:cs="Arial"/>
          <w:b/>
          <w:bCs/>
          <w:sz w:val="28"/>
          <w:szCs w:val="28"/>
        </w:rPr>
        <w:t>&amp;</w:t>
      </w:r>
      <w:r w:rsidR="009461F3" w:rsidRPr="009461F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9461F3">
        <w:rPr>
          <w:rFonts w:ascii="Arial" w:eastAsia="Times New Roman" w:hAnsi="Arial" w:cs="Arial"/>
          <w:b/>
          <w:bCs/>
          <w:sz w:val="28"/>
          <w:szCs w:val="28"/>
        </w:rPr>
        <w:t>O</w:t>
      </w:r>
      <w:r w:rsidR="009461F3" w:rsidRPr="009461F3">
        <w:rPr>
          <w:rFonts w:ascii="Arial" w:eastAsia="Times New Roman" w:hAnsi="Arial" w:cs="Arial"/>
          <w:b/>
          <w:bCs/>
          <w:sz w:val="28"/>
          <w:szCs w:val="28"/>
        </w:rPr>
        <w:t xml:space="preserve">rganisational </w:t>
      </w:r>
      <w:r w:rsidRPr="009461F3">
        <w:rPr>
          <w:rFonts w:ascii="Arial" w:eastAsia="Times New Roman" w:hAnsi="Arial" w:cs="Arial"/>
          <w:b/>
          <w:bCs/>
          <w:sz w:val="28"/>
          <w:szCs w:val="28"/>
        </w:rPr>
        <w:t>D</w:t>
      </w:r>
      <w:r w:rsidR="009461F3" w:rsidRPr="009461F3">
        <w:rPr>
          <w:rFonts w:ascii="Arial" w:eastAsia="Times New Roman" w:hAnsi="Arial" w:cs="Arial"/>
          <w:b/>
          <w:bCs/>
          <w:sz w:val="28"/>
          <w:szCs w:val="28"/>
        </w:rPr>
        <w:t>evelopment</w:t>
      </w:r>
      <w:r w:rsidRPr="009461F3">
        <w:rPr>
          <w:rFonts w:ascii="Arial" w:eastAsia="Times New Roman" w:hAnsi="Arial" w:cs="Arial"/>
          <w:b/>
          <w:bCs/>
          <w:sz w:val="28"/>
          <w:szCs w:val="28"/>
        </w:rPr>
        <w:t xml:space="preserve"> Advisor</w:t>
      </w:r>
      <w:r w:rsidR="004B2A20" w:rsidRPr="009461F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02877D6C" w14:textId="5FC9F08F" w:rsidR="006007FA" w:rsidRPr="009461F3" w:rsidRDefault="009D2CEF">
      <w:pPr>
        <w:divId w:val="1307978295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 </w:t>
      </w:r>
    </w:p>
    <w:p w14:paraId="6C148D62" w14:textId="047783CB" w:rsidR="006007FA" w:rsidRPr="009461F3" w:rsidRDefault="009461F3">
      <w:pPr>
        <w:divId w:val="1978143"/>
        <w:rPr>
          <w:rFonts w:ascii="Arial" w:eastAsia="Times New Roman" w:hAnsi="Arial" w:cs="Arial"/>
          <w:b/>
          <w:bCs/>
          <w:sz w:val="22"/>
          <w:szCs w:val="22"/>
        </w:rPr>
      </w:pPr>
      <w:r w:rsidRPr="009461F3">
        <w:rPr>
          <w:rFonts w:ascii="Arial" w:eastAsia="Times New Roman" w:hAnsi="Arial" w:cs="Arial"/>
          <w:b/>
          <w:bCs/>
          <w:sz w:val="22"/>
          <w:szCs w:val="22"/>
        </w:rPr>
        <w:t xml:space="preserve">GRADE </w:t>
      </w:r>
      <w:r w:rsidR="009D2CEF" w:rsidRPr="009461F3">
        <w:rPr>
          <w:rFonts w:ascii="Arial" w:eastAsia="Times New Roman" w:hAnsi="Arial" w:cs="Arial"/>
          <w:b/>
          <w:bCs/>
          <w:sz w:val="22"/>
          <w:szCs w:val="22"/>
        </w:rPr>
        <w:t>6</w:t>
      </w:r>
    </w:p>
    <w:p w14:paraId="6B80D46C" w14:textId="77777777" w:rsidR="006007FA" w:rsidRPr="009461F3" w:rsidRDefault="009D2CEF">
      <w:pPr>
        <w:divId w:val="1181042959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 </w:t>
      </w:r>
    </w:p>
    <w:p w14:paraId="48621BC2" w14:textId="77777777" w:rsidR="006007FA" w:rsidRPr="009461F3" w:rsidRDefault="009D2CEF">
      <w:pPr>
        <w:divId w:val="1648511411"/>
        <w:rPr>
          <w:rFonts w:ascii="Arial" w:eastAsia="Times New Roman" w:hAnsi="Arial" w:cs="Arial"/>
          <w:b/>
          <w:bCs/>
          <w:sz w:val="22"/>
          <w:szCs w:val="22"/>
        </w:rPr>
      </w:pPr>
      <w:r w:rsidRPr="009461F3">
        <w:rPr>
          <w:rFonts w:ascii="Arial" w:eastAsia="Times New Roman" w:hAnsi="Arial" w:cs="Arial"/>
          <w:b/>
          <w:bCs/>
          <w:sz w:val="22"/>
          <w:szCs w:val="22"/>
        </w:rPr>
        <w:t>Job Purpose</w:t>
      </w:r>
    </w:p>
    <w:p w14:paraId="090F42D3" w14:textId="77777777" w:rsidR="00D62415" w:rsidRPr="009461F3" w:rsidRDefault="00D62415" w:rsidP="00D62415">
      <w:pPr>
        <w:divId w:val="21590049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The People &amp; Organisational Development Advisor will support the P&amp;OD Partners across a range of People &amp; OD services for the designated College/University Services.  The role will support effective client relationships and service delivery partnerships across the College / University Services, with P&amp;OD colleagues and the wider University community.</w:t>
      </w:r>
    </w:p>
    <w:p w14:paraId="4A0A5297" w14:textId="77777777" w:rsidR="00D62415" w:rsidRPr="009461F3" w:rsidRDefault="00D62415" w:rsidP="00DA5ADF">
      <w:pPr>
        <w:divId w:val="21590049"/>
        <w:rPr>
          <w:rFonts w:ascii="Arial" w:eastAsia="Times New Roman" w:hAnsi="Arial" w:cs="Arial"/>
          <w:sz w:val="22"/>
          <w:szCs w:val="22"/>
        </w:rPr>
      </w:pPr>
    </w:p>
    <w:p w14:paraId="7AB55118" w14:textId="77777777" w:rsidR="00DA5ADF" w:rsidRPr="009461F3" w:rsidRDefault="00DA5ADF" w:rsidP="00DA5ADF">
      <w:pPr>
        <w:divId w:val="21590049"/>
        <w:rPr>
          <w:rFonts w:ascii="Arial" w:eastAsia="Times New Roman" w:hAnsi="Arial" w:cs="Arial"/>
          <w:sz w:val="22"/>
          <w:szCs w:val="22"/>
        </w:rPr>
      </w:pPr>
    </w:p>
    <w:p w14:paraId="61CC806D" w14:textId="77777777" w:rsidR="006007FA" w:rsidRPr="009461F3" w:rsidRDefault="009D2CEF">
      <w:pPr>
        <w:divId w:val="1367558800"/>
        <w:rPr>
          <w:rFonts w:ascii="Arial" w:eastAsia="Times New Roman" w:hAnsi="Arial" w:cs="Arial"/>
          <w:b/>
          <w:bCs/>
          <w:sz w:val="22"/>
          <w:szCs w:val="22"/>
        </w:rPr>
      </w:pPr>
      <w:r w:rsidRPr="009461F3">
        <w:rPr>
          <w:rFonts w:ascii="Arial" w:eastAsia="Times New Roman" w:hAnsi="Arial" w:cs="Arial"/>
          <w:b/>
          <w:bCs/>
          <w:sz w:val="22"/>
          <w:szCs w:val="22"/>
        </w:rPr>
        <w:t>Main Duties and Responsibilities</w:t>
      </w:r>
    </w:p>
    <w:p w14:paraId="0C443139" w14:textId="77777777" w:rsidR="00DA5ADF" w:rsidRPr="009461F3" w:rsidRDefault="00DA5ADF">
      <w:pPr>
        <w:divId w:val="1367558800"/>
        <w:rPr>
          <w:rFonts w:ascii="Arial" w:eastAsia="Times New Roman" w:hAnsi="Arial" w:cs="Arial"/>
          <w:b/>
          <w:bCs/>
          <w:sz w:val="22"/>
          <w:szCs w:val="22"/>
        </w:rPr>
      </w:pPr>
    </w:p>
    <w:p w14:paraId="21F85621" w14:textId="5A9495ED" w:rsidR="00A722C5" w:rsidRPr="009461F3" w:rsidRDefault="00DA3C8C" w:rsidP="02C67038">
      <w:pPr>
        <w:pStyle w:val="ListParagraph"/>
        <w:numPr>
          <w:ilvl w:val="0"/>
          <w:numId w:val="11"/>
        </w:numPr>
        <w:divId w:val="358161353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Manage a portfolio of l</w:t>
      </w:r>
      <w:r w:rsidR="38148834" w:rsidRPr="009461F3">
        <w:rPr>
          <w:rFonts w:ascii="Arial" w:eastAsia="Times New Roman" w:hAnsi="Arial" w:cs="Arial"/>
          <w:sz w:val="22"/>
          <w:szCs w:val="22"/>
        </w:rPr>
        <w:t xml:space="preserve">ess </w:t>
      </w:r>
      <w:r w:rsidRPr="009461F3">
        <w:rPr>
          <w:rFonts w:ascii="Arial" w:eastAsia="Times New Roman" w:hAnsi="Arial" w:cs="Arial"/>
          <w:sz w:val="22"/>
          <w:szCs w:val="22"/>
        </w:rPr>
        <w:t>complex case</w:t>
      </w:r>
      <w:r w:rsidR="00A722C5" w:rsidRPr="009461F3">
        <w:rPr>
          <w:rFonts w:ascii="Arial" w:eastAsia="Times New Roman" w:hAnsi="Arial" w:cs="Arial"/>
          <w:sz w:val="22"/>
          <w:szCs w:val="22"/>
        </w:rPr>
        <w:t>work</w:t>
      </w:r>
      <w:r w:rsidRPr="009461F3">
        <w:rPr>
          <w:rFonts w:ascii="Arial" w:eastAsia="Times New Roman" w:hAnsi="Arial" w:cs="Arial"/>
          <w:sz w:val="22"/>
          <w:szCs w:val="22"/>
        </w:rPr>
        <w:t xml:space="preserve"> with a focus on the resolution of cases in line with the University Values, policy framework and relevant service level agreements whilst managing</w:t>
      </w:r>
      <w:r w:rsidR="005D2EDA" w:rsidRPr="009461F3">
        <w:rPr>
          <w:rFonts w:ascii="Arial" w:eastAsia="Times New Roman" w:hAnsi="Arial" w:cs="Arial"/>
          <w:sz w:val="22"/>
          <w:szCs w:val="22"/>
        </w:rPr>
        <w:t xml:space="preserve"> </w:t>
      </w:r>
      <w:r w:rsidRPr="009461F3">
        <w:rPr>
          <w:rFonts w:ascii="Arial" w:eastAsia="Times New Roman" w:hAnsi="Arial" w:cs="Arial"/>
          <w:sz w:val="22"/>
          <w:szCs w:val="22"/>
        </w:rPr>
        <w:t>/</w:t>
      </w:r>
      <w:r w:rsidR="005D2EDA" w:rsidRPr="009461F3">
        <w:rPr>
          <w:rFonts w:ascii="Arial" w:eastAsia="Times New Roman" w:hAnsi="Arial" w:cs="Arial"/>
          <w:sz w:val="22"/>
          <w:szCs w:val="22"/>
        </w:rPr>
        <w:t xml:space="preserve"> </w:t>
      </w:r>
      <w:r w:rsidRPr="009461F3">
        <w:rPr>
          <w:rFonts w:ascii="Arial" w:eastAsia="Times New Roman" w:hAnsi="Arial" w:cs="Arial"/>
          <w:sz w:val="22"/>
          <w:szCs w:val="22"/>
        </w:rPr>
        <w:t>minimising associated risks</w:t>
      </w:r>
      <w:r w:rsidR="00A722C5" w:rsidRPr="009461F3">
        <w:rPr>
          <w:rFonts w:ascii="Arial" w:eastAsia="Times New Roman" w:hAnsi="Arial" w:cs="Arial"/>
          <w:sz w:val="22"/>
          <w:szCs w:val="22"/>
        </w:rPr>
        <w:t>.</w:t>
      </w:r>
    </w:p>
    <w:p w14:paraId="3DD80E62" w14:textId="77777777" w:rsidR="00A722C5" w:rsidRPr="009461F3" w:rsidRDefault="00A722C5" w:rsidP="0097683C">
      <w:pPr>
        <w:divId w:val="358161353"/>
        <w:rPr>
          <w:rFonts w:ascii="Arial" w:eastAsia="Times New Roman" w:hAnsi="Arial" w:cs="Arial"/>
          <w:sz w:val="22"/>
          <w:szCs w:val="22"/>
        </w:rPr>
      </w:pPr>
    </w:p>
    <w:p w14:paraId="12BEADB4" w14:textId="4579D0E0" w:rsidR="007973EA" w:rsidRPr="009461F3" w:rsidRDefault="009D2CEF" w:rsidP="02C67038">
      <w:pPr>
        <w:pStyle w:val="ListParagraph"/>
        <w:numPr>
          <w:ilvl w:val="0"/>
          <w:numId w:val="11"/>
        </w:numPr>
        <w:divId w:val="358161353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Act as</w:t>
      </w:r>
      <w:r w:rsidR="00C17C1B" w:rsidRPr="009461F3">
        <w:rPr>
          <w:rFonts w:ascii="Arial" w:eastAsia="Times New Roman" w:hAnsi="Arial" w:cs="Arial"/>
          <w:sz w:val="22"/>
          <w:szCs w:val="22"/>
        </w:rPr>
        <w:t xml:space="preserve"> P&amp;OD</w:t>
      </w:r>
      <w:r w:rsidRPr="009461F3">
        <w:rPr>
          <w:rFonts w:ascii="Arial" w:eastAsia="Times New Roman" w:hAnsi="Arial" w:cs="Arial"/>
          <w:sz w:val="22"/>
          <w:szCs w:val="22"/>
        </w:rPr>
        <w:t xml:space="preserve"> representative at </w:t>
      </w:r>
      <w:r w:rsidR="001A3BB1" w:rsidRPr="009461F3">
        <w:rPr>
          <w:rFonts w:ascii="Arial" w:eastAsia="Times New Roman" w:hAnsi="Arial" w:cs="Arial"/>
          <w:sz w:val="22"/>
          <w:szCs w:val="22"/>
        </w:rPr>
        <w:t xml:space="preserve">less complex </w:t>
      </w:r>
      <w:r w:rsidRPr="009461F3">
        <w:rPr>
          <w:rFonts w:ascii="Arial" w:eastAsia="Times New Roman" w:hAnsi="Arial" w:cs="Arial"/>
          <w:sz w:val="22"/>
          <w:szCs w:val="22"/>
        </w:rPr>
        <w:t xml:space="preserve">discipline and grievance meetings </w:t>
      </w:r>
      <w:r w:rsidR="5FB52650" w:rsidRPr="009461F3">
        <w:rPr>
          <w:rFonts w:ascii="Arial" w:eastAsia="Times New Roman" w:hAnsi="Arial" w:cs="Arial"/>
          <w:sz w:val="22"/>
          <w:szCs w:val="22"/>
        </w:rPr>
        <w:t xml:space="preserve">providing technical and policy advice to </w:t>
      </w:r>
      <w:r w:rsidRPr="009461F3">
        <w:rPr>
          <w:rFonts w:ascii="Arial" w:eastAsia="Times New Roman" w:hAnsi="Arial" w:cs="Arial"/>
          <w:sz w:val="22"/>
          <w:szCs w:val="22"/>
        </w:rPr>
        <w:t>ensur</w:t>
      </w:r>
      <w:r w:rsidR="0BDDF264" w:rsidRPr="009461F3">
        <w:rPr>
          <w:rFonts w:ascii="Arial" w:eastAsia="Times New Roman" w:hAnsi="Arial" w:cs="Arial"/>
          <w:sz w:val="22"/>
          <w:szCs w:val="22"/>
        </w:rPr>
        <w:t>e</w:t>
      </w:r>
      <w:r w:rsidRPr="009461F3">
        <w:rPr>
          <w:rFonts w:ascii="Arial" w:eastAsia="Times New Roman" w:hAnsi="Arial" w:cs="Arial"/>
          <w:sz w:val="22"/>
          <w:szCs w:val="22"/>
        </w:rPr>
        <w:t xml:space="preserve"> compliance with </w:t>
      </w:r>
      <w:proofErr w:type="gramStart"/>
      <w:r w:rsidRPr="009461F3">
        <w:rPr>
          <w:rFonts w:ascii="Arial" w:eastAsia="Times New Roman" w:hAnsi="Arial" w:cs="Arial"/>
          <w:sz w:val="22"/>
          <w:szCs w:val="22"/>
        </w:rPr>
        <w:t>University</w:t>
      </w:r>
      <w:proofErr w:type="gramEnd"/>
      <w:r w:rsidRPr="009461F3">
        <w:rPr>
          <w:rFonts w:ascii="Arial" w:eastAsia="Times New Roman" w:hAnsi="Arial" w:cs="Arial"/>
          <w:sz w:val="22"/>
          <w:szCs w:val="22"/>
        </w:rPr>
        <w:t xml:space="preserve"> policy</w:t>
      </w:r>
      <w:r w:rsidR="5301A4AD" w:rsidRPr="009461F3">
        <w:rPr>
          <w:rFonts w:ascii="Arial" w:eastAsia="Times New Roman" w:hAnsi="Arial" w:cs="Arial"/>
          <w:sz w:val="22"/>
          <w:szCs w:val="22"/>
        </w:rPr>
        <w:t>, seeking senior input to more complex/unusual matters</w:t>
      </w:r>
      <w:r w:rsidRPr="009461F3">
        <w:rPr>
          <w:rFonts w:ascii="Arial" w:eastAsia="Times New Roman" w:hAnsi="Arial" w:cs="Arial"/>
          <w:sz w:val="22"/>
          <w:szCs w:val="22"/>
        </w:rPr>
        <w:t xml:space="preserve">. Partner with line managers on the investigation of less complex grievance and disciplinary cases under the direction of </w:t>
      </w:r>
      <w:r w:rsidR="0075393C" w:rsidRPr="009461F3">
        <w:rPr>
          <w:rFonts w:ascii="Arial" w:eastAsia="Times New Roman" w:hAnsi="Arial" w:cs="Arial"/>
          <w:sz w:val="22"/>
          <w:szCs w:val="22"/>
        </w:rPr>
        <w:t>P&amp;OD</w:t>
      </w:r>
      <w:r w:rsidRPr="009461F3">
        <w:rPr>
          <w:rFonts w:ascii="Arial" w:eastAsia="Times New Roman" w:hAnsi="Arial" w:cs="Arial"/>
          <w:sz w:val="22"/>
          <w:szCs w:val="22"/>
        </w:rPr>
        <w:t xml:space="preserve"> </w:t>
      </w:r>
      <w:r w:rsidR="002A0506" w:rsidRPr="009461F3">
        <w:rPr>
          <w:rFonts w:ascii="Arial" w:eastAsia="Times New Roman" w:hAnsi="Arial" w:cs="Arial"/>
          <w:sz w:val="22"/>
          <w:szCs w:val="22"/>
        </w:rPr>
        <w:t>Business Partners</w:t>
      </w:r>
      <w:r w:rsidRPr="009461F3">
        <w:rPr>
          <w:rFonts w:ascii="Arial" w:eastAsia="Times New Roman" w:hAnsi="Arial" w:cs="Arial"/>
          <w:sz w:val="22"/>
          <w:szCs w:val="22"/>
        </w:rPr>
        <w:t>. Support the drafting of outcome reports and letters</w:t>
      </w:r>
      <w:r w:rsidR="00D52B7E" w:rsidRPr="009461F3">
        <w:rPr>
          <w:rFonts w:ascii="Arial" w:eastAsia="Times New Roman" w:hAnsi="Arial" w:cs="Arial"/>
          <w:sz w:val="22"/>
          <w:szCs w:val="22"/>
        </w:rPr>
        <w:t xml:space="preserve"> and </w:t>
      </w:r>
      <w:r w:rsidR="00F02DD5" w:rsidRPr="009461F3">
        <w:rPr>
          <w:rFonts w:ascii="Arial" w:eastAsia="Times New Roman" w:hAnsi="Arial" w:cs="Arial"/>
          <w:sz w:val="22"/>
          <w:szCs w:val="22"/>
        </w:rPr>
        <w:t>en</w:t>
      </w:r>
      <w:r w:rsidR="00D52B7E" w:rsidRPr="009461F3">
        <w:rPr>
          <w:rFonts w:ascii="Arial" w:eastAsia="Times New Roman" w:hAnsi="Arial" w:cs="Arial"/>
          <w:sz w:val="22"/>
          <w:szCs w:val="22"/>
        </w:rPr>
        <w:t>sure all case records are appropriately updated when case</w:t>
      </w:r>
      <w:r w:rsidR="00DB3648" w:rsidRPr="009461F3">
        <w:rPr>
          <w:rFonts w:ascii="Arial" w:eastAsia="Times New Roman" w:hAnsi="Arial" w:cs="Arial"/>
          <w:sz w:val="22"/>
          <w:szCs w:val="22"/>
        </w:rPr>
        <w:t>s are</w:t>
      </w:r>
      <w:r w:rsidR="00D52B7E" w:rsidRPr="009461F3">
        <w:rPr>
          <w:rFonts w:ascii="Arial" w:eastAsia="Times New Roman" w:hAnsi="Arial" w:cs="Arial"/>
          <w:sz w:val="22"/>
          <w:szCs w:val="22"/>
        </w:rPr>
        <w:t xml:space="preserve"> closed.</w:t>
      </w:r>
    </w:p>
    <w:p w14:paraId="6F7F856F" w14:textId="77777777" w:rsidR="007973EA" w:rsidRPr="009461F3" w:rsidRDefault="007973EA" w:rsidP="0097683C">
      <w:pPr>
        <w:divId w:val="358161353"/>
        <w:rPr>
          <w:rFonts w:ascii="Arial" w:eastAsia="Times New Roman" w:hAnsi="Arial" w:cs="Arial"/>
          <w:sz w:val="22"/>
          <w:szCs w:val="22"/>
        </w:rPr>
      </w:pPr>
    </w:p>
    <w:p w14:paraId="233CC64A" w14:textId="277CB8DB" w:rsidR="00D84149" w:rsidRPr="009461F3" w:rsidRDefault="007973EA" w:rsidP="0097683C">
      <w:pPr>
        <w:pStyle w:val="ListParagraph"/>
        <w:numPr>
          <w:ilvl w:val="0"/>
          <w:numId w:val="11"/>
        </w:numPr>
        <w:divId w:val="358161353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Build and maintain effective working relationships with clients, supporting line managers, up to and including senior leaders</w:t>
      </w:r>
      <w:r w:rsidR="00044E33" w:rsidRPr="009461F3">
        <w:rPr>
          <w:rFonts w:ascii="Arial" w:eastAsia="Times New Roman" w:hAnsi="Arial" w:cs="Arial"/>
          <w:sz w:val="22"/>
          <w:szCs w:val="22"/>
        </w:rPr>
        <w:t xml:space="preserve"> </w:t>
      </w:r>
      <w:r w:rsidR="00961C95" w:rsidRPr="009461F3">
        <w:rPr>
          <w:rFonts w:ascii="Arial" w:eastAsia="Times New Roman" w:hAnsi="Arial" w:cs="Arial"/>
          <w:sz w:val="22"/>
          <w:szCs w:val="22"/>
        </w:rPr>
        <w:t>by gaining an understanding of business needs and challenges across relevant Directorates. Work with line managers to assist in developing people management capabilities through the provision of P&amp;OD advice, support, challenge, coaching and training on a wide range of people management issues.</w:t>
      </w:r>
      <w:r w:rsidR="00961C95" w:rsidRPr="009461F3">
        <w:rPr>
          <w:rFonts w:ascii="Arial" w:eastAsia="Times New Roman" w:hAnsi="Arial" w:cs="Arial"/>
          <w:sz w:val="22"/>
          <w:szCs w:val="22"/>
        </w:rPr>
        <w:br/>
      </w:r>
    </w:p>
    <w:p w14:paraId="77633DF2" w14:textId="4A4CB0EB" w:rsidR="00E6481B" w:rsidRPr="009461F3" w:rsidRDefault="00E6481B" w:rsidP="0097683C">
      <w:pPr>
        <w:pStyle w:val="ListParagraph"/>
        <w:numPr>
          <w:ilvl w:val="0"/>
          <w:numId w:val="11"/>
        </w:numPr>
        <w:divId w:val="358161353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 xml:space="preserve">Support the development, continuous improvement and/or implementation of policy, toolkits, guidance, processes and practices, leading on designated workstreams as required under the direction of </w:t>
      </w:r>
      <w:r w:rsidR="00D73527" w:rsidRPr="009461F3">
        <w:rPr>
          <w:rFonts w:ascii="Arial" w:eastAsia="Times New Roman" w:hAnsi="Arial" w:cs="Arial"/>
          <w:sz w:val="22"/>
          <w:szCs w:val="22"/>
        </w:rPr>
        <w:t>P&amp;OD</w:t>
      </w:r>
      <w:r w:rsidRPr="009461F3">
        <w:rPr>
          <w:rFonts w:ascii="Arial" w:eastAsia="Times New Roman" w:hAnsi="Arial" w:cs="Arial"/>
          <w:sz w:val="22"/>
          <w:szCs w:val="22"/>
        </w:rPr>
        <w:t xml:space="preserve"> Partners or </w:t>
      </w:r>
      <w:r w:rsidR="00D73527" w:rsidRPr="009461F3">
        <w:rPr>
          <w:rFonts w:ascii="Arial" w:eastAsia="Times New Roman" w:hAnsi="Arial" w:cs="Arial"/>
          <w:sz w:val="22"/>
          <w:szCs w:val="22"/>
        </w:rPr>
        <w:t xml:space="preserve">relevant </w:t>
      </w:r>
      <w:r w:rsidRPr="009461F3">
        <w:rPr>
          <w:rFonts w:ascii="Arial" w:eastAsia="Times New Roman" w:hAnsi="Arial" w:cs="Arial"/>
          <w:sz w:val="22"/>
          <w:szCs w:val="22"/>
        </w:rPr>
        <w:t xml:space="preserve">Head </w:t>
      </w:r>
      <w:r w:rsidR="00D73527" w:rsidRPr="009461F3">
        <w:rPr>
          <w:rFonts w:ascii="Arial" w:eastAsia="Times New Roman" w:hAnsi="Arial" w:cs="Arial"/>
          <w:sz w:val="22"/>
          <w:szCs w:val="22"/>
        </w:rPr>
        <w:t>P&amp;</w:t>
      </w:r>
      <w:r w:rsidR="003B2E33" w:rsidRPr="009461F3">
        <w:rPr>
          <w:rFonts w:ascii="Arial" w:eastAsia="Times New Roman" w:hAnsi="Arial" w:cs="Arial"/>
          <w:sz w:val="22"/>
          <w:szCs w:val="22"/>
        </w:rPr>
        <w:t>OD ensuring</w:t>
      </w:r>
      <w:r w:rsidRPr="009461F3">
        <w:rPr>
          <w:rFonts w:ascii="Arial" w:eastAsia="Times New Roman" w:hAnsi="Arial" w:cs="Arial"/>
          <w:sz w:val="22"/>
          <w:szCs w:val="22"/>
        </w:rPr>
        <w:t xml:space="preserve"> these are designed to underpin consistency of practice and that principles of equity,</w:t>
      </w:r>
      <w:r w:rsidR="003B2E33" w:rsidRPr="009461F3">
        <w:rPr>
          <w:rFonts w:ascii="Arial" w:hAnsi="Arial" w:cs="Arial"/>
        </w:rPr>
        <w:t xml:space="preserve"> </w:t>
      </w:r>
      <w:r w:rsidR="003B2E33" w:rsidRPr="009461F3">
        <w:rPr>
          <w:rFonts w:ascii="Arial" w:eastAsia="Times New Roman" w:hAnsi="Arial" w:cs="Arial"/>
          <w:sz w:val="22"/>
          <w:szCs w:val="22"/>
        </w:rPr>
        <w:t>integrity and inclusion are integrated into all interventions and processes. Support senior colleagues in delivering other related P&amp;OD projects and contributing to the review of relevant P&amp;OD business processes as required.</w:t>
      </w:r>
    </w:p>
    <w:p w14:paraId="354C743C" w14:textId="56ED95C6" w:rsidR="00E6481B" w:rsidRPr="009461F3" w:rsidRDefault="00E6481B" w:rsidP="0097683C">
      <w:pPr>
        <w:ind w:left="50"/>
        <w:divId w:val="358161353"/>
        <w:rPr>
          <w:rFonts w:ascii="Arial" w:eastAsia="Times New Roman" w:hAnsi="Arial" w:cs="Arial"/>
          <w:sz w:val="22"/>
          <w:szCs w:val="22"/>
        </w:rPr>
      </w:pPr>
    </w:p>
    <w:p w14:paraId="4B079973" w14:textId="042CFBC4" w:rsidR="008F148D" w:rsidRPr="009461F3" w:rsidRDefault="009D2CEF" w:rsidP="02C67038">
      <w:pPr>
        <w:pStyle w:val="ListParagraph"/>
        <w:numPr>
          <w:ilvl w:val="0"/>
          <w:numId w:val="11"/>
        </w:numPr>
        <w:divId w:val="358161353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 xml:space="preserve">Participate in recruitment, selection processes, including providing advice to line managers in the development of job descriptions/person specifications, job adverts and short-listing to ensure that decision making is appropriately recorded and legally compliant and to promote best recruitment practice. Act as </w:t>
      </w:r>
      <w:r w:rsidR="00DB3648" w:rsidRPr="009461F3">
        <w:rPr>
          <w:rFonts w:ascii="Arial" w:eastAsia="Times New Roman" w:hAnsi="Arial" w:cs="Arial"/>
          <w:sz w:val="22"/>
          <w:szCs w:val="22"/>
        </w:rPr>
        <w:t xml:space="preserve">P&amp;OD </w:t>
      </w:r>
      <w:r w:rsidRPr="009461F3">
        <w:rPr>
          <w:rFonts w:ascii="Arial" w:eastAsia="Times New Roman" w:hAnsi="Arial" w:cs="Arial"/>
          <w:sz w:val="22"/>
          <w:szCs w:val="22"/>
        </w:rPr>
        <w:t xml:space="preserve">representative at interview panels up to and including grade </w:t>
      </w:r>
      <w:r w:rsidR="002B4A0A" w:rsidRPr="009461F3">
        <w:rPr>
          <w:rFonts w:ascii="Arial" w:eastAsia="Times New Roman" w:hAnsi="Arial" w:cs="Arial"/>
          <w:sz w:val="22"/>
          <w:szCs w:val="22"/>
        </w:rPr>
        <w:t>x</w:t>
      </w:r>
      <w:r w:rsidRPr="009461F3">
        <w:rPr>
          <w:rFonts w:ascii="Arial" w:eastAsia="Times New Roman" w:hAnsi="Arial" w:cs="Arial"/>
          <w:sz w:val="22"/>
          <w:szCs w:val="22"/>
        </w:rPr>
        <w:t xml:space="preserve"> posts across all job families.</w:t>
      </w:r>
    </w:p>
    <w:p w14:paraId="17F12303" w14:textId="77777777" w:rsidR="008F148D" w:rsidRPr="009461F3" w:rsidRDefault="008F148D" w:rsidP="0097683C">
      <w:pPr>
        <w:ind w:left="360"/>
        <w:divId w:val="358161353"/>
        <w:rPr>
          <w:rFonts w:ascii="Arial" w:eastAsia="Times New Roman" w:hAnsi="Arial" w:cs="Arial"/>
          <w:sz w:val="22"/>
          <w:szCs w:val="22"/>
        </w:rPr>
      </w:pPr>
    </w:p>
    <w:p w14:paraId="567AE1EC" w14:textId="7992166D" w:rsidR="00A640A0" w:rsidRPr="009461F3" w:rsidRDefault="009D2CEF" w:rsidP="231EAA3E">
      <w:pPr>
        <w:pStyle w:val="ListParagraph"/>
        <w:numPr>
          <w:ilvl w:val="0"/>
          <w:numId w:val="11"/>
        </w:numPr>
        <w:divId w:val="358161353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 xml:space="preserve">Advise line managers in relation to contractual arrangements in line with </w:t>
      </w:r>
      <w:proofErr w:type="gramStart"/>
      <w:r w:rsidRPr="009461F3">
        <w:rPr>
          <w:rFonts w:ascii="Arial" w:eastAsia="Times New Roman" w:hAnsi="Arial" w:cs="Arial"/>
          <w:sz w:val="22"/>
          <w:szCs w:val="22"/>
        </w:rPr>
        <w:t>University</w:t>
      </w:r>
      <w:proofErr w:type="gramEnd"/>
      <w:r w:rsidRPr="009461F3">
        <w:rPr>
          <w:rFonts w:ascii="Arial" w:eastAsia="Times New Roman" w:hAnsi="Arial" w:cs="Arial"/>
          <w:sz w:val="22"/>
          <w:szCs w:val="22"/>
        </w:rPr>
        <w:t xml:space="preserve"> policy, providing direct support on more complex contract extensions/fixed term funding/funding end date cases</w:t>
      </w:r>
      <w:r w:rsidR="273BBE2C" w:rsidRPr="009461F3">
        <w:rPr>
          <w:rFonts w:ascii="Arial" w:eastAsia="Times New Roman" w:hAnsi="Arial" w:cs="Arial"/>
          <w:sz w:val="22"/>
          <w:szCs w:val="22"/>
        </w:rPr>
        <w:t xml:space="preserve">, seeking input from senior P&amp;OD colleagues </w:t>
      </w:r>
      <w:proofErr w:type="gramStart"/>
      <w:r w:rsidR="273BBE2C" w:rsidRPr="009461F3">
        <w:rPr>
          <w:rFonts w:ascii="Arial" w:eastAsia="Times New Roman" w:hAnsi="Arial" w:cs="Arial"/>
          <w:sz w:val="22"/>
          <w:szCs w:val="22"/>
        </w:rPr>
        <w:t>on the basis of</w:t>
      </w:r>
      <w:proofErr w:type="gramEnd"/>
      <w:r w:rsidR="273BBE2C" w:rsidRPr="009461F3">
        <w:rPr>
          <w:rFonts w:ascii="Arial" w:eastAsia="Times New Roman" w:hAnsi="Arial" w:cs="Arial"/>
          <w:sz w:val="22"/>
          <w:szCs w:val="22"/>
        </w:rPr>
        <w:t xml:space="preserve"> risk and/or peculiarity</w:t>
      </w:r>
      <w:r w:rsidRPr="009461F3">
        <w:rPr>
          <w:rFonts w:ascii="Arial" w:eastAsia="Times New Roman" w:hAnsi="Arial" w:cs="Arial"/>
          <w:sz w:val="22"/>
          <w:szCs w:val="22"/>
        </w:rPr>
        <w:t xml:space="preserve">. </w:t>
      </w:r>
      <w:r w:rsidR="00656408" w:rsidRPr="009461F3">
        <w:rPr>
          <w:rFonts w:ascii="Arial" w:eastAsia="Times New Roman" w:hAnsi="Arial" w:cs="Arial"/>
          <w:sz w:val="22"/>
          <w:szCs w:val="22"/>
        </w:rPr>
        <w:t>Monitor the us</w:t>
      </w:r>
      <w:r w:rsidR="005C5D60" w:rsidRPr="009461F3">
        <w:rPr>
          <w:rFonts w:ascii="Arial" w:eastAsia="Times New Roman" w:hAnsi="Arial" w:cs="Arial"/>
          <w:sz w:val="22"/>
          <w:szCs w:val="22"/>
        </w:rPr>
        <w:t xml:space="preserve">e of </w:t>
      </w:r>
      <w:r w:rsidR="00BF4642" w:rsidRPr="009461F3">
        <w:rPr>
          <w:rFonts w:ascii="Arial" w:eastAsia="Times New Roman" w:hAnsi="Arial" w:cs="Arial"/>
          <w:sz w:val="22"/>
          <w:szCs w:val="22"/>
        </w:rPr>
        <w:t>the University’s Extended Workforce</w:t>
      </w:r>
      <w:r w:rsidRPr="009461F3">
        <w:rPr>
          <w:rFonts w:ascii="Arial" w:eastAsia="Times New Roman" w:hAnsi="Arial" w:cs="Arial"/>
          <w:sz w:val="22"/>
          <w:szCs w:val="22"/>
        </w:rPr>
        <w:t xml:space="preserve">, providing guidance to services </w:t>
      </w:r>
      <w:r w:rsidR="00BF4642" w:rsidRPr="009461F3">
        <w:rPr>
          <w:rFonts w:ascii="Arial" w:eastAsia="Times New Roman" w:hAnsi="Arial" w:cs="Arial"/>
          <w:sz w:val="22"/>
          <w:szCs w:val="22"/>
        </w:rPr>
        <w:t xml:space="preserve">on </w:t>
      </w:r>
      <w:r w:rsidR="00AA06BC" w:rsidRPr="009461F3">
        <w:rPr>
          <w:rFonts w:ascii="Arial" w:eastAsia="Times New Roman" w:hAnsi="Arial" w:cs="Arial"/>
          <w:sz w:val="22"/>
          <w:szCs w:val="22"/>
        </w:rPr>
        <w:t>applicability</w:t>
      </w:r>
      <w:r w:rsidRPr="009461F3">
        <w:rPr>
          <w:rFonts w:ascii="Arial" w:eastAsia="Times New Roman" w:hAnsi="Arial" w:cs="Arial"/>
          <w:sz w:val="22"/>
          <w:szCs w:val="22"/>
        </w:rPr>
        <w:t>.</w:t>
      </w:r>
    </w:p>
    <w:p w14:paraId="4339FA31" w14:textId="77777777" w:rsidR="00A640A0" w:rsidRPr="009461F3" w:rsidRDefault="00A640A0" w:rsidP="00A640A0">
      <w:pPr>
        <w:pStyle w:val="ListParagraph"/>
        <w:divId w:val="358161353"/>
        <w:rPr>
          <w:rFonts w:ascii="Arial" w:eastAsia="Times New Roman" w:hAnsi="Arial" w:cs="Arial"/>
          <w:sz w:val="22"/>
          <w:szCs w:val="22"/>
        </w:rPr>
      </w:pPr>
    </w:p>
    <w:p w14:paraId="249493F9" w14:textId="45F40A0F" w:rsidR="00D332C0" w:rsidRPr="009461F3" w:rsidRDefault="265F76A9" w:rsidP="2F38653E">
      <w:pPr>
        <w:pStyle w:val="ListParagraph"/>
        <w:numPr>
          <w:ilvl w:val="0"/>
          <w:numId w:val="11"/>
        </w:numPr>
        <w:divId w:val="358161353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Prepare, i</w:t>
      </w:r>
      <w:r w:rsidR="009D2CEF" w:rsidRPr="009461F3">
        <w:rPr>
          <w:rFonts w:ascii="Arial" w:eastAsia="Times New Roman" w:hAnsi="Arial" w:cs="Arial"/>
          <w:sz w:val="22"/>
          <w:szCs w:val="22"/>
        </w:rPr>
        <w:t xml:space="preserve">nterpret and analyse relevant management information to </w:t>
      </w:r>
      <w:r w:rsidR="00D52B7E" w:rsidRPr="009461F3">
        <w:rPr>
          <w:rFonts w:ascii="Arial" w:eastAsia="Times New Roman" w:hAnsi="Arial" w:cs="Arial"/>
          <w:sz w:val="22"/>
          <w:szCs w:val="22"/>
        </w:rPr>
        <w:t xml:space="preserve">inform decision making, and </w:t>
      </w:r>
      <w:r w:rsidR="009D2CEF" w:rsidRPr="009461F3">
        <w:rPr>
          <w:rFonts w:ascii="Arial" w:eastAsia="Times New Roman" w:hAnsi="Arial" w:cs="Arial"/>
          <w:sz w:val="22"/>
          <w:szCs w:val="22"/>
        </w:rPr>
        <w:t xml:space="preserve">assist in workforce planning, talent management and other processes, engaging with line managers to discuss, agree and implement </w:t>
      </w:r>
      <w:r w:rsidR="00D52B7E" w:rsidRPr="009461F3">
        <w:rPr>
          <w:rFonts w:ascii="Arial" w:eastAsia="Times New Roman" w:hAnsi="Arial" w:cs="Arial"/>
          <w:sz w:val="22"/>
          <w:szCs w:val="22"/>
        </w:rPr>
        <w:t xml:space="preserve">any </w:t>
      </w:r>
      <w:r w:rsidR="009D2CEF" w:rsidRPr="009461F3">
        <w:rPr>
          <w:rFonts w:ascii="Arial" w:eastAsia="Times New Roman" w:hAnsi="Arial" w:cs="Arial"/>
          <w:sz w:val="22"/>
          <w:szCs w:val="22"/>
        </w:rPr>
        <w:t>associated action plans.</w:t>
      </w:r>
    </w:p>
    <w:p w14:paraId="77781BC8" w14:textId="583753A4" w:rsidR="2F38653E" w:rsidRPr="009461F3" w:rsidRDefault="2F38653E" w:rsidP="2F38653E">
      <w:pPr>
        <w:pStyle w:val="ListParagraph"/>
        <w:rPr>
          <w:rFonts w:ascii="Arial" w:eastAsia="Times New Roman" w:hAnsi="Arial" w:cs="Arial"/>
          <w:sz w:val="22"/>
          <w:szCs w:val="22"/>
        </w:rPr>
      </w:pPr>
    </w:p>
    <w:p w14:paraId="7D67C490" w14:textId="1E224859" w:rsidR="006007FA" w:rsidRPr="009461F3" w:rsidRDefault="009D2CEF" w:rsidP="0097683C">
      <w:pPr>
        <w:pStyle w:val="ListParagraph"/>
        <w:numPr>
          <w:ilvl w:val="0"/>
          <w:numId w:val="11"/>
        </w:numPr>
        <w:divId w:val="358161353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 xml:space="preserve">Support senior colleagues in delivering </w:t>
      </w:r>
      <w:r w:rsidR="00D52B7E" w:rsidRPr="009461F3">
        <w:rPr>
          <w:rFonts w:ascii="Arial" w:eastAsia="Times New Roman" w:hAnsi="Arial" w:cs="Arial"/>
          <w:sz w:val="22"/>
          <w:szCs w:val="22"/>
        </w:rPr>
        <w:t xml:space="preserve">annual and </w:t>
      </w:r>
      <w:r w:rsidR="00C27764" w:rsidRPr="009461F3">
        <w:rPr>
          <w:rFonts w:ascii="Arial" w:eastAsia="Times New Roman" w:hAnsi="Arial" w:cs="Arial"/>
          <w:sz w:val="22"/>
          <w:szCs w:val="22"/>
        </w:rPr>
        <w:t>one-off</w:t>
      </w:r>
      <w:r w:rsidR="00D52B7E" w:rsidRPr="009461F3">
        <w:rPr>
          <w:rFonts w:ascii="Arial" w:eastAsia="Times New Roman" w:hAnsi="Arial" w:cs="Arial"/>
          <w:sz w:val="22"/>
          <w:szCs w:val="22"/>
        </w:rPr>
        <w:t xml:space="preserve"> </w:t>
      </w:r>
      <w:r w:rsidRPr="009461F3">
        <w:rPr>
          <w:rFonts w:ascii="Arial" w:eastAsia="Times New Roman" w:hAnsi="Arial" w:cs="Arial"/>
          <w:sz w:val="22"/>
          <w:szCs w:val="22"/>
        </w:rPr>
        <w:t xml:space="preserve">projects and change initiatives, such as restructuring activities, </w:t>
      </w:r>
      <w:r w:rsidR="00C27764" w:rsidRPr="009461F3">
        <w:rPr>
          <w:rFonts w:ascii="Arial" w:eastAsia="Times New Roman" w:hAnsi="Arial" w:cs="Arial"/>
          <w:sz w:val="22"/>
          <w:szCs w:val="22"/>
        </w:rPr>
        <w:t>PDR</w:t>
      </w:r>
      <w:r w:rsidR="00D52B7E" w:rsidRPr="009461F3">
        <w:rPr>
          <w:rFonts w:ascii="Arial" w:eastAsia="Times New Roman" w:hAnsi="Arial" w:cs="Arial"/>
          <w:sz w:val="22"/>
          <w:szCs w:val="22"/>
        </w:rPr>
        <w:t xml:space="preserve"> and associated reward and recognition mechanisms, colleague engagement </w:t>
      </w:r>
      <w:r w:rsidRPr="009461F3">
        <w:rPr>
          <w:rFonts w:ascii="Arial" w:eastAsia="Times New Roman" w:hAnsi="Arial" w:cs="Arial"/>
          <w:sz w:val="22"/>
          <w:szCs w:val="22"/>
        </w:rPr>
        <w:t xml:space="preserve">survey and the introduction of new policies/systems. </w:t>
      </w:r>
    </w:p>
    <w:p w14:paraId="09F55350" w14:textId="0D79C334" w:rsidR="00807AC0" w:rsidRPr="009461F3" w:rsidRDefault="00807AC0" w:rsidP="0097683C">
      <w:pPr>
        <w:ind w:left="50"/>
        <w:divId w:val="23217142"/>
        <w:rPr>
          <w:rFonts w:ascii="Arial" w:eastAsia="Times New Roman" w:hAnsi="Arial" w:cs="Arial"/>
          <w:sz w:val="22"/>
          <w:szCs w:val="22"/>
        </w:rPr>
      </w:pPr>
    </w:p>
    <w:p w14:paraId="46CA71AE" w14:textId="4D0E2757" w:rsidR="002A7AC6" w:rsidRPr="009461F3" w:rsidRDefault="743A88ED" w:rsidP="02C67038">
      <w:pPr>
        <w:pStyle w:val="ListParagraph"/>
        <w:numPr>
          <w:ilvl w:val="0"/>
          <w:numId w:val="11"/>
        </w:numPr>
        <w:divId w:val="1314991846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W</w:t>
      </w:r>
      <w:r w:rsidR="000F33BC" w:rsidRPr="009461F3">
        <w:rPr>
          <w:rFonts w:ascii="Arial" w:eastAsia="Times New Roman" w:hAnsi="Arial" w:cs="Arial"/>
          <w:sz w:val="22"/>
          <w:szCs w:val="22"/>
        </w:rPr>
        <w:t xml:space="preserve">ork with P&amp;OD </w:t>
      </w:r>
      <w:r w:rsidR="0EDAA960" w:rsidRPr="009461F3">
        <w:rPr>
          <w:rFonts w:ascii="Arial" w:eastAsia="Times New Roman" w:hAnsi="Arial" w:cs="Arial"/>
          <w:sz w:val="22"/>
          <w:szCs w:val="22"/>
        </w:rPr>
        <w:t xml:space="preserve">Business </w:t>
      </w:r>
      <w:r w:rsidR="000F33BC" w:rsidRPr="009461F3">
        <w:rPr>
          <w:rFonts w:ascii="Arial" w:eastAsia="Times New Roman" w:hAnsi="Arial" w:cs="Arial"/>
          <w:sz w:val="22"/>
          <w:szCs w:val="22"/>
        </w:rPr>
        <w:t>Partners and other P&amp;OD colleagues to identify and implement service improvements to P&amp;OD processes and procedures as required. This may also take the form of internal secondments into other P&amp;OD roles, job rotation or being assigned to a project team.</w:t>
      </w:r>
    </w:p>
    <w:p w14:paraId="0041A83B" w14:textId="77777777" w:rsidR="00834DD8" w:rsidRPr="009461F3" w:rsidRDefault="00834DD8" w:rsidP="0097683C">
      <w:pPr>
        <w:divId w:val="1314991846"/>
        <w:rPr>
          <w:rFonts w:ascii="Arial" w:eastAsia="Times New Roman" w:hAnsi="Arial" w:cs="Arial"/>
          <w:sz w:val="22"/>
          <w:szCs w:val="22"/>
        </w:rPr>
      </w:pPr>
    </w:p>
    <w:p w14:paraId="1B9AB58C" w14:textId="4C1AFAE6" w:rsidR="002A7AC6" w:rsidRPr="009461F3" w:rsidRDefault="004A4308" w:rsidP="02C67038">
      <w:pPr>
        <w:pStyle w:val="ListParagraph"/>
        <w:numPr>
          <w:ilvl w:val="0"/>
          <w:numId w:val="11"/>
        </w:numPr>
        <w:divId w:val="1314991846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Maintain up to date knowledge with developments in employment legislation</w:t>
      </w:r>
      <w:r w:rsidR="03977235" w:rsidRPr="009461F3">
        <w:rPr>
          <w:rFonts w:ascii="Arial" w:eastAsia="Times New Roman" w:hAnsi="Arial" w:cs="Arial"/>
          <w:sz w:val="22"/>
          <w:szCs w:val="22"/>
        </w:rPr>
        <w:t xml:space="preserve">; carry out </w:t>
      </w:r>
      <w:r w:rsidR="06E63BC9" w:rsidRPr="009461F3">
        <w:rPr>
          <w:rFonts w:ascii="Arial" w:eastAsia="Times New Roman" w:hAnsi="Arial" w:cs="Arial"/>
          <w:sz w:val="22"/>
          <w:szCs w:val="22"/>
        </w:rPr>
        <w:t xml:space="preserve">targeted </w:t>
      </w:r>
      <w:r w:rsidR="03977235" w:rsidRPr="009461F3">
        <w:rPr>
          <w:rFonts w:ascii="Arial" w:eastAsia="Times New Roman" w:hAnsi="Arial" w:cs="Arial"/>
          <w:sz w:val="22"/>
          <w:szCs w:val="22"/>
        </w:rPr>
        <w:t>desk</w:t>
      </w:r>
      <w:r w:rsidR="327EC4D3" w:rsidRPr="009461F3">
        <w:rPr>
          <w:rFonts w:ascii="Arial" w:eastAsia="Times New Roman" w:hAnsi="Arial" w:cs="Arial"/>
          <w:sz w:val="22"/>
          <w:szCs w:val="22"/>
        </w:rPr>
        <w:t>-</w:t>
      </w:r>
      <w:r w:rsidR="03977235" w:rsidRPr="009461F3">
        <w:rPr>
          <w:rFonts w:ascii="Arial" w:eastAsia="Times New Roman" w:hAnsi="Arial" w:cs="Arial"/>
          <w:sz w:val="22"/>
          <w:szCs w:val="22"/>
        </w:rPr>
        <w:t>based research regarding best practice and legal developm</w:t>
      </w:r>
      <w:r w:rsidR="21047C92" w:rsidRPr="009461F3">
        <w:rPr>
          <w:rFonts w:ascii="Arial" w:eastAsia="Times New Roman" w:hAnsi="Arial" w:cs="Arial"/>
          <w:sz w:val="22"/>
          <w:szCs w:val="22"/>
        </w:rPr>
        <w:t>ents</w:t>
      </w:r>
      <w:r w:rsidR="03977235" w:rsidRPr="009461F3">
        <w:rPr>
          <w:rFonts w:ascii="Arial" w:eastAsia="Times New Roman" w:hAnsi="Arial" w:cs="Arial"/>
          <w:sz w:val="22"/>
          <w:szCs w:val="22"/>
        </w:rPr>
        <w:t xml:space="preserve"> to feed into policy and procedural reviews</w:t>
      </w:r>
      <w:r w:rsidRPr="009461F3">
        <w:rPr>
          <w:rFonts w:ascii="Arial" w:eastAsia="Times New Roman" w:hAnsi="Arial" w:cs="Arial"/>
          <w:sz w:val="22"/>
          <w:szCs w:val="22"/>
        </w:rPr>
        <w:t>. Participate in external networking opportunities to enhance sector knowledge adopting a proactive approach to sharing and encouraging the application of best practice with/from other institutions and promote their application accordingly.</w:t>
      </w:r>
    </w:p>
    <w:p w14:paraId="2C8BBCDA" w14:textId="68DF667A" w:rsidR="006007FA" w:rsidRPr="009461F3" w:rsidRDefault="006007FA" w:rsidP="008F148D">
      <w:pPr>
        <w:ind w:firstLine="50"/>
        <w:divId w:val="1077438206"/>
        <w:rPr>
          <w:rFonts w:ascii="Arial" w:eastAsia="Times New Roman" w:hAnsi="Arial" w:cs="Arial"/>
          <w:sz w:val="22"/>
          <w:szCs w:val="22"/>
        </w:rPr>
      </w:pPr>
    </w:p>
    <w:p w14:paraId="07D8BC82" w14:textId="77777777" w:rsidR="006007FA" w:rsidRPr="009461F3" w:rsidRDefault="009D2CEF">
      <w:pPr>
        <w:divId w:val="1306395847"/>
        <w:rPr>
          <w:rFonts w:ascii="Arial" w:eastAsia="Times New Roman" w:hAnsi="Arial" w:cs="Arial"/>
          <w:b/>
          <w:bCs/>
          <w:sz w:val="22"/>
          <w:szCs w:val="22"/>
        </w:rPr>
      </w:pPr>
      <w:r w:rsidRPr="009461F3">
        <w:rPr>
          <w:rFonts w:ascii="Arial" w:eastAsia="Times New Roman" w:hAnsi="Arial" w:cs="Arial"/>
          <w:b/>
          <w:bCs/>
          <w:sz w:val="22"/>
          <w:szCs w:val="22"/>
        </w:rPr>
        <w:t>Knowledge, Qualifications, Skills and Experience</w:t>
      </w:r>
    </w:p>
    <w:p w14:paraId="52D68EDB" w14:textId="77777777" w:rsidR="00294A25" w:rsidRPr="009461F3" w:rsidRDefault="00294A25">
      <w:pPr>
        <w:divId w:val="1306395847"/>
        <w:rPr>
          <w:rFonts w:ascii="Arial" w:eastAsia="Times New Roman" w:hAnsi="Arial" w:cs="Arial"/>
          <w:sz w:val="22"/>
          <w:szCs w:val="22"/>
        </w:rPr>
      </w:pPr>
    </w:p>
    <w:p w14:paraId="7408C1B8" w14:textId="77777777" w:rsidR="00725851" w:rsidRPr="009461F3" w:rsidRDefault="009D2CEF" w:rsidP="00DF478B">
      <w:pPr>
        <w:divId w:val="1388870382"/>
        <w:rPr>
          <w:rStyle w:val="Strong"/>
          <w:rFonts w:ascii="Arial" w:eastAsia="Times New Roman" w:hAnsi="Arial" w:cs="Arial"/>
          <w:sz w:val="22"/>
          <w:szCs w:val="22"/>
        </w:rPr>
      </w:pPr>
      <w:r w:rsidRPr="009461F3">
        <w:rPr>
          <w:rStyle w:val="Strong"/>
          <w:rFonts w:ascii="Arial" w:eastAsia="Times New Roman" w:hAnsi="Arial" w:cs="Arial"/>
          <w:sz w:val="22"/>
          <w:szCs w:val="22"/>
        </w:rPr>
        <w:t>Knowledge/Qualifications</w:t>
      </w:r>
    </w:p>
    <w:p w14:paraId="324E3C01" w14:textId="77777777" w:rsidR="00725851" w:rsidRPr="009461F3" w:rsidRDefault="009D2CEF" w:rsidP="00725851">
      <w:pPr>
        <w:divId w:val="1388870382"/>
        <w:rPr>
          <w:rStyle w:val="Strong"/>
          <w:rFonts w:ascii="Arial" w:eastAsia="Times New Roman" w:hAnsi="Arial" w:cs="Arial"/>
          <w:b w:val="0"/>
          <w:bCs w:val="0"/>
          <w:sz w:val="22"/>
          <w:szCs w:val="22"/>
        </w:rPr>
      </w:pPr>
      <w:r w:rsidRPr="009461F3">
        <w:rPr>
          <w:rStyle w:val="Strong"/>
          <w:rFonts w:ascii="Arial" w:eastAsia="Times New Roman" w:hAnsi="Arial" w:cs="Arial"/>
          <w:b w:val="0"/>
          <w:bCs w:val="0"/>
          <w:sz w:val="22"/>
          <w:szCs w:val="22"/>
        </w:rPr>
        <w:t>Essential</w:t>
      </w:r>
    </w:p>
    <w:p w14:paraId="2A30445E" w14:textId="42BDD5CF" w:rsidR="00725851" w:rsidRPr="009461F3" w:rsidRDefault="009D2CEF" w:rsidP="00725851">
      <w:pPr>
        <w:pStyle w:val="ListParagraph"/>
        <w:numPr>
          <w:ilvl w:val="0"/>
          <w:numId w:val="2"/>
        </w:numPr>
        <w:ind w:left="426" w:hanging="426"/>
        <w:divId w:val="1388870382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Ability to demonstrate the competencies required to undertake the duties associated with this level of post having acquired the necessary knowledge and skills through personal development and progression in a similar HR</w:t>
      </w:r>
      <w:r w:rsidR="00606954" w:rsidRPr="009461F3">
        <w:rPr>
          <w:rFonts w:ascii="Arial" w:eastAsia="Times New Roman" w:hAnsi="Arial" w:cs="Arial"/>
          <w:sz w:val="22"/>
          <w:szCs w:val="22"/>
        </w:rPr>
        <w:t>/P&amp;OD</w:t>
      </w:r>
      <w:r w:rsidRPr="009461F3">
        <w:rPr>
          <w:rFonts w:ascii="Arial" w:eastAsia="Times New Roman" w:hAnsi="Arial" w:cs="Arial"/>
          <w:sz w:val="22"/>
          <w:szCs w:val="22"/>
        </w:rPr>
        <w:t xml:space="preserve"> related role(s), </w:t>
      </w:r>
      <w:r w:rsidR="00606954" w:rsidRPr="009461F3">
        <w:rPr>
          <w:rFonts w:ascii="Arial" w:eastAsia="Times New Roman" w:hAnsi="Arial" w:cs="Arial"/>
          <w:sz w:val="22"/>
          <w:szCs w:val="22"/>
        </w:rPr>
        <w:t>or</w:t>
      </w:r>
      <w:r w:rsidRPr="009461F3">
        <w:rPr>
          <w:rFonts w:ascii="Arial" w:eastAsia="Times New Roman" w:hAnsi="Arial" w:cs="Arial"/>
          <w:sz w:val="22"/>
          <w:szCs w:val="22"/>
        </w:rPr>
        <w:t xml:space="preserve"> Scottish Credit and Qualification Framework level 8 (Scottish Vocational Qualification level 4, Higher National Diploma) or equivalent, and experience of personal development in a similar HR</w:t>
      </w:r>
      <w:r w:rsidR="00FA5CCE" w:rsidRPr="009461F3">
        <w:rPr>
          <w:rFonts w:ascii="Arial" w:eastAsia="Times New Roman" w:hAnsi="Arial" w:cs="Arial"/>
          <w:sz w:val="22"/>
          <w:szCs w:val="22"/>
        </w:rPr>
        <w:t xml:space="preserve">/P&amp;OD </w:t>
      </w:r>
      <w:r w:rsidRPr="009461F3">
        <w:rPr>
          <w:rFonts w:ascii="Arial" w:eastAsia="Times New Roman" w:hAnsi="Arial" w:cs="Arial"/>
          <w:sz w:val="22"/>
          <w:szCs w:val="22"/>
        </w:rPr>
        <w:t>role.</w:t>
      </w:r>
    </w:p>
    <w:p w14:paraId="12355091" w14:textId="23132273" w:rsidR="00725851" w:rsidRPr="009461F3" w:rsidRDefault="009D2CEF" w:rsidP="00725851">
      <w:pPr>
        <w:pStyle w:val="ListParagraph"/>
        <w:numPr>
          <w:ilvl w:val="0"/>
          <w:numId w:val="2"/>
        </w:numPr>
        <w:ind w:left="426" w:hanging="426"/>
        <w:divId w:val="1388870382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CIPD membership (or equivalent relevant HR</w:t>
      </w:r>
      <w:r w:rsidR="000E02D9" w:rsidRPr="009461F3">
        <w:rPr>
          <w:rFonts w:ascii="Arial" w:eastAsia="Times New Roman" w:hAnsi="Arial" w:cs="Arial"/>
          <w:sz w:val="22"/>
          <w:szCs w:val="22"/>
        </w:rPr>
        <w:t>/P&amp;OD</w:t>
      </w:r>
      <w:r w:rsidRPr="009461F3">
        <w:rPr>
          <w:rFonts w:ascii="Arial" w:eastAsia="Times New Roman" w:hAnsi="Arial" w:cs="Arial"/>
          <w:sz w:val="22"/>
          <w:szCs w:val="22"/>
        </w:rPr>
        <w:t xml:space="preserve"> experience).</w:t>
      </w:r>
    </w:p>
    <w:p w14:paraId="68302683" w14:textId="752D275A" w:rsidR="006A4816" w:rsidRPr="009461F3" w:rsidRDefault="00725851" w:rsidP="00725851">
      <w:pPr>
        <w:pStyle w:val="ListParagraph"/>
        <w:numPr>
          <w:ilvl w:val="0"/>
          <w:numId w:val="2"/>
        </w:numPr>
        <w:ind w:left="426" w:hanging="426"/>
        <w:divId w:val="1388870382"/>
        <w:rPr>
          <w:rFonts w:ascii="Arial" w:eastAsia="Times New Roman" w:hAnsi="Arial" w:cs="Arial"/>
          <w:b/>
          <w:bCs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Well-developed</w:t>
      </w:r>
      <w:r w:rsidR="009D2CEF" w:rsidRPr="009461F3">
        <w:rPr>
          <w:rFonts w:ascii="Arial" w:eastAsia="Times New Roman" w:hAnsi="Arial" w:cs="Arial"/>
          <w:sz w:val="22"/>
          <w:szCs w:val="22"/>
        </w:rPr>
        <w:t xml:space="preserve"> knowledge of HR</w:t>
      </w:r>
      <w:r w:rsidR="00FA5CCE" w:rsidRPr="009461F3">
        <w:rPr>
          <w:rFonts w:ascii="Arial" w:eastAsia="Times New Roman" w:hAnsi="Arial" w:cs="Arial"/>
          <w:sz w:val="22"/>
          <w:szCs w:val="22"/>
        </w:rPr>
        <w:t>/P&amp;OD</w:t>
      </w:r>
      <w:r w:rsidR="009D2CEF" w:rsidRPr="009461F3">
        <w:rPr>
          <w:rFonts w:ascii="Arial" w:eastAsia="Times New Roman" w:hAnsi="Arial" w:cs="Arial"/>
          <w:sz w:val="22"/>
          <w:szCs w:val="22"/>
        </w:rPr>
        <w:t xml:space="preserve"> best practice and employment legislation.</w:t>
      </w:r>
    </w:p>
    <w:p w14:paraId="321E2CAE" w14:textId="77777777" w:rsidR="00725851" w:rsidRPr="009461F3" w:rsidRDefault="00725851">
      <w:pPr>
        <w:divId w:val="1388870382"/>
        <w:rPr>
          <w:rStyle w:val="Strong"/>
          <w:rFonts w:ascii="Arial" w:eastAsia="Times New Roman" w:hAnsi="Arial" w:cs="Arial"/>
          <w:b w:val="0"/>
          <w:bCs w:val="0"/>
          <w:sz w:val="22"/>
          <w:szCs w:val="22"/>
        </w:rPr>
      </w:pPr>
    </w:p>
    <w:p w14:paraId="57B8B4F5" w14:textId="77777777" w:rsidR="00725851" w:rsidRPr="009461F3" w:rsidRDefault="009D2CEF">
      <w:pPr>
        <w:divId w:val="1388870382"/>
        <w:rPr>
          <w:rStyle w:val="Strong"/>
          <w:rFonts w:ascii="Arial" w:eastAsia="Times New Roman" w:hAnsi="Arial" w:cs="Arial"/>
          <w:b w:val="0"/>
          <w:bCs w:val="0"/>
          <w:sz w:val="22"/>
          <w:szCs w:val="22"/>
        </w:rPr>
      </w:pPr>
      <w:r w:rsidRPr="009461F3">
        <w:rPr>
          <w:rStyle w:val="Strong"/>
          <w:rFonts w:ascii="Arial" w:eastAsia="Times New Roman" w:hAnsi="Arial" w:cs="Arial"/>
          <w:b w:val="0"/>
          <w:bCs w:val="0"/>
          <w:sz w:val="22"/>
          <w:szCs w:val="22"/>
        </w:rPr>
        <w:t>Desirable</w:t>
      </w:r>
    </w:p>
    <w:p w14:paraId="59BEE6BC" w14:textId="071039E7" w:rsidR="00A9570D" w:rsidRPr="009461F3" w:rsidRDefault="009D2CEF" w:rsidP="00A9570D">
      <w:pPr>
        <w:pStyle w:val="ListParagraph"/>
        <w:numPr>
          <w:ilvl w:val="0"/>
          <w:numId w:val="3"/>
        </w:numPr>
        <w:ind w:left="426" w:hanging="426"/>
        <w:divId w:val="753938165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Knowledge of job evaluation methodologies</w:t>
      </w:r>
      <w:r w:rsidR="00A9570D" w:rsidRPr="009461F3">
        <w:rPr>
          <w:rFonts w:ascii="Arial" w:eastAsia="Times New Roman" w:hAnsi="Arial" w:cs="Arial"/>
          <w:sz w:val="22"/>
          <w:szCs w:val="22"/>
        </w:rPr>
        <w:t xml:space="preserve"> (Korn Ferry/Hay)</w:t>
      </w:r>
    </w:p>
    <w:p w14:paraId="2CBDFBE6" w14:textId="3F0EC6DD" w:rsidR="006007FA" w:rsidRPr="009461F3" w:rsidRDefault="009D2CEF" w:rsidP="00A9570D">
      <w:pPr>
        <w:pStyle w:val="ListParagraph"/>
        <w:numPr>
          <w:ilvl w:val="0"/>
          <w:numId w:val="3"/>
        </w:numPr>
        <w:ind w:left="426" w:hanging="426"/>
        <w:divId w:val="753938165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Knowledge of HR/Payroll systems</w:t>
      </w:r>
    </w:p>
    <w:p w14:paraId="61EE37D0" w14:textId="41E9F64F" w:rsidR="006A4816" w:rsidRPr="009461F3" w:rsidRDefault="006A4816" w:rsidP="00A9570D">
      <w:pPr>
        <w:pStyle w:val="ListParagraph"/>
        <w:numPr>
          <w:ilvl w:val="0"/>
          <w:numId w:val="3"/>
        </w:numPr>
        <w:ind w:left="426" w:hanging="426"/>
        <w:divId w:val="753938165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Knowledge of HR</w:t>
      </w:r>
      <w:r w:rsidR="00901742" w:rsidRPr="009461F3">
        <w:rPr>
          <w:rFonts w:ascii="Arial" w:eastAsia="Times New Roman" w:hAnsi="Arial" w:cs="Arial"/>
          <w:sz w:val="22"/>
          <w:szCs w:val="22"/>
        </w:rPr>
        <w:t>/P&amp;OD</w:t>
      </w:r>
      <w:r w:rsidRPr="009461F3">
        <w:rPr>
          <w:rFonts w:ascii="Arial" w:eastAsia="Times New Roman" w:hAnsi="Arial" w:cs="Arial"/>
          <w:sz w:val="22"/>
          <w:szCs w:val="22"/>
        </w:rPr>
        <w:t xml:space="preserve"> case management system</w:t>
      </w:r>
    </w:p>
    <w:p w14:paraId="0F758139" w14:textId="3EFDDF5C" w:rsidR="006007FA" w:rsidRPr="009461F3" w:rsidRDefault="006007FA">
      <w:pPr>
        <w:divId w:val="1997340686"/>
        <w:rPr>
          <w:rFonts w:ascii="Arial" w:eastAsia="Times New Roman" w:hAnsi="Arial" w:cs="Arial"/>
          <w:sz w:val="22"/>
          <w:szCs w:val="22"/>
        </w:rPr>
      </w:pPr>
    </w:p>
    <w:p w14:paraId="1040308E" w14:textId="77777777" w:rsidR="00C343D0" w:rsidRPr="009461F3" w:rsidRDefault="009D2CEF" w:rsidP="00C343D0">
      <w:pPr>
        <w:divId w:val="236523109"/>
        <w:rPr>
          <w:rStyle w:val="Strong"/>
          <w:rFonts w:ascii="Arial" w:eastAsia="Times New Roman" w:hAnsi="Arial" w:cs="Arial"/>
          <w:sz w:val="22"/>
          <w:szCs w:val="22"/>
        </w:rPr>
      </w:pPr>
      <w:r w:rsidRPr="009461F3">
        <w:rPr>
          <w:rStyle w:val="Strong"/>
          <w:rFonts w:ascii="Arial" w:eastAsia="Times New Roman" w:hAnsi="Arial" w:cs="Arial"/>
          <w:sz w:val="22"/>
          <w:szCs w:val="22"/>
        </w:rPr>
        <w:t>Skills</w:t>
      </w:r>
    </w:p>
    <w:p w14:paraId="2F3B4E16" w14:textId="77777777" w:rsidR="00725851" w:rsidRPr="009461F3" w:rsidRDefault="00725851" w:rsidP="00C343D0">
      <w:pPr>
        <w:divId w:val="236523109"/>
        <w:rPr>
          <w:rStyle w:val="Strong"/>
          <w:rFonts w:ascii="Arial" w:eastAsia="Times New Roman" w:hAnsi="Arial" w:cs="Arial"/>
          <w:sz w:val="22"/>
          <w:szCs w:val="22"/>
        </w:rPr>
      </w:pPr>
    </w:p>
    <w:p w14:paraId="24C0351F" w14:textId="77777777" w:rsidR="00901742" w:rsidRPr="009461F3" w:rsidRDefault="009D2CEF" w:rsidP="00725851">
      <w:pPr>
        <w:divId w:val="236523109"/>
        <w:rPr>
          <w:rStyle w:val="Strong"/>
          <w:rFonts w:ascii="Arial" w:eastAsia="Times New Roman" w:hAnsi="Arial" w:cs="Arial"/>
          <w:b w:val="0"/>
          <w:bCs w:val="0"/>
          <w:sz w:val="22"/>
          <w:szCs w:val="22"/>
        </w:rPr>
      </w:pPr>
      <w:r w:rsidRPr="009461F3">
        <w:rPr>
          <w:rStyle w:val="Strong"/>
          <w:rFonts w:ascii="Arial" w:eastAsia="Times New Roman" w:hAnsi="Arial" w:cs="Arial"/>
          <w:b w:val="0"/>
          <w:bCs w:val="0"/>
          <w:sz w:val="22"/>
          <w:szCs w:val="22"/>
        </w:rPr>
        <w:t>Essential</w:t>
      </w:r>
    </w:p>
    <w:p w14:paraId="75BCE570" w14:textId="65170459" w:rsidR="00725851" w:rsidRPr="009461F3" w:rsidRDefault="009D2CEF" w:rsidP="00450B8B">
      <w:pPr>
        <w:pStyle w:val="ListParagraph"/>
        <w:numPr>
          <w:ilvl w:val="0"/>
          <w:numId w:val="4"/>
        </w:numPr>
        <w:ind w:left="426" w:hanging="426"/>
        <w:divId w:val="236523109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 xml:space="preserve">Confident, with ability to adopt a consultancy style, business partnering approach, utilising proven independent analytical and </w:t>
      </w:r>
      <w:r w:rsidR="00901742" w:rsidRPr="009461F3">
        <w:rPr>
          <w:rFonts w:ascii="Arial" w:eastAsia="Times New Roman" w:hAnsi="Arial" w:cs="Arial"/>
          <w:sz w:val="22"/>
          <w:szCs w:val="22"/>
        </w:rPr>
        <w:t>problem-solving</w:t>
      </w:r>
      <w:r w:rsidRPr="009461F3">
        <w:rPr>
          <w:rFonts w:ascii="Arial" w:eastAsia="Times New Roman" w:hAnsi="Arial" w:cs="Arial"/>
          <w:sz w:val="22"/>
          <w:szCs w:val="22"/>
        </w:rPr>
        <w:t xml:space="preserve"> ability</w:t>
      </w:r>
    </w:p>
    <w:p w14:paraId="3EE9C713" w14:textId="36653E62" w:rsidR="00725851" w:rsidRPr="009461F3" w:rsidRDefault="009D2CEF" w:rsidP="00450B8B">
      <w:pPr>
        <w:pStyle w:val="ListParagraph"/>
        <w:numPr>
          <w:ilvl w:val="0"/>
          <w:numId w:val="4"/>
        </w:numPr>
        <w:ind w:left="426" w:hanging="426"/>
        <w:divId w:val="236523109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Excellent organisational skills with the ability to plan, prioritise and deliver across a range of work activities and juggle a busy workload</w:t>
      </w:r>
    </w:p>
    <w:p w14:paraId="2FF6B32A" w14:textId="6B0192AF" w:rsidR="00725851" w:rsidRPr="009461F3" w:rsidRDefault="009D2CEF" w:rsidP="00450B8B">
      <w:pPr>
        <w:pStyle w:val="ListParagraph"/>
        <w:numPr>
          <w:ilvl w:val="0"/>
          <w:numId w:val="4"/>
        </w:numPr>
        <w:ind w:left="426" w:hanging="426"/>
        <w:divId w:val="236523109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Ability to interpret relevant University policies, employment legislation and good practice and apply to cases</w:t>
      </w:r>
    </w:p>
    <w:p w14:paraId="6EA10222" w14:textId="2F910F38" w:rsidR="00725851" w:rsidRPr="009461F3" w:rsidRDefault="009D2CEF" w:rsidP="00450B8B">
      <w:pPr>
        <w:pStyle w:val="ListParagraph"/>
        <w:numPr>
          <w:ilvl w:val="0"/>
          <w:numId w:val="4"/>
        </w:numPr>
        <w:ind w:left="426" w:hanging="426"/>
        <w:divId w:val="236523109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Effective written and oral communication skills with the ability to confidently persuade, influence and articulate sometimes complex information in an accessible way</w:t>
      </w:r>
    </w:p>
    <w:p w14:paraId="222BEA64" w14:textId="330A5CA6" w:rsidR="00725851" w:rsidRPr="009461F3" w:rsidRDefault="009D2CEF" w:rsidP="00450B8B">
      <w:pPr>
        <w:pStyle w:val="ListParagraph"/>
        <w:numPr>
          <w:ilvl w:val="0"/>
          <w:numId w:val="4"/>
        </w:numPr>
        <w:ind w:left="426" w:hanging="426"/>
        <w:divId w:val="236523109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Excellent IT skills, including a high level of numeracy and competency in the use of Microsoft Office applications and data manipulation</w:t>
      </w:r>
    </w:p>
    <w:p w14:paraId="37898689" w14:textId="55337B34" w:rsidR="00725851" w:rsidRPr="009461F3" w:rsidRDefault="009D2CEF" w:rsidP="00450B8B">
      <w:pPr>
        <w:pStyle w:val="ListParagraph"/>
        <w:numPr>
          <w:ilvl w:val="0"/>
          <w:numId w:val="4"/>
        </w:numPr>
        <w:ind w:left="426" w:hanging="426"/>
        <w:divId w:val="236523109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lastRenderedPageBreak/>
        <w:t>Team player with proven track record of working flexibly to respond to unforeseen problems and circumstances</w:t>
      </w:r>
    </w:p>
    <w:p w14:paraId="3A4279F9" w14:textId="4B5D4BD8" w:rsidR="006007FA" w:rsidRPr="009461F3" w:rsidRDefault="009D2CEF" w:rsidP="00450B8B">
      <w:pPr>
        <w:pStyle w:val="ListParagraph"/>
        <w:numPr>
          <w:ilvl w:val="0"/>
          <w:numId w:val="4"/>
        </w:numPr>
        <w:ind w:left="426" w:hanging="426"/>
        <w:divId w:val="236523109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Ability to maintain confidentiality and deal sensitively with related issues/individuals with tact, diplomacy and discretion</w:t>
      </w:r>
    </w:p>
    <w:p w14:paraId="7EB1D3CB" w14:textId="52A97E40" w:rsidR="00BE4D59" w:rsidRPr="009461F3" w:rsidRDefault="00BE4D59" w:rsidP="00450B8B">
      <w:pPr>
        <w:pStyle w:val="ListParagraph"/>
        <w:numPr>
          <w:ilvl w:val="0"/>
          <w:numId w:val="4"/>
        </w:numPr>
        <w:ind w:left="426" w:hanging="426"/>
        <w:divId w:val="236523109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Ability to take direction from senior colleagues, with the confidence to then lead on smaller pieces of work independently</w:t>
      </w:r>
    </w:p>
    <w:p w14:paraId="05F40538" w14:textId="31FB0A37" w:rsidR="006007FA" w:rsidRPr="009461F3" w:rsidRDefault="006007FA">
      <w:pPr>
        <w:divId w:val="313685809"/>
        <w:rPr>
          <w:rFonts w:ascii="Arial" w:eastAsia="Times New Roman" w:hAnsi="Arial" w:cs="Arial"/>
          <w:sz w:val="22"/>
          <w:szCs w:val="22"/>
        </w:rPr>
      </w:pPr>
    </w:p>
    <w:p w14:paraId="09A159F6" w14:textId="77777777" w:rsidR="00450B8B" w:rsidRPr="009461F3" w:rsidRDefault="009D2CEF" w:rsidP="00E6002A">
      <w:pPr>
        <w:divId w:val="972832379"/>
        <w:rPr>
          <w:rStyle w:val="Strong"/>
          <w:rFonts w:ascii="Arial" w:eastAsia="Times New Roman" w:hAnsi="Arial" w:cs="Arial"/>
          <w:sz w:val="22"/>
          <w:szCs w:val="22"/>
        </w:rPr>
      </w:pPr>
      <w:r w:rsidRPr="009461F3">
        <w:rPr>
          <w:rStyle w:val="Strong"/>
          <w:rFonts w:ascii="Arial" w:eastAsia="Times New Roman" w:hAnsi="Arial" w:cs="Arial"/>
          <w:sz w:val="22"/>
          <w:szCs w:val="22"/>
        </w:rPr>
        <w:t>Experience</w:t>
      </w:r>
    </w:p>
    <w:p w14:paraId="685F5EE6" w14:textId="77777777" w:rsidR="00450B8B" w:rsidRPr="009461F3" w:rsidRDefault="00450B8B" w:rsidP="00E6002A">
      <w:pPr>
        <w:divId w:val="972832379"/>
        <w:rPr>
          <w:rStyle w:val="Strong"/>
          <w:rFonts w:ascii="Arial" w:eastAsia="Times New Roman" w:hAnsi="Arial" w:cs="Arial"/>
          <w:sz w:val="22"/>
          <w:szCs w:val="22"/>
        </w:rPr>
      </w:pPr>
    </w:p>
    <w:p w14:paraId="0D8EC267" w14:textId="77777777" w:rsidR="00450B8B" w:rsidRPr="009461F3" w:rsidRDefault="009D2CEF" w:rsidP="00E6002A">
      <w:pPr>
        <w:divId w:val="972832379"/>
        <w:rPr>
          <w:rStyle w:val="Strong"/>
          <w:rFonts w:ascii="Arial" w:eastAsia="Times New Roman" w:hAnsi="Arial" w:cs="Arial"/>
          <w:b w:val="0"/>
          <w:bCs w:val="0"/>
          <w:sz w:val="22"/>
          <w:szCs w:val="22"/>
        </w:rPr>
      </w:pPr>
      <w:r w:rsidRPr="009461F3">
        <w:rPr>
          <w:rStyle w:val="Strong"/>
          <w:rFonts w:ascii="Arial" w:eastAsia="Times New Roman" w:hAnsi="Arial" w:cs="Arial"/>
          <w:b w:val="0"/>
          <w:bCs w:val="0"/>
          <w:sz w:val="22"/>
          <w:szCs w:val="22"/>
        </w:rPr>
        <w:t>Essential</w:t>
      </w:r>
    </w:p>
    <w:p w14:paraId="634CA987" w14:textId="0BD4A4B5" w:rsidR="00450B8B" w:rsidRPr="009461F3" w:rsidRDefault="00B14957" w:rsidP="009F2AF1">
      <w:pPr>
        <w:pStyle w:val="ListParagraph"/>
        <w:numPr>
          <w:ilvl w:val="0"/>
          <w:numId w:val="5"/>
        </w:numPr>
        <w:ind w:left="426" w:hanging="426"/>
        <w:divId w:val="972832379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D</w:t>
      </w:r>
      <w:r w:rsidR="009D2CEF" w:rsidRPr="009461F3">
        <w:rPr>
          <w:rFonts w:ascii="Arial" w:eastAsia="Times New Roman" w:hAnsi="Arial" w:cs="Arial"/>
          <w:sz w:val="22"/>
          <w:szCs w:val="22"/>
        </w:rPr>
        <w:t>eveloping track record of successful delivery in an HR</w:t>
      </w:r>
      <w:r w:rsidR="00450B8B" w:rsidRPr="009461F3">
        <w:rPr>
          <w:rFonts w:ascii="Arial" w:eastAsia="Times New Roman" w:hAnsi="Arial" w:cs="Arial"/>
          <w:sz w:val="22"/>
          <w:szCs w:val="22"/>
        </w:rPr>
        <w:t>/P&amp;OD</w:t>
      </w:r>
      <w:r w:rsidR="009D2CEF" w:rsidRPr="009461F3">
        <w:rPr>
          <w:rFonts w:ascii="Arial" w:eastAsia="Times New Roman" w:hAnsi="Arial" w:cs="Arial"/>
          <w:sz w:val="22"/>
          <w:szCs w:val="22"/>
        </w:rPr>
        <w:t xml:space="preserve"> role including exposure to employee relations casework</w:t>
      </w:r>
    </w:p>
    <w:p w14:paraId="7110FB34" w14:textId="035E45D4" w:rsidR="009A6C55" w:rsidRPr="009461F3" w:rsidRDefault="009D2CEF" w:rsidP="009F2AF1">
      <w:pPr>
        <w:pStyle w:val="ListParagraph"/>
        <w:numPr>
          <w:ilvl w:val="0"/>
          <w:numId w:val="5"/>
        </w:numPr>
        <w:ind w:left="426" w:hanging="426"/>
        <w:divId w:val="972832379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 xml:space="preserve">Experience of providing clear and </w:t>
      </w:r>
      <w:r w:rsidR="009A6C55" w:rsidRPr="009461F3">
        <w:rPr>
          <w:rFonts w:ascii="Arial" w:eastAsia="Times New Roman" w:hAnsi="Arial" w:cs="Arial"/>
          <w:sz w:val="22"/>
          <w:szCs w:val="22"/>
        </w:rPr>
        <w:t>high-quality</w:t>
      </w:r>
      <w:r w:rsidRPr="009461F3">
        <w:rPr>
          <w:rFonts w:ascii="Arial" w:eastAsia="Times New Roman" w:hAnsi="Arial" w:cs="Arial"/>
          <w:sz w:val="22"/>
          <w:szCs w:val="22"/>
        </w:rPr>
        <w:t xml:space="preserve"> information, advice and guidance to managers on a range of HR</w:t>
      </w:r>
      <w:r w:rsidR="00323E77" w:rsidRPr="009461F3">
        <w:rPr>
          <w:rFonts w:ascii="Arial" w:eastAsia="Times New Roman" w:hAnsi="Arial" w:cs="Arial"/>
          <w:sz w:val="22"/>
          <w:szCs w:val="22"/>
        </w:rPr>
        <w:t>/P&amp;OD</w:t>
      </w:r>
      <w:r w:rsidRPr="009461F3">
        <w:rPr>
          <w:rFonts w:ascii="Arial" w:eastAsia="Times New Roman" w:hAnsi="Arial" w:cs="Arial"/>
          <w:sz w:val="22"/>
          <w:szCs w:val="22"/>
        </w:rPr>
        <w:t xml:space="preserve"> matters including the application of HR</w:t>
      </w:r>
      <w:r w:rsidR="00323E77" w:rsidRPr="009461F3">
        <w:rPr>
          <w:rFonts w:ascii="Arial" w:eastAsia="Times New Roman" w:hAnsi="Arial" w:cs="Arial"/>
          <w:sz w:val="22"/>
          <w:szCs w:val="22"/>
        </w:rPr>
        <w:t>/P&amp;OD</w:t>
      </w:r>
      <w:r w:rsidRPr="009461F3">
        <w:rPr>
          <w:rFonts w:ascii="Arial" w:eastAsia="Times New Roman" w:hAnsi="Arial" w:cs="Arial"/>
          <w:sz w:val="22"/>
          <w:szCs w:val="22"/>
        </w:rPr>
        <w:t xml:space="preserve"> policy and procedure</w:t>
      </w:r>
    </w:p>
    <w:p w14:paraId="7D78DE7A" w14:textId="77BF5CF6" w:rsidR="00317D78" w:rsidRPr="009461F3" w:rsidRDefault="009D2CEF" w:rsidP="009F2AF1">
      <w:pPr>
        <w:pStyle w:val="ListParagraph"/>
        <w:numPr>
          <w:ilvl w:val="0"/>
          <w:numId w:val="5"/>
        </w:numPr>
        <w:ind w:left="426" w:hanging="426"/>
        <w:divId w:val="972832379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Experience of dealing with challenging people and independently resolving issues</w:t>
      </w:r>
    </w:p>
    <w:p w14:paraId="19C634DC" w14:textId="77777777" w:rsidR="009A6C55" w:rsidRPr="009461F3" w:rsidRDefault="009A6C55" w:rsidP="00E6002A">
      <w:pPr>
        <w:divId w:val="972832379"/>
        <w:rPr>
          <w:rFonts w:ascii="Arial" w:eastAsia="Times New Roman" w:hAnsi="Arial" w:cs="Arial"/>
          <w:sz w:val="22"/>
          <w:szCs w:val="22"/>
        </w:rPr>
      </w:pPr>
    </w:p>
    <w:p w14:paraId="2D96F966" w14:textId="4624E944" w:rsidR="009F2AF1" w:rsidRPr="009461F3" w:rsidRDefault="009D2CEF" w:rsidP="000E3A43">
      <w:pPr>
        <w:divId w:val="972832379"/>
        <w:rPr>
          <w:rFonts w:ascii="Arial" w:eastAsia="Times New Roman" w:hAnsi="Arial" w:cs="Arial"/>
          <w:sz w:val="22"/>
          <w:szCs w:val="22"/>
        </w:rPr>
      </w:pPr>
      <w:r w:rsidRPr="009461F3">
        <w:rPr>
          <w:rStyle w:val="Strong"/>
          <w:rFonts w:ascii="Arial" w:eastAsia="Times New Roman" w:hAnsi="Arial" w:cs="Arial"/>
          <w:b w:val="0"/>
          <w:bCs w:val="0"/>
          <w:sz w:val="22"/>
          <w:szCs w:val="22"/>
        </w:rPr>
        <w:t>Desirable</w:t>
      </w:r>
    </w:p>
    <w:p w14:paraId="2D151AF1" w14:textId="0550A74D" w:rsidR="000E3A43" w:rsidRPr="009461F3" w:rsidRDefault="009D2CEF" w:rsidP="00606954">
      <w:pPr>
        <w:pStyle w:val="ListParagraph"/>
        <w:numPr>
          <w:ilvl w:val="0"/>
          <w:numId w:val="6"/>
        </w:numPr>
        <w:ind w:left="426" w:hanging="426"/>
        <w:divId w:val="972832379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Experience of developing HR</w:t>
      </w:r>
      <w:r w:rsidR="00323E77" w:rsidRPr="009461F3">
        <w:rPr>
          <w:rFonts w:ascii="Arial" w:eastAsia="Times New Roman" w:hAnsi="Arial" w:cs="Arial"/>
          <w:sz w:val="22"/>
          <w:szCs w:val="22"/>
        </w:rPr>
        <w:t>/P&amp;OD</w:t>
      </w:r>
      <w:r w:rsidRPr="009461F3">
        <w:rPr>
          <w:rFonts w:ascii="Arial" w:eastAsia="Times New Roman" w:hAnsi="Arial" w:cs="Arial"/>
          <w:sz w:val="22"/>
          <w:szCs w:val="22"/>
        </w:rPr>
        <w:t xml:space="preserve"> procedures and guidance notes</w:t>
      </w:r>
    </w:p>
    <w:p w14:paraId="5548C5B8" w14:textId="022EFA23" w:rsidR="000E3A43" w:rsidRPr="009461F3" w:rsidRDefault="009D2CEF" w:rsidP="000E3A43">
      <w:pPr>
        <w:pStyle w:val="ListParagraph"/>
        <w:numPr>
          <w:ilvl w:val="0"/>
          <w:numId w:val="6"/>
        </w:numPr>
        <w:ind w:left="426" w:hanging="426"/>
        <w:divId w:val="972832379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Experience of delivering presentations and management briefing</w:t>
      </w:r>
      <w:r w:rsidR="00E6002A" w:rsidRPr="009461F3">
        <w:rPr>
          <w:rFonts w:ascii="Arial" w:eastAsia="Times New Roman" w:hAnsi="Arial" w:cs="Arial"/>
          <w:sz w:val="22"/>
          <w:szCs w:val="22"/>
        </w:rPr>
        <w:t>/training</w:t>
      </w:r>
      <w:r w:rsidRPr="009461F3">
        <w:rPr>
          <w:rFonts w:ascii="Arial" w:eastAsia="Times New Roman" w:hAnsi="Arial" w:cs="Arial"/>
          <w:sz w:val="22"/>
          <w:szCs w:val="22"/>
        </w:rPr>
        <w:t xml:space="preserve"> sessions</w:t>
      </w:r>
    </w:p>
    <w:p w14:paraId="20FBE3CF" w14:textId="5F3EB6ED" w:rsidR="006007FA" w:rsidRPr="009461F3" w:rsidRDefault="009D2CEF" w:rsidP="000E3A43">
      <w:pPr>
        <w:pStyle w:val="ListParagraph"/>
        <w:numPr>
          <w:ilvl w:val="0"/>
          <w:numId w:val="6"/>
        </w:numPr>
        <w:ind w:left="426" w:hanging="426"/>
        <w:divId w:val="972832379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 xml:space="preserve">Experience of working in the HE </w:t>
      </w:r>
      <w:proofErr w:type="gramStart"/>
      <w:r w:rsidRPr="009461F3">
        <w:rPr>
          <w:rFonts w:ascii="Arial" w:eastAsia="Times New Roman" w:hAnsi="Arial" w:cs="Arial"/>
          <w:sz w:val="22"/>
          <w:szCs w:val="22"/>
        </w:rPr>
        <w:t>sector</w:t>
      </w:r>
      <w:proofErr w:type="gramEnd"/>
    </w:p>
    <w:p w14:paraId="5642C75F" w14:textId="03FC945F" w:rsidR="006007FA" w:rsidRPr="009461F3" w:rsidRDefault="009D2CEF" w:rsidP="000E3A43">
      <w:pPr>
        <w:pStyle w:val="ListParagraph"/>
        <w:numPr>
          <w:ilvl w:val="0"/>
          <w:numId w:val="6"/>
        </w:numPr>
        <w:ind w:left="426" w:hanging="426"/>
        <w:divId w:val="17584078"/>
        <w:rPr>
          <w:rFonts w:ascii="Arial" w:eastAsia="Times New Roman" w:hAnsi="Arial" w:cs="Arial"/>
          <w:sz w:val="22"/>
          <w:szCs w:val="22"/>
        </w:rPr>
      </w:pPr>
      <w:r w:rsidRPr="009461F3">
        <w:rPr>
          <w:rFonts w:ascii="Arial" w:eastAsia="Times New Roman" w:hAnsi="Arial" w:cs="Arial"/>
          <w:sz w:val="22"/>
          <w:szCs w:val="22"/>
        </w:rPr>
        <w:t>Experience of working in a unionised environment</w:t>
      </w:r>
    </w:p>
    <w:sectPr w:rsidR="006007FA" w:rsidRPr="009461F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3C33" w14:textId="77777777" w:rsidR="00B71A5C" w:rsidRDefault="00B71A5C" w:rsidP="002E1285">
      <w:r>
        <w:separator/>
      </w:r>
    </w:p>
  </w:endnote>
  <w:endnote w:type="continuationSeparator" w:id="0">
    <w:p w14:paraId="4663240F" w14:textId="77777777" w:rsidR="00B71A5C" w:rsidRDefault="00B71A5C" w:rsidP="002E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8564" w14:textId="77777777" w:rsidR="002E1285" w:rsidRDefault="002E1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FF2D" w14:textId="77777777" w:rsidR="00B71A5C" w:rsidRDefault="00B71A5C" w:rsidP="002E1285">
      <w:r>
        <w:separator/>
      </w:r>
    </w:p>
  </w:footnote>
  <w:footnote w:type="continuationSeparator" w:id="0">
    <w:p w14:paraId="05E863AF" w14:textId="77777777" w:rsidR="00B71A5C" w:rsidRDefault="00B71A5C" w:rsidP="002E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6300"/>
    <w:multiLevelType w:val="hybridMultilevel"/>
    <w:tmpl w:val="9870A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A0B67"/>
    <w:multiLevelType w:val="hybridMultilevel"/>
    <w:tmpl w:val="DE645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3E8B"/>
    <w:multiLevelType w:val="hybridMultilevel"/>
    <w:tmpl w:val="251E6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37827"/>
    <w:multiLevelType w:val="hybridMultilevel"/>
    <w:tmpl w:val="65803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44F6B"/>
    <w:multiLevelType w:val="hybridMultilevel"/>
    <w:tmpl w:val="A3C43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429E5"/>
    <w:multiLevelType w:val="hybridMultilevel"/>
    <w:tmpl w:val="EC841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54576"/>
    <w:multiLevelType w:val="hybridMultilevel"/>
    <w:tmpl w:val="22A439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D152C"/>
    <w:multiLevelType w:val="hybridMultilevel"/>
    <w:tmpl w:val="C6BE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A16B9"/>
    <w:multiLevelType w:val="hybridMultilevel"/>
    <w:tmpl w:val="E46463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A6656"/>
    <w:multiLevelType w:val="hybridMultilevel"/>
    <w:tmpl w:val="8B2ED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F0639"/>
    <w:multiLevelType w:val="hybridMultilevel"/>
    <w:tmpl w:val="D71CF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269410">
    <w:abstractNumId w:val="3"/>
  </w:num>
  <w:num w:numId="2" w16cid:durableId="2166850">
    <w:abstractNumId w:val="9"/>
  </w:num>
  <w:num w:numId="3" w16cid:durableId="2119569086">
    <w:abstractNumId w:val="5"/>
  </w:num>
  <w:num w:numId="4" w16cid:durableId="1495410141">
    <w:abstractNumId w:val="7"/>
  </w:num>
  <w:num w:numId="5" w16cid:durableId="1384720684">
    <w:abstractNumId w:val="4"/>
  </w:num>
  <w:num w:numId="6" w16cid:durableId="1792553789">
    <w:abstractNumId w:val="10"/>
  </w:num>
  <w:num w:numId="7" w16cid:durableId="677193884">
    <w:abstractNumId w:val="2"/>
  </w:num>
  <w:num w:numId="8" w16cid:durableId="278297818">
    <w:abstractNumId w:val="1"/>
  </w:num>
  <w:num w:numId="9" w16cid:durableId="989362729">
    <w:abstractNumId w:val="6"/>
  </w:num>
  <w:num w:numId="10" w16cid:durableId="1509365450">
    <w:abstractNumId w:val="0"/>
  </w:num>
  <w:num w:numId="11" w16cid:durableId="928851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EF"/>
    <w:rsid w:val="00044E33"/>
    <w:rsid w:val="000B6062"/>
    <w:rsid w:val="000E02D9"/>
    <w:rsid w:val="000E3A43"/>
    <w:rsid w:val="000F33BC"/>
    <w:rsid w:val="00102874"/>
    <w:rsid w:val="00130A44"/>
    <w:rsid w:val="001331C9"/>
    <w:rsid w:val="001704F3"/>
    <w:rsid w:val="001A3BB1"/>
    <w:rsid w:val="001A6CEA"/>
    <w:rsid w:val="001A799C"/>
    <w:rsid w:val="001B766F"/>
    <w:rsid w:val="001F674E"/>
    <w:rsid w:val="00216D68"/>
    <w:rsid w:val="00294A25"/>
    <w:rsid w:val="002A0506"/>
    <w:rsid w:val="002A7AC6"/>
    <w:rsid w:val="002B4A0A"/>
    <w:rsid w:val="002C129B"/>
    <w:rsid w:val="002E1285"/>
    <w:rsid w:val="002F483B"/>
    <w:rsid w:val="00303B47"/>
    <w:rsid w:val="00317D78"/>
    <w:rsid w:val="00323E77"/>
    <w:rsid w:val="003677BC"/>
    <w:rsid w:val="00385E08"/>
    <w:rsid w:val="00386EB8"/>
    <w:rsid w:val="003A51EE"/>
    <w:rsid w:val="003B2E33"/>
    <w:rsid w:val="003C2457"/>
    <w:rsid w:val="00402EB4"/>
    <w:rsid w:val="004330FF"/>
    <w:rsid w:val="00450B8B"/>
    <w:rsid w:val="004539CC"/>
    <w:rsid w:val="004541B4"/>
    <w:rsid w:val="00471498"/>
    <w:rsid w:val="00480DF8"/>
    <w:rsid w:val="0048548A"/>
    <w:rsid w:val="004A4308"/>
    <w:rsid w:val="004A4E99"/>
    <w:rsid w:val="004A5343"/>
    <w:rsid w:val="004B2A20"/>
    <w:rsid w:val="004B43DA"/>
    <w:rsid w:val="0056512A"/>
    <w:rsid w:val="00587E71"/>
    <w:rsid w:val="00597D32"/>
    <w:rsid w:val="005C5D60"/>
    <w:rsid w:val="005D2EDA"/>
    <w:rsid w:val="006007FA"/>
    <w:rsid w:val="00606954"/>
    <w:rsid w:val="006156F2"/>
    <w:rsid w:val="00656408"/>
    <w:rsid w:val="00670C11"/>
    <w:rsid w:val="006926FA"/>
    <w:rsid w:val="006A4816"/>
    <w:rsid w:val="006B0270"/>
    <w:rsid w:val="006B52A8"/>
    <w:rsid w:val="00725851"/>
    <w:rsid w:val="0075393C"/>
    <w:rsid w:val="007973EA"/>
    <w:rsid w:val="00804DB8"/>
    <w:rsid w:val="00807AC0"/>
    <w:rsid w:val="00834DD8"/>
    <w:rsid w:val="008379C6"/>
    <w:rsid w:val="00844779"/>
    <w:rsid w:val="00861489"/>
    <w:rsid w:val="0086211D"/>
    <w:rsid w:val="008A389F"/>
    <w:rsid w:val="008C24D1"/>
    <w:rsid w:val="008F148D"/>
    <w:rsid w:val="008F24A2"/>
    <w:rsid w:val="00901742"/>
    <w:rsid w:val="00930CAB"/>
    <w:rsid w:val="00934974"/>
    <w:rsid w:val="009461F3"/>
    <w:rsid w:val="00961C95"/>
    <w:rsid w:val="0097683C"/>
    <w:rsid w:val="009A6C55"/>
    <w:rsid w:val="009D2CEF"/>
    <w:rsid w:val="009F2AF1"/>
    <w:rsid w:val="00A60416"/>
    <w:rsid w:val="00A640A0"/>
    <w:rsid w:val="00A70CE6"/>
    <w:rsid w:val="00A722C5"/>
    <w:rsid w:val="00A86372"/>
    <w:rsid w:val="00A9570D"/>
    <w:rsid w:val="00AA06BC"/>
    <w:rsid w:val="00AA29B7"/>
    <w:rsid w:val="00AF2393"/>
    <w:rsid w:val="00B14957"/>
    <w:rsid w:val="00B26255"/>
    <w:rsid w:val="00B71A5C"/>
    <w:rsid w:val="00BB175F"/>
    <w:rsid w:val="00BB523C"/>
    <w:rsid w:val="00BE4D59"/>
    <w:rsid w:val="00BE7E86"/>
    <w:rsid w:val="00BF4642"/>
    <w:rsid w:val="00C17C1B"/>
    <w:rsid w:val="00C27764"/>
    <w:rsid w:val="00C343D0"/>
    <w:rsid w:val="00C7729F"/>
    <w:rsid w:val="00C82776"/>
    <w:rsid w:val="00C965E7"/>
    <w:rsid w:val="00CB272D"/>
    <w:rsid w:val="00CE65E2"/>
    <w:rsid w:val="00D2119B"/>
    <w:rsid w:val="00D332C0"/>
    <w:rsid w:val="00D52B7E"/>
    <w:rsid w:val="00D62415"/>
    <w:rsid w:val="00D72045"/>
    <w:rsid w:val="00D73527"/>
    <w:rsid w:val="00D743ED"/>
    <w:rsid w:val="00D84149"/>
    <w:rsid w:val="00D94E1E"/>
    <w:rsid w:val="00D970BB"/>
    <w:rsid w:val="00DA1FF6"/>
    <w:rsid w:val="00DA3C8C"/>
    <w:rsid w:val="00DA5ADF"/>
    <w:rsid w:val="00DB3648"/>
    <w:rsid w:val="00DB6AD7"/>
    <w:rsid w:val="00DD1A3E"/>
    <w:rsid w:val="00DF1779"/>
    <w:rsid w:val="00DF478B"/>
    <w:rsid w:val="00E11CE8"/>
    <w:rsid w:val="00E553F5"/>
    <w:rsid w:val="00E57D8E"/>
    <w:rsid w:val="00E6002A"/>
    <w:rsid w:val="00E6481B"/>
    <w:rsid w:val="00E71460"/>
    <w:rsid w:val="00E80F2F"/>
    <w:rsid w:val="00E90FF9"/>
    <w:rsid w:val="00EF4B98"/>
    <w:rsid w:val="00F02DD5"/>
    <w:rsid w:val="00F30C24"/>
    <w:rsid w:val="00F717AD"/>
    <w:rsid w:val="00F7538B"/>
    <w:rsid w:val="00FA5CCE"/>
    <w:rsid w:val="00FE1371"/>
    <w:rsid w:val="02C67038"/>
    <w:rsid w:val="03977235"/>
    <w:rsid w:val="06E63BC9"/>
    <w:rsid w:val="0AC4D791"/>
    <w:rsid w:val="0BDDF264"/>
    <w:rsid w:val="0EDAA960"/>
    <w:rsid w:val="0EFE3684"/>
    <w:rsid w:val="10DB53BF"/>
    <w:rsid w:val="1688EB9E"/>
    <w:rsid w:val="1C0991AE"/>
    <w:rsid w:val="21047C92"/>
    <w:rsid w:val="226D8E14"/>
    <w:rsid w:val="231EAA3E"/>
    <w:rsid w:val="249417EF"/>
    <w:rsid w:val="265F76A9"/>
    <w:rsid w:val="273BBE2C"/>
    <w:rsid w:val="2F38653E"/>
    <w:rsid w:val="327EC4D3"/>
    <w:rsid w:val="38148834"/>
    <w:rsid w:val="3893BD2F"/>
    <w:rsid w:val="5301A4AD"/>
    <w:rsid w:val="5418C0F3"/>
    <w:rsid w:val="579F2E11"/>
    <w:rsid w:val="5FB52650"/>
    <w:rsid w:val="6250AF3B"/>
    <w:rsid w:val="6745A63F"/>
    <w:rsid w:val="6CD905AC"/>
    <w:rsid w:val="6E92D709"/>
    <w:rsid w:val="6ED600A9"/>
    <w:rsid w:val="6FF49627"/>
    <w:rsid w:val="743A88ED"/>
    <w:rsid w:val="752A8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99D2D"/>
  <w15:chartTrackingRefBased/>
  <w15:docId w15:val="{7CE6A627-4879-402C-AC42-D67B0F65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E12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28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12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285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285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2B7E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2A050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3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0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4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926</Words>
  <Characters>5797</Characters>
  <Application>Microsoft Office Word</Application>
  <DocSecurity>0</DocSecurity>
  <Lines>161</Lines>
  <Paragraphs>140</Paragraphs>
  <ScaleCrop>false</ScaleCrop>
  <Company>University Of Glasgow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Leitch</dc:creator>
  <cp:keywords/>
  <dc:description/>
  <cp:lastModifiedBy>Linsay Gilchrist</cp:lastModifiedBy>
  <cp:revision>102</cp:revision>
  <dcterms:created xsi:type="dcterms:W3CDTF">2024-11-01T10:03:00Z</dcterms:created>
  <dcterms:modified xsi:type="dcterms:W3CDTF">2026-03-05T14:10:00Z</dcterms:modified>
</cp:coreProperties>
</file>