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F7A5" w14:textId="5C5F1D3E" w:rsidR="00373044" w:rsidRPr="001715F9" w:rsidRDefault="00373044" w:rsidP="005F33C2">
      <w:pPr>
        <w:pStyle w:val="Heading7"/>
        <w:numPr>
          <w:ilvl w:val="0"/>
          <w:numId w:val="0"/>
        </w:numPr>
        <w:ind w:left="357" w:hanging="357"/>
      </w:pPr>
      <w:bookmarkStart w:id="0" w:name="_Toc70333397"/>
      <w:r>
        <w:t>Risk assessment template for Class 3B and 4 lasers</w:t>
      </w:r>
      <w:bookmarkEnd w:id="0"/>
      <w:r w:rsidR="00725974">
        <w:t xml:space="preserve"> – </w:t>
      </w:r>
      <w:r w:rsidR="006564C2">
        <w:t>University of Glasgow</w:t>
      </w:r>
    </w:p>
    <w:p w14:paraId="6DD45DB0" w14:textId="3D360478" w:rsidR="00373044" w:rsidRPr="001715F9" w:rsidRDefault="00373044" w:rsidP="00FF58B9">
      <w:pPr>
        <w:spacing w:before="60" w:after="60" w:line="336" w:lineRule="auto"/>
        <w:rPr>
          <w:rFonts w:ascii="Arial" w:hAnsi="Arial" w:cs="Arial"/>
          <w:bCs/>
          <w:color w:val="000000"/>
        </w:rPr>
      </w:pPr>
      <w:r w:rsidRPr="001715F9">
        <w:rPr>
          <w:rFonts w:ascii="Arial" w:hAnsi="Arial" w:cs="Arial"/>
          <w:bCs/>
          <w:color w:val="000000"/>
        </w:rPr>
        <w:t xml:space="preserve">This document, once completed and approved, constitutes a laser risk assessment for the work to which it relates. A laser risk assessment should be completed for each laser </w:t>
      </w:r>
      <w:r w:rsidR="00725974">
        <w:rPr>
          <w:rFonts w:ascii="Arial" w:hAnsi="Arial" w:cs="Arial"/>
          <w:bCs/>
          <w:color w:val="000000"/>
        </w:rPr>
        <w:t>experiment</w:t>
      </w:r>
      <w:r w:rsidRPr="001715F9">
        <w:rPr>
          <w:rFonts w:ascii="Arial" w:hAnsi="Arial" w:cs="Arial"/>
          <w:bCs/>
          <w:color w:val="000000"/>
        </w:rPr>
        <w:t xml:space="preserve"> before work first begins and when there are any significant changes to the work. </w:t>
      </w:r>
    </w:p>
    <w:p w14:paraId="20D72290" w14:textId="5EEE1302" w:rsidR="003632C2" w:rsidRDefault="007255B0" w:rsidP="00FF58B9">
      <w:pPr>
        <w:spacing w:before="60" w:after="60" w:line="336" w:lineRule="auto"/>
        <w:rPr>
          <w:bCs/>
        </w:rPr>
      </w:pPr>
      <w:r>
        <w:rPr>
          <w:bCs/>
        </w:rPr>
        <w:t xml:space="preserve">Final responsibility lies with the </w:t>
      </w:r>
      <w:r w:rsidR="00373044" w:rsidRPr="001715F9">
        <w:rPr>
          <w:bCs/>
        </w:rPr>
        <w:t>Princip</w:t>
      </w:r>
      <w:r>
        <w:rPr>
          <w:bCs/>
        </w:rPr>
        <w:t>al</w:t>
      </w:r>
      <w:r w:rsidR="00373044" w:rsidRPr="001715F9">
        <w:rPr>
          <w:bCs/>
        </w:rPr>
        <w:t xml:space="preserve"> Investigator (PI), Manager or Supervisor to demonstrate they have identified all the hazards and assessed the risks for their work.</w:t>
      </w:r>
      <w:r w:rsidR="00C672D1">
        <w:rPr>
          <w:bCs/>
        </w:rPr>
        <w:t xml:space="preserve"> </w:t>
      </w:r>
      <w:r w:rsidR="00373044" w:rsidRPr="001715F9">
        <w:rPr>
          <w:bCs/>
        </w:rPr>
        <w:t>Laser risk assessments must be reviewed periodically or when an experiment significantly changes.</w:t>
      </w:r>
    </w:p>
    <w:tbl>
      <w:tblPr>
        <w:tblStyle w:val="TableGrid"/>
        <w:tblW w:w="0" w:type="auto"/>
        <w:tblLook w:val="04A0" w:firstRow="1" w:lastRow="0" w:firstColumn="1" w:lastColumn="0" w:noHBand="0" w:noVBand="1"/>
      </w:tblPr>
      <w:tblGrid>
        <w:gridCol w:w="4106"/>
        <w:gridCol w:w="10737"/>
      </w:tblGrid>
      <w:tr w:rsidR="007A2966" w14:paraId="0FAC034F" w14:textId="77777777" w:rsidTr="00111FED">
        <w:tc>
          <w:tcPr>
            <w:tcW w:w="4106" w:type="dxa"/>
            <w:shd w:val="clear" w:color="auto" w:fill="2EB8FF" w:themeFill="text2" w:themeFillTint="80"/>
          </w:tcPr>
          <w:p w14:paraId="54444F37" w14:textId="6DBD769A" w:rsidR="007A2966" w:rsidRPr="003E2458" w:rsidRDefault="007A2966" w:rsidP="003E2458">
            <w:pPr>
              <w:spacing w:before="120" w:after="120" w:line="276" w:lineRule="auto"/>
              <w:jc w:val="left"/>
              <w:rPr>
                <w:b/>
                <w:bCs/>
              </w:rPr>
            </w:pPr>
            <w:r w:rsidRPr="007A2966">
              <w:rPr>
                <w:b/>
                <w:bCs/>
              </w:rPr>
              <w:t>Name of experiment</w:t>
            </w:r>
          </w:p>
        </w:tc>
        <w:tc>
          <w:tcPr>
            <w:tcW w:w="10737" w:type="dxa"/>
          </w:tcPr>
          <w:p w14:paraId="5B9FC580" w14:textId="3F0D592D" w:rsidR="007A2966" w:rsidRPr="007A2966" w:rsidRDefault="007A2966" w:rsidP="003E2458">
            <w:pPr>
              <w:spacing w:before="120" w:after="120" w:line="276" w:lineRule="auto"/>
              <w:jc w:val="left"/>
              <w:rPr>
                <w:bCs/>
                <w:i/>
              </w:rPr>
            </w:pPr>
            <w:r>
              <w:rPr>
                <w:bCs/>
                <w:i/>
              </w:rPr>
              <w:t>[Unique name for the experiment this risk assessment refers to]</w:t>
            </w:r>
          </w:p>
        </w:tc>
      </w:tr>
      <w:tr w:rsidR="007A2966" w14:paraId="53444A82" w14:textId="77777777" w:rsidTr="00111FED">
        <w:tc>
          <w:tcPr>
            <w:tcW w:w="4106" w:type="dxa"/>
            <w:shd w:val="clear" w:color="auto" w:fill="2EB8FF" w:themeFill="text2" w:themeFillTint="80"/>
          </w:tcPr>
          <w:p w14:paraId="72CF6631" w14:textId="0C9425C1" w:rsidR="007A2966" w:rsidRPr="007A2966" w:rsidRDefault="000B184F" w:rsidP="003E2458">
            <w:pPr>
              <w:spacing w:before="120" w:after="120" w:line="276" w:lineRule="auto"/>
              <w:jc w:val="left"/>
              <w:rPr>
                <w:b/>
                <w:bCs/>
              </w:rPr>
            </w:pPr>
            <w:r>
              <w:rPr>
                <w:b/>
                <w:bCs/>
              </w:rPr>
              <w:t xml:space="preserve">Location of </w:t>
            </w:r>
            <w:r w:rsidR="007A2966">
              <w:rPr>
                <w:b/>
                <w:bCs/>
              </w:rPr>
              <w:t>experiment</w:t>
            </w:r>
          </w:p>
        </w:tc>
        <w:tc>
          <w:tcPr>
            <w:tcW w:w="10737" w:type="dxa"/>
            <w:vAlign w:val="top"/>
          </w:tcPr>
          <w:p w14:paraId="19906375" w14:textId="146B7E53" w:rsidR="007A2966" w:rsidRPr="000B184F" w:rsidRDefault="000B184F" w:rsidP="007A2966">
            <w:pPr>
              <w:spacing w:before="120" w:after="120" w:line="276" w:lineRule="auto"/>
              <w:jc w:val="left"/>
              <w:rPr>
                <w:bCs/>
                <w:i/>
              </w:rPr>
            </w:pPr>
            <w:r w:rsidRPr="000B184F">
              <w:rPr>
                <w:bCs/>
                <w:i/>
              </w:rPr>
              <w:t>[Building</w:t>
            </w:r>
            <w:r w:rsidR="00326571">
              <w:rPr>
                <w:bCs/>
                <w:i/>
              </w:rPr>
              <w:t xml:space="preserve"> </w:t>
            </w:r>
            <w:r w:rsidRPr="000B184F">
              <w:rPr>
                <w:bCs/>
                <w:i/>
              </w:rPr>
              <w:t>/</w:t>
            </w:r>
            <w:r w:rsidR="00326571">
              <w:rPr>
                <w:bCs/>
                <w:i/>
              </w:rPr>
              <w:t xml:space="preserve"> </w:t>
            </w:r>
            <w:r>
              <w:rPr>
                <w:bCs/>
                <w:i/>
              </w:rPr>
              <w:t>r</w:t>
            </w:r>
            <w:r w:rsidRPr="000B184F">
              <w:rPr>
                <w:bCs/>
                <w:i/>
              </w:rPr>
              <w:t>oom</w:t>
            </w:r>
            <w:r w:rsidR="00326571">
              <w:rPr>
                <w:bCs/>
                <w:i/>
              </w:rPr>
              <w:t xml:space="preserve"> </w:t>
            </w:r>
            <w:r w:rsidRPr="000B184F">
              <w:rPr>
                <w:bCs/>
                <w:i/>
              </w:rPr>
              <w:t>/</w:t>
            </w:r>
            <w:r w:rsidR="00326571">
              <w:rPr>
                <w:bCs/>
                <w:i/>
              </w:rPr>
              <w:t xml:space="preserve"> </w:t>
            </w:r>
            <w:r>
              <w:rPr>
                <w:bCs/>
                <w:i/>
              </w:rPr>
              <w:t>a</w:t>
            </w:r>
            <w:r w:rsidRPr="000B184F">
              <w:rPr>
                <w:bCs/>
                <w:i/>
              </w:rPr>
              <w:t>rea]</w:t>
            </w:r>
          </w:p>
        </w:tc>
      </w:tr>
      <w:tr w:rsidR="007A2966" w14:paraId="14C7A719" w14:textId="77777777" w:rsidTr="00111FED">
        <w:tc>
          <w:tcPr>
            <w:tcW w:w="4106" w:type="dxa"/>
            <w:shd w:val="clear" w:color="auto" w:fill="2EB8FF" w:themeFill="text2" w:themeFillTint="80"/>
          </w:tcPr>
          <w:p w14:paraId="476D01C6" w14:textId="3336909D" w:rsidR="007A2966" w:rsidRPr="007A2966" w:rsidRDefault="007A2966" w:rsidP="003E2458">
            <w:pPr>
              <w:spacing w:before="120" w:after="120" w:line="276" w:lineRule="auto"/>
              <w:jc w:val="left"/>
              <w:rPr>
                <w:b/>
                <w:bCs/>
              </w:rPr>
            </w:pPr>
            <w:r>
              <w:rPr>
                <w:b/>
                <w:bCs/>
              </w:rPr>
              <w:t>Responsible PI</w:t>
            </w:r>
            <w:r w:rsidR="008A5063">
              <w:rPr>
                <w:b/>
                <w:bCs/>
              </w:rPr>
              <w:t xml:space="preserve"> &amp; </w:t>
            </w:r>
            <w:r w:rsidR="00744339">
              <w:rPr>
                <w:b/>
                <w:bCs/>
              </w:rPr>
              <w:t xml:space="preserve">emergency </w:t>
            </w:r>
            <w:r w:rsidR="008A5063">
              <w:rPr>
                <w:b/>
                <w:bCs/>
              </w:rPr>
              <w:t xml:space="preserve">contact </w:t>
            </w:r>
            <w:proofErr w:type="spellStart"/>
            <w:r w:rsidR="008A5063">
              <w:rPr>
                <w:b/>
                <w:bCs/>
              </w:rPr>
              <w:t>tel</w:t>
            </w:r>
            <w:proofErr w:type="spellEnd"/>
            <w:r w:rsidR="008A5063">
              <w:rPr>
                <w:b/>
                <w:bCs/>
              </w:rPr>
              <w:t xml:space="preserve"> no</w:t>
            </w:r>
          </w:p>
        </w:tc>
        <w:tc>
          <w:tcPr>
            <w:tcW w:w="10737" w:type="dxa"/>
            <w:vAlign w:val="top"/>
          </w:tcPr>
          <w:p w14:paraId="3BE9D61B" w14:textId="7E22E923" w:rsidR="007A2966" w:rsidRPr="007A2966" w:rsidRDefault="007A2966" w:rsidP="007A2966">
            <w:pPr>
              <w:spacing w:before="120" w:after="120" w:line="276" w:lineRule="auto"/>
              <w:jc w:val="left"/>
              <w:rPr>
                <w:bCs/>
                <w:i/>
              </w:rPr>
            </w:pPr>
            <w:r w:rsidRPr="007A2966">
              <w:rPr>
                <w:bCs/>
                <w:i/>
              </w:rPr>
              <w:t>[Person with ultimate responsibility for safety of this experiment]</w:t>
            </w:r>
          </w:p>
        </w:tc>
      </w:tr>
      <w:tr w:rsidR="00FF58B9" w14:paraId="33E3140A" w14:textId="77777777" w:rsidTr="00111FED">
        <w:tc>
          <w:tcPr>
            <w:tcW w:w="4106" w:type="dxa"/>
            <w:shd w:val="clear" w:color="auto" w:fill="2EB8FF" w:themeFill="text2" w:themeFillTint="80"/>
          </w:tcPr>
          <w:p w14:paraId="27243451" w14:textId="77777777" w:rsidR="00FF58B9" w:rsidRPr="003E2458" w:rsidRDefault="00FF58B9" w:rsidP="003E2458">
            <w:pPr>
              <w:spacing w:before="120" w:after="120" w:line="276" w:lineRule="auto"/>
              <w:jc w:val="left"/>
              <w:rPr>
                <w:b/>
                <w:bCs/>
              </w:rPr>
            </w:pPr>
            <w:r w:rsidRPr="003E2458">
              <w:rPr>
                <w:b/>
                <w:bCs/>
              </w:rPr>
              <w:t xml:space="preserve">Scope of Risk Assessment </w:t>
            </w:r>
          </w:p>
          <w:p w14:paraId="70215775" w14:textId="4C104497" w:rsidR="00FF58B9" w:rsidRPr="003E2458" w:rsidRDefault="00FF58B9" w:rsidP="003E2458">
            <w:pPr>
              <w:spacing w:before="120" w:after="120" w:line="276" w:lineRule="auto"/>
              <w:jc w:val="left"/>
              <w:rPr>
                <w:b/>
                <w:bCs/>
              </w:rPr>
            </w:pPr>
          </w:p>
        </w:tc>
        <w:tc>
          <w:tcPr>
            <w:tcW w:w="10737" w:type="dxa"/>
            <w:vAlign w:val="top"/>
          </w:tcPr>
          <w:p w14:paraId="2770F7E7" w14:textId="6182A998" w:rsidR="00FF58B9" w:rsidRPr="007A2966" w:rsidRDefault="007A2966" w:rsidP="007A2966">
            <w:pPr>
              <w:spacing w:before="120" w:after="120" w:line="276" w:lineRule="auto"/>
              <w:jc w:val="left"/>
              <w:rPr>
                <w:bCs/>
                <w:i/>
              </w:rPr>
            </w:pPr>
            <w:r>
              <w:rPr>
                <w:bCs/>
                <w:i/>
              </w:rPr>
              <w:t>[e.g. does this document cover all activities on this experimental setup, or are some excluded?]</w:t>
            </w:r>
          </w:p>
        </w:tc>
      </w:tr>
    </w:tbl>
    <w:p w14:paraId="7901BD24" w14:textId="48E64700" w:rsidR="003E2458" w:rsidRPr="00FF58B9" w:rsidRDefault="003E2458" w:rsidP="00FF58B9">
      <w:pPr>
        <w:spacing w:after="0" w:line="276" w:lineRule="auto"/>
        <w:rPr>
          <w:bCs/>
          <w:sz w:val="16"/>
          <w:szCs w:val="16"/>
        </w:rPr>
      </w:pPr>
    </w:p>
    <w:tbl>
      <w:tblPr>
        <w:tblStyle w:val="TableGrid"/>
        <w:tblW w:w="14879" w:type="dxa"/>
        <w:tblLook w:val="04A0" w:firstRow="1" w:lastRow="0" w:firstColumn="1" w:lastColumn="0" w:noHBand="0" w:noVBand="1"/>
      </w:tblPr>
      <w:tblGrid>
        <w:gridCol w:w="1555"/>
        <w:gridCol w:w="7512"/>
        <w:gridCol w:w="2835"/>
        <w:gridCol w:w="2977"/>
      </w:tblGrid>
      <w:tr w:rsidR="007255B0" w14:paraId="78358532" w14:textId="51E55B9A" w:rsidTr="00111FED">
        <w:tc>
          <w:tcPr>
            <w:tcW w:w="1555" w:type="dxa"/>
            <w:shd w:val="clear" w:color="auto" w:fill="2EB8FF" w:themeFill="text2" w:themeFillTint="80"/>
          </w:tcPr>
          <w:p w14:paraId="2166E283" w14:textId="3FA7C282" w:rsidR="007255B0" w:rsidRPr="003E2458" w:rsidRDefault="007255B0" w:rsidP="00545E83">
            <w:pPr>
              <w:spacing w:before="120" w:after="120" w:line="276" w:lineRule="auto"/>
              <w:jc w:val="left"/>
              <w:rPr>
                <w:b/>
                <w:bCs/>
              </w:rPr>
            </w:pPr>
          </w:p>
        </w:tc>
        <w:tc>
          <w:tcPr>
            <w:tcW w:w="7512" w:type="dxa"/>
            <w:shd w:val="clear" w:color="auto" w:fill="2EB8FF" w:themeFill="text2" w:themeFillTint="80"/>
          </w:tcPr>
          <w:p w14:paraId="030C8672" w14:textId="70559F33" w:rsidR="007255B0" w:rsidRPr="00D92861" w:rsidRDefault="007255B0" w:rsidP="00D92861">
            <w:pPr>
              <w:spacing w:before="120" w:after="120" w:line="276" w:lineRule="auto"/>
              <w:jc w:val="center"/>
              <w:rPr>
                <w:b/>
                <w:bCs/>
              </w:rPr>
            </w:pPr>
            <w:r w:rsidRPr="00D92861">
              <w:rPr>
                <w:b/>
                <w:bCs/>
              </w:rPr>
              <w:t>Name</w:t>
            </w:r>
          </w:p>
        </w:tc>
        <w:tc>
          <w:tcPr>
            <w:tcW w:w="2835" w:type="dxa"/>
            <w:shd w:val="clear" w:color="auto" w:fill="2EB8FF" w:themeFill="text2" w:themeFillTint="80"/>
          </w:tcPr>
          <w:p w14:paraId="1B4DCA1D" w14:textId="0140945B" w:rsidR="007255B0" w:rsidRDefault="007255B0" w:rsidP="00D92861">
            <w:pPr>
              <w:spacing w:before="120" w:after="120" w:line="276" w:lineRule="auto"/>
              <w:jc w:val="center"/>
              <w:rPr>
                <w:b/>
                <w:bCs/>
              </w:rPr>
            </w:pPr>
            <w:r>
              <w:rPr>
                <w:b/>
                <w:bCs/>
              </w:rPr>
              <w:t>Date</w:t>
            </w:r>
          </w:p>
        </w:tc>
        <w:tc>
          <w:tcPr>
            <w:tcW w:w="2977" w:type="dxa"/>
            <w:shd w:val="clear" w:color="auto" w:fill="2EB8FF" w:themeFill="text2" w:themeFillTint="80"/>
          </w:tcPr>
          <w:p w14:paraId="66F80DB7" w14:textId="73839DE8" w:rsidR="007255B0" w:rsidRPr="00D92861" w:rsidRDefault="007255B0" w:rsidP="00D92861">
            <w:pPr>
              <w:spacing w:before="120" w:after="120" w:line="276" w:lineRule="auto"/>
              <w:jc w:val="center"/>
              <w:rPr>
                <w:b/>
                <w:bCs/>
              </w:rPr>
            </w:pPr>
            <w:r>
              <w:rPr>
                <w:b/>
                <w:bCs/>
              </w:rPr>
              <w:t>Date of next review</w:t>
            </w:r>
          </w:p>
        </w:tc>
      </w:tr>
      <w:tr w:rsidR="007255B0" w14:paraId="023E828C" w14:textId="55331F76" w:rsidTr="00111FED">
        <w:tc>
          <w:tcPr>
            <w:tcW w:w="1555" w:type="dxa"/>
            <w:shd w:val="clear" w:color="auto" w:fill="2EB8FF" w:themeFill="text2" w:themeFillTint="80"/>
          </w:tcPr>
          <w:p w14:paraId="3B4B1403" w14:textId="77777777" w:rsidR="007255B0" w:rsidRDefault="007255B0" w:rsidP="00545E83">
            <w:pPr>
              <w:spacing w:before="120" w:after="120" w:line="276" w:lineRule="auto"/>
              <w:jc w:val="left"/>
              <w:rPr>
                <w:b/>
                <w:bCs/>
              </w:rPr>
            </w:pPr>
            <w:r>
              <w:rPr>
                <w:b/>
                <w:bCs/>
              </w:rPr>
              <w:t>Author</w:t>
            </w:r>
          </w:p>
          <w:p w14:paraId="3843C601" w14:textId="23D4F1C0" w:rsidR="007255B0" w:rsidRPr="003E2458" w:rsidRDefault="007255B0" w:rsidP="00545E83">
            <w:pPr>
              <w:spacing w:before="120" w:after="120" w:line="276" w:lineRule="auto"/>
              <w:jc w:val="left"/>
              <w:rPr>
                <w:b/>
                <w:bCs/>
              </w:rPr>
            </w:pPr>
          </w:p>
        </w:tc>
        <w:tc>
          <w:tcPr>
            <w:tcW w:w="7512" w:type="dxa"/>
          </w:tcPr>
          <w:p w14:paraId="1B0FD687" w14:textId="6E5C1D5F" w:rsidR="007255B0" w:rsidRDefault="007255B0" w:rsidP="00545E83">
            <w:pPr>
              <w:spacing w:before="120" w:after="120" w:line="276" w:lineRule="auto"/>
              <w:jc w:val="left"/>
              <w:rPr>
                <w:bCs/>
              </w:rPr>
            </w:pPr>
          </w:p>
        </w:tc>
        <w:tc>
          <w:tcPr>
            <w:tcW w:w="2835" w:type="dxa"/>
          </w:tcPr>
          <w:p w14:paraId="0FC891E6" w14:textId="7D22D96F" w:rsidR="007255B0" w:rsidRDefault="007255B0" w:rsidP="00A62D9C">
            <w:pPr>
              <w:spacing w:before="120" w:after="120" w:line="276" w:lineRule="auto"/>
              <w:jc w:val="center"/>
              <w:rPr>
                <w:bCs/>
              </w:rPr>
            </w:pPr>
          </w:p>
        </w:tc>
        <w:tc>
          <w:tcPr>
            <w:tcW w:w="2977" w:type="dxa"/>
            <w:vMerge w:val="restart"/>
          </w:tcPr>
          <w:p w14:paraId="254AE6FB" w14:textId="124F85B1" w:rsidR="007255B0" w:rsidRDefault="007255B0" w:rsidP="00A62D9C">
            <w:pPr>
              <w:spacing w:before="120" w:after="120" w:line="276" w:lineRule="auto"/>
              <w:jc w:val="center"/>
              <w:rPr>
                <w:bCs/>
              </w:rPr>
            </w:pPr>
          </w:p>
        </w:tc>
      </w:tr>
      <w:tr w:rsidR="007255B0" w14:paraId="02C44C17" w14:textId="458C015A" w:rsidTr="00111FED">
        <w:tc>
          <w:tcPr>
            <w:tcW w:w="1555" w:type="dxa"/>
            <w:shd w:val="clear" w:color="auto" w:fill="2EB8FF" w:themeFill="text2" w:themeFillTint="80"/>
          </w:tcPr>
          <w:p w14:paraId="5B2714B6" w14:textId="14EECE95" w:rsidR="007255B0" w:rsidRPr="003E2458" w:rsidRDefault="007255B0" w:rsidP="00D92861">
            <w:pPr>
              <w:spacing w:before="120" w:after="120" w:line="276" w:lineRule="auto"/>
              <w:jc w:val="left"/>
              <w:rPr>
                <w:b/>
                <w:bCs/>
              </w:rPr>
            </w:pPr>
            <w:r>
              <w:rPr>
                <w:b/>
                <w:bCs/>
              </w:rPr>
              <w:t>Reviewer &amp; Approver</w:t>
            </w:r>
          </w:p>
        </w:tc>
        <w:tc>
          <w:tcPr>
            <w:tcW w:w="7512" w:type="dxa"/>
          </w:tcPr>
          <w:p w14:paraId="05527186" w14:textId="5EDFCA0F" w:rsidR="007255B0" w:rsidRDefault="007255B0" w:rsidP="00A678F1">
            <w:pPr>
              <w:spacing w:before="120" w:after="120" w:line="276" w:lineRule="auto"/>
              <w:jc w:val="left"/>
              <w:rPr>
                <w:bCs/>
              </w:rPr>
            </w:pPr>
          </w:p>
        </w:tc>
        <w:tc>
          <w:tcPr>
            <w:tcW w:w="2835" w:type="dxa"/>
          </w:tcPr>
          <w:p w14:paraId="2258B9BC" w14:textId="77777777" w:rsidR="007255B0" w:rsidRDefault="007255B0" w:rsidP="00A62D9C">
            <w:pPr>
              <w:spacing w:before="120" w:after="120" w:line="276" w:lineRule="auto"/>
              <w:jc w:val="center"/>
              <w:rPr>
                <w:bCs/>
              </w:rPr>
            </w:pPr>
          </w:p>
        </w:tc>
        <w:tc>
          <w:tcPr>
            <w:tcW w:w="2977" w:type="dxa"/>
            <w:vMerge/>
          </w:tcPr>
          <w:p w14:paraId="271CAF31" w14:textId="1C91D9AE" w:rsidR="007255B0" w:rsidRDefault="007255B0" w:rsidP="00545E83">
            <w:pPr>
              <w:spacing w:before="120" w:after="120" w:line="276" w:lineRule="auto"/>
              <w:jc w:val="left"/>
              <w:rPr>
                <w:bCs/>
              </w:rPr>
            </w:pPr>
          </w:p>
        </w:tc>
      </w:tr>
    </w:tbl>
    <w:p w14:paraId="41F0AD42" w14:textId="77777777" w:rsidR="00DF5C78" w:rsidRDefault="00DF5C78" w:rsidP="00373044"/>
    <w:p w14:paraId="6A941916" w14:textId="77777777" w:rsidR="00DF5C78" w:rsidRDefault="00DF5C78" w:rsidP="00373044"/>
    <w:p w14:paraId="75799E2A" w14:textId="5C2C92CB" w:rsidR="00DF5C78" w:rsidRPr="00DF5C78" w:rsidRDefault="00DF5C78" w:rsidP="00373044">
      <w:r w:rsidRPr="00767F2C">
        <w:rPr>
          <w:color w:val="B2B2B2" w:themeColor="background2" w:themeTint="99"/>
        </w:rPr>
        <w:t>Template document v1.</w:t>
      </w:r>
      <w:r w:rsidR="00D14079">
        <w:rPr>
          <w:color w:val="B2B2B2" w:themeColor="background2" w:themeTint="99"/>
        </w:rPr>
        <w:t>5</w:t>
      </w:r>
      <w:r w:rsidRPr="00767F2C">
        <w:rPr>
          <w:color w:val="B2B2B2" w:themeColor="background2" w:themeTint="99"/>
        </w:rPr>
        <w:t xml:space="preserve">, template </w:t>
      </w:r>
      <w:r w:rsidR="00D14079">
        <w:rPr>
          <w:color w:val="B2B2B2" w:themeColor="background2" w:themeTint="99"/>
        </w:rPr>
        <w:t>last updated</w:t>
      </w:r>
      <w:r w:rsidR="00D14079" w:rsidRPr="00767F2C">
        <w:rPr>
          <w:color w:val="B2B2B2" w:themeColor="background2" w:themeTint="99"/>
        </w:rPr>
        <w:t xml:space="preserve"> </w:t>
      </w:r>
      <w:r w:rsidR="00D14079">
        <w:rPr>
          <w:color w:val="B2B2B2" w:themeColor="background2" w:themeTint="99"/>
        </w:rPr>
        <w:t>9</w:t>
      </w:r>
      <w:r w:rsidRPr="00767F2C">
        <w:rPr>
          <w:color w:val="B2B2B2" w:themeColor="background2" w:themeTint="99"/>
        </w:rPr>
        <w:t>/</w:t>
      </w:r>
      <w:r w:rsidR="00D14079">
        <w:rPr>
          <w:color w:val="B2B2B2" w:themeColor="background2" w:themeTint="99"/>
        </w:rPr>
        <w:t>2</w:t>
      </w:r>
      <w:r w:rsidRPr="00767F2C">
        <w:rPr>
          <w:color w:val="B2B2B2" w:themeColor="background2" w:themeTint="99"/>
        </w:rPr>
        <w:t>/</w:t>
      </w:r>
      <w:r w:rsidR="00D14079" w:rsidRPr="00767F2C">
        <w:rPr>
          <w:color w:val="B2B2B2" w:themeColor="background2" w:themeTint="99"/>
        </w:rPr>
        <w:t>2</w:t>
      </w:r>
      <w:r w:rsidR="00D14079">
        <w:rPr>
          <w:color w:val="B2B2B2" w:themeColor="background2" w:themeTint="99"/>
        </w:rPr>
        <w:t>4</w:t>
      </w:r>
      <w:r w:rsidR="00373044">
        <w:br w:type="page"/>
      </w:r>
    </w:p>
    <w:p w14:paraId="190EF50B" w14:textId="07416AAB" w:rsidR="00373044" w:rsidRPr="00CB377C" w:rsidRDefault="00373044" w:rsidP="00373044">
      <w:pPr>
        <w:pStyle w:val="HeadingnoTOC"/>
      </w:pPr>
      <w:r>
        <w:lastRenderedPageBreak/>
        <w:t>Table 1 – Description of laser</w:t>
      </w:r>
      <w:r w:rsidR="00640A08">
        <w:t>s</w:t>
      </w:r>
      <w:r w:rsidR="008A5063">
        <w:t xml:space="preserve"> and optical conversion equipment</w:t>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836"/>
        <w:gridCol w:w="1837"/>
        <w:gridCol w:w="1837"/>
        <w:gridCol w:w="1836"/>
        <w:gridCol w:w="1837"/>
        <w:gridCol w:w="1837"/>
      </w:tblGrid>
      <w:tr w:rsidR="001E6CCF" w14:paraId="7775127F" w14:textId="77777777" w:rsidTr="00111FED">
        <w:trPr>
          <w:trHeight w:val="382"/>
        </w:trPr>
        <w:tc>
          <w:tcPr>
            <w:tcW w:w="14843" w:type="dxa"/>
            <w:gridSpan w:val="7"/>
            <w:tcBorders>
              <w:top w:val="single" w:sz="4" w:space="0" w:color="auto"/>
              <w:left w:val="single" w:sz="4" w:space="0" w:color="auto"/>
            </w:tcBorders>
            <w:shd w:val="clear" w:color="auto" w:fill="2EB8FF" w:themeFill="text2" w:themeFillTint="80"/>
          </w:tcPr>
          <w:p w14:paraId="32D02DAD" w14:textId="11B451B6" w:rsidR="001E6CCF" w:rsidRDefault="001E6CCF" w:rsidP="00A678F1">
            <w:pPr>
              <w:spacing w:before="60" w:after="60"/>
              <w:rPr>
                <w:rFonts w:ascii="Arial" w:hAnsi="Arial" w:cs="Arial"/>
              </w:rPr>
            </w:pPr>
            <w:r w:rsidRPr="009F4BDA">
              <w:t>Description</w:t>
            </w:r>
            <w:r w:rsidR="00CA7FDA">
              <w:t xml:space="preserve"> &amp;</w:t>
            </w:r>
            <w:r w:rsidR="00893D83">
              <w:t xml:space="preserve"> c</w:t>
            </w:r>
            <w:r>
              <w:t>lassification</w:t>
            </w:r>
            <w:r w:rsidRPr="009F4BDA">
              <w:t xml:space="preserve"> of laser</w:t>
            </w:r>
            <w:r>
              <w:t>(s)</w:t>
            </w:r>
            <w:r w:rsidRPr="009F4BDA">
              <w:t xml:space="preserve"> covered by this risk assessment</w:t>
            </w:r>
            <w:r w:rsidR="008A5063">
              <w:t>. Include optical conversion devices (e.g. NOPA)</w:t>
            </w:r>
          </w:p>
        </w:tc>
      </w:tr>
      <w:tr w:rsidR="00D306CA" w14:paraId="544A52C5" w14:textId="77777777" w:rsidTr="00D306CA">
        <w:trPr>
          <w:trHeight w:val="564"/>
        </w:trPr>
        <w:tc>
          <w:tcPr>
            <w:tcW w:w="3823" w:type="dxa"/>
            <w:tcBorders>
              <w:top w:val="single" w:sz="4" w:space="0" w:color="auto"/>
              <w:left w:val="single" w:sz="4" w:space="0" w:color="auto"/>
            </w:tcBorders>
          </w:tcPr>
          <w:p w14:paraId="61B5DB6D" w14:textId="77777777" w:rsidR="005609B8" w:rsidRDefault="005609B8" w:rsidP="00A678F1">
            <w:pPr>
              <w:pStyle w:val="AuroraTabletext"/>
              <w:spacing w:before="60" w:after="60"/>
            </w:pPr>
          </w:p>
        </w:tc>
        <w:tc>
          <w:tcPr>
            <w:tcW w:w="1836" w:type="dxa"/>
            <w:tcBorders>
              <w:top w:val="single" w:sz="4" w:space="0" w:color="auto"/>
              <w:left w:val="single" w:sz="4" w:space="0" w:color="auto"/>
            </w:tcBorders>
            <w:vAlign w:val="center"/>
          </w:tcPr>
          <w:p w14:paraId="18AFCC60" w14:textId="77777777" w:rsidR="005609B8" w:rsidRPr="000E4D54" w:rsidRDefault="005609B8" w:rsidP="00A678F1">
            <w:pPr>
              <w:spacing w:before="60" w:after="60"/>
              <w:jc w:val="center"/>
              <w:rPr>
                <w:rFonts w:ascii="Arial" w:hAnsi="Arial" w:cs="Arial"/>
              </w:rPr>
            </w:pPr>
            <w:r>
              <w:rPr>
                <w:rFonts w:ascii="Arial" w:hAnsi="Arial" w:cs="Arial"/>
              </w:rPr>
              <w:t>Laser 1</w:t>
            </w:r>
          </w:p>
        </w:tc>
        <w:tc>
          <w:tcPr>
            <w:tcW w:w="1837" w:type="dxa"/>
            <w:tcBorders>
              <w:top w:val="single" w:sz="4" w:space="0" w:color="auto"/>
              <w:left w:val="single" w:sz="4" w:space="0" w:color="auto"/>
            </w:tcBorders>
            <w:vAlign w:val="center"/>
          </w:tcPr>
          <w:p w14:paraId="2B40484E" w14:textId="77777777" w:rsidR="005609B8" w:rsidRPr="000E4D54" w:rsidRDefault="005609B8" w:rsidP="00A678F1">
            <w:pPr>
              <w:spacing w:before="60" w:after="60"/>
              <w:jc w:val="center"/>
              <w:rPr>
                <w:rFonts w:ascii="Arial" w:hAnsi="Arial" w:cs="Arial"/>
              </w:rPr>
            </w:pPr>
            <w:r>
              <w:rPr>
                <w:rFonts w:ascii="Arial" w:hAnsi="Arial" w:cs="Arial"/>
              </w:rPr>
              <w:t>Laser 2</w:t>
            </w:r>
          </w:p>
        </w:tc>
        <w:tc>
          <w:tcPr>
            <w:tcW w:w="1837" w:type="dxa"/>
            <w:tcBorders>
              <w:top w:val="single" w:sz="4" w:space="0" w:color="auto"/>
              <w:left w:val="single" w:sz="4" w:space="0" w:color="auto"/>
            </w:tcBorders>
            <w:vAlign w:val="center"/>
          </w:tcPr>
          <w:p w14:paraId="5C22B279" w14:textId="77777777" w:rsidR="005609B8" w:rsidRPr="000E4D54" w:rsidRDefault="005609B8" w:rsidP="00A678F1">
            <w:pPr>
              <w:spacing w:before="60" w:after="60"/>
              <w:jc w:val="center"/>
              <w:rPr>
                <w:rFonts w:ascii="Arial" w:hAnsi="Arial" w:cs="Arial"/>
              </w:rPr>
            </w:pPr>
            <w:r>
              <w:rPr>
                <w:rFonts w:ascii="Arial" w:hAnsi="Arial" w:cs="Arial"/>
              </w:rPr>
              <w:t>Laser 3</w:t>
            </w:r>
          </w:p>
        </w:tc>
        <w:tc>
          <w:tcPr>
            <w:tcW w:w="1836" w:type="dxa"/>
            <w:tcBorders>
              <w:top w:val="single" w:sz="4" w:space="0" w:color="auto"/>
              <w:left w:val="single" w:sz="4" w:space="0" w:color="auto"/>
            </w:tcBorders>
            <w:vAlign w:val="center"/>
          </w:tcPr>
          <w:p w14:paraId="6FF1A64F" w14:textId="77777777" w:rsidR="005609B8" w:rsidRPr="000E4D54" w:rsidRDefault="005609B8" w:rsidP="00A678F1">
            <w:pPr>
              <w:spacing w:before="60" w:after="60"/>
              <w:jc w:val="center"/>
              <w:rPr>
                <w:rFonts w:ascii="Arial" w:hAnsi="Arial" w:cs="Arial"/>
              </w:rPr>
            </w:pPr>
            <w:r>
              <w:rPr>
                <w:rFonts w:ascii="Arial" w:hAnsi="Arial" w:cs="Arial"/>
              </w:rPr>
              <w:t>Laser 4</w:t>
            </w:r>
          </w:p>
        </w:tc>
        <w:tc>
          <w:tcPr>
            <w:tcW w:w="1837" w:type="dxa"/>
            <w:tcBorders>
              <w:top w:val="single" w:sz="4" w:space="0" w:color="auto"/>
              <w:left w:val="single" w:sz="4" w:space="0" w:color="auto"/>
            </w:tcBorders>
            <w:vAlign w:val="center"/>
          </w:tcPr>
          <w:p w14:paraId="6E066FE4" w14:textId="3148C62A" w:rsidR="005609B8" w:rsidRPr="000E4D54" w:rsidRDefault="005609B8" w:rsidP="00A678F1">
            <w:pPr>
              <w:spacing w:before="60" w:after="60"/>
              <w:jc w:val="center"/>
              <w:rPr>
                <w:rFonts w:ascii="Arial" w:hAnsi="Arial" w:cs="Arial"/>
              </w:rPr>
            </w:pPr>
            <w:r>
              <w:rPr>
                <w:rFonts w:ascii="Arial" w:hAnsi="Arial" w:cs="Arial"/>
              </w:rPr>
              <w:t>Laser 5</w:t>
            </w:r>
          </w:p>
        </w:tc>
        <w:tc>
          <w:tcPr>
            <w:tcW w:w="1837" w:type="dxa"/>
            <w:tcBorders>
              <w:top w:val="single" w:sz="4" w:space="0" w:color="auto"/>
              <w:left w:val="single" w:sz="4" w:space="0" w:color="auto"/>
            </w:tcBorders>
            <w:vAlign w:val="center"/>
          </w:tcPr>
          <w:p w14:paraId="3A25B981" w14:textId="32CA6087" w:rsidR="005609B8" w:rsidRPr="000E4D54" w:rsidRDefault="005609B8" w:rsidP="00A678F1">
            <w:pPr>
              <w:spacing w:before="60" w:after="60"/>
              <w:jc w:val="center"/>
              <w:rPr>
                <w:rFonts w:ascii="Arial" w:hAnsi="Arial" w:cs="Arial"/>
              </w:rPr>
            </w:pPr>
            <w:r>
              <w:rPr>
                <w:rFonts w:ascii="Arial" w:hAnsi="Arial" w:cs="Arial"/>
              </w:rPr>
              <w:t>Laser 6</w:t>
            </w:r>
          </w:p>
        </w:tc>
      </w:tr>
      <w:tr w:rsidR="002412F7" w14:paraId="2990DEF5" w14:textId="77777777" w:rsidTr="002412F7">
        <w:trPr>
          <w:trHeight w:val="369"/>
        </w:trPr>
        <w:tc>
          <w:tcPr>
            <w:tcW w:w="3823" w:type="dxa"/>
            <w:tcBorders>
              <w:top w:val="single" w:sz="4" w:space="0" w:color="auto"/>
              <w:left w:val="single" w:sz="4" w:space="0" w:color="auto"/>
            </w:tcBorders>
          </w:tcPr>
          <w:p w14:paraId="7CFB3DE9" w14:textId="77777777" w:rsidR="002412F7" w:rsidRDefault="002412F7" w:rsidP="00A678F1">
            <w:pPr>
              <w:pStyle w:val="AuroraTabletext"/>
              <w:spacing w:before="60" w:after="60"/>
            </w:pPr>
            <w:r>
              <w:t>Laser name and manufacturer</w:t>
            </w:r>
          </w:p>
        </w:tc>
        <w:tc>
          <w:tcPr>
            <w:tcW w:w="1836" w:type="dxa"/>
            <w:tcBorders>
              <w:left w:val="single" w:sz="4" w:space="0" w:color="auto"/>
            </w:tcBorders>
            <w:vAlign w:val="center"/>
          </w:tcPr>
          <w:p w14:paraId="58B3C618" w14:textId="79703EB6" w:rsidR="002412F7" w:rsidRPr="000E4D54" w:rsidRDefault="002412F7" w:rsidP="003A1BA3">
            <w:pPr>
              <w:spacing w:before="60" w:after="60" w:line="276" w:lineRule="auto"/>
              <w:jc w:val="center"/>
              <w:rPr>
                <w:rFonts w:ascii="Arial" w:hAnsi="Arial" w:cs="Arial"/>
              </w:rPr>
            </w:pPr>
          </w:p>
        </w:tc>
        <w:tc>
          <w:tcPr>
            <w:tcW w:w="1837" w:type="dxa"/>
            <w:tcBorders>
              <w:left w:val="single" w:sz="4" w:space="0" w:color="auto"/>
            </w:tcBorders>
            <w:vAlign w:val="center"/>
          </w:tcPr>
          <w:p w14:paraId="03C36116" w14:textId="77777777" w:rsidR="002412F7" w:rsidRPr="000E4D54" w:rsidRDefault="002412F7" w:rsidP="003A1BA3">
            <w:pPr>
              <w:spacing w:before="60" w:after="60" w:line="276" w:lineRule="auto"/>
              <w:jc w:val="center"/>
              <w:rPr>
                <w:rFonts w:ascii="Arial" w:hAnsi="Arial" w:cs="Arial"/>
              </w:rPr>
            </w:pPr>
          </w:p>
        </w:tc>
        <w:tc>
          <w:tcPr>
            <w:tcW w:w="1837" w:type="dxa"/>
            <w:tcBorders>
              <w:left w:val="single" w:sz="4" w:space="0" w:color="auto"/>
            </w:tcBorders>
            <w:vAlign w:val="center"/>
          </w:tcPr>
          <w:p w14:paraId="15892189" w14:textId="41D6637F" w:rsidR="002412F7" w:rsidRPr="000E4D54" w:rsidRDefault="002412F7" w:rsidP="003A1BA3">
            <w:pPr>
              <w:spacing w:before="60" w:after="60" w:line="276" w:lineRule="auto"/>
              <w:jc w:val="center"/>
              <w:rPr>
                <w:rFonts w:ascii="Arial" w:hAnsi="Arial" w:cs="Arial"/>
              </w:rPr>
            </w:pPr>
          </w:p>
        </w:tc>
        <w:tc>
          <w:tcPr>
            <w:tcW w:w="1836" w:type="dxa"/>
            <w:tcBorders>
              <w:left w:val="single" w:sz="4" w:space="0" w:color="auto"/>
            </w:tcBorders>
            <w:vAlign w:val="center"/>
          </w:tcPr>
          <w:p w14:paraId="5695AF81" w14:textId="3E9D651B" w:rsidR="002412F7" w:rsidRPr="000E4D54" w:rsidRDefault="002412F7"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477ACC31" w14:textId="0D67EB36" w:rsidR="002412F7" w:rsidRPr="000E4D54" w:rsidRDefault="002412F7"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48D835B3" w14:textId="0E7A85B3" w:rsidR="002412F7" w:rsidRPr="000E4D54" w:rsidRDefault="002412F7" w:rsidP="00A678F1">
            <w:pPr>
              <w:spacing w:before="60" w:after="60" w:line="276" w:lineRule="auto"/>
              <w:jc w:val="center"/>
              <w:rPr>
                <w:rFonts w:ascii="Arial" w:hAnsi="Arial" w:cs="Arial"/>
              </w:rPr>
            </w:pPr>
          </w:p>
        </w:tc>
      </w:tr>
      <w:tr w:rsidR="00D306CA" w14:paraId="200BC6EC" w14:textId="77777777" w:rsidTr="002412F7">
        <w:trPr>
          <w:trHeight w:val="348"/>
        </w:trPr>
        <w:tc>
          <w:tcPr>
            <w:tcW w:w="3823" w:type="dxa"/>
            <w:tcBorders>
              <w:top w:val="single" w:sz="4" w:space="0" w:color="auto"/>
              <w:left w:val="single" w:sz="4" w:space="0" w:color="auto"/>
            </w:tcBorders>
          </w:tcPr>
          <w:p w14:paraId="0E21E5F1" w14:textId="309B9222" w:rsidR="005609B8" w:rsidRPr="000E4D54" w:rsidRDefault="00FC36E4" w:rsidP="00A678F1">
            <w:pPr>
              <w:pStyle w:val="AuroraTabletext"/>
              <w:spacing w:before="60" w:after="60"/>
              <w:rPr>
                <w:rFonts w:cs="Arial"/>
              </w:rPr>
            </w:pPr>
            <w:r>
              <w:t>Laser power or energy</w:t>
            </w:r>
          </w:p>
        </w:tc>
        <w:tc>
          <w:tcPr>
            <w:tcW w:w="1836" w:type="dxa"/>
            <w:tcBorders>
              <w:left w:val="single" w:sz="4" w:space="0" w:color="auto"/>
            </w:tcBorders>
            <w:vAlign w:val="center"/>
          </w:tcPr>
          <w:p w14:paraId="457EF896" w14:textId="6222D562"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33136883" w14:textId="6D6107CF"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0A9D3126" w14:textId="3E759007" w:rsidR="005609B8" w:rsidRPr="000E4D54" w:rsidRDefault="005609B8" w:rsidP="00A678F1">
            <w:pPr>
              <w:spacing w:before="60" w:after="60" w:line="276" w:lineRule="auto"/>
              <w:jc w:val="center"/>
              <w:rPr>
                <w:rFonts w:ascii="Arial" w:hAnsi="Arial" w:cs="Arial"/>
              </w:rPr>
            </w:pPr>
          </w:p>
        </w:tc>
        <w:tc>
          <w:tcPr>
            <w:tcW w:w="1836" w:type="dxa"/>
            <w:tcBorders>
              <w:left w:val="single" w:sz="4" w:space="0" w:color="auto"/>
            </w:tcBorders>
            <w:vAlign w:val="center"/>
          </w:tcPr>
          <w:p w14:paraId="1722CE0F" w14:textId="3F2331E3"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2D47CD59" w14:textId="1F0CC768"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4B734430" w14:textId="66B73F85" w:rsidR="005609B8" w:rsidRPr="000E4D54" w:rsidRDefault="005609B8" w:rsidP="00A678F1">
            <w:pPr>
              <w:spacing w:before="60" w:after="60" w:line="276" w:lineRule="auto"/>
              <w:jc w:val="center"/>
              <w:rPr>
                <w:rFonts w:ascii="Arial" w:hAnsi="Arial" w:cs="Arial"/>
              </w:rPr>
            </w:pPr>
          </w:p>
        </w:tc>
      </w:tr>
      <w:tr w:rsidR="00D306CA" w14:paraId="68DA58AF" w14:textId="77777777" w:rsidTr="002412F7">
        <w:trPr>
          <w:trHeight w:val="367"/>
        </w:trPr>
        <w:tc>
          <w:tcPr>
            <w:tcW w:w="3823" w:type="dxa"/>
            <w:tcBorders>
              <w:top w:val="single" w:sz="4" w:space="0" w:color="auto"/>
              <w:left w:val="single" w:sz="4" w:space="0" w:color="auto"/>
            </w:tcBorders>
          </w:tcPr>
          <w:p w14:paraId="344C5778" w14:textId="35084CBD" w:rsidR="005609B8" w:rsidRPr="000E4D54" w:rsidRDefault="00680FE9" w:rsidP="00A678F1">
            <w:pPr>
              <w:pStyle w:val="AuroraTabletext"/>
              <w:spacing w:before="60" w:after="60"/>
              <w:rPr>
                <w:rFonts w:cs="Arial"/>
              </w:rPr>
            </w:pPr>
            <w:r>
              <w:t xml:space="preserve">Laser beam wavelength (or range). </w:t>
            </w:r>
          </w:p>
        </w:tc>
        <w:tc>
          <w:tcPr>
            <w:tcW w:w="1836" w:type="dxa"/>
            <w:tcBorders>
              <w:left w:val="single" w:sz="4" w:space="0" w:color="auto"/>
            </w:tcBorders>
            <w:vAlign w:val="center"/>
          </w:tcPr>
          <w:p w14:paraId="6FC464BE" w14:textId="7682A890"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5C59B82B" w14:textId="393D0F59"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78FB403B" w14:textId="0C3DC862" w:rsidR="005609B8" w:rsidRPr="000E4D54" w:rsidRDefault="005609B8" w:rsidP="00A678F1">
            <w:pPr>
              <w:spacing w:before="60" w:after="60" w:line="276" w:lineRule="auto"/>
              <w:jc w:val="center"/>
              <w:rPr>
                <w:rFonts w:ascii="Arial" w:hAnsi="Arial" w:cs="Arial"/>
              </w:rPr>
            </w:pPr>
          </w:p>
        </w:tc>
        <w:tc>
          <w:tcPr>
            <w:tcW w:w="1836" w:type="dxa"/>
            <w:tcBorders>
              <w:left w:val="single" w:sz="4" w:space="0" w:color="auto"/>
            </w:tcBorders>
            <w:vAlign w:val="center"/>
          </w:tcPr>
          <w:p w14:paraId="68FCD154" w14:textId="443DA708"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45F77794" w14:textId="71AD680F"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59DC05E0" w14:textId="484A9E72" w:rsidR="005609B8" w:rsidRPr="000E4D54" w:rsidRDefault="005609B8" w:rsidP="00A678F1">
            <w:pPr>
              <w:spacing w:before="60" w:after="60" w:line="276" w:lineRule="auto"/>
              <w:jc w:val="center"/>
              <w:rPr>
                <w:rFonts w:ascii="Arial" w:hAnsi="Arial" w:cs="Arial"/>
              </w:rPr>
            </w:pPr>
          </w:p>
        </w:tc>
      </w:tr>
      <w:tr w:rsidR="00D306CA" w14:paraId="10772F97" w14:textId="77777777" w:rsidTr="002412F7">
        <w:trPr>
          <w:trHeight w:val="373"/>
        </w:trPr>
        <w:tc>
          <w:tcPr>
            <w:tcW w:w="3823" w:type="dxa"/>
            <w:tcBorders>
              <w:top w:val="single" w:sz="4" w:space="0" w:color="auto"/>
              <w:left w:val="single" w:sz="4" w:space="0" w:color="auto"/>
            </w:tcBorders>
          </w:tcPr>
          <w:p w14:paraId="78309D82" w14:textId="1A74C415" w:rsidR="005609B8" w:rsidRPr="000E4D54" w:rsidRDefault="005609B8" w:rsidP="00A678F1">
            <w:pPr>
              <w:pStyle w:val="AuroraTabletext"/>
              <w:spacing w:before="60" w:after="60"/>
              <w:rPr>
                <w:rFonts w:cs="Arial"/>
              </w:rPr>
            </w:pPr>
            <w:r>
              <w:t xml:space="preserve">Output (e.g. </w:t>
            </w:r>
            <w:r w:rsidR="00FC36E4">
              <w:t xml:space="preserve">CW, </w:t>
            </w:r>
            <w:r>
              <w:t xml:space="preserve">pulsed, </w:t>
            </w:r>
            <w:proofErr w:type="spellStart"/>
            <w:r w:rsidR="00FC36E4">
              <w:t>tunable</w:t>
            </w:r>
            <w:proofErr w:type="spellEnd"/>
            <w:r>
              <w:t>)</w:t>
            </w:r>
          </w:p>
        </w:tc>
        <w:tc>
          <w:tcPr>
            <w:tcW w:w="1836" w:type="dxa"/>
            <w:tcBorders>
              <w:left w:val="single" w:sz="4" w:space="0" w:color="auto"/>
            </w:tcBorders>
            <w:vAlign w:val="center"/>
          </w:tcPr>
          <w:p w14:paraId="7C176DB9" w14:textId="0D899759"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29D948D2" w14:textId="727FEEB2"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0FCB6873" w14:textId="30F519CD" w:rsidR="005609B8" w:rsidRPr="000E4D54" w:rsidRDefault="005609B8" w:rsidP="00A678F1">
            <w:pPr>
              <w:spacing w:before="60" w:after="60" w:line="276" w:lineRule="auto"/>
              <w:jc w:val="center"/>
              <w:rPr>
                <w:rFonts w:ascii="Arial" w:hAnsi="Arial" w:cs="Arial"/>
              </w:rPr>
            </w:pPr>
          </w:p>
        </w:tc>
        <w:tc>
          <w:tcPr>
            <w:tcW w:w="1836" w:type="dxa"/>
            <w:tcBorders>
              <w:left w:val="single" w:sz="4" w:space="0" w:color="auto"/>
            </w:tcBorders>
            <w:vAlign w:val="center"/>
          </w:tcPr>
          <w:p w14:paraId="3556A302" w14:textId="45EBA01E"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57B86099" w14:textId="0E664C8B"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0972B42F" w14:textId="247DEFD4" w:rsidR="005609B8" w:rsidRPr="000E4D54" w:rsidRDefault="005609B8" w:rsidP="00A678F1">
            <w:pPr>
              <w:spacing w:before="60" w:after="60" w:line="276" w:lineRule="auto"/>
              <w:jc w:val="center"/>
              <w:rPr>
                <w:rFonts w:ascii="Arial" w:hAnsi="Arial" w:cs="Arial"/>
              </w:rPr>
            </w:pPr>
          </w:p>
        </w:tc>
      </w:tr>
      <w:tr w:rsidR="00D306CA" w14:paraId="22FB7983" w14:textId="77777777" w:rsidTr="002412F7">
        <w:trPr>
          <w:trHeight w:val="528"/>
        </w:trPr>
        <w:tc>
          <w:tcPr>
            <w:tcW w:w="3823" w:type="dxa"/>
            <w:tcBorders>
              <w:top w:val="single" w:sz="4" w:space="0" w:color="auto"/>
              <w:left w:val="single" w:sz="4" w:space="0" w:color="auto"/>
            </w:tcBorders>
          </w:tcPr>
          <w:p w14:paraId="1F01E63F" w14:textId="77777777" w:rsidR="005609B8" w:rsidRDefault="005609B8" w:rsidP="00A678F1">
            <w:pPr>
              <w:pStyle w:val="AuroraTabletext"/>
              <w:spacing w:before="60" w:after="60"/>
            </w:pPr>
            <w:r>
              <w:t>Pulse length and pulse repetition frequency</w:t>
            </w:r>
          </w:p>
        </w:tc>
        <w:tc>
          <w:tcPr>
            <w:tcW w:w="1836" w:type="dxa"/>
            <w:tcBorders>
              <w:left w:val="single" w:sz="4" w:space="0" w:color="auto"/>
            </w:tcBorders>
            <w:vAlign w:val="center"/>
          </w:tcPr>
          <w:p w14:paraId="26EACCBD" w14:textId="143236CF"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18BD3DF0" w14:textId="77777777"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2EFDDA68" w14:textId="77777777" w:rsidR="005609B8" w:rsidRPr="000E4D54" w:rsidRDefault="005609B8" w:rsidP="00A678F1">
            <w:pPr>
              <w:spacing w:before="60" w:after="60" w:line="276" w:lineRule="auto"/>
              <w:jc w:val="center"/>
              <w:rPr>
                <w:rFonts w:ascii="Arial" w:hAnsi="Arial" w:cs="Arial"/>
              </w:rPr>
            </w:pPr>
          </w:p>
        </w:tc>
        <w:tc>
          <w:tcPr>
            <w:tcW w:w="1836" w:type="dxa"/>
            <w:tcBorders>
              <w:left w:val="single" w:sz="4" w:space="0" w:color="auto"/>
            </w:tcBorders>
            <w:vAlign w:val="center"/>
          </w:tcPr>
          <w:p w14:paraId="6D90E33A" w14:textId="77777777"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6A6A0D4C" w14:textId="77777777"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5BB0A6CA" w14:textId="273D1665" w:rsidR="005609B8" w:rsidRPr="000E4D54" w:rsidRDefault="005609B8" w:rsidP="00A678F1">
            <w:pPr>
              <w:spacing w:before="60" w:after="60" w:line="276" w:lineRule="auto"/>
              <w:jc w:val="center"/>
              <w:rPr>
                <w:rFonts w:ascii="Arial" w:hAnsi="Arial" w:cs="Arial"/>
              </w:rPr>
            </w:pPr>
          </w:p>
        </w:tc>
      </w:tr>
      <w:tr w:rsidR="00D306CA" w14:paraId="22CF818C" w14:textId="77777777" w:rsidTr="002412F7">
        <w:trPr>
          <w:trHeight w:val="452"/>
        </w:trPr>
        <w:tc>
          <w:tcPr>
            <w:tcW w:w="3823" w:type="dxa"/>
            <w:tcBorders>
              <w:top w:val="single" w:sz="4" w:space="0" w:color="auto"/>
              <w:left w:val="single" w:sz="4" w:space="0" w:color="auto"/>
            </w:tcBorders>
          </w:tcPr>
          <w:p w14:paraId="2C8339B3" w14:textId="77777777" w:rsidR="005609B8" w:rsidRDefault="005609B8" w:rsidP="00A678F1">
            <w:pPr>
              <w:pStyle w:val="AuroraTabletext"/>
              <w:spacing w:before="60" w:after="60"/>
            </w:pPr>
            <w:r>
              <w:t>Laser classification</w:t>
            </w:r>
          </w:p>
        </w:tc>
        <w:tc>
          <w:tcPr>
            <w:tcW w:w="1836" w:type="dxa"/>
            <w:tcBorders>
              <w:left w:val="single" w:sz="4" w:space="0" w:color="auto"/>
            </w:tcBorders>
            <w:vAlign w:val="center"/>
          </w:tcPr>
          <w:p w14:paraId="414946F8" w14:textId="77B1ECF0"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333461C0" w14:textId="7FDBA06E"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7B96CB6D" w14:textId="27A695DF" w:rsidR="005609B8" w:rsidRPr="000E4D54" w:rsidRDefault="005609B8" w:rsidP="00A678F1">
            <w:pPr>
              <w:spacing w:before="60" w:after="60" w:line="276" w:lineRule="auto"/>
              <w:jc w:val="center"/>
              <w:rPr>
                <w:rFonts w:ascii="Arial" w:hAnsi="Arial" w:cs="Arial"/>
              </w:rPr>
            </w:pPr>
          </w:p>
        </w:tc>
        <w:tc>
          <w:tcPr>
            <w:tcW w:w="1836" w:type="dxa"/>
            <w:tcBorders>
              <w:left w:val="single" w:sz="4" w:space="0" w:color="auto"/>
            </w:tcBorders>
            <w:vAlign w:val="center"/>
          </w:tcPr>
          <w:p w14:paraId="570767D0" w14:textId="3CD053DE"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52266D54" w14:textId="65C369E1" w:rsidR="005609B8" w:rsidRPr="000E4D54" w:rsidRDefault="005609B8"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63071C24" w14:textId="582D87E6" w:rsidR="005609B8" w:rsidRPr="000E4D54" w:rsidRDefault="005609B8" w:rsidP="00A678F1">
            <w:pPr>
              <w:spacing w:before="60" w:after="60" w:line="276" w:lineRule="auto"/>
              <w:jc w:val="center"/>
              <w:rPr>
                <w:rFonts w:ascii="Arial" w:hAnsi="Arial" w:cs="Arial"/>
              </w:rPr>
            </w:pPr>
          </w:p>
        </w:tc>
      </w:tr>
      <w:tr w:rsidR="00FC36E4" w14:paraId="3872C291" w14:textId="77777777" w:rsidTr="002412F7">
        <w:trPr>
          <w:trHeight w:val="452"/>
        </w:trPr>
        <w:tc>
          <w:tcPr>
            <w:tcW w:w="3823" w:type="dxa"/>
            <w:tcBorders>
              <w:top w:val="single" w:sz="4" w:space="0" w:color="auto"/>
              <w:left w:val="single" w:sz="4" w:space="0" w:color="auto"/>
            </w:tcBorders>
          </w:tcPr>
          <w:p w14:paraId="07ECE885" w14:textId="68A62F48" w:rsidR="00FC36E4" w:rsidRPr="00FC36E4" w:rsidRDefault="00FC36E4" w:rsidP="00A678F1">
            <w:pPr>
              <w:pStyle w:val="AuroraTabletext"/>
              <w:spacing w:before="60" w:after="60"/>
              <w:rPr>
                <w:sz w:val="21"/>
                <w:szCs w:val="21"/>
              </w:rPr>
            </w:pPr>
            <w:r w:rsidRPr="00FC36E4">
              <w:rPr>
                <w:sz w:val="21"/>
                <w:szCs w:val="21"/>
              </w:rPr>
              <w:t>Number of identical lasers of this type</w:t>
            </w:r>
          </w:p>
        </w:tc>
        <w:tc>
          <w:tcPr>
            <w:tcW w:w="1836" w:type="dxa"/>
            <w:tcBorders>
              <w:left w:val="single" w:sz="4" w:space="0" w:color="auto"/>
            </w:tcBorders>
            <w:vAlign w:val="center"/>
          </w:tcPr>
          <w:p w14:paraId="26A0E4B3" w14:textId="77777777" w:rsidR="00FC36E4" w:rsidRPr="000E4D54" w:rsidRDefault="00FC36E4"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05726B37" w14:textId="77777777" w:rsidR="00FC36E4" w:rsidRPr="000E4D54" w:rsidRDefault="00FC36E4"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1187DBB3" w14:textId="77777777" w:rsidR="00FC36E4" w:rsidRPr="000E4D54" w:rsidRDefault="00FC36E4" w:rsidP="00A678F1">
            <w:pPr>
              <w:spacing w:before="60" w:after="60" w:line="276" w:lineRule="auto"/>
              <w:jc w:val="center"/>
              <w:rPr>
                <w:rFonts w:ascii="Arial" w:hAnsi="Arial" w:cs="Arial"/>
              </w:rPr>
            </w:pPr>
          </w:p>
        </w:tc>
        <w:tc>
          <w:tcPr>
            <w:tcW w:w="1836" w:type="dxa"/>
            <w:tcBorders>
              <w:left w:val="single" w:sz="4" w:space="0" w:color="auto"/>
            </w:tcBorders>
            <w:vAlign w:val="center"/>
          </w:tcPr>
          <w:p w14:paraId="240416C7" w14:textId="77777777" w:rsidR="00FC36E4" w:rsidRPr="000E4D54" w:rsidRDefault="00FC36E4"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4BEAA556" w14:textId="77777777" w:rsidR="00FC36E4" w:rsidRPr="000E4D54" w:rsidRDefault="00FC36E4" w:rsidP="00A678F1">
            <w:pPr>
              <w:spacing w:before="60" w:after="60" w:line="276" w:lineRule="auto"/>
              <w:jc w:val="center"/>
              <w:rPr>
                <w:rFonts w:ascii="Arial" w:hAnsi="Arial" w:cs="Arial"/>
              </w:rPr>
            </w:pPr>
          </w:p>
        </w:tc>
        <w:tc>
          <w:tcPr>
            <w:tcW w:w="1837" w:type="dxa"/>
            <w:tcBorders>
              <w:left w:val="single" w:sz="4" w:space="0" w:color="auto"/>
            </w:tcBorders>
            <w:vAlign w:val="center"/>
          </w:tcPr>
          <w:p w14:paraId="03D5B44E" w14:textId="77777777" w:rsidR="00FC36E4" w:rsidRPr="000E4D54" w:rsidRDefault="00FC36E4" w:rsidP="00A678F1">
            <w:pPr>
              <w:spacing w:before="60" w:after="60" w:line="276" w:lineRule="auto"/>
              <w:jc w:val="center"/>
              <w:rPr>
                <w:rFonts w:ascii="Arial" w:hAnsi="Arial" w:cs="Arial"/>
              </w:rPr>
            </w:pPr>
          </w:p>
        </w:tc>
      </w:tr>
      <w:tr w:rsidR="00D306CA" w14:paraId="5A11162B" w14:textId="77777777" w:rsidTr="00111FED">
        <w:trPr>
          <w:trHeight w:val="416"/>
        </w:trPr>
        <w:tc>
          <w:tcPr>
            <w:tcW w:w="3823" w:type="dxa"/>
            <w:tcBorders>
              <w:top w:val="single" w:sz="4" w:space="0" w:color="auto"/>
              <w:left w:val="single" w:sz="4" w:space="0" w:color="auto"/>
              <w:bottom w:val="single" w:sz="4" w:space="0" w:color="auto"/>
            </w:tcBorders>
          </w:tcPr>
          <w:p w14:paraId="7FADA035" w14:textId="77777777" w:rsidR="00D306CA" w:rsidRDefault="00D306CA" w:rsidP="00A678F1">
            <w:pPr>
              <w:pStyle w:val="AuroraTabletext"/>
              <w:spacing w:before="60" w:after="60"/>
            </w:pPr>
          </w:p>
        </w:tc>
        <w:tc>
          <w:tcPr>
            <w:tcW w:w="11020" w:type="dxa"/>
            <w:gridSpan w:val="6"/>
            <w:tcBorders>
              <w:left w:val="single" w:sz="4" w:space="0" w:color="auto"/>
            </w:tcBorders>
            <w:vAlign w:val="center"/>
          </w:tcPr>
          <w:p w14:paraId="15863E4F" w14:textId="3AD11557" w:rsidR="00D306CA" w:rsidRPr="000E4D54" w:rsidRDefault="00D306CA" w:rsidP="00A678F1">
            <w:pPr>
              <w:spacing w:before="60" w:after="60" w:line="276" w:lineRule="auto"/>
              <w:jc w:val="center"/>
              <w:rPr>
                <w:rFonts w:ascii="Arial" w:hAnsi="Arial" w:cs="Arial"/>
              </w:rPr>
            </w:pPr>
            <w:r w:rsidRPr="00CA7FDA">
              <w:rPr>
                <w:b/>
                <w:color w:val="FF0000"/>
              </w:rPr>
              <w:t>For additional lasers, please append an extra sheet to this risk assessment</w:t>
            </w:r>
            <w:r>
              <w:rPr>
                <w:b/>
                <w:color w:val="FF0000"/>
              </w:rPr>
              <w:t>.</w:t>
            </w:r>
          </w:p>
        </w:tc>
      </w:tr>
      <w:tr w:rsidR="00373044" w14:paraId="3D4E3614" w14:textId="77777777" w:rsidTr="00111FED">
        <w:trPr>
          <w:trHeight w:val="4382"/>
        </w:trPr>
        <w:tc>
          <w:tcPr>
            <w:tcW w:w="3823" w:type="dxa"/>
            <w:tcBorders>
              <w:top w:val="single" w:sz="4" w:space="0" w:color="auto"/>
              <w:left w:val="single" w:sz="4" w:space="0" w:color="auto"/>
              <w:bottom w:val="single" w:sz="4" w:space="0" w:color="auto"/>
              <w:right w:val="single" w:sz="4" w:space="0" w:color="auto"/>
            </w:tcBorders>
            <w:shd w:val="clear" w:color="auto" w:fill="2EB8FF" w:themeFill="text2" w:themeFillTint="80"/>
            <w:hideMark/>
          </w:tcPr>
          <w:p w14:paraId="4923D020" w14:textId="77777777" w:rsidR="00373044" w:rsidRDefault="00373044" w:rsidP="00A678F1">
            <w:pPr>
              <w:pStyle w:val="AuroraTabletext"/>
              <w:spacing w:before="60" w:after="60"/>
            </w:pPr>
            <w:r w:rsidRPr="009F4BDA">
              <w:t xml:space="preserve">Persons who may be affected </w:t>
            </w:r>
            <w:proofErr w:type="gramStart"/>
            <w:r w:rsidRPr="009F4BDA">
              <w:t>by the use of</w:t>
            </w:r>
            <w:proofErr w:type="gramEnd"/>
            <w:r w:rsidRPr="009F4BDA">
              <w:t xml:space="preserve"> this equipment</w:t>
            </w:r>
            <w:r>
              <w:t>.</w:t>
            </w:r>
          </w:p>
          <w:p w14:paraId="6C619299" w14:textId="44331FB4" w:rsidR="00DB3466" w:rsidRPr="007B423C" w:rsidRDefault="007B423C" w:rsidP="00A678F1">
            <w:pPr>
              <w:pStyle w:val="BulletedList"/>
              <w:numPr>
                <w:ilvl w:val="0"/>
                <w:numId w:val="0"/>
              </w:numPr>
              <w:spacing w:before="60" w:after="60"/>
              <w:jc w:val="left"/>
              <w:rPr>
                <w:i/>
                <w:iCs/>
                <w:sz w:val="20"/>
                <w:szCs w:val="20"/>
              </w:rPr>
            </w:pPr>
            <w:r>
              <w:rPr>
                <w:i/>
                <w:iCs/>
                <w:sz w:val="20"/>
                <w:szCs w:val="20"/>
              </w:rPr>
              <w:t>Things to</w:t>
            </w:r>
            <w:r w:rsidR="00DB3466" w:rsidRPr="007B423C">
              <w:rPr>
                <w:i/>
                <w:iCs/>
                <w:sz w:val="20"/>
                <w:szCs w:val="20"/>
              </w:rPr>
              <w:t xml:space="preserve"> consider</w:t>
            </w:r>
            <w:r>
              <w:rPr>
                <w:i/>
                <w:iCs/>
                <w:sz w:val="20"/>
                <w:szCs w:val="20"/>
              </w:rPr>
              <w:t xml:space="preserve"> (list not exhaustive)</w:t>
            </w:r>
            <w:r w:rsidR="00DB3466" w:rsidRPr="007B423C">
              <w:rPr>
                <w:i/>
                <w:iCs/>
                <w:sz w:val="20"/>
                <w:szCs w:val="20"/>
              </w:rPr>
              <w:t>:</w:t>
            </w:r>
          </w:p>
          <w:p w14:paraId="0BB2EEC1" w14:textId="77777777" w:rsidR="00DB3466" w:rsidRPr="007B423C" w:rsidRDefault="00DB3466" w:rsidP="00A678F1">
            <w:pPr>
              <w:pStyle w:val="BulletedList"/>
              <w:spacing w:before="60" w:after="60"/>
              <w:ind w:left="457" w:hanging="263"/>
              <w:jc w:val="left"/>
              <w:rPr>
                <w:i/>
                <w:iCs/>
                <w:sz w:val="20"/>
                <w:szCs w:val="20"/>
              </w:rPr>
            </w:pPr>
            <w:r w:rsidRPr="007B423C">
              <w:rPr>
                <w:i/>
                <w:iCs/>
                <w:sz w:val="20"/>
                <w:szCs w:val="20"/>
              </w:rPr>
              <w:t>Those working with the equipment</w:t>
            </w:r>
          </w:p>
          <w:p w14:paraId="2E81CD58" w14:textId="77777777" w:rsidR="00DB3466" w:rsidRPr="007B423C" w:rsidRDefault="00DB3466" w:rsidP="00A678F1">
            <w:pPr>
              <w:pStyle w:val="BulletedList"/>
              <w:spacing w:before="60" w:after="60"/>
              <w:ind w:left="457" w:hanging="263"/>
              <w:jc w:val="left"/>
              <w:rPr>
                <w:i/>
                <w:iCs/>
                <w:sz w:val="20"/>
                <w:szCs w:val="20"/>
              </w:rPr>
            </w:pPr>
            <w:r w:rsidRPr="007B423C">
              <w:rPr>
                <w:i/>
                <w:iCs/>
                <w:sz w:val="20"/>
                <w:szCs w:val="20"/>
              </w:rPr>
              <w:t>Others who may be in the area when the equipment is being used.</w:t>
            </w:r>
          </w:p>
          <w:p w14:paraId="7FC0E394" w14:textId="26915FFA" w:rsidR="00DB3466" w:rsidRPr="007B423C" w:rsidRDefault="00DB3466" w:rsidP="00A678F1">
            <w:pPr>
              <w:pStyle w:val="BulletedList"/>
              <w:spacing w:before="60" w:after="60"/>
              <w:ind w:left="457" w:hanging="263"/>
              <w:jc w:val="left"/>
              <w:rPr>
                <w:i/>
                <w:iCs/>
                <w:sz w:val="20"/>
                <w:szCs w:val="20"/>
              </w:rPr>
            </w:pPr>
            <w:r w:rsidRPr="007B423C">
              <w:rPr>
                <w:i/>
                <w:iCs/>
                <w:sz w:val="20"/>
                <w:szCs w:val="20"/>
              </w:rPr>
              <w:t>Those in the area but</w:t>
            </w:r>
            <w:r w:rsidR="007B423C" w:rsidRPr="007B423C">
              <w:rPr>
                <w:i/>
                <w:iCs/>
                <w:sz w:val="20"/>
                <w:szCs w:val="20"/>
              </w:rPr>
              <w:t xml:space="preserve"> not</w:t>
            </w:r>
            <w:r w:rsidRPr="007B423C">
              <w:rPr>
                <w:i/>
                <w:iCs/>
                <w:sz w:val="20"/>
                <w:szCs w:val="20"/>
              </w:rPr>
              <w:t xml:space="preserve"> connected with the work.</w:t>
            </w:r>
          </w:p>
          <w:p w14:paraId="6F5646A1" w14:textId="77777777" w:rsidR="00DB3466" w:rsidRPr="007B423C" w:rsidRDefault="00DB3466" w:rsidP="00A678F1">
            <w:pPr>
              <w:pStyle w:val="BulletedList"/>
              <w:spacing w:before="60" w:after="60"/>
              <w:ind w:left="457" w:hanging="263"/>
              <w:jc w:val="left"/>
              <w:rPr>
                <w:i/>
                <w:iCs/>
                <w:sz w:val="20"/>
                <w:szCs w:val="20"/>
              </w:rPr>
            </w:pPr>
            <w:r w:rsidRPr="007B423C">
              <w:rPr>
                <w:i/>
                <w:iCs/>
                <w:sz w:val="20"/>
                <w:szCs w:val="20"/>
              </w:rPr>
              <w:t>Visitors/students</w:t>
            </w:r>
          </w:p>
          <w:p w14:paraId="32FD612A" w14:textId="50A019FC" w:rsidR="00DB3466" w:rsidRPr="009F4BDA" w:rsidRDefault="00DB3466" w:rsidP="00A678F1">
            <w:pPr>
              <w:pStyle w:val="BulletedList"/>
              <w:spacing w:before="60" w:after="60"/>
              <w:ind w:left="457" w:hanging="263"/>
              <w:jc w:val="left"/>
            </w:pPr>
            <w:r w:rsidRPr="007B423C">
              <w:rPr>
                <w:i/>
                <w:iCs/>
                <w:sz w:val="20"/>
                <w:szCs w:val="20"/>
              </w:rPr>
              <w:t>Cleaners or maintenance staff</w:t>
            </w:r>
          </w:p>
        </w:tc>
        <w:tc>
          <w:tcPr>
            <w:tcW w:w="11020" w:type="dxa"/>
            <w:gridSpan w:val="6"/>
            <w:tcBorders>
              <w:left w:val="single" w:sz="4" w:space="0" w:color="auto"/>
            </w:tcBorders>
          </w:tcPr>
          <w:p w14:paraId="179EF32E" w14:textId="6D0B45EE" w:rsidR="005E072A" w:rsidRDefault="00390BDA" w:rsidP="00A678F1">
            <w:pPr>
              <w:spacing w:before="60" w:after="60"/>
              <w:rPr>
                <w:rFonts w:ascii="Arial" w:hAnsi="Arial" w:cs="Arial"/>
              </w:rPr>
            </w:pPr>
            <w:r>
              <w:rPr>
                <w:rFonts w:ascii="Arial" w:hAnsi="Arial" w:cs="Arial"/>
              </w:rPr>
              <w:t xml:space="preserve"> </w:t>
            </w:r>
          </w:p>
          <w:p w14:paraId="2616C922" w14:textId="77777777" w:rsidR="00A678F1" w:rsidRDefault="00A678F1" w:rsidP="00A678F1">
            <w:pPr>
              <w:spacing w:before="60" w:after="60"/>
              <w:rPr>
                <w:rFonts w:ascii="Arial" w:hAnsi="Arial" w:cs="Arial"/>
              </w:rPr>
            </w:pPr>
          </w:p>
          <w:p w14:paraId="3D8548FF" w14:textId="25C7E7CD" w:rsidR="0043475A" w:rsidRPr="000E4D54" w:rsidRDefault="0043475A" w:rsidP="002412F7">
            <w:pPr>
              <w:spacing w:before="60" w:after="60"/>
              <w:rPr>
                <w:rFonts w:ascii="Arial" w:hAnsi="Arial" w:cs="Arial"/>
              </w:rPr>
            </w:pPr>
          </w:p>
        </w:tc>
      </w:tr>
    </w:tbl>
    <w:p w14:paraId="623EB5F1" w14:textId="77777777" w:rsidR="009E495B" w:rsidRDefault="009E495B" w:rsidP="009E495B">
      <w:pPr>
        <w:pStyle w:val="HeadingnoTOC"/>
      </w:pPr>
      <w:r>
        <w:lastRenderedPageBreak/>
        <w:t>Beam path diagram</w:t>
      </w:r>
    </w:p>
    <w:p w14:paraId="1AD6D89D" w14:textId="2F4C9438" w:rsidR="009E495B" w:rsidRPr="002B6F2D" w:rsidRDefault="002B6F2D" w:rsidP="00D05810">
      <w:pPr>
        <w:spacing w:line="360" w:lineRule="auto"/>
        <w:rPr>
          <w:i/>
        </w:rPr>
      </w:pPr>
      <w:r w:rsidRPr="002B6F2D">
        <w:rPr>
          <w:i/>
        </w:rPr>
        <w:t>I</w:t>
      </w:r>
      <w:r w:rsidR="00DF67DE">
        <w:rPr>
          <w:i/>
        </w:rPr>
        <w:t>f available, i</w:t>
      </w:r>
      <w:r w:rsidR="009E495B" w:rsidRPr="002B6F2D">
        <w:rPr>
          <w:i/>
        </w:rPr>
        <w:t>nsert a beam-path diagram</w:t>
      </w:r>
      <w:r w:rsidR="00DF67DE">
        <w:rPr>
          <w:i/>
        </w:rPr>
        <w:t>,</w:t>
      </w:r>
      <w:r>
        <w:rPr>
          <w:i/>
        </w:rPr>
        <w:t xml:space="preserve"> </w:t>
      </w:r>
      <w:r w:rsidR="00DF67DE">
        <w:rPr>
          <w:i/>
        </w:rPr>
        <w:t xml:space="preserve">schematic or description </w:t>
      </w:r>
      <w:r w:rsidR="009E495B" w:rsidRPr="002B6F2D">
        <w:rPr>
          <w:i/>
        </w:rPr>
        <w:t>in th</w:t>
      </w:r>
      <w:r>
        <w:rPr>
          <w:i/>
        </w:rPr>
        <w:t>e</w:t>
      </w:r>
      <w:r w:rsidR="009E495B" w:rsidRPr="002B6F2D">
        <w:rPr>
          <w:i/>
        </w:rPr>
        <w:t xml:space="preserve"> space below</w:t>
      </w:r>
      <w:r w:rsidR="00FC36E4">
        <w:rPr>
          <w:i/>
        </w:rPr>
        <w:t>. This should clearly indicate areas and compartments with engineering controls, and areas that would be typically open beam (if any).</w:t>
      </w:r>
    </w:p>
    <w:p w14:paraId="78A9EAD2" w14:textId="67E77F7D" w:rsidR="002B6F2D" w:rsidRPr="002B6F2D" w:rsidRDefault="002B6F2D" w:rsidP="00D05810">
      <w:pPr>
        <w:spacing w:line="360" w:lineRule="auto"/>
        <w:rPr>
          <w:i/>
        </w:rPr>
      </w:pPr>
      <w:r w:rsidRPr="002B6F2D">
        <w:rPr>
          <w:i/>
        </w:rPr>
        <w:t xml:space="preserve">The purpose of this diagram is to </w:t>
      </w:r>
      <w:r>
        <w:rPr>
          <w:i/>
        </w:rPr>
        <w:t>provide context</w:t>
      </w:r>
      <w:r w:rsidRPr="002B6F2D">
        <w:rPr>
          <w:i/>
        </w:rPr>
        <w:t>, and to define the scope of the risk assessment. If a system is under construction, a diagram or description of the intended system should be included in whatever detail is available. In general,</w:t>
      </w:r>
      <w:r w:rsidR="001225A2">
        <w:rPr>
          <w:i/>
        </w:rPr>
        <w:t xml:space="preserve"> if the information about the experiment is </w:t>
      </w:r>
      <w:proofErr w:type="gramStart"/>
      <w:r>
        <w:rPr>
          <w:i/>
        </w:rPr>
        <w:t>more vague and open-ended</w:t>
      </w:r>
      <w:proofErr w:type="gramEnd"/>
      <w:r>
        <w:rPr>
          <w:i/>
        </w:rPr>
        <w:t xml:space="preserve">, </w:t>
      </w:r>
      <w:r w:rsidR="001225A2">
        <w:rPr>
          <w:i/>
        </w:rPr>
        <w:t>then you may need to work harder to define appropriate precautions</w:t>
      </w:r>
      <w:r>
        <w:rPr>
          <w:i/>
        </w:rPr>
        <w:t xml:space="preserve"> in the risk assessment and scheme of work.</w:t>
      </w:r>
    </w:p>
    <w:p w14:paraId="29A28030" w14:textId="77777777" w:rsidR="002B6F2D" w:rsidRPr="002B6F2D" w:rsidRDefault="002B6F2D" w:rsidP="00D05810">
      <w:pPr>
        <w:spacing w:line="360" w:lineRule="auto"/>
        <w:rPr>
          <w:i/>
        </w:rPr>
      </w:pPr>
    </w:p>
    <w:p w14:paraId="5107ACBE" w14:textId="3B7B236E" w:rsidR="009E495B" w:rsidRDefault="009E495B" w:rsidP="00D05810">
      <w:pPr>
        <w:spacing w:line="360" w:lineRule="auto"/>
      </w:pPr>
    </w:p>
    <w:p w14:paraId="37BF97E4" w14:textId="46B38547" w:rsidR="00B002C5" w:rsidRDefault="00B002C5" w:rsidP="002C071F"/>
    <w:p w14:paraId="06844257" w14:textId="77777777" w:rsidR="002412F7" w:rsidRDefault="002412F7">
      <w:pPr>
        <w:spacing w:line="360" w:lineRule="auto"/>
        <w:rPr>
          <w:rFonts w:asciiTheme="majorHAnsi" w:hAnsiTheme="majorHAnsi"/>
          <w:b/>
          <w:color w:val="003F5F" w:themeColor="text2"/>
          <w:sz w:val="32"/>
        </w:rPr>
      </w:pPr>
      <w:r>
        <w:br w:type="page"/>
      </w:r>
    </w:p>
    <w:p w14:paraId="5B81563C" w14:textId="7607BF3E" w:rsidR="009072BF" w:rsidRDefault="009072BF" w:rsidP="0065536E">
      <w:pPr>
        <w:pStyle w:val="HeadingnoTOC"/>
      </w:pPr>
      <w:r>
        <w:lastRenderedPageBreak/>
        <w:t>Hierarchy of control measures</w:t>
      </w:r>
    </w:p>
    <w:p w14:paraId="01A04617" w14:textId="368E1F7D" w:rsidR="00793FA5" w:rsidRPr="003D3B29" w:rsidRDefault="009072BF" w:rsidP="0065536E">
      <w:pPr>
        <w:spacing w:before="120"/>
      </w:pPr>
      <w:r w:rsidRPr="009072BF">
        <w:t>By default, the beam from Class 3B and 4 should be enclosed. Open beam work should be by exception only and must be supported fully by a justification.</w:t>
      </w:r>
      <w:r>
        <w:t xml:space="preserve"> A hierarchy of control measures must be considered, with specific justification provided for why it is not reasonably practicable to apply control measures from higher up the hierarchy.</w:t>
      </w:r>
      <w:r w:rsidR="008A4C69">
        <w:t xml:space="preserve"> </w:t>
      </w:r>
      <w:r w:rsidR="001D0B5B">
        <w:t>The</w:t>
      </w:r>
      <w:r w:rsidR="008A4C69">
        <w:t xml:space="preserve"> following </w:t>
      </w:r>
      <w:r w:rsidR="001D0B5B">
        <w:t xml:space="preserve">is a rough guide to the </w:t>
      </w:r>
      <w:r w:rsidR="008A4C69">
        <w:t xml:space="preserve">order of priority </w:t>
      </w:r>
      <w:r w:rsidR="001D0B5B">
        <w:t>to consider</w:t>
      </w:r>
      <w:r w:rsidR="008A4C69">
        <w:t>:</w:t>
      </w:r>
    </w:p>
    <w:p w14:paraId="20CE0F7D" w14:textId="00D211D4" w:rsidR="009072BF" w:rsidRDefault="00FC36E4" w:rsidP="003D3B29">
      <w:pPr>
        <w:ind w:firstLine="360"/>
      </w:pPr>
      <w:r>
        <w:rPr>
          <w:b/>
        </w:rPr>
        <w:t xml:space="preserve">Best practice </w:t>
      </w:r>
    </w:p>
    <w:p w14:paraId="69C87FF6" w14:textId="0BED0C99" w:rsidR="009072BF" w:rsidRDefault="009072BF" w:rsidP="009072BF">
      <w:pPr>
        <w:pStyle w:val="ListParagraph"/>
        <w:numPr>
          <w:ilvl w:val="0"/>
          <w:numId w:val="45"/>
        </w:numPr>
      </w:pPr>
      <w:r>
        <w:t xml:space="preserve">Fully enclosed system (class 1 laser hazard; fully </w:t>
      </w:r>
      <w:proofErr w:type="spellStart"/>
      <w:r>
        <w:t>eyesafe</w:t>
      </w:r>
      <w:proofErr w:type="spellEnd"/>
      <w:r>
        <w:t>)</w:t>
      </w:r>
    </w:p>
    <w:p w14:paraId="08A46E44" w14:textId="0CFA2D6D" w:rsidR="009072BF" w:rsidRDefault="009072BF" w:rsidP="009072BF">
      <w:pPr>
        <w:pStyle w:val="ListParagraph"/>
        <w:numPr>
          <w:ilvl w:val="0"/>
          <w:numId w:val="45"/>
        </w:numPr>
      </w:pPr>
      <w:proofErr w:type="spellStart"/>
      <w:r>
        <w:t>Eyesafe</w:t>
      </w:r>
      <w:proofErr w:type="spellEnd"/>
      <w:r>
        <w:t xml:space="preserve"> viewing windows, remote viewing cameras</w:t>
      </w:r>
    </w:p>
    <w:p w14:paraId="70053F48" w14:textId="036DBFDC" w:rsidR="009072BF" w:rsidRDefault="009072BF" w:rsidP="009072BF">
      <w:pPr>
        <w:pStyle w:val="ListParagraph"/>
        <w:numPr>
          <w:ilvl w:val="0"/>
          <w:numId w:val="45"/>
        </w:numPr>
      </w:pPr>
      <w:r>
        <w:t>Remote adjustment of most-frequently-adjusted components</w:t>
      </w:r>
    </w:p>
    <w:p w14:paraId="154F593E" w14:textId="36263387" w:rsidR="00FC36E4" w:rsidRDefault="00FC36E4" w:rsidP="00FC36E4">
      <w:pPr>
        <w:pStyle w:val="ListParagraph"/>
        <w:numPr>
          <w:ilvl w:val="0"/>
          <w:numId w:val="45"/>
        </w:numPr>
      </w:pPr>
      <w:r>
        <w:t>Reduce laser output to lower hazard level (</w:t>
      </w:r>
      <w:r w:rsidR="00D92455">
        <w:rPr>
          <w:i/>
        </w:rPr>
        <w:t>via</w:t>
      </w:r>
      <w:r w:rsidR="00EE4172">
        <w:t xml:space="preserve"> some suitably robust and verifiable me</w:t>
      </w:r>
      <w:r w:rsidR="00197A71">
        <w:t>thod</w:t>
      </w:r>
      <w:r>
        <w:t>).</w:t>
      </w:r>
    </w:p>
    <w:p w14:paraId="454EAD0E" w14:textId="77777777" w:rsidR="008A04FB" w:rsidRDefault="008A04FB" w:rsidP="008A04FB">
      <w:pPr>
        <w:pStyle w:val="ListParagraph"/>
        <w:numPr>
          <w:ilvl w:val="0"/>
          <w:numId w:val="45"/>
        </w:numPr>
      </w:pPr>
      <w:r>
        <w:t>Demonstrated/measured reduction of exposed hazard level (e.g. enclosing collimated or high-power beam paths, and restricting physical access to beam path, to reduce exposed hazard level to class 2M or even class 1)</w:t>
      </w:r>
    </w:p>
    <w:p w14:paraId="4AFCA6FB" w14:textId="21FE53BA" w:rsidR="00C60BEB" w:rsidRDefault="00C60BEB" w:rsidP="00C60BEB">
      <w:pPr>
        <w:pStyle w:val="ListParagraph"/>
        <w:numPr>
          <w:ilvl w:val="0"/>
          <w:numId w:val="45"/>
        </w:numPr>
      </w:pPr>
      <w:r>
        <w:t xml:space="preserve">Partially enclosed </w:t>
      </w:r>
      <w:r w:rsidR="00FC36E4">
        <w:t>beam</w:t>
      </w:r>
      <w:r>
        <w:t xml:space="preserve">, </w:t>
      </w:r>
      <w:r w:rsidR="00FC36E4">
        <w:t xml:space="preserve">or fully enclosed </w:t>
      </w:r>
      <w:r w:rsidRPr="00DE61D2">
        <w:rPr>
          <w:i/>
        </w:rPr>
        <w:t>except</w:t>
      </w:r>
      <w:r>
        <w:t xml:space="preserve"> when access required</w:t>
      </w:r>
      <w:r w:rsidR="00FC36E4">
        <w:t xml:space="preserve"> for specific procedures</w:t>
      </w:r>
      <w:r>
        <w:t>)</w:t>
      </w:r>
    </w:p>
    <w:p w14:paraId="38EDD52E" w14:textId="5B62E663" w:rsidR="008A4C69" w:rsidRDefault="008A4C69" w:rsidP="008A4C69">
      <w:pPr>
        <w:pStyle w:val="ListParagraph"/>
        <w:numPr>
          <w:ilvl w:val="0"/>
          <w:numId w:val="45"/>
        </w:numPr>
      </w:pPr>
      <w:r>
        <w:t xml:space="preserve">Beam guards to confine a horizontal beam to the optical table. </w:t>
      </w:r>
      <w:r w:rsidR="00D222B0">
        <w:t>Below eye height</w:t>
      </w:r>
    </w:p>
    <w:p w14:paraId="16B191C5" w14:textId="56CDE73D" w:rsidR="00C60BEB" w:rsidRDefault="00C60BEB" w:rsidP="00C60BEB">
      <w:pPr>
        <w:pStyle w:val="ListParagraph"/>
        <w:numPr>
          <w:ilvl w:val="0"/>
          <w:numId w:val="45"/>
        </w:numPr>
        <w:rPr>
          <w:rFonts w:ascii="Arial" w:hAnsi="Arial" w:cs="Arial"/>
          <w:color w:val="000000"/>
        </w:rPr>
      </w:pPr>
      <w:r w:rsidRPr="00C60BEB">
        <w:rPr>
          <w:rFonts w:ascii="Arial" w:hAnsi="Arial" w:cs="Arial"/>
          <w:color w:val="000000"/>
        </w:rPr>
        <w:t>Laser protect</w:t>
      </w:r>
      <w:r>
        <w:rPr>
          <w:rFonts w:ascii="Arial" w:hAnsi="Arial" w:cs="Arial"/>
          <w:color w:val="000000"/>
        </w:rPr>
        <w:t>ive eyewear. Protective clothing?</w:t>
      </w:r>
    </w:p>
    <w:p w14:paraId="2EDB5C97" w14:textId="40C3E753" w:rsidR="00793FA5" w:rsidRPr="00793FA5" w:rsidRDefault="00793FA5" w:rsidP="003D3B29">
      <w:pPr>
        <w:ind w:firstLine="360"/>
        <w:rPr>
          <w:rFonts w:ascii="Arial" w:hAnsi="Arial" w:cs="Arial"/>
          <w:b/>
          <w:color w:val="000000"/>
        </w:rPr>
      </w:pPr>
      <w:r>
        <w:rPr>
          <w:rFonts w:ascii="Arial" w:hAnsi="Arial" w:cs="Arial"/>
          <w:b/>
          <w:color w:val="000000"/>
        </w:rPr>
        <w:t>Last resort</w:t>
      </w:r>
    </w:p>
    <w:p w14:paraId="35A661E4" w14:textId="77777777" w:rsidR="009072BF" w:rsidRDefault="009072BF" w:rsidP="009072BF">
      <w:r>
        <w:t>Some procedures (e.g. alignment, calibration etc) may present a higher level of hazard that demands increased precautions compared to routine activity by “users” of a system. If so, these procedures must be defined, the hazards and increased mitigation measures identified, and a detailed scheme of work provided to define and constrain the procedures.</w:t>
      </w:r>
    </w:p>
    <w:p w14:paraId="6326CA5E" w14:textId="17F56ED9" w:rsidR="003D3B29" w:rsidRPr="003D3B29" w:rsidRDefault="003D3B29" w:rsidP="0065536E">
      <w:pPr>
        <w:pStyle w:val="HeadingnoTOC"/>
      </w:pPr>
      <w:r>
        <w:t>Laser compartment model</w:t>
      </w:r>
    </w:p>
    <w:p w14:paraId="33DCD364" w14:textId="77777777" w:rsidR="003D3B29" w:rsidRDefault="003D3B29" w:rsidP="0065536E">
      <w:pPr>
        <w:pStyle w:val="Normalleftjustified"/>
        <w:spacing w:before="120"/>
        <w:jc w:val="both"/>
      </w:pPr>
      <w:r>
        <w:t>Laser applications will have hazards associated with the beam itself, as well as non-beam hazards (e.g. high voltages, fumes, high temperatures, chemicals etc), which can often be more hazardous that the laser beam. This risk assessment must consider both the laser beam and the non-beam hazards. A systematic approach to identifying all the hazards is to use the compartment model, which splits an application into four compartments, as follows:</w:t>
      </w:r>
    </w:p>
    <w:p w14:paraId="39A66D82" w14:textId="780569A4" w:rsidR="003D3B29" w:rsidRDefault="003D3B29" w:rsidP="003D3B29">
      <w:pPr>
        <w:pStyle w:val="Normalleftjustified"/>
        <w:spacing w:line="360" w:lineRule="auto"/>
      </w:pPr>
    </w:p>
    <w:p w14:paraId="02B2A155" w14:textId="77777777" w:rsidR="00CF5D9E" w:rsidRDefault="00CF5D9E" w:rsidP="003D3B29">
      <w:pPr>
        <w:pStyle w:val="Normalleftjustified"/>
        <w:spacing w:line="360" w:lineRule="auto"/>
      </w:pPr>
    </w:p>
    <w:p w14:paraId="4167676C" w14:textId="4223D520" w:rsidR="00721F73" w:rsidRDefault="009E495B" w:rsidP="009E495B">
      <w:pPr>
        <w:pStyle w:val="HeadingnoTOC"/>
      </w:pPr>
      <w:r>
        <w:lastRenderedPageBreak/>
        <w:t>Table 2:</w:t>
      </w:r>
      <w:r w:rsidR="00721F73">
        <w:t xml:space="preserve"> The laser</w:t>
      </w:r>
    </w:p>
    <w:p w14:paraId="73B40BB5" w14:textId="6FF9FEE5" w:rsidR="00C23B25" w:rsidRDefault="00C23B25" w:rsidP="00C23B25">
      <w:pPr>
        <w:spacing w:after="0"/>
      </w:pP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11425"/>
      </w:tblGrid>
      <w:tr w:rsidR="00BF1C3E" w14:paraId="2C7DFB4D" w14:textId="77777777" w:rsidTr="00111FED">
        <w:trPr>
          <w:trHeight w:val="145"/>
          <w:tblHeader/>
        </w:trPr>
        <w:tc>
          <w:tcPr>
            <w:tcW w:w="3397" w:type="dxa"/>
            <w:tcBorders>
              <w:top w:val="single" w:sz="4" w:space="0" w:color="auto"/>
              <w:left w:val="single" w:sz="4" w:space="0" w:color="auto"/>
              <w:bottom w:val="single" w:sz="4" w:space="0" w:color="auto"/>
              <w:right w:val="single" w:sz="4" w:space="0" w:color="auto"/>
            </w:tcBorders>
            <w:shd w:val="clear" w:color="auto" w:fill="2EB8FF" w:themeFill="text2" w:themeFillTint="80"/>
          </w:tcPr>
          <w:p w14:paraId="2BECA3E1" w14:textId="47C34A65" w:rsidR="00BF1C3E" w:rsidRPr="000E4D54" w:rsidRDefault="00BF1C3E" w:rsidP="00B366C5">
            <w:pPr>
              <w:spacing w:before="120" w:after="120"/>
              <w:rPr>
                <w:rFonts w:ascii="Arial" w:hAnsi="Arial" w:cs="Arial"/>
                <w:b/>
              </w:rPr>
            </w:pPr>
            <w:r>
              <w:rPr>
                <w:rFonts w:ascii="Arial" w:hAnsi="Arial" w:cs="Arial"/>
                <w:b/>
              </w:rPr>
              <w:t>HAZARDS</w:t>
            </w:r>
          </w:p>
        </w:tc>
        <w:tc>
          <w:tcPr>
            <w:tcW w:w="11446" w:type="dxa"/>
            <w:tcBorders>
              <w:top w:val="single" w:sz="4" w:space="0" w:color="auto"/>
              <w:left w:val="single" w:sz="4" w:space="0" w:color="auto"/>
              <w:bottom w:val="single" w:sz="4" w:space="0" w:color="auto"/>
              <w:right w:val="single" w:sz="4" w:space="0" w:color="auto"/>
            </w:tcBorders>
            <w:shd w:val="clear" w:color="auto" w:fill="2EB8FF" w:themeFill="text2" w:themeFillTint="80"/>
          </w:tcPr>
          <w:p w14:paraId="5856B21D" w14:textId="440C6728" w:rsidR="00BF1C3E" w:rsidRPr="00D06AF2" w:rsidRDefault="00BF1C3E" w:rsidP="00D06AF2">
            <w:pPr>
              <w:pStyle w:val="BulletedList"/>
              <w:numPr>
                <w:ilvl w:val="0"/>
                <w:numId w:val="0"/>
              </w:numPr>
              <w:spacing w:before="120" w:after="120"/>
              <w:rPr>
                <w:iCs/>
              </w:rPr>
            </w:pPr>
            <w:r>
              <w:rPr>
                <w:rFonts w:ascii="Arial" w:hAnsi="Arial" w:cs="Arial"/>
                <w:b/>
              </w:rPr>
              <w:t>DESCRIPTION</w:t>
            </w:r>
            <w:r w:rsidRPr="000E4D54">
              <w:rPr>
                <w:rFonts w:ascii="Arial" w:hAnsi="Arial" w:cs="Arial"/>
                <w:b/>
              </w:rPr>
              <w:t xml:space="preserve"> </w:t>
            </w:r>
            <w:r w:rsidR="00D06AF2">
              <w:rPr>
                <w:iCs/>
              </w:rPr>
              <w:t>- d</w:t>
            </w:r>
            <w:r w:rsidR="00D06AF2" w:rsidRPr="00D06AF2">
              <w:rPr>
                <w:iCs/>
              </w:rPr>
              <w:t>escribe the laser unit itself</w:t>
            </w:r>
          </w:p>
        </w:tc>
      </w:tr>
      <w:tr w:rsidR="006C2646" w14:paraId="6028D315" w14:textId="77777777" w:rsidTr="00BF1C3E">
        <w:trPr>
          <w:trHeight w:val="564"/>
        </w:trPr>
        <w:tc>
          <w:tcPr>
            <w:tcW w:w="3397" w:type="dxa"/>
            <w:tcBorders>
              <w:top w:val="single" w:sz="4" w:space="0" w:color="auto"/>
              <w:left w:val="single" w:sz="4" w:space="0" w:color="auto"/>
              <w:right w:val="single" w:sz="4" w:space="0" w:color="auto"/>
            </w:tcBorders>
          </w:tcPr>
          <w:p w14:paraId="307AA12D" w14:textId="214865A8" w:rsidR="006C2646" w:rsidRDefault="006C2646" w:rsidP="00BF1C3E">
            <w:pPr>
              <w:pStyle w:val="AuroraTabletext"/>
              <w:spacing w:after="120"/>
              <w:jc w:val="right"/>
            </w:pPr>
            <w:r w:rsidRPr="00A66291">
              <w:rPr>
                <w:rFonts w:cs="Arial"/>
                <w:sz w:val="20"/>
                <w:szCs w:val="20"/>
              </w:rPr>
              <w:t>High voltage</w:t>
            </w:r>
            <w:r>
              <w:rPr>
                <w:rFonts w:cs="Arial"/>
                <w:sz w:val="20"/>
                <w:szCs w:val="20"/>
              </w:rPr>
              <w:t xml:space="preserve">      </w:t>
            </w:r>
            <w:sdt>
              <w:sdtPr>
                <w:rPr>
                  <w:rFonts w:cs="Arial"/>
                  <w:sz w:val="20"/>
                  <w:szCs w:val="20"/>
                </w:rPr>
                <w:id w:val="4595379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66291">
              <w:rPr>
                <w:rFonts w:cs="Arial"/>
                <w:sz w:val="20"/>
                <w:szCs w:val="20"/>
              </w:rPr>
              <w:t xml:space="preserve"> Yes </w:t>
            </w:r>
          </w:p>
        </w:tc>
        <w:tc>
          <w:tcPr>
            <w:tcW w:w="11446" w:type="dxa"/>
            <w:vMerge w:val="restart"/>
            <w:tcBorders>
              <w:top w:val="single" w:sz="4" w:space="0" w:color="auto"/>
              <w:left w:val="single" w:sz="4" w:space="0" w:color="auto"/>
            </w:tcBorders>
          </w:tcPr>
          <w:p w14:paraId="52273761" w14:textId="50240C54" w:rsidR="006C2646" w:rsidRDefault="006C2646" w:rsidP="00BF1C3E">
            <w:pPr>
              <w:pStyle w:val="BulletedList"/>
              <w:numPr>
                <w:ilvl w:val="0"/>
                <w:numId w:val="0"/>
              </w:numPr>
              <w:spacing w:before="120" w:after="120"/>
              <w:rPr>
                <w:i/>
                <w:iCs/>
                <w:sz w:val="20"/>
                <w:szCs w:val="20"/>
              </w:rPr>
            </w:pPr>
            <w:r w:rsidRPr="006B44F7">
              <w:rPr>
                <w:i/>
                <w:iCs/>
                <w:sz w:val="20"/>
                <w:szCs w:val="20"/>
              </w:rPr>
              <w:t>Things to consider</w:t>
            </w:r>
            <w:r>
              <w:rPr>
                <w:i/>
                <w:iCs/>
                <w:sz w:val="20"/>
                <w:szCs w:val="20"/>
              </w:rPr>
              <w:t xml:space="preserve"> (list not exhaustive):</w:t>
            </w:r>
          </w:p>
          <w:p w14:paraId="11F9C577" w14:textId="09990B15" w:rsidR="006C2646" w:rsidRDefault="006C2646" w:rsidP="00BF1C3E">
            <w:pPr>
              <w:pStyle w:val="BulletedList"/>
              <w:spacing w:before="120" w:after="120"/>
              <w:rPr>
                <w:i/>
                <w:iCs/>
                <w:sz w:val="20"/>
                <w:szCs w:val="20"/>
              </w:rPr>
            </w:pPr>
            <w:r>
              <w:rPr>
                <w:i/>
                <w:iCs/>
                <w:sz w:val="20"/>
                <w:szCs w:val="20"/>
              </w:rPr>
              <w:t>Is the laser unit itself a part of the research system, i.e. is it partly open, does it require user adjustment/alignment, etc?</w:t>
            </w:r>
          </w:p>
          <w:p w14:paraId="50A71915" w14:textId="77777777" w:rsidR="006C2646" w:rsidRDefault="006C2646" w:rsidP="00E61CA7">
            <w:pPr>
              <w:pStyle w:val="BulletedList"/>
              <w:numPr>
                <w:ilvl w:val="0"/>
                <w:numId w:val="0"/>
              </w:numPr>
              <w:spacing w:before="120" w:after="120"/>
              <w:ind w:left="720" w:hanging="360"/>
              <w:rPr>
                <w:i/>
                <w:iCs/>
                <w:sz w:val="20"/>
                <w:szCs w:val="20"/>
              </w:rPr>
            </w:pPr>
          </w:p>
          <w:p w14:paraId="65320BB4" w14:textId="77777777" w:rsidR="006C2646" w:rsidRPr="006B44F7" w:rsidRDefault="006C2646" w:rsidP="00BF1C3E">
            <w:pPr>
              <w:pStyle w:val="BulletedList"/>
              <w:spacing w:before="120" w:after="120"/>
              <w:rPr>
                <w:i/>
                <w:iCs/>
                <w:sz w:val="20"/>
                <w:szCs w:val="20"/>
              </w:rPr>
            </w:pPr>
            <w:r>
              <w:rPr>
                <w:i/>
                <w:iCs/>
                <w:sz w:val="20"/>
                <w:szCs w:val="20"/>
              </w:rPr>
              <w:t xml:space="preserve">Does the laser incorporate an emission warning indicator? </w:t>
            </w:r>
          </w:p>
          <w:p w14:paraId="4BF7DD52" w14:textId="77777777" w:rsidR="006C2646" w:rsidRPr="005202BC" w:rsidRDefault="006C2646" w:rsidP="00BF1C3E">
            <w:pPr>
              <w:pStyle w:val="BulletedList"/>
              <w:spacing w:before="120" w:after="120"/>
              <w:rPr>
                <w:i/>
                <w:iCs/>
                <w:sz w:val="20"/>
                <w:szCs w:val="20"/>
              </w:rPr>
            </w:pPr>
            <w:r w:rsidRPr="006B44F7">
              <w:rPr>
                <w:i/>
                <w:iCs/>
                <w:sz w:val="20"/>
                <w:szCs w:val="20"/>
              </w:rPr>
              <w:t>How does the laser interface with any active safety system – warning lights, door interlocks?</w:t>
            </w:r>
          </w:p>
          <w:p w14:paraId="7EF25FF6" w14:textId="77777777" w:rsidR="006C2646" w:rsidRDefault="006C2646" w:rsidP="00BF1C3E">
            <w:pPr>
              <w:pStyle w:val="BulletedList"/>
              <w:spacing w:before="120" w:after="120"/>
              <w:rPr>
                <w:i/>
                <w:iCs/>
                <w:sz w:val="20"/>
                <w:szCs w:val="20"/>
              </w:rPr>
            </w:pPr>
            <w:r w:rsidRPr="006B44F7">
              <w:rPr>
                <w:i/>
                <w:iCs/>
                <w:sz w:val="20"/>
                <w:szCs w:val="20"/>
              </w:rPr>
              <w:t>Would the laser still produce a laser beam if door interlocks and or warning lights were accidentally disconnected?</w:t>
            </w:r>
          </w:p>
          <w:p w14:paraId="33586404" w14:textId="77777777" w:rsidR="006C2646" w:rsidRPr="006B44F7" w:rsidRDefault="006C2646" w:rsidP="00BF1C3E">
            <w:pPr>
              <w:pStyle w:val="BulletedList"/>
              <w:spacing w:before="120" w:after="120"/>
              <w:rPr>
                <w:i/>
                <w:iCs/>
                <w:sz w:val="20"/>
                <w:szCs w:val="20"/>
              </w:rPr>
            </w:pPr>
            <w:r w:rsidRPr="006B44F7">
              <w:rPr>
                <w:i/>
                <w:iCs/>
                <w:sz w:val="20"/>
                <w:szCs w:val="20"/>
              </w:rPr>
              <w:t>Is a beam shutter fitted: what triggers the shutter, how does lasing re-start if a shutter is actuated?</w:t>
            </w:r>
          </w:p>
          <w:p w14:paraId="6101CCD6" w14:textId="77777777" w:rsidR="006C2646" w:rsidRPr="006B44F7" w:rsidRDefault="006C2646" w:rsidP="00BF1C3E">
            <w:pPr>
              <w:pStyle w:val="BulletedList"/>
              <w:spacing w:before="120" w:after="120"/>
              <w:rPr>
                <w:i/>
                <w:iCs/>
                <w:sz w:val="20"/>
                <w:szCs w:val="20"/>
              </w:rPr>
            </w:pPr>
            <w:r w:rsidRPr="006B44F7">
              <w:rPr>
                <w:i/>
                <w:iCs/>
                <w:sz w:val="20"/>
                <w:szCs w:val="20"/>
              </w:rPr>
              <w:t>How is beam power increased/decreased?</w:t>
            </w:r>
          </w:p>
          <w:p w14:paraId="33590738" w14:textId="77777777" w:rsidR="006C2646" w:rsidRDefault="006C2646" w:rsidP="00BF1C3E">
            <w:pPr>
              <w:pStyle w:val="BulletedList"/>
              <w:spacing w:before="120" w:after="120"/>
              <w:rPr>
                <w:i/>
                <w:iCs/>
                <w:sz w:val="20"/>
                <w:szCs w:val="20"/>
              </w:rPr>
            </w:pPr>
            <w:r w:rsidRPr="006B44F7">
              <w:rPr>
                <w:i/>
                <w:iCs/>
                <w:sz w:val="20"/>
                <w:szCs w:val="20"/>
              </w:rPr>
              <w:t>How are power levels verified</w:t>
            </w:r>
            <w:r>
              <w:rPr>
                <w:i/>
                <w:iCs/>
                <w:sz w:val="20"/>
                <w:szCs w:val="20"/>
              </w:rPr>
              <w:t>?</w:t>
            </w:r>
          </w:p>
          <w:p w14:paraId="2ADE48B1" w14:textId="77777777" w:rsidR="006C2646" w:rsidRDefault="006C2646" w:rsidP="00BF1C3E">
            <w:pPr>
              <w:pStyle w:val="BulletedList"/>
              <w:spacing w:before="120" w:after="120"/>
              <w:rPr>
                <w:i/>
                <w:iCs/>
                <w:sz w:val="20"/>
                <w:szCs w:val="20"/>
              </w:rPr>
            </w:pPr>
            <w:r w:rsidRPr="00BF1C3E">
              <w:rPr>
                <w:i/>
                <w:iCs/>
                <w:sz w:val="20"/>
                <w:szCs w:val="20"/>
              </w:rPr>
              <w:t>Are correct warning labels on the laser and all panels?</w:t>
            </w:r>
          </w:p>
          <w:p w14:paraId="3A8D7476" w14:textId="77777777" w:rsidR="008318B1" w:rsidRDefault="008318B1" w:rsidP="008318B1">
            <w:pPr>
              <w:pStyle w:val="BulletedList"/>
              <w:numPr>
                <w:ilvl w:val="0"/>
                <w:numId w:val="0"/>
              </w:numPr>
              <w:spacing w:before="120" w:after="120"/>
              <w:ind w:left="720"/>
              <w:rPr>
                <w:i/>
                <w:iCs/>
                <w:sz w:val="20"/>
                <w:szCs w:val="20"/>
              </w:rPr>
            </w:pPr>
          </w:p>
          <w:p w14:paraId="6C973A5D" w14:textId="6B146209" w:rsidR="002B6FBA" w:rsidRPr="002B6FBA" w:rsidRDefault="008318B1" w:rsidP="002B6FBA">
            <w:pPr>
              <w:pStyle w:val="BulletedList"/>
              <w:numPr>
                <w:ilvl w:val="0"/>
                <w:numId w:val="0"/>
              </w:numPr>
              <w:spacing w:before="120" w:after="120"/>
              <w:rPr>
                <w:i/>
                <w:iCs/>
                <w:sz w:val="20"/>
                <w:szCs w:val="20"/>
              </w:rPr>
            </w:pPr>
            <w:r>
              <w:rPr>
                <w:i/>
                <w:iCs/>
                <w:sz w:val="20"/>
                <w:szCs w:val="20"/>
              </w:rPr>
              <w:t>Are increased hazards present during specific construction/alignment/maintenance procedures?</w:t>
            </w:r>
          </w:p>
          <w:p w14:paraId="57E8035F" w14:textId="5AC3F8E0" w:rsidR="002B6FBA" w:rsidRDefault="002B6FBA" w:rsidP="00BF1C3E">
            <w:pPr>
              <w:pStyle w:val="BulletedList"/>
              <w:spacing w:before="120" w:after="120"/>
              <w:rPr>
                <w:i/>
                <w:iCs/>
                <w:sz w:val="20"/>
                <w:szCs w:val="20"/>
              </w:rPr>
            </w:pPr>
            <w:r>
              <w:rPr>
                <w:i/>
                <w:iCs/>
                <w:sz w:val="20"/>
                <w:szCs w:val="20"/>
              </w:rPr>
              <w:t>When are these hazards present</w:t>
            </w:r>
            <w:r w:rsidR="00716097">
              <w:rPr>
                <w:i/>
                <w:iCs/>
                <w:sz w:val="20"/>
                <w:szCs w:val="20"/>
              </w:rPr>
              <w:t>?</w:t>
            </w:r>
          </w:p>
          <w:p w14:paraId="14996A22" w14:textId="0468D4F3" w:rsidR="002B6FBA" w:rsidRDefault="002B6FBA" w:rsidP="00BF1C3E">
            <w:pPr>
              <w:pStyle w:val="BulletedList"/>
              <w:spacing w:before="120" w:after="120"/>
              <w:rPr>
                <w:i/>
                <w:iCs/>
                <w:sz w:val="20"/>
                <w:szCs w:val="20"/>
              </w:rPr>
            </w:pPr>
            <w:r>
              <w:rPr>
                <w:i/>
                <w:iCs/>
                <w:sz w:val="20"/>
                <w:szCs w:val="20"/>
              </w:rPr>
              <w:t>Describe them here</w:t>
            </w:r>
          </w:p>
          <w:p w14:paraId="2FDCEA96" w14:textId="715C2FAE" w:rsidR="008318B1" w:rsidRDefault="002B6FBA" w:rsidP="00BF1C3E">
            <w:pPr>
              <w:pStyle w:val="BulletedList"/>
              <w:spacing w:before="120" w:after="120"/>
              <w:rPr>
                <w:i/>
                <w:iCs/>
                <w:sz w:val="20"/>
                <w:szCs w:val="20"/>
              </w:rPr>
            </w:pPr>
            <w:r>
              <w:rPr>
                <w:i/>
                <w:iCs/>
                <w:sz w:val="20"/>
                <w:szCs w:val="20"/>
              </w:rPr>
              <w:t>S</w:t>
            </w:r>
            <w:r w:rsidR="008318B1">
              <w:rPr>
                <w:i/>
                <w:iCs/>
                <w:sz w:val="20"/>
                <w:szCs w:val="20"/>
              </w:rPr>
              <w:t>pecific mitigation measures should be described in separate detailed schemes of work (addendum to this risk assessment)</w:t>
            </w:r>
          </w:p>
          <w:p w14:paraId="7EC48D34" w14:textId="6D4F3986" w:rsidR="006C2646" w:rsidRPr="00BF1C3E" w:rsidRDefault="006C2646" w:rsidP="006C2646">
            <w:pPr>
              <w:pStyle w:val="BulletedList"/>
              <w:numPr>
                <w:ilvl w:val="0"/>
                <w:numId w:val="0"/>
              </w:numPr>
              <w:spacing w:before="120" w:after="120"/>
              <w:rPr>
                <w:i/>
                <w:iCs/>
                <w:sz w:val="20"/>
                <w:szCs w:val="20"/>
              </w:rPr>
            </w:pPr>
          </w:p>
        </w:tc>
      </w:tr>
      <w:tr w:rsidR="006C2646" w14:paraId="159B365D" w14:textId="77777777" w:rsidTr="00BF1C3E">
        <w:trPr>
          <w:trHeight w:val="562"/>
        </w:trPr>
        <w:tc>
          <w:tcPr>
            <w:tcW w:w="3397" w:type="dxa"/>
            <w:tcBorders>
              <w:left w:val="single" w:sz="4" w:space="0" w:color="auto"/>
              <w:right w:val="single" w:sz="4" w:space="0" w:color="auto"/>
            </w:tcBorders>
          </w:tcPr>
          <w:p w14:paraId="0E416E25" w14:textId="5D9537F9" w:rsidR="006C2646" w:rsidRPr="009F4BDA" w:rsidRDefault="006C2646" w:rsidP="00BF1C3E">
            <w:pPr>
              <w:pStyle w:val="AuroraTabletext"/>
              <w:spacing w:after="120"/>
              <w:jc w:val="right"/>
            </w:pPr>
            <w:r w:rsidRPr="00A66291">
              <w:rPr>
                <w:rFonts w:cs="Arial"/>
                <w:sz w:val="20"/>
                <w:szCs w:val="20"/>
              </w:rPr>
              <w:t>Gas cylinders</w:t>
            </w:r>
            <w:r>
              <w:rPr>
                <w:rFonts w:cs="Arial"/>
                <w:sz w:val="20"/>
                <w:szCs w:val="20"/>
              </w:rPr>
              <w:t xml:space="preserve">      </w:t>
            </w:r>
            <w:sdt>
              <w:sdtPr>
                <w:rPr>
                  <w:rFonts w:cs="Arial"/>
                  <w:sz w:val="20"/>
                  <w:szCs w:val="20"/>
                </w:rPr>
                <w:id w:val="-48863296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66291">
              <w:rPr>
                <w:rFonts w:cs="Arial"/>
                <w:sz w:val="20"/>
                <w:szCs w:val="20"/>
              </w:rPr>
              <w:t xml:space="preserve"> Yes </w:t>
            </w:r>
          </w:p>
        </w:tc>
        <w:tc>
          <w:tcPr>
            <w:tcW w:w="11446" w:type="dxa"/>
            <w:vMerge/>
            <w:tcBorders>
              <w:left w:val="single" w:sz="4" w:space="0" w:color="auto"/>
            </w:tcBorders>
          </w:tcPr>
          <w:p w14:paraId="64BC0BCD" w14:textId="77777777" w:rsidR="006C2646" w:rsidRPr="000E4D54" w:rsidRDefault="006C2646" w:rsidP="00BF1C3E">
            <w:pPr>
              <w:spacing w:before="120" w:after="120"/>
              <w:rPr>
                <w:rFonts w:ascii="Arial" w:hAnsi="Arial" w:cs="Arial"/>
              </w:rPr>
            </w:pPr>
          </w:p>
        </w:tc>
      </w:tr>
      <w:tr w:rsidR="006C2646" w14:paraId="5846A3E6" w14:textId="77777777" w:rsidTr="00BF1C3E">
        <w:trPr>
          <w:trHeight w:val="562"/>
        </w:trPr>
        <w:tc>
          <w:tcPr>
            <w:tcW w:w="3397" w:type="dxa"/>
            <w:tcBorders>
              <w:left w:val="single" w:sz="4" w:space="0" w:color="auto"/>
              <w:right w:val="single" w:sz="4" w:space="0" w:color="auto"/>
            </w:tcBorders>
          </w:tcPr>
          <w:p w14:paraId="370A3383" w14:textId="0CFAD6AD" w:rsidR="006C2646" w:rsidRPr="009F4BDA" w:rsidRDefault="006C2646" w:rsidP="00BF1C3E">
            <w:pPr>
              <w:pStyle w:val="AuroraTabletext"/>
              <w:spacing w:after="120"/>
              <w:jc w:val="right"/>
            </w:pPr>
            <w:r w:rsidRPr="00A66291">
              <w:rPr>
                <w:rFonts w:cs="Arial"/>
                <w:sz w:val="20"/>
                <w:szCs w:val="20"/>
              </w:rPr>
              <w:t>Toxic gases</w:t>
            </w:r>
            <w:r>
              <w:rPr>
                <w:rFonts w:cs="Arial"/>
                <w:sz w:val="20"/>
                <w:szCs w:val="20"/>
              </w:rPr>
              <w:t xml:space="preserve">/chemicals  </w:t>
            </w:r>
            <w:sdt>
              <w:sdtPr>
                <w:rPr>
                  <w:rFonts w:cs="Arial"/>
                  <w:sz w:val="20"/>
                  <w:szCs w:val="20"/>
                </w:rPr>
                <w:id w:val="-2128461654"/>
                <w14:checkbox>
                  <w14:checked w14:val="0"/>
                  <w14:checkedState w14:val="2612" w14:font="MS Gothic"/>
                  <w14:uncheckedState w14:val="2610" w14:font="MS Gothic"/>
                </w14:checkbox>
              </w:sdtPr>
              <w:sdtEndPr/>
              <w:sdtContent>
                <w:r w:rsidRPr="00A66291">
                  <w:rPr>
                    <w:rFonts w:ascii="MS Gothic" w:eastAsia="MS Gothic" w:hAnsi="MS Gothic" w:cs="Arial" w:hint="eastAsia"/>
                    <w:sz w:val="20"/>
                    <w:szCs w:val="20"/>
                  </w:rPr>
                  <w:t>☐</w:t>
                </w:r>
              </w:sdtContent>
            </w:sdt>
            <w:r w:rsidRPr="00A66291">
              <w:rPr>
                <w:rFonts w:cs="Arial"/>
                <w:sz w:val="20"/>
                <w:szCs w:val="20"/>
              </w:rPr>
              <w:t xml:space="preserve"> Yes </w:t>
            </w:r>
          </w:p>
        </w:tc>
        <w:tc>
          <w:tcPr>
            <w:tcW w:w="11446" w:type="dxa"/>
            <w:vMerge/>
            <w:tcBorders>
              <w:left w:val="single" w:sz="4" w:space="0" w:color="auto"/>
            </w:tcBorders>
          </w:tcPr>
          <w:p w14:paraId="3F5E1CC3" w14:textId="77777777" w:rsidR="006C2646" w:rsidRPr="000E4D54" w:rsidRDefault="006C2646" w:rsidP="00BF1C3E">
            <w:pPr>
              <w:spacing w:before="120" w:after="120"/>
              <w:rPr>
                <w:rFonts w:ascii="Arial" w:hAnsi="Arial" w:cs="Arial"/>
              </w:rPr>
            </w:pPr>
          </w:p>
        </w:tc>
      </w:tr>
      <w:tr w:rsidR="006C2646" w14:paraId="41CDE10A" w14:textId="77777777" w:rsidTr="00BF1C3E">
        <w:trPr>
          <w:trHeight w:val="562"/>
        </w:trPr>
        <w:tc>
          <w:tcPr>
            <w:tcW w:w="3397" w:type="dxa"/>
            <w:tcBorders>
              <w:left w:val="single" w:sz="4" w:space="0" w:color="auto"/>
              <w:right w:val="single" w:sz="4" w:space="0" w:color="auto"/>
            </w:tcBorders>
          </w:tcPr>
          <w:p w14:paraId="1026320E" w14:textId="4B561F8B" w:rsidR="006C2646" w:rsidRPr="009F4BDA" w:rsidRDefault="006C2646" w:rsidP="00BF1C3E">
            <w:pPr>
              <w:pStyle w:val="AuroraTabletext"/>
              <w:spacing w:after="120"/>
              <w:jc w:val="right"/>
            </w:pPr>
            <w:r>
              <w:rPr>
                <w:rFonts w:cs="Arial"/>
                <w:sz w:val="20"/>
                <w:szCs w:val="20"/>
              </w:rPr>
              <w:t xml:space="preserve">Mechanical       </w:t>
            </w:r>
            <w:sdt>
              <w:sdtPr>
                <w:rPr>
                  <w:rFonts w:cs="Arial"/>
                  <w:sz w:val="20"/>
                  <w:szCs w:val="20"/>
                </w:rPr>
                <w:id w:val="471105114"/>
                <w14:checkbox>
                  <w14:checked w14:val="0"/>
                  <w14:checkedState w14:val="2612" w14:font="MS Gothic"/>
                  <w14:uncheckedState w14:val="2610" w14:font="MS Gothic"/>
                </w14:checkbox>
              </w:sdtPr>
              <w:sdtEndPr/>
              <w:sdtContent>
                <w:r w:rsidRPr="00A66291">
                  <w:rPr>
                    <w:rFonts w:ascii="MS Gothic" w:eastAsia="MS Gothic" w:hAnsi="MS Gothic" w:cs="Arial" w:hint="eastAsia"/>
                    <w:sz w:val="20"/>
                    <w:szCs w:val="20"/>
                  </w:rPr>
                  <w:t>☐</w:t>
                </w:r>
              </w:sdtContent>
            </w:sdt>
            <w:r w:rsidRPr="00A66291">
              <w:rPr>
                <w:rFonts w:cs="Arial"/>
                <w:sz w:val="20"/>
                <w:szCs w:val="20"/>
              </w:rPr>
              <w:t xml:space="preserve"> Yes </w:t>
            </w:r>
          </w:p>
        </w:tc>
        <w:tc>
          <w:tcPr>
            <w:tcW w:w="11446" w:type="dxa"/>
            <w:vMerge/>
            <w:tcBorders>
              <w:left w:val="single" w:sz="4" w:space="0" w:color="auto"/>
            </w:tcBorders>
          </w:tcPr>
          <w:p w14:paraId="15334FF3" w14:textId="77777777" w:rsidR="006C2646" w:rsidRPr="000E4D54" w:rsidRDefault="006C2646" w:rsidP="00BF1C3E">
            <w:pPr>
              <w:spacing w:before="120" w:after="120"/>
              <w:rPr>
                <w:rFonts w:ascii="Arial" w:hAnsi="Arial" w:cs="Arial"/>
              </w:rPr>
            </w:pPr>
          </w:p>
        </w:tc>
      </w:tr>
      <w:tr w:rsidR="006C2646" w14:paraId="7D45614E" w14:textId="77777777" w:rsidTr="00BF1C3E">
        <w:trPr>
          <w:trHeight w:val="562"/>
        </w:trPr>
        <w:tc>
          <w:tcPr>
            <w:tcW w:w="3397" w:type="dxa"/>
            <w:tcBorders>
              <w:left w:val="single" w:sz="4" w:space="0" w:color="auto"/>
              <w:right w:val="single" w:sz="4" w:space="0" w:color="auto"/>
            </w:tcBorders>
            <w:vAlign w:val="center"/>
          </w:tcPr>
          <w:p w14:paraId="51F9753E" w14:textId="366C98DA" w:rsidR="006C2646" w:rsidRPr="009F4BDA" w:rsidRDefault="006C2646" w:rsidP="00BF1C3E">
            <w:pPr>
              <w:pStyle w:val="AuroraTabletext"/>
              <w:spacing w:after="120"/>
              <w:jc w:val="right"/>
            </w:pPr>
            <w:r w:rsidRPr="00A66291">
              <w:rPr>
                <w:rFonts w:ascii="Arial" w:hAnsi="Arial" w:cs="Arial"/>
                <w:sz w:val="20"/>
              </w:rPr>
              <w:t>Noise</w:t>
            </w:r>
            <w:r>
              <w:rPr>
                <w:rFonts w:ascii="Arial" w:hAnsi="Arial" w:cs="Arial"/>
                <w:sz w:val="20"/>
              </w:rPr>
              <w:t xml:space="preserve">         </w:t>
            </w:r>
            <w:sdt>
              <w:sdtPr>
                <w:rPr>
                  <w:rFonts w:ascii="Arial" w:hAnsi="Arial" w:cs="Arial"/>
                  <w:sz w:val="20"/>
                </w:rPr>
                <w:id w:val="-2079742606"/>
                <w14:checkbox>
                  <w14:checked w14:val="0"/>
                  <w14:checkedState w14:val="2612" w14:font="MS Gothic"/>
                  <w14:uncheckedState w14:val="2610" w14:font="MS Gothic"/>
                </w14:checkbox>
              </w:sdtPr>
              <w:sdtEndPr/>
              <w:sdtContent>
                <w:r w:rsidRPr="00A66291">
                  <w:rPr>
                    <w:rFonts w:ascii="Segoe UI Symbol" w:eastAsia="MS Gothic" w:hAnsi="Segoe UI Symbol" w:cs="Segoe UI Symbol"/>
                    <w:sz w:val="20"/>
                  </w:rPr>
                  <w:t>☐</w:t>
                </w:r>
              </w:sdtContent>
            </w:sdt>
            <w:r w:rsidRPr="00A66291">
              <w:rPr>
                <w:rFonts w:ascii="Arial" w:hAnsi="Arial" w:cs="Arial"/>
                <w:sz w:val="20"/>
              </w:rPr>
              <w:t xml:space="preserve"> Yes </w:t>
            </w:r>
          </w:p>
        </w:tc>
        <w:tc>
          <w:tcPr>
            <w:tcW w:w="11446" w:type="dxa"/>
            <w:vMerge/>
            <w:tcBorders>
              <w:left w:val="single" w:sz="4" w:space="0" w:color="auto"/>
            </w:tcBorders>
          </w:tcPr>
          <w:p w14:paraId="18457D88" w14:textId="77777777" w:rsidR="006C2646" w:rsidRPr="000E4D54" w:rsidRDefault="006C2646" w:rsidP="00BF1C3E">
            <w:pPr>
              <w:spacing w:before="120" w:after="120"/>
              <w:rPr>
                <w:rFonts w:ascii="Arial" w:hAnsi="Arial" w:cs="Arial"/>
              </w:rPr>
            </w:pPr>
          </w:p>
        </w:tc>
      </w:tr>
      <w:tr w:rsidR="006C2646" w14:paraId="6330A14C" w14:textId="77777777" w:rsidTr="00BF1C3E">
        <w:trPr>
          <w:trHeight w:val="562"/>
        </w:trPr>
        <w:tc>
          <w:tcPr>
            <w:tcW w:w="3397" w:type="dxa"/>
            <w:tcBorders>
              <w:left w:val="single" w:sz="4" w:space="0" w:color="auto"/>
              <w:right w:val="single" w:sz="4" w:space="0" w:color="auto"/>
            </w:tcBorders>
            <w:vAlign w:val="center"/>
          </w:tcPr>
          <w:p w14:paraId="0D404388" w14:textId="659DD827" w:rsidR="006C2646" w:rsidRPr="009F4BDA" w:rsidRDefault="006C2646" w:rsidP="00BF1C3E">
            <w:pPr>
              <w:pStyle w:val="AuroraTabletext"/>
              <w:spacing w:after="120"/>
              <w:jc w:val="right"/>
            </w:pPr>
            <w:r w:rsidRPr="00A66291">
              <w:rPr>
                <w:rFonts w:ascii="Arial" w:hAnsi="Arial" w:cs="Arial"/>
                <w:sz w:val="20"/>
              </w:rPr>
              <w:t>Trailing cables</w:t>
            </w:r>
            <w:r>
              <w:rPr>
                <w:rFonts w:ascii="Arial" w:hAnsi="Arial" w:cs="Arial"/>
                <w:sz w:val="20"/>
              </w:rPr>
              <w:t xml:space="preserve">     </w:t>
            </w:r>
            <w:sdt>
              <w:sdtPr>
                <w:rPr>
                  <w:rFonts w:ascii="Arial" w:hAnsi="Arial" w:cs="Arial"/>
                  <w:sz w:val="20"/>
                </w:rPr>
                <w:id w:val="-2725767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 </w:t>
            </w:r>
          </w:p>
        </w:tc>
        <w:tc>
          <w:tcPr>
            <w:tcW w:w="11446" w:type="dxa"/>
            <w:vMerge/>
            <w:tcBorders>
              <w:left w:val="single" w:sz="4" w:space="0" w:color="auto"/>
            </w:tcBorders>
          </w:tcPr>
          <w:p w14:paraId="10C293B6" w14:textId="77777777" w:rsidR="006C2646" w:rsidRPr="000E4D54" w:rsidRDefault="006C2646" w:rsidP="00BF1C3E">
            <w:pPr>
              <w:spacing w:before="120" w:after="120"/>
              <w:rPr>
                <w:rFonts w:ascii="Arial" w:hAnsi="Arial" w:cs="Arial"/>
              </w:rPr>
            </w:pPr>
          </w:p>
        </w:tc>
      </w:tr>
      <w:tr w:rsidR="006C2646" w14:paraId="517304F4" w14:textId="77777777" w:rsidTr="00BF1C3E">
        <w:trPr>
          <w:trHeight w:val="562"/>
        </w:trPr>
        <w:tc>
          <w:tcPr>
            <w:tcW w:w="3397" w:type="dxa"/>
            <w:tcBorders>
              <w:left w:val="single" w:sz="4" w:space="0" w:color="auto"/>
              <w:right w:val="single" w:sz="4" w:space="0" w:color="auto"/>
            </w:tcBorders>
            <w:vAlign w:val="center"/>
          </w:tcPr>
          <w:p w14:paraId="360DC3A7" w14:textId="697D9892" w:rsidR="006C2646" w:rsidRPr="009F4BDA" w:rsidRDefault="006C2646" w:rsidP="00BF1C3E">
            <w:pPr>
              <w:pStyle w:val="AuroraTabletext"/>
              <w:spacing w:after="120"/>
              <w:jc w:val="right"/>
            </w:pPr>
            <w:r>
              <w:rPr>
                <w:rFonts w:ascii="Arial" w:hAnsi="Arial" w:cs="Arial"/>
                <w:sz w:val="20"/>
              </w:rPr>
              <w:t xml:space="preserve">Fire/explosion     </w:t>
            </w:r>
            <w:r w:rsidRPr="00A66291">
              <w:rPr>
                <w:rFonts w:ascii="Arial" w:hAnsi="Arial" w:cs="Arial"/>
                <w:sz w:val="20"/>
              </w:rPr>
              <w:t xml:space="preserve"> </w:t>
            </w:r>
            <w:sdt>
              <w:sdtPr>
                <w:rPr>
                  <w:rFonts w:ascii="Arial" w:hAnsi="Arial" w:cs="Arial"/>
                  <w:sz w:val="20"/>
                </w:rPr>
                <w:id w:val="-420256193"/>
                <w14:checkbox>
                  <w14:checked w14:val="0"/>
                  <w14:checkedState w14:val="2612" w14:font="MS Gothic"/>
                  <w14:uncheckedState w14:val="2610" w14:font="MS Gothic"/>
                </w14:checkbox>
              </w:sdtPr>
              <w:sdtEndPr/>
              <w:sdtContent>
                <w:r w:rsidRPr="00A66291">
                  <w:rPr>
                    <w:rFonts w:ascii="Segoe UI Symbol" w:eastAsia="MS Gothic" w:hAnsi="Segoe UI Symbol" w:cs="Segoe UI Symbol"/>
                    <w:sz w:val="20"/>
                  </w:rPr>
                  <w:t>☐</w:t>
                </w:r>
              </w:sdtContent>
            </w:sdt>
            <w:r w:rsidRPr="00A66291">
              <w:rPr>
                <w:rFonts w:ascii="Arial" w:hAnsi="Arial" w:cs="Arial"/>
                <w:sz w:val="20"/>
              </w:rPr>
              <w:t xml:space="preserve"> Yes </w:t>
            </w:r>
          </w:p>
        </w:tc>
        <w:tc>
          <w:tcPr>
            <w:tcW w:w="11446" w:type="dxa"/>
            <w:vMerge/>
            <w:tcBorders>
              <w:left w:val="single" w:sz="4" w:space="0" w:color="auto"/>
            </w:tcBorders>
          </w:tcPr>
          <w:p w14:paraId="72DA8163" w14:textId="77777777" w:rsidR="006C2646" w:rsidRPr="000E4D54" w:rsidRDefault="006C2646" w:rsidP="00BF1C3E">
            <w:pPr>
              <w:spacing w:before="120" w:after="120"/>
              <w:rPr>
                <w:rFonts w:ascii="Arial" w:hAnsi="Arial" w:cs="Arial"/>
              </w:rPr>
            </w:pPr>
          </w:p>
        </w:tc>
      </w:tr>
      <w:tr w:rsidR="006C2646" w14:paraId="3C2782BB" w14:textId="77777777" w:rsidTr="00BF1C3E">
        <w:trPr>
          <w:trHeight w:val="562"/>
        </w:trPr>
        <w:tc>
          <w:tcPr>
            <w:tcW w:w="3397" w:type="dxa"/>
            <w:tcBorders>
              <w:left w:val="single" w:sz="4" w:space="0" w:color="auto"/>
              <w:right w:val="single" w:sz="4" w:space="0" w:color="auto"/>
            </w:tcBorders>
            <w:vAlign w:val="center"/>
          </w:tcPr>
          <w:p w14:paraId="2C77D874" w14:textId="7E71DD91" w:rsidR="006C2646" w:rsidRPr="009F4BDA" w:rsidRDefault="006C2646" w:rsidP="00BF1C3E">
            <w:pPr>
              <w:pStyle w:val="AuroraTabletext"/>
              <w:spacing w:after="120"/>
              <w:jc w:val="right"/>
            </w:pPr>
            <w:r>
              <w:rPr>
                <w:rFonts w:ascii="Arial" w:hAnsi="Arial" w:cs="Arial"/>
                <w:sz w:val="20"/>
              </w:rPr>
              <w:t xml:space="preserve">Cryogenic fluids     </w:t>
            </w:r>
            <w:sdt>
              <w:sdtPr>
                <w:rPr>
                  <w:rFonts w:ascii="Arial" w:hAnsi="Arial" w:cs="Arial"/>
                  <w:sz w:val="20"/>
                </w:rPr>
                <w:id w:val="61487159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 </w:t>
            </w:r>
          </w:p>
        </w:tc>
        <w:tc>
          <w:tcPr>
            <w:tcW w:w="11446" w:type="dxa"/>
            <w:vMerge/>
            <w:tcBorders>
              <w:left w:val="single" w:sz="4" w:space="0" w:color="auto"/>
            </w:tcBorders>
          </w:tcPr>
          <w:p w14:paraId="2D35EDA8" w14:textId="77777777" w:rsidR="006C2646" w:rsidRPr="000E4D54" w:rsidRDefault="006C2646" w:rsidP="00BF1C3E">
            <w:pPr>
              <w:spacing w:before="120" w:after="120"/>
              <w:rPr>
                <w:rFonts w:ascii="Arial" w:hAnsi="Arial" w:cs="Arial"/>
              </w:rPr>
            </w:pPr>
          </w:p>
        </w:tc>
      </w:tr>
      <w:tr w:rsidR="006C2646" w14:paraId="38037433" w14:textId="77777777" w:rsidTr="006C2646">
        <w:trPr>
          <w:trHeight w:val="2806"/>
        </w:trPr>
        <w:tc>
          <w:tcPr>
            <w:tcW w:w="3397" w:type="dxa"/>
            <w:tcBorders>
              <w:left w:val="single" w:sz="4" w:space="0" w:color="auto"/>
              <w:right w:val="single" w:sz="4" w:space="0" w:color="auto"/>
            </w:tcBorders>
          </w:tcPr>
          <w:p w14:paraId="7CFF472F" w14:textId="0357ACC5" w:rsidR="006C2646" w:rsidRPr="00BF1C3E" w:rsidRDefault="006C2646" w:rsidP="00BF1C3E">
            <w:pPr>
              <w:spacing w:before="120" w:after="120"/>
              <w:jc w:val="right"/>
              <w:rPr>
                <w:rFonts w:ascii="Arial" w:hAnsi="Arial" w:cs="Arial"/>
                <w:sz w:val="20"/>
              </w:rPr>
            </w:pPr>
            <w:r>
              <w:rPr>
                <w:rFonts w:ascii="Arial" w:hAnsi="Arial" w:cs="Arial"/>
                <w:sz w:val="20"/>
              </w:rPr>
              <w:t xml:space="preserve">Other hazards (specify)   </w:t>
            </w:r>
            <w:r w:rsidRPr="00A66291">
              <w:rPr>
                <w:rFonts w:ascii="Arial" w:hAnsi="Arial" w:cs="Arial"/>
                <w:sz w:val="20"/>
              </w:rPr>
              <w:t xml:space="preserve"> </w:t>
            </w:r>
            <w:sdt>
              <w:sdtPr>
                <w:rPr>
                  <w:rFonts w:ascii="Arial" w:hAnsi="Arial" w:cs="Arial"/>
                  <w:sz w:val="20"/>
                </w:rPr>
                <w:id w:val="-49311348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 </w:t>
            </w:r>
          </w:p>
        </w:tc>
        <w:tc>
          <w:tcPr>
            <w:tcW w:w="11446" w:type="dxa"/>
            <w:vMerge/>
            <w:tcBorders>
              <w:left w:val="single" w:sz="4" w:space="0" w:color="auto"/>
            </w:tcBorders>
          </w:tcPr>
          <w:p w14:paraId="6EAF2C01" w14:textId="77777777" w:rsidR="006C2646" w:rsidRPr="000E4D54" w:rsidRDefault="006C2646" w:rsidP="00BF1C3E">
            <w:pPr>
              <w:spacing w:before="120" w:after="120"/>
              <w:rPr>
                <w:rFonts w:ascii="Arial" w:hAnsi="Arial" w:cs="Arial"/>
              </w:rPr>
            </w:pPr>
          </w:p>
        </w:tc>
      </w:tr>
      <w:tr w:rsidR="006C2646" w14:paraId="19F057D2" w14:textId="77777777" w:rsidTr="008318B1">
        <w:trPr>
          <w:trHeight w:val="975"/>
        </w:trPr>
        <w:tc>
          <w:tcPr>
            <w:tcW w:w="3397" w:type="dxa"/>
            <w:tcBorders>
              <w:left w:val="single" w:sz="4" w:space="0" w:color="auto"/>
              <w:right w:val="single" w:sz="4" w:space="0" w:color="auto"/>
            </w:tcBorders>
            <w:shd w:val="clear" w:color="auto" w:fill="FFC000"/>
          </w:tcPr>
          <w:p w14:paraId="2CCEFABE" w14:textId="2204593B" w:rsidR="006C2646" w:rsidRDefault="006C2646" w:rsidP="006C2646">
            <w:pPr>
              <w:spacing w:before="120" w:after="120"/>
              <w:jc w:val="left"/>
              <w:rPr>
                <w:rFonts w:ascii="Arial" w:hAnsi="Arial" w:cs="Arial"/>
                <w:sz w:val="20"/>
              </w:rPr>
            </w:pPr>
            <w:r>
              <w:rPr>
                <w:rFonts w:ascii="Arial" w:hAnsi="Arial" w:cs="Arial"/>
                <w:sz w:val="20"/>
              </w:rPr>
              <w:t xml:space="preserve">Increased hazard during </w:t>
            </w:r>
            <w:r w:rsidRPr="006C2646">
              <w:rPr>
                <w:rFonts w:ascii="Arial" w:hAnsi="Arial" w:cs="Arial"/>
                <w:sz w:val="20"/>
                <w:shd w:val="clear" w:color="auto" w:fill="FFC000"/>
              </w:rPr>
              <w:t>construction/alignment/maintenance procedures</w:t>
            </w:r>
            <w:r>
              <w:rPr>
                <w:rFonts w:ascii="Arial" w:hAnsi="Arial" w:cs="Arial"/>
                <w:sz w:val="20"/>
              </w:rPr>
              <w:t xml:space="preserve">                            </w:t>
            </w:r>
            <w:sdt>
              <w:sdtPr>
                <w:rPr>
                  <w:rFonts w:ascii="Arial" w:hAnsi="Arial" w:cs="Arial"/>
                  <w:sz w:val="20"/>
                </w:rPr>
                <w:id w:val="-37346558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w:t>
            </w:r>
          </w:p>
        </w:tc>
        <w:tc>
          <w:tcPr>
            <w:tcW w:w="11446" w:type="dxa"/>
            <w:vMerge/>
            <w:tcBorders>
              <w:left w:val="single" w:sz="4" w:space="0" w:color="auto"/>
            </w:tcBorders>
          </w:tcPr>
          <w:p w14:paraId="1B7606D2" w14:textId="77777777" w:rsidR="006C2646" w:rsidRPr="000E4D54" w:rsidRDefault="006C2646" w:rsidP="00BF1C3E">
            <w:pPr>
              <w:spacing w:before="120" w:after="120"/>
              <w:rPr>
                <w:rFonts w:ascii="Arial" w:hAnsi="Arial" w:cs="Arial"/>
              </w:rPr>
            </w:pPr>
          </w:p>
        </w:tc>
      </w:tr>
    </w:tbl>
    <w:p w14:paraId="22C7DEE3" w14:textId="046289ED" w:rsidR="002D06A4" w:rsidRDefault="002D06A4" w:rsidP="009E495B">
      <w:pPr>
        <w:pStyle w:val="HeadingnoTOC"/>
      </w:pPr>
      <w:r>
        <w:lastRenderedPageBreak/>
        <w:t xml:space="preserve">Table </w:t>
      </w:r>
      <w:r w:rsidR="009E495B">
        <w:t>3:</w:t>
      </w:r>
      <w:r>
        <w:t xml:space="preserve"> The beam delivery</w:t>
      </w:r>
    </w:p>
    <w:p w14:paraId="53520138" w14:textId="25AD24F6" w:rsidR="00C23B25" w:rsidRDefault="00C23B25" w:rsidP="00C23B25">
      <w:pPr>
        <w:spacing w:after="0"/>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0773"/>
      </w:tblGrid>
      <w:tr w:rsidR="00BF1C3E" w:rsidRPr="000E4D54" w14:paraId="3140FA75" w14:textId="77777777" w:rsidTr="00111FED">
        <w:trPr>
          <w:trHeight w:val="460"/>
        </w:trPr>
        <w:tc>
          <w:tcPr>
            <w:tcW w:w="3823" w:type="dxa"/>
            <w:tcBorders>
              <w:top w:val="single" w:sz="4" w:space="0" w:color="auto"/>
              <w:left w:val="single" w:sz="4" w:space="0" w:color="auto"/>
              <w:bottom w:val="single" w:sz="4" w:space="0" w:color="auto"/>
              <w:right w:val="single" w:sz="4" w:space="0" w:color="auto"/>
            </w:tcBorders>
            <w:shd w:val="clear" w:color="auto" w:fill="2EB8FF" w:themeFill="text2" w:themeFillTint="80"/>
          </w:tcPr>
          <w:p w14:paraId="2B350A4A" w14:textId="657B8A30" w:rsidR="00BF1C3E" w:rsidRPr="00721F73" w:rsidRDefault="00BF1C3E" w:rsidP="00BF1C3E">
            <w:pPr>
              <w:pStyle w:val="AuroraTabletext"/>
              <w:spacing w:after="120"/>
              <w:rPr>
                <w:b/>
                <w:bCs/>
              </w:rPr>
            </w:pPr>
            <w:r w:rsidRPr="00721F73">
              <w:rPr>
                <w:rFonts w:ascii="Arial" w:hAnsi="Arial" w:cs="Arial"/>
                <w:b/>
                <w:bCs/>
              </w:rPr>
              <w:t>HAZARDS</w:t>
            </w:r>
          </w:p>
        </w:tc>
        <w:tc>
          <w:tcPr>
            <w:tcW w:w="10773" w:type="dxa"/>
            <w:tcBorders>
              <w:top w:val="single" w:sz="4" w:space="0" w:color="auto"/>
              <w:left w:val="single" w:sz="4" w:space="0" w:color="auto"/>
              <w:bottom w:val="single" w:sz="4" w:space="0" w:color="auto"/>
              <w:right w:val="single" w:sz="4" w:space="0" w:color="auto"/>
            </w:tcBorders>
            <w:shd w:val="clear" w:color="auto" w:fill="2EB8FF" w:themeFill="text2" w:themeFillTint="80"/>
          </w:tcPr>
          <w:p w14:paraId="2CD87667" w14:textId="3D414C33" w:rsidR="00BF1C3E" w:rsidRPr="00721F73" w:rsidRDefault="00BF1C3E" w:rsidP="00BF1C3E">
            <w:pPr>
              <w:spacing w:before="120" w:after="120"/>
              <w:rPr>
                <w:rFonts w:ascii="Arial" w:hAnsi="Arial" w:cs="Arial"/>
                <w:b/>
                <w:bCs/>
              </w:rPr>
            </w:pPr>
            <w:r w:rsidRPr="00721F73">
              <w:rPr>
                <w:rFonts w:ascii="Arial" w:hAnsi="Arial" w:cs="Arial"/>
                <w:b/>
                <w:bCs/>
              </w:rPr>
              <w:t xml:space="preserve">DESCRIPTION </w:t>
            </w:r>
            <w:r w:rsidR="00D06AF2" w:rsidRPr="006C2646">
              <w:rPr>
                <w:rFonts w:ascii="Arial" w:hAnsi="Arial" w:cs="Arial"/>
                <w:bCs/>
              </w:rPr>
              <w:t>-</w:t>
            </w:r>
            <w:r w:rsidR="00D06AF2">
              <w:rPr>
                <w:rFonts w:ascii="Arial" w:hAnsi="Arial" w:cs="Arial"/>
                <w:b/>
                <w:bCs/>
              </w:rPr>
              <w:t xml:space="preserve"> </w:t>
            </w:r>
            <w:r w:rsidR="00D06AF2">
              <w:rPr>
                <w:rFonts w:cstheme="minorHAnsi"/>
              </w:rPr>
              <w:t>d</w:t>
            </w:r>
            <w:r w:rsidR="00D06AF2" w:rsidRPr="00D06AF2">
              <w:rPr>
                <w:rFonts w:cstheme="minorHAnsi"/>
              </w:rPr>
              <w:t xml:space="preserve">escribe </w:t>
            </w:r>
            <w:r w:rsidR="00D06AF2">
              <w:rPr>
                <w:rFonts w:cstheme="minorHAnsi"/>
              </w:rPr>
              <w:t>the optical path, beam shaping etc</w:t>
            </w:r>
          </w:p>
        </w:tc>
      </w:tr>
      <w:tr w:rsidR="008318B1" w14:paraId="0892B6DA" w14:textId="77777777" w:rsidTr="00BF1C3E">
        <w:trPr>
          <w:trHeight w:val="460"/>
        </w:trPr>
        <w:tc>
          <w:tcPr>
            <w:tcW w:w="3823" w:type="dxa"/>
            <w:tcBorders>
              <w:top w:val="single" w:sz="4" w:space="0" w:color="auto"/>
              <w:left w:val="single" w:sz="4" w:space="0" w:color="auto"/>
              <w:right w:val="single" w:sz="4" w:space="0" w:color="auto"/>
            </w:tcBorders>
            <w:vAlign w:val="center"/>
          </w:tcPr>
          <w:p w14:paraId="53EA37CF" w14:textId="439A955E" w:rsidR="008318B1" w:rsidRPr="00BF1C3E" w:rsidRDefault="008318B1" w:rsidP="00BF1C3E">
            <w:pPr>
              <w:spacing w:before="120" w:after="120"/>
              <w:jc w:val="right"/>
              <w:rPr>
                <w:rFonts w:ascii="Arial" w:hAnsi="Arial" w:cs="Arial"/>
                <w:sz w:val="20"/>
              </w:rPr>
            </w:pPr>
            <w:r>
              <w:rPr>
                <w:rFonts w:ascii="Arial" w:hAnsi="Arial" w:cs="Arial"/>
                <w:sz w:val="20"/>
              </w:rPr>
              <w:t xml:space="preserve">Open or partially open beam </w:t>
            </w:r>
            <w:sdt>
              <w:sdtPr>
                <w:rPr>
                  <w:rFonts w:ascii="Arial" w:hAnsi="Arial" w:cs="Arial"/>
                  <w:sz w:val="20"/>
                </w:rPr>
                <w:id w:val="-9023372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w:t>
            </w:r>
          </w:p>
        </w:tc>
        <w:tc>
          <w:tcPr>
            <w:tcW w:w="10773" w:type="dxa"/>
            <w:vMerge w:val="restart"/>
            <w:tcBorders>
              <w:top w:val="single" w:sz="4" w:space="0" w:color="auto"/>
              <w:left w:val="single" w:sz="4" w:space="0" w:color="auto"/>
              <w:right w:val="single" w:sz="4" w:space="0" w:color="auto"/>
            </w:tcBorders>
          </w:tcPr>
          <w:p w14:paraId="18F670BE" w14:textId="228DF15E" w:rsidR="008318B1" w:rsidRPr="00560057" w:rsidRDefault="008318B1" w:rsidP="00BF1C3E">
            <w:pPr>
              <w:pStyle w:val="AuroraTabletext"/>
              <w:spacing w:after="120"/>
            </w:pPr>
            <w:r w:rsidRPr="006B44F7">
              <w:rPr>
                <w:i/>
                <w:iCs/>
                <w:sz w:val="20"/>
                <w:szCs w:val="20"/>
              </w:rPr>
              <w:t>Things to consider</w:t>
            </w:r>
            <w:r>
              <w:rPr>
                <w:i/>
                <w:iCs/>
                <w:sz w:val="20"/>
                <w:szCs w:val="20"/>
              </w:rPr>
              <w:t xml:space="preserve"> (list not exhaustive)</w:t>
            </w:r>
            <w:r w:rsidRPr="006B44F7">
              <w:rPr>
                <w:i/>
                <w:iCs/>
                <w:sz w:val="20"/>
                <w:szCs w:val="20"/>
              </w:rPr>
              <w:t>:</w:t>
            </w:r>
          </w:p>
          <w:p w14:paraId="414FDCA6" w14:textId="77777777" w:rsidR="008318B1" w:rsidRPr="002B6049" w:rsidRDefault="008318B1" w:rsidP="00D0710D">
            <w:pPr>
              <w:pStyle w:val="BulletedList"/>
              <w:rPr>
                <w:sz w:val="20"/>
                <w:szCs w:val="20"/>
              </w:rPr>
            </w:pPr>
            <w:r w:rsidRPr="002B6049">
              <w:rPr>
                <w:sz w:val="20"/>
                <w:szCs w:val="20"/>
              </w:rPr>
              <w:t>Open or partially open beam?</w:t>
            </w:r>
          </w:p>
          <w:p w14:paraId="62A38335" w14:textId="43CB142B" w:rsidR="00D0710D" w:rsidRPr="002B6049" w:rsidRDefault="008318B1" w:rsidP="00D0710D">
            <w:pPr>
              <w:pStyle w:val="BulletedList"/>
              <w:rPr>
                <w:sz w:val="20"/>
                <w:szCs w:val="20"/>
              </w:rPr>
            </w:pPr>
            <w:r w:rsidRPr="002B6049">
              <w:rPr>
                <w:sz w:val="20"/>
                <w:szCs w:val="20"/>
              </w:rPr>
              <w:t>Full or partial beam enclosure? Does the enclosure need to be interlocked?</w:t>
            </w:r>
          </w:p>
          <w:p w14:paraId="45192A81" w14:textId="4E368A81" w:rsidR="008318B1" w:rsidRPr="002B6049" w:rsidRDefault="008318B1" w:rsidP="00D0710D">
            <w:pPr>
              <w:pStyle w:val="BulletedList"/>
              <w:rPr>
                <w:sz w:val="20"/>
                <w:szCs w:val="20"/>
              </w:rPr>
            </w:pPr>
            <w:r w:rsidRPr="002B6049">
              <w:rPr>
                <w:sz w:val="20"/>
                <w:szCs w:val="20"/>
              </w:rPr>
              <w:t>Robustness of enclosure? Is a calculation required of containment survival time?</w:t>
            </w:r>
          </w:p>
          <w:p w14:paraId="1EC44A87" w14:textId="51785620" w:rsidR="00C53540" w:rsidRPr="002B6049" w:rsidRDefault="00C53540" w:rsidP="00D0710D">
            <w:pPr>
              <w:pStyle w:val="BulletedList"/>
              <w:rPr>
                <w:sz w:val="20"/>
                <w:szCs w:val="20"/>
              </w:rPr>
            </w:pPr>
            <w:r w:rsidRPr="002B6049">
              <w:rPr>
                <w:sz w:val="20"/>
                <w:szCs w:val="20"/>
              </w:rPr>
              <w:t>What percentage of the beam path is enclosed? Could you access the beam path with your face?</w:t>
            </w:r>
          </w:p>
          <w:p w14:paraId="09D87E77" w14:textId="6A014A44" w:rsidR="00C53540" w:rsidRPr="002B6049" w:rsidRDefault="00C53540" w:rsidP="00D0710D">
            <w:pPr>
              <w:pStyle w:val="BulletedList"/>
              <w:rPr>
                <w:sz w:val="20"/>
                <w:szCs w:val="20"/>
              </w:rPr>
            </w:pPr>
            <w:r w:rsidRPr="002B6049">
              <w:rPr>
                <w:sz w:val="20"/>
                <w:szCs w:val="20"/>
              </w:rPr>
              <w:t>Is it a hazard if exposed skin interacts with the beam path?</w:t>
            </w:r>
          </w:p>
          <w:p w14:paraId="38F5079B" w14:textId="77777777" w:rsidR="00C53540" w:rsidRPr="002B6049" w:rsidRDefault="00C53540" w:rsidP="00C53540">
            <w:pPr>
              <w:pStyle w:val="BulletedList"/>
              <w:numPr>
                <w:ilvl w:val="0"/>
                <w:numId w:val="0"/>
              </w:numPr>
              <w:spacing w:before="120" w:after="120"/>
              <w:ind w:left="720"/>
              <w:rPr>
                <w:i/>
                <w:iCs/>
                <w:sz w:val="20"/>
                <w:szCs w:val="20"/>
              </w:rPr>
            </w:pPr>
          </w:p>
          <w:p w14:paraId="57BBC126" w14:textId="7648B9A5" w:rsidR="00532EB4" w:rsidRPr="004B6753" w:rsidRDefault="00C53540" w:rsidP="00532EB4">
            <w:pPr>
              <w:pStyle w:val="BulletedList"/>
              <w:rPr>
                <w:sz w:val="20"/>
                <w:szCs w:val="20"/>
              </w:rPr>
            </w:pPr>
            <w:r w:rsidRPr="002B6049">
              <w:rPr>
                <w:sz w:val="20"/>
                <w:szCs w:val="20"/>
              </w:rPr>
              <w:t xml:space="preserve">If the beam is not fully enclosed, </w:t>
            </w:r>
            <w:r w:rsidR="002326DC" w:rsidRPr="002B6049">
              <w:rPr>
                <w:sz w:val="20"/>
                <w:szCs w:val="20"/>
              </w:rPr>
              <w:t xml:space="preserve">does the beam present a </w:t>
            </w:r>
            <w:r w:rsidR="002326DC" w:rsidRPr="002B6049">
              <w:rPr>
                <w:b/>
                <w:sz w:val="20"/>
                <w:szCs w:val="20"/>
              </w:rPr>
              <w:t>reduced</w:t>
            </w:r>
            <w:r w:rsidR="002326DC" w:rsidRPr="002B6049">
              <w:rPr>
                <w:sz w:val="20"/>
                <w:szCs w:val="20"/>
              </w:rPr>
              <w:t xml:space="preserve"> </w:t>
            </w:r>
            <w:r w:rsidR="002326DC" w:rsidRPr="002B6049">
              <w:rPr>
                <w:b/>
                <w:sz w:val="20"/>
                <w:szCs w:val="20"/>
              </w:rPr>
              <w:t>hazard level</w:t>
            </w:r>
            <w:r w:rsidR="002326DC" w:rsidRPr="002B6049">
              <w:rPr>
                <w:sz w:val="20"/>
                <w:szCs w:val="20"/>
              </w:rPr>
              <w:t xml:space="preserve"> compared to the classification of the laser source? e.g. can you justify that the </w:t>
            </w:r>
            <w:r w:rsidR="002326DC" w:rsidRPr="002B6049">
              <w:rPr>
                <w:b/>
                <w:sz w:val="20"/>
                <w:szCs w:val="20"/>
              </w:rPr>
              <w:t>hazard level</w:t>
            </w:r>
            <w:r w:rsidR="002326DC" w:rsidRPr="002B6049">
              <w:rPr>
                <w:sz w:val="20"/>
                <w:szCs w:val="20"/>
              </w:rPr>
              <w:t xml:space="preserve"> presented by </w:t>
            </w:r>
            <w:r w:rsidR="00336647">
              <w:rPr>
                <w:sz w:val="20"/>
                <w:szCs w:val="20"/>
              </w:rPr>
              <w:t>any exposed</w:t>
            </w:r>
            <w:r w:rsidR="002326DC" w:rsidRPr="002B6049">
              <w:rPr>
                <w:sz w:val="20"/>
                <w:szCs w:val="20"/>
              </w:rPr>
              <w:t xml:space="preserve"> beam in the experiment (as designed, and described here) is reduced to class 2M?</w:t>
            </w:r>
          </w:p>
          <w:p w14:paraId="692551B0" w14:textId="1E1864DF" w:rsidR="00532EB4" w:rsidRPr="002B6049" w:rsidRDefault="00532EB4" w:rsidP="00D0710D">
            <w:pPr>
              <w:pStyle w:val="BulletedList"/>
              <w:rPr>
                <w:sz w:val="20"/>
                <w:szCs w:val="20"/>
              </w:rPr>
            </w:pPr>
            <w:r w:rsidRPr="001E728B">
              <w:rPr>
                <w:sz w:val="20"/>
                <w:szCs w:val="20"/>
              </w:rPr>
              <w:t xml:space="preserve">If a diverging beam is exposed and accessible, </w:t>
            </w:r>
            <w:r>
              <w:rPr>
                <w:sz w:val="20"/>
                <w:szCs w:val="20"/>
              </w:rPr>
              <w:t xml:space="preserve">what is </w:t>
            </w:r>
            <w:r w:rsidRPr="001E728B">
              <w:rPr>
                <w:sz w:val="20"/>
                <w:szCs w:val="20"/>
              </w:rPr>
              <w:t>the nominal ocular hazard distance (NOHD)</w:t>
            </w:r>
            <w:r>
              <w:rPr>
                <w:sz w:val="20"/>
                <w:szCs w:val="20"/>
              </w:rPr>
              <w:t>?</w:t>
            </w:r>
          </w:p>
          <w:p w14:paraId="38548D7A" w14:textId="77777777" w:rsidR="00C53540" w:rsidRPr="002B6049" w:rsidRDefault="00C53540" w:rsidP="00C53540">
            <w:pPr>
              <w:pStyle w:val="BulletedList"/>
              <w:numPr>
                <w:ilvl w:val="0"/>
                <w:numId w:val="0"/>
              </w:numPr>
              <w:spacing w:before="120" w:after="120"/>
              <w:ind w:left="720"/>
              <w:rPr>
                <w:i/>
                <w:iCs/>
                <w:sz w:val="20"/>
                <w:szCs w:val="20"/>
              </w:rPr>
            </w:pPr>
          </w:p>
          <w:p w14:paraId="71808215" w14:textId="68A84377" w:rsidR="008318B1" w:rsidRPr="002B6049" w:rsidRDefault="00D0710D" w:rsidP="00D0710D">
            <w:pPr>
              <w:pStyle w:val="BulletedList"/>
              <w:rPr>
                <w:sz w:val="20"/>
                <w:szCs w:val="20"/>
              </w:rPr>
            </w:pPr>
            <w:r w:rsidRPr="002B6049">
              <w:rPr>
                <w:sz w:val="20"/>
                <w:szCs w:val="20"/>
              </w:rPr>
              <w:t>A</w:t>
            </w:r>
            <w:r w:rsidR="00C53540" w:rsidRPr="002B6049">
              <w:rPr>
                <w:sz w:val="20"/>
                <w:szCs w:val="20"/>
              </w:rPr>
              <w:t>re there o</w:t>
            </w:r>
            <w:r w:rsidR="008318B1" w:rsidRPr="002B6049">
              <w:rPr>
                <w:sz w:val="20"/>
                <w:szCs w:val="20"/>
              </w:rPr>
              <w:t xml:space="preserve">ptical components that could modify beam properties or path? </w:t>
            </w:r>
          </w:p>
          <w:p w14:paraId="37E5DA1A" w14:textId="5AC3B2C4" w:rsidR="008318B1" w:rsidRPr="002B6049" w:rsidRDefault="008318B1" w:rsidP="00D0710D">
            <w:pPr>
              <w:pStyle w:val="BulletedList"/>
              <w:rPr>
                <w:sz w:val="20"/>
                <w:szCs w:val="20"/>
              </w:rPr>
            </w:pPr>
            <w:r w:rsidRPr="002B6049">
              <w:rPr>
                <w:sz w:val="20"/>
                <w:szCs w:val="20"/>
              </w:rPr>
              <w:t>Are any non-horizontal beam paths (e.g. periscopes) present?</w:t>
            </w:r>
          </w:p>
          <w:p w14:paraId="07B58BE0" w14:textId="4C10F5F7" w:rsidR="008318B1" w:rsidRPr="002B6049" w:rsidRDefault="008318B1" w:rsidP="00D0710D">
            <w:pPr>
              <w:pStyle w:val="BulletedList"/>
              <w:rPr>
                <w:sz w:val="20"/>
                <w:szCs w:val="20"/>
              </w:rPr>
            </w:pPr>
            <w:r w:rsidRPr="002B6049">
              <w:rPr>
                <w:sz w:val="20"/>
                <w:szCs w:val="20"/>
              </w:rPr>
              <w:t>Does the beam leave the optical table?</w:t>
            </w:r>
          </w:p>
          <w:p w14:paraId="4D650202" w14:textId="5D8A826A" w:rsidR="00C53540" w:rsidRPr="002B6049" w:rsidRDefault="00C53540" w:rsidP="00D0710D">
            <w:pPr>
              <w:pStyle w:val="BulletedList"/>
              <w:rPr>
                <w:sz w:val="20"/>
                <w:szCs w:val="20"/>
              </w:rPr>
            </w:pPr>
            <w:r w:rsidRPr="002B6049">
              <w:rPr>
                <w:sz w:val="20"/>
                <w:szCs w:val="20"/>
              </w:rPr>
              <w:t>How is routine adjustment/alignment carried out?</w:t>
            </w:r>
          </w:p>
          <w:p w14:paraId="7DE1ACDD" w14:textId="2B4AC4D7" w:rsidR="008318B1" w:rsidRPr="002B6049" w:rsidRDefault="008318B1" w:rsidP="00D0710D">
            <w:pPr>
              <w:pStyle w:val="BulletedList"/>
              <w:rPr>
                <w:sz w:val="20"/>
                <w:szCs w:val="20"/>
              </w:rPr>
            </w:pPr>
            <w:r w:rsidRPr="002B6049">
              <w:rPr>
                <w:sz w:val="20"/>
                <w:szCs w:val="20"/>
              </w:rPr>
              <w:t>How is the beam terminated? Do stray reflections require tracing and termination?</w:t>
            </w:r>
          </w:p>
          <w:p w14:paraId="6E6E43EB" w14:textId="77777777" w:rsidR="00D0710D" w:rsidRPr="00D0710D" w:rsidRDefault="00D0710D" w:rsidP="00D0710D">
            <w:pPr>
              <w:pStyle w:val="BulletedList"/>
              <w:numPr>
                <w:ilvl w:val="0"/>
                <w:numId w:val="0"/>
              </w:numPr>
              <w:ind w:left="720"/>
            </w:pPr>
          </w:p>
          <w:p w14:paraId="55B19CA9" w14:textId="77777777" w:rsidR="002B6FBA" w:rsidRPr="00D0710D" w:rsidRDefault="002B6FBA" w:rsidP="002B6FBA">
            <w:pPr>
              <w:pStyle w:val="BulletedList"/>
              <w:numPr>
                <w:ilvl w:val="0"/>
                <w:numId w:val="0"/>
              </w:numPr>
              <w:spacing w:before="120" w:after="120"/>
              <w:rPr>
                <w:i/>
                <w:iCs/>
                <w:sz w:val="20"/>
                <w:szCs w:val="20"/>
              </w:rPr>
            </w:pPr>
            <w:r>
              <w:rPr>
                <w:i/>
                <w:iCs/>
                <w:sz w:val="20"/>
                <w:szCs w:val="20"/>
              </w:rPr>
              <w:t xml:space="preserve">Are </w:t>
            </w:r>
            <w:r w:rsidRPr="00D0710D">
              <w:rPr>
                <w:i/>
                <w:iCs/>
                <w:sz w:val="20"/>
                <w:szCs w:val="20"/>
              </w:rPr>
              <w:t>increased hazards present during specific construction/alignment/maintenance procedures?</w:t>
            </w:r>
          </w:p>
          <w:p w14:paraId="7C3219E1" w14:textId="15C8EAE5" w:rsidR="002B6FBA" w:rsidRPr="00D0710D" w:rsidRDefault="002B6FBA" w:rsidP="00D0710D">
            <w:pPr>
              <w:pStyle w:val="BulletedList"/>
              <w:rPr>
                <w:sz w:val="20"/>
                <w:szCs w:val="20"/>
              </w:rPr>
            </w:pPr>
            <w:r w:rsidRPr="00D0710D">
              <w:rPr>
                <w:sz w:val="20"/>
                <w:szCs w:val="20"/>
              </w:rPr>
              <w:t>When are these hazards present?</w:t>
            </w:r>
          </w:p>
          <w:p w14:paraId="19D3F26A" w14:textId="119C859C" w:rsidR="002B6FBA" w:rsidRPr="00D0710D" w:rsidRDefault="002B6FBA" w:rsidP="00D0710D">
            <w:pPr>
              <w:pStyle w:val="BulletedList"/>
              <w:rPr>
                <w:sz w:val="20"/>
                <w:szCs w:val="20"/>
              </w:rPr>
            </w:pPr>
            <w:r w:rsidRPr="00D0710D">
              <w:rPr>
                <w:sz w:val="20"/>
                <w:szCs w:val="20"/>
              </w:rPr>
              <w:t>Describe the hazards here</w:t>
            </w:r>
          </w:p>
          <w:p w14:paraId="38B350B5" w14:textId="4F9F2CF6" w:rsidR="002B6FBA" w:rsidRDefault="002B6FBA" w:rsidP="00D0710D">
            <w:pPr>
              <w:pStyle w:val="BulletedList"/>
              <w:rPr>
                <w:sz w:val="20"/>
                <w:szCs w:val="20"/>
              </w:rPr>
            </w:pPr>
            <w:r w:rsidRPr="00D0710D">
              <w:rPr>
                <w:sz w:val="20"/>
                <w:szCs w:val="20"/>
              </w:rPr>
              <w:t>Specific mitigation measures should be described in separate detailed schemes of work (</w:t>
            </w:r>
            <w:r w:rsidR="00532EB4">
              <w:rPr>
                <w:sz w:val="20"/>
                <w:szCs w:val="20"/>
              </w:rPr>
              <w:t>Table 8, below</w:t>
            </w:r>
            <w:r w:rsidRPr="00D0710D">
              <w:rPr>
                <w:sz w:val="20"/>
                <w:szCs w:val="20"/>
              </w:rPr>
              <w:t>)</w:t>
            </w:r>
          </w:p>
          <w:p w14:paraId="490F7A32" w14:textId="77777777" w:rsidR="00D0710D" w:rsidRDefault="00D0710D" w:rsidP="00D0710D">
            <w:pPr>
              <w:pStyle w:val="BulletedList"/>
              <w:numPr>
                <w:ilvl w:val="0"/>
                <w:numId w:val="0"/>
              </w:numPr>
              <w:rPr>
                <w:sz w:val="20"/>
                <w:szCs w:val="20"/>
              </w:rPr>
            </w:pPr>
          </w:p>
          <w:p w14:paraId="3C2DF6E9" w14:textId="77777777" w:rsidR="00D0710D" w:rsidRDefault="00D0710D" w:rsidP="00D0710D">
            <w:pPr>
              <w:pStyle w:val="BulletedList"/>
              <w:numPr>
                <w:ilvl w:val="0"/>
                <w:numId w:val="0"/>
              </w:numPr>
              <w:rPr>
                <w:i/>
                <w:sz w:val="20"/>
                <w:szCs w:val="20"/>
              </w:rPr>
            </w:pPr>
            <w:r w:rsidRPr="00D0710D">
              <w:rPr>
                <w:i/>
                <w:sz w:val="20"/>
                <w:szCs w:val="20"/>
              </w:rPr>
              <w:t xml:space="preserve">Is the beam path diagram (included above) fixed, or are elements of it subject to change? </w:t>
            </w:r>
          </w:p>
          <w:p w14:paraId="09C3AA8F" w14:textId="77777777" w:rsidR="00D0710D" w:rsidRDefault="00D0710D" w:rsidP="00D0710D">
            <w:pPr>
              <w:pStyle w:val="BulletedList"/>
              <w:rPr>
                <w:sz w:val="20"/>
                <w:szCs w:val="20"/>
              </w:rPr>
            </w:pPr>
            <w:r w:rsidRPr="00D0710D">
              <w:rPr>
                <w:sz w:val="20"/>
                <w:szCs w:val="20"/>
              </w:rPr>
              <w:t>When/why might they be changed, and by whom?</w:t>
            </w:r>
          </w:p>
          <w:p w14:paraId="458D10B6" w14:textId="288CB47B" w:rsidR="00532EB4" w:rsidRDefault="00D0710D" w:rsidP="00D0710D">
            <w:pPr>
              <w:pStyle w:val="BulletedList"/>
              <w:rPr>
                <w:sz w:val="20"/>
                <w:szCs w:val="20"/>
              </w:rPr>
            </w:pPr>
            <w:r w:rsidRPr="00D0710D">
              <w:rPr>
                <w:sz w:val="20"/>
                <w:szCs w:val="20"/>
              </w:rPr>
              <w:t>What restrictions</w:t>
            </w:r>
            <w:r>
              <w:rPr>
                <w:sz w:val="20"/>
                <w:szCs w:val="20"/>
              </w:rPr>
              <w:t xml:space="preserve"> are there on what can be changed without requiring a new risk assessment? </w:t>
            </w:r>
          </w:p>
          <w:p w14:paraId="5BB98275" w14:textId="41483C72" w:rsidR="00DF67DE" w:rsidRPr="00D0710D" w:rsidRDefault="00DF67DE" w:rsidP="00532EB4">
            <w:pPr>
              <w:pStyle w:val="BulletedList"/>
              <w:numPr>
                <w:ilvl w:val="0"/>
                <w:numId w:val="0"/>
              </w:numPr>
              <w:rPr>
                <w:sz w:val="20"/>
                <w:szCs w:val="20"/>
              </w:rPr>
            </w:pPr>
          </w:p>
        </w:tc>
      </w:tr>
      <w:tr w:rsidR="008D199C" w14:paraId="67515DA6" w14:textId="77777777" w:rsidTr="008D199C">
        <w:trPr>
          <w:trHeight w:val="195"/>
        </w:trPr>
        <w:tc>
          <w:tcPr>
            <w:tcW w:w="3823" w:type="dxa"/>
            <w:tcBorders>
              <w:left w:val="single" w:sz="4" w:space="0" w:color="auto"/>
              <w:right w:val="single" w:sz="4" w:space="0" w:color="auto"/>
            </w:tcBorders>
            <w:vAlign w:val="center"/>
          </w:tcPr>
          <w:p w14:paraId="7F7D8F66" w14:textId="38F4A7BA" w:rsidR="008D199C" w:rsidRDefault="008D199C" w:rsidP="008D199C">
            <w:pPr>
              <w:pStyle w:val="BulletedList"/>
              <w:numPr>
                <w:ilvl w:val="0"/>
                <w:numId w:val="0"/>
              </w:numPr>
              <w:spacing w:before="120" w:after="120"/>
              <w:jc w:val="right"/>
            </w:pPr>
            <w:r>
              <w:rPr>
                <w:rFonts w:ascii="Arial" w:hAnsi="Arial" w:cs="Arial"/>
                <w:sz w:val="20"/>
              </w:rPr>
              <w:t xml:space="preserve">Non-optical reflective surfaces </w:t>
            </w:r>
            <w:sdt>
              <w:sdtPr>
                <w:rPr>
                  <w:rFonts w:ascii="Arial" w:hAnsi="Arial" w:cs="Arial"/>
                  <w:sz w:val="20"/>
                </w:rPr>
                <w:id w:val="122988759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w:t>
            </w:r>
          </w:p>
        </w:tc>
        <w:tc>
          <w:tcPr>
            <w:tcW w:w="10773" w:type="dxa"/>
            <w:vMerge/>
            <w:tcBorders>
              <w:left w:val="single" w:sz="4" w:space="0" w:color="auto"/>
              <w:right w:val="single" w:sz="4" w:space="0" w:color="auto"/>
            </w:tcBorders>
          </w:tcPr>
          <w:p w14:paraId="0EF343D4" w14:textId="77777777" w:rsidR="008D199C" w:rsidRPr="000E4D54" w:rsidRDefault="008D199C" w:rsidP="00BF1C3E">
            <w:pPr>
              <w:spacing w:before="120" w:after="120"/>
              <w:rPr>
                <w:rFonts w:ascii="Arial" w:hAnsi="Arial" w:cs="Arial"/>
              </w:rPr>
            </w:pPr>
          </w:p>
        </w:tc>
      </w:tr>
      <w:tr w:rsidR="008318B1" w14:paraId="4D0BC587" w14:textId="77777777" w:rsidTr="00BF1C3E">
        <w:trPr>
          <w:trHeight w:val="460"/>
        </w:trPr>
        <w:tc>
          <w:tcPr>
            <w:tcW w:w="3823" w:type="dxa"/>
            <w:tcBorders>
              <w:left w:val="single" w:sz="4" w:space="0" w:color="auto"/>
              <w:right w:val="single" w:sz="4" w:space="0" w:color="auto"/>
            </w:tcBorders>
            <w:vAlign w:val="center"/>
          </w:tcPr>
          <w:p w14:paraId="73ABB60D" w14:textId="6506BD68" w:rsidR="008318B1" w:rsidRDefault="008318B1" w:rsidP="00BF1C3E">
            <w:pPr>
              <w:pStyle w:val="BulletedList"/>
              <w:numPr>
                <w:ilvl w:val="0"/>
                <w:numId w:val="0"/>
              </w:numPr>
              <w:spacing w:before="120" w:after="120"/>
              <w:jc w:val="right"/>
            </w:pPr>
            <w:r>
              <w:rPr>
                <w:rFonts w:ascii="Arial" w:hAnsi="Arial" w:cs="Arial"/>
                <w:sz w:val="20"/>
              </w:rPr>
              <w:t xml:space="preserve">Beam path alignment required </w:t>
            </w:r>
            <w:sdt>
              <w:sdtPr>
                <w:rPr>
                  <w:rFonts w:ascii="Arial" w:hAnsi="Arial" w:cs="Arial"/>
                  <w:sz w:val="20"/>
                </w:rPr>
                <w:id w:val="-82520430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 </w:t>
            </w:r>
          </w:p>
        </w:tc>
        <w:tc>
          <w:tcPr>
            <w:tcW w:w="10773" w:type="dxa"/>
            <w:vMerge/>
            <w:tcBorders>
              <w:left w:val="single" w:sz="4" w:space="0" w:color="auto"/>
              <w:right w:val="single" w:sz="4" w:space="0" w:color="auto"/>
            </w:tcBorders>
          </w:tcPr>
          <w:p w14:paraId="1D740384" w14:textId="77777777" w:rsidR="008318B1" w:rsidRPr="000E4D54" w:rsidRDefault="008318B1" w:rsidP="00BF1C3E">
            <w:pPr>
              <w:spacing w:before="120" w:after="120"/>
              <w:rPr>
                <w:rFonts w:ascii="Arial" w:hAnsi="Arial" w:cs="Arial"/>
              </w:rPr>
            </w:pPr>
          </w:p>
        </w:tc>
      </w:tr>
      <w:tr w:rsidR="00DF67DE" w14:paraId="0D9B2BF9" w14:textId="77777777" w:rsidTr="00BF1C3E">
        <w:trPr>
          <w:trHeight w:val="460"/>
        </w:trPr>
        <w:tc>
          <w:tcPr>
            <w:tcW w:w="3823" w:type="dxa"/>
            <w:tcBorders>
              <w:left w:val="single" w:sz="4" w:space="0" w:color="auto"/>
              <w:right w:val="single" w:sz="4" w:space="0" w:color="auto"/>
            </w:tcBorders>
            <w:vAlign w:val="center"/>
          </w:tcPr>
          <w:p w14:paraId="0EC1096C" w14:textId="4EB15130" w:rsidR="00DF67DE" w:rsidRDefault="00DF67DE" w:rsidP="00BF1C3E">
            <w:pPr>
              <w:pStyle w:val="BulletedList"/>
              <w:numPr>
                <w:ilvl w:val="0"/>
                <w:numId w:val="0"/>
              </w:numPr>
              <w:spacing w:before="120" w:after="120"/>
              <w:jc w:val="right"/>
              <w:rPr>
                <w:rFonts w:ascii="Arial" w:hAnsi="Arial" w:cs="Arial"/>
                <w:sz w:val="20"/>
              </w:rPr>
            </w:pPr>
            <w:r>
              <w:rPr>
                <w:rFonts w:ascii="Arial" w:hAnsi="Arial" w:cs="Arial"/>
                <w:sz w:val="20"/>
              </w:rPr>
              <w:t xml:space="preserve">Non-horizontal beam paths </w:t>
            </w:r>
            <w:sdt>
              <w:sdtPr>
                <w:rPr>
                  <w:rFonts w:ascii="Arial" w:hAnsi="Arial" w:cs="Arial"/>
                  <w:sz w:val="20"/>
                </w:rPr>
                <w:id w:val="-1389643728"/>
                <w14:checkbox>
                  <w14:checked w14:val="0"/>
                  <w14:checkedState w14:val="2612" w14:font="MS Gothic"/>
                  <w14:uncheckedState w14:val="2610" w14:font="MS Gothic"/>
                </w14:checkbox>
              </w:sdtPr>
              <w:sdtEndPr/>
              <w:sdtContent>
                <w:r w:rsidRPr="00A66291">
                  <w:rPr>
                    <w:rFonts w:ascii="Segoe UI Symbol" w:eastAsia="MS Gothic" w:hAnsi="Segoe UI Symbol" w:cs="Segoe UI Symbol"/>
                    <w:sz w:val="20"/>
                  </w:rPr>
                  <w:t>☐</w:t>
                </w:r>
              </w:sdtContent>
            </w:sdt>
            <w:r w:rsidRPr="00A66291">
              <w:rPr>
                <w:rFonts w:ascii="Arial" w:hAnsi="Arial" w:cs="Arial"/>
                <w:sz w:val="20"/>
              </w:rPr>
              <w:t xml:space="preserve"> Yes</w:t>
            </w:r>
          </w:p>
        </w:tc>
        <w:tc>
          <w:tcPr>
            <w:tcW w:w="10773" w:type="dxa"/>
            <w:vMerge/>
            <w:tcBorders>
              <w:left w:val="single" w:sz="4" w:space="0" w:color="auto"/>
              <w:right w:val="single" w:sz="4" w:space="0" w:color="auto"/>
            </w:tcBorders>
          </w:tcPr>
          <w:p w14:paraId="1E932264" w14:textId="77777777" w:rsidR="00DF67DE" w:rsidRPr="000E4D54" w:rsidRDefault="00DF67DE" w:rsidP="00BF1C3E">
            <w:pPr>
              <w:spacing w:before="120" w:after="120"/>
              <w:rPr>
                <w:rFonts w:ascii="Arial" w:hAnsi="Arial" w:cs="Arial"/>
              </w:rPr>
            </w:pPr>
          </w:p>
        </w:tc>
      </w:tr>
      <w:tr w:rsidR="008318B1" w14:paraId="7187E3BD" w14:textId="77777777" w:rsidTr="00BF1C3E">
        <w:trPr>
          <w:trHeight w:val="460"/>
        </w:trPr>
        <w:tc>
          <w:tcPr>
            <w:tcW w:w="3823" w:type="dxa"/>
            <w:tcBorders>
              <w:left w:val="single" w:sz="4" w:space="0" w:color="auto"/>
              <w:right w:val="single" w:sz="4" w:space="0" w:color="auto"/>
            </w:tcBorders>
            <w:vAlign w:val="center"/>
          </w:tcPr>
          <w:p w14:paraId="57A5A3EF" w14:textId="6D1BA65D" w:rsidR="008318B1" w:rsidRDefault="008318B1" w:rsidP="00BF1C3E">
            <w:pPr>
              <w:pStyle w:val="BulletedList"/>
              <w:numPr>
                <w:ilvl w:val="0"/>
                <w:numId w:val="0"/>
              </w:numPr>
              <w:spacing w:before="120" w:after="120"/>
              <w:jc w:val="right"/>
            </w:pPr>
            <w:r>
              <w:rPr>
                <w:rFonts w:ascii="Arial" w:hAnsi="Arial" w:cs="Arial"/>
                <w:sz w:val="20"/>
              </w:rPr>
              <w:t xml:space="preserve">Variable beam path </w:t>
            </w:r>
            <w:sdt>
              <w:sdtPr>
                <w:rPr>
                  <w:rFonts w:ascii="Arial" w:hAnsi="Arial" w:cs="Arial"/>
                  <w:sz w:val="20"/>
                </w:rPr>
                <w:id w:val="1397929989"/>
                <w14:checkbox>
                  <w14:checked w14:val="0"/>
                  <w14:checkedState w14:val="2612" w14:font="MS Gothic"/>
                  <w14:uncheckedState w14:val="2610" w14:font="MS Gothic"/>
                </w14:checkbox>
              </w:sdtPr>
              <w:sdtEndPr/>
              <w:sdtContent>
                <w:r w:rsidRPr="00A66291">
                  <w:rPr>
                    <w:rFonts w:ascii="Segoe UI Symbol" w:eastAsia="MS Gothic" w:hAnsi="Segoe UI Symbol" w:cs="Segoe UI Symbol"/>
                    <w:sz w:val="20"/>
                  </w:rPr>
                  <w:t>☐</w:t>
                </w:r>
              </w:sdtContent>
            </w:sdt>
            <w:r w:rsidRPr="00A66291">
              <w:rPr>
                <w:rFonts w:ascii="Arial" w:hAnsi="Arial" w:cs="Arial"/>
                <w:sz w:val="20"/>
              </w:rPr>
              <w:t xml:space="preserve"> Yes</w:t>
            </w:r>
          </w:p>
        </w:tc>
        <w:tc>
          <w:tcPr>
            <w:tcW w:w="10773" w:type="dxa"/>
            <w:vMerge/>
            <w:tcBorders>
              <w:left w:val="single" w:sz="4" w:space="0" w:color="auto"/>
              <w:right w:val="single" w:sz="4" w:space="0" w:color="auto"/>
            </w:tcBorders>
          </w:tcPr>
          <w:p w14:paraId="088EE424" w14:textId="77777777" w:rsidR="008318B1" w:rsidRPr="000E4D54" w:rsidRDefault="008318B1" w:rsidP="00BF1C3E">
            <w:pPr>
              <w:spacing w:before="120" w:after="120"/>
              <w:rPr>
                <w:rFonts w:ascii="Arial" w:hAnsi="Arial" w:cs="Arial"/>
              </w:rPr>
            </w:pPr>
          </w:p>
        </w:tc>
      </w:tr>
      <w:tr w:rsidR="008318B1" w14:paraId="20FF0164" w14:textId="77777777" w:rsidTr="00BF1C3E">
        <w:trPr>
          <w:trHeight w:val="460"/>
        </w:trPr>
        <w:tc>
          <w:tcPr>
            <w:tcW w:w="3823" w:type="dxa"/>
            <w:tcBorders>
              <w:left w:val="single" w:sz="4" w:space="0" w:color="auto"/>
              <w:right w:val="single" w:sz="4" w:space="0" w:color="auto"/>
            </w:tcBorders>
            <w:vAlign w:val="center"/>
          </w:tcPr>
          <w:p w14:paraId="0538CAC4" w14:textId="7CCAF233" w:rsidR="008318B1" w:rsidRDefault="008318B1" w:rsidP="00BF1C3E">
            <w:pPr>
              <w:pStyle w:val="BulletedList"/>
              <w:numPr>
                <w:ilvl w:val="0"/>
                <w:numId w:val="0"/>
              </w:numPr>
              <w:spacing w:before="120" w:after="120"/>
              <w:jc w:val="right"/>
            </w:pPr>
            <w:r>
              <w:rPr>
                <w:rFonts w:ascii="Arial" w:hAnsi="Arial" w:cs="Arial"/>
                <w:sz w:val="20"/>
              </w:rPr>
              <w:t xml:space="preserve">Beam initially out of alignment </w:t>
            </w:r>
            <w:sdt>
              <w:sdtPr>
                <w:rPr>
                  <w:rFonts w:ascii="Arial" w:hAnsi="Arial" w:cs="Arial"/>
                  <w:sz w:val="20"/>
                </w:rPr>
                <w:id w:val="61563761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w:t>
            </w:r>
          </w:p>
        </w:tc>
        <w:tc>
          <w:tcPr>
            <w:tcW w:w="10773" w:type="dxa"/>
            <w:vMerge/>
            <w:tcBorders>
              <w:left w:val="single" w:sz="4" w:space="0" w:color="auto"/>
              <w:right w:val="single" w:sz="4" w:space="0" w:color="auto"/>
            </w:tcBorders>
          </w:tcPr>
          <w:p w14:paraId="6EC7737A" w14:textId="77777777" w:rsidR="008318B1" w:rsidRPr="000E4D54" w:rsidRDefault="008318B1" w:rsidP="00BF1C3E">
            <w:pPr>
              <w:spacing w:before="120" w:after="120"/>
              <w:rPr>
                <w:rFonts w:ascii="Arial" w:hAnsi="Arial" w:cs="Arial"/>
              </w:rPr>
            </w:pPr>
          </w:p>
        </w:tc>
      </w:tr>
      <w:tr w:rsidR="008318B1" w14:paraId="31C88974" w14:textId="77777777" w:rsidTr="00BF1C3E">
        <w:trPr>
          <w:trHeight w:val="460"/>
        </w:trPr>
        <w:tc>
          <w:tcPr>
            <w:tcW w:w="3823" w:type="dxa"/>
            <w:tcBorders>
              <w:left w:val="single" w:sz="4" w:space="0" w:color="auto"/>
              <w:right w:val="single" w:sz="4" w:space="0" w:color="auto"/>
            </w:tcBorders>
            <w:vAlign w:val="center"/>
          </w:tcPr>
          <w:p w14:paraId="71E52F91" w14:textId="58CA3080" w:rsidR="008318B1" w:rsidRDefault="008318B1" w:rsidP="00BF1C3E">
            <w:pPr>
              <w:pStyle w:val="BulletedList"/>
              <w:numPr>
                <w:ilvl w:val="0"/>
                <w:numId w:val="0"/>
              </w:numPr>
              <w:spacing w:before="120" w:after="120"/>
              <w:jc w:val="right"/>
            </w:pPr>
            <w:r>
              <w:rPr>
                <w:rFonts w:ascii="Arial" w:hAnsi="Arial" w:cs="Arial"/>
                <w:sz w:val="20"/>
              </w:rPr>
              <w:t xml:space="preserve">Potential for fibre damage </w:t>
            </w:r>
            <w:sdt>
              <w:sdtPr>
                <w:rPr>
                  <w:rFonts w:ascii="Arial" w:hAnsi="Arial" w:cs="Arial"/>
                  <w:sz w:val="20"/>
                </w:rPr>
                <w:id w:val="-100204085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w:t>
            </w:r>
          </w:p>
        </w:tc>
        <w:tc>
          <w:tcPr>
            <w:tcW w:w="10773" w:type="dxa"/>
            <w:vMerge/>
            <w:tcBorders>
              <w:left w:val="single" w:sz="4" w:space="0" w:color="auto"/>
              <w:right w:val="single" w:sz="4" w:space="0" w:color="auto"/>
            </w:tcBorders>
          </w:tcPr>
          <w:p w14:paraId="005ED081" w14:textId="77777777" w:rsidR="008318B1" w:rsidRPr="000E4D54" w:rsidRDefault="008318B1" w:rsidP="00BF1C3E">
            <w:pPr>
              <w:spacing w:before="120" w:after="120"/>
              <w:rPr>
                <w:rFonts w:ascii="Arial" w:hAnsi="Arial" w:cs="Arial"/>
              </w:rPr>
            </w:pPr>
          </w:p>
        </w:tc>
      </w:tr>
      <w:tr w:rsidR="00532EB4" w14:paraId="1194CF39" w14:textId="77777777" w:rsidTr="00DE61D2">
        <w:trPr>
          <w:trHeight w:val="3137"/>
        </w:trPr>
        <w:tc>
          <w:tcPr>
            <w:tcW w:w="3823" w:type="dxa"/>
            <w:tcBorders>
              <w:left w:val="single" w:sz="4" w:space="0" w:color="auto"/>
              <w:right w:val="single" w:sz="4" w:space="0" w:color="auto"/>
            </w:tcBorders>
            <w:vAlign w:val="center"/>
          </w:tcPr>
          <w:p w14:paraId="1D68EF96" w14:textId="59E4A150" w:rsidR="00532EB4" w:rsidRDefault="00A87F77" w:rsidP="00BF1C3E">
            <w:pPr>
              <w:pStyle w:val="BulletedList"/>
              <w:numPr>
                <w:ilvl w:val="0"/>
                <w:numId w:val="0"/>
              </w:numPr>
              <w:spacing w:before="120" w:after="120"/>
              <w:jc w:val="right"/>
              <w:rPr>
                <w:rFonts w:ascii="Arial" w:hAnsi="Arial" w:cs="Arial"/>
                <w:sz w:val="20"/>
              </w:rPr>
            </w:pPr>
            <w:r>
              <w:rPr>
                <w:rFonts w:ascii="Arial" w:hAnsi="Arial" w:cs="Arial"/>
                <w:sz w:val="20"/>
              </w:rPr>
              <w:t xml:space="preserve">Other </w:t>
            </w:r>
            <w:r w:rsidR="009C0C9F">
              <w:rPr>
                <w:rFonts w:ascii="Arial" w:hAnsi="Arial" w:cs="Arial"/>
                <w:sz w:val="20"/>
              </w:rPr>
              <w:t xml:space="preserve">specific </w:t>
            </w:r>
            <w:r>
              <w:rPr>
                <w:rFonts w:ascii="Arial" w:hAnsi="Arial" w:cs="Arial"/>
                <w:sz w:val="20"/>
              </w:rPr>
              <w:t>hazards (</w:t>
            </w:r>
            <w:r w:rsidR="00D14079">
              <w:rPr>
                <w:rFonts w:ascii="Arial" w:hAnsi="Arial" w:cs="Arial"/>
                <w:sz w:val="20"/>
              </w:rPr>
              <w:t>describe</w:t>
            </w:r>
            <w:r>
              <w:rPr>
                <w:rFonts w:ascii="Arial" w:hAnsi="Arial" w:cs="Arial"/>
                <w:sz w:val="20"/>
              </w:rPr>
              <w:t xml:space="preserve">) </w:t>
            </w:r>
            <w:r w:rsidRPr="00A66291">
              <w:rPr>
                <w:rFonts w:ascii="Arial" w:hAnsi="Arial" w:cs="Arial"/>
                <w:sz w:val="20"/>
              </w:rPr>
              <w:t xml:space="preserve"> </w:t>
            </w:r>
            <w:sdt>
              <w:sdtPr>
                <w:rPr>
                  <w:rFonts w:ascii="Arial" w:hAnsi="Arial" w:cs="Arial"/>
                  <w:sz w:val="20"/>
                </w:rPr>
                <w:id w:val="-1752189639"/>
                <w14:checkbox>
                  <w14:checked w14:val="0"/>
                  <w14:checkedState w14:val="2612" w14:font="MS Gothic"/>
                  <w14:uncheckedState w14:val="2610" w14:font="MS Gothic"/>
                </w14:checkbox>
              </w:sdtPr>
              <w:sdtEndPr/>
              <w:sdtContent>
                <w:r w:rsidR="009C0C9F">
                  <w:rPr>
                    <w:rFonts w:ascii="MS Gothic" w:eastAsia="MS Gothic" w:hAnsi="MS Gothic" w:cs="Arial" w:hint="eastAsia"/>
                    <w:sz w:val="20"/>
                  </w:rPr>
                  <w:t>☐</w:t>
                </w:r>
              </w:sdtContent>
            </w:sdt>
            <w:r w:rsidRPr="00A66291">
              <w:rPr>
                <w:rFonts w:ascii="Arial" w:hAnsi="Arial" w:cs="Arial"/>
                <w:sz w:val="20"/>
              </w:rPr>
              <w:t xml:space="preserve"> Yes</w:t>
            </w:r>
            <w:r w:rsidDel="00A87F77">
              <w:rPr>
                <w:rFonts w:ascii="Arial" w:hAnsi="Arial" w:cs="Arial"/>
                <w:sz w:val="20"/>
              </w:rPr>
              <w:t xml:space="preserve"> </w:t>
            </w:r>
          </w:p>
        </w:tc>
        <w:tc>
          <w:tcPr>
            <w:tcW w:w="10773" w:type="dxa"/>
            <w:vMerge/>
            <w:tcBorders>
              <w:left w:val="single" w:sz="4" w:space="0" w:color="auto"/>
              <w:right w:val="single" w:sz="4" w:space="0" w:color="auto"/>
            </w:tcBorders>
          </w:tcPr>
          <w:p w14:paraId="5DBC083C" w14:textId="77777777" w:rsidR="00532EB4" w:rsidRPr="000E4D54" w:rsidRDefault="00532EB4" w:rsidP="00BF1C3E">
            <w:pPr>
              <w:spacing w:before="120" w:after="120"/>
              <w:rPr>
                <w:rFonts w:ascii="Arial" w:hAnsi="Arial" w:cs="Arial"/>
              </w:rPr>
            </w:pPr>
          </w:p>
        </w:tc>
      </w:tr>
      <w:tr w:rsidR="008318B1" w14:paraId="311E09BC" w14:textId="77777777" w:rsidTr="00DE61D2">
        <w:trPr>
          <w:trHeight w:val="695"/>
        </w:trPr>
        <w:tc>
          <w:tcPr>
            <w:tcW w:w="3823" w:type="dxa"/>
            <w:tcBorders>
              <w:left w:val="single" w:sz="4" w:space="0" w:color="auto"/>
              <w:bottom w:val="single" w:sz="4" w:space="0" w:color="auto"/>
              <w:right w:val="single" w:sz="4" w:space="0" w:color="auto"/>
            </w:tcBorders>
            <w:shd w:val="clear" w:color="auto" w:fill="FFC000"/>
            <w:vAlign w:val="center"/>
          </w:tcPr>
          <w:p w14:paraId="754DE242" w14:textId="1803A0D3" w:rsidR="008318B1" w:rsidRPr="002B6FBA" w:rsidRDefault="00A87F77" w:rsidP="002B6FBA">
            <w:pPr>
              <w:spacing w:before="120" w:after="120"/>
              <w:jc w:val="right"/>
              <w:rPr>
                <w:rFonts w:ascii="Arial" w:hAnsi="Arial" w:cs="Arial"/>
                <w:sz w:val="20"/>
              </w:rPr>
            </w:pPr>
            <w:r>
              <w:rPr>
                <w:rFonts w:ascii="Arial" w:hAnsi="Arial" w:cs="Arial"/>
                <w:sz w:val="20"/>
              </w:rPr>
              <w:t xml:space="preserve">Collimated beam exposed &amp; accessible (strong justification in Table 7)  </w:t>
            </w:r>
            <w:sdt>
              <w:sdtPr>
                <w:rPr>
                  <w:rFonts w:ascii="Arial" w:hAnsi="Arial" w:cs="Arial"/>
                  <w:sz w:val="20"/>
                </w:rPr>
                <w:id w:val="194380208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w:t>
            </w:r>
            <w:r w:rsidR="008318B1" w:rsidRPr="00A66291">
              <w:rPr>
                <w:rFonts w:ascii="Arial" w:hAnsi="Arial" w:cs="Arial"/>
                <w:sz w:val="20"/>
              </w:rPr>
              <w:t xml:space="preserve"> </w:t>
            </w:r>
          </w:p>
        </w:tc>
        <w:tc>
          <w:tcPr>
            <w:tcW w:w="10773" w:type="dxa"/>
            <w:vMerge/>
            <w:tcBorders>
              <w:left w:val="single" w:sz="4" w:space="0" w:color="auto"/>
              <w:right w:val="single" w:sz="4" w:space="0" w:color="auto"/>
            </w:tcBorders>
          </w:tcPr>
          <w:p w14:paraId="47EDE3E1" w14:textId="77777777" w:rsidR="008318B1" w:rsidRPr="000E4D54" w:rsidRDefault="008318B1" w:rsidP="00BF1C3E">
            <w:pPr>
              <w:spacing w:before="120" w:after="120"/>
              <w:rPr>
                <w:rFonts w:ascii="Arial" w:hAnsi="Arial" w:cs="Arial"/>
              </w:rPr>
            </w:pPr>
          </w:p>
        </w:tc>
      </w:tr>
      <w:tr w:rsidR="008318B1" w14:paraId="1CD99DA3" w14:textId="77777777" w:rsidTr="004B6753">
        <w:trPr>
          <w:trHeight w:val="994"/>
        </w:trPr>
        <w:tc>
          <w:tcPr>
            <w:tcW w:w="3823" w:type="dxa"/>
            <w:tcBorders>
              <w:left w:val="single" w:sz="4" w:space="0" w:color="auto"/>
              <w:bottom w:val="single" w:sz="4" w:space="0" w:color="auto"/>
              <w:right w:val="single" w:sz="4" w:space="0" w:color="auto"/>
            </w:tcBorders>
            <w:shd w:val="clear" w:color="auto" w:fill="FFC000"/>
          </w:tcPr>
          <w:p w14:paraId="7C6EF831" w14:textId="12388033" w:rsidR="008318B1" w:rsidRDefault="008318B1" w:rsidP="008318B1">
            <w:pPr>
              <w:spacing w:before="120" w:after="120"/>
              <w:jc w:val="right"/>
              <w:rPr>
                <w:rFonts w:ascii="Arial" w:hAnsi="Arial" w:cs="Arial"/>
                <w:sz w:val="20"/>
              </w:rPr>
            </w:pPr>
            <w:r>
              <w:rPr>
                <w:rFonts w:ascii="Arial" w:hAnsi="Arial" w:cs="Arial"/>
                <w:sz w:val="20"/>
              </w:rPr>
              <w:t xml:space="preserve">Increased hazard during </w:t>
            </w:r>
            <w:r w:rsidRPr="006C2646">
              <w:rPr>
                <w:rFonts w:ascii="Arial" w:hAnsi="Arial" w:cs="Arial"/>
                <w:sz w:val="20"/>
                <w:shd w:val="clear" w:color="auto" w:fill="FFC000"/>
              </w:rPr>
              <w:t>construction</w:t>
            </w:r>
            <w:r>
              <w:rPr>
                <w:rFonts w:ascii="Arial" w:hAnsi="Arial" w:cs="Arial"/>
                <w:sz w:val="20"/>
                <w:shd w:val="clear" w:color="auto" w:fill="FFC000"/>
              </w:rPr>
              <w:t xml:space="preserve"> </w:t>
            </w:r>
            <w:r w:rsidRPr="006C2646">
              <w:rPr>
                <w:rFonts w:ascii="Arial" w:hAnsi="Arial" w:cs="Arial"/>
                <w:sz w:val="20"/>
                <w:shd w:val="clear" w:color="auto" w:fill="FFC000"/>
              </w:rPr>
              <w:t>/</w:t>
            </w:r>
            <w:r>
              <w:rPr>
                <w:rFonts w:ascii="Arial" w:hAnsi="Arial" w:cs="Arial"/>
                <w:sz w:val="20"/>
                <w:shd w:val="clear" w:color="auto" w:fill="FFC000"/>
              </w:rPr>
              <w:t xml:space="preserve"> </w:t>
            </w:r>
            <w:r w:rsidRPr="006C2646">
              <w:rPr>
                <w:rFonts w:ascii="Arial" w:hAnsi="Arial" w:cs="Arial"/>
                <w:sz w:val="20"/>
                <w:shd w:val="clear" w:color="auto" w:fill="FFC000"/>
              </w:rPr>
              <w:t>alignment</w:t>
            </w:r>
            <w:r>
              <w:rPr>
                <w:rFonts w:ascii="Arial" w:hAnsi="Arial" w:cs="Arial"/>
                <w:sz w:val="20"/>
                <w:shd w:val="clear" w:color="auto" w:fill="FFC000"/>
              </w:rPr>
              <w:t xml:space="preserve"> </w:t>
            </w:r>
            <w:r w:rsidRPr="006C2646">
              <w:rPr>
                <w:rFonts w:ascii="Arial" w:hAnsi="Arial" w:cs="Arial"/>
                <w:sz w:val="20"/>
                <w:shd w:val="clear" w:color="auto" w:fill="FFC000"/>
              </w:rPr>
              <w:t>/</w:t>
            </w:r>
            <w:r>
              <w:rPr>
                <w:rFonts w:ascii="Arial" w:hAnsi="Arial" w:cs="Arial"/>
                <w:sz w:val="20"/>
                <w:shd w:val="clear" w:color="auto" w:fill="FFC000"/>
              </w:rPr>
              <w:t xml:space="preserve"> </w:t>
            </w:r>
            <w:r w:rsidRPr="006C2646">
              <w:rPr>
                <w:rFonts w:ascii="Arial" w:hAnsi="Arial" w:cs="Arial"/>
                <w:sz w:val="20"/>
                <w:shd w:val="clear" w:color="auto" w:fill="FFC000"/>
              </w:rPr>
              <w:t>maintenance procedures</w:t>
            </w:r>
            <w:r>
              <w:rPr>
                <w:rFonts w:ascii="Arial" w:hAnsi="Arial" w:cs="Arial"/>
                <w:sz w:val="20"/>
              </w:rPr>
              <w:t xml:space="preserve">                            </w:t>
            </w:r>
            <w:sdt>
              <w:sdtPr>
                <w:rPr>
                  <w:rFonts w:ascii="Arial" w:hAnsi="Arial" w:cs="Arial"/>
                  <w:sz w:val="20"/>
                </w:rPr>
                <w:id w:val="1464932193"/>
                <w14:checkbox>
                  <w14:checked w14:val="0"/>
                  <w14:checkedState w14:val="2612" w14:font="MS Gothic"/>
                  <w14:uncheckedState w14:val="2610" w14:font="MS Gothic"/>
                </w14:checkbox>
              </w:sdtPr>
              <w:sdtEndPr/>
              <w:sdtContent>
                <w:r w:rsidR="00532EB4">
                  <w:rPr>
                    <w:rFonts w:ascii="MS Gothic" w:eastAsia="MS Gothic" w:hAnsi="MS Gothic" w:cs="Arial" w:hint="eastAsia"/>
                    <w:sz w:val="20"/>
                  </w:rPr>
                  <w:t>☐</w:t>
                </w:r>
              </w:sdtContent>
            </w:sdt>
            <w:r w:rsidRPr="00A66291">
              <w:rPr>
                <w:rFonts w:ascii="Arial" w:hAnsi="Arial" w:cs="Arial"/>
                <w:sz w:val="20"/>
              </w:rPr>
              <w:t xml:space="preserve"> Yes</w:t>
            </w:r>
          </w:p>
        </w:tc>
        <w:tc>
          <w:tcPr>
            <w:tcW w:w="10773" w:type="dxa"/>
            <w:vMerge/>
            <w:tcBorders>
              <w:left w:val="single" w:sz="4" w:space="0" w:color="auto"/>
              <w:bottom w:val="single" w:sz="4" w:space="0" w:color="auto"/>
              <w:right w:val="single" w:sz="4" w:space="0" w:color="auto"/>
            </w:tcBorders>
          </w:tcPr>
          <w:p w14:paraId="4834637D" w14:textId="77777777" w:rsidR="008318B1" w:rsidRPr="000E4D54" w:rsidRDefault="008318B1" w:rsidP="008318B1">
            <w:pPr>
              <w:spacing w:before="120" w:after="120"/>
              <w:rPr>
                <w:rFonts w:ascii="Arial" w:hAnsi="Arial" w:cs="Arial"/>
              </w:rPr>
            </w:pPr>
          </w:p>
        </w:tc>
      </w:tr>
    </w:tbl>
    <w:p w14:paraId="1B8359D9" w14:textId="77777777" w:rsidR="00532EB4" w:rsidRDefault="00532EB4" w:rsidP="000E433D">
      <w:pPr>
        <w:pStyle w:val="HeadingnoTOC"/>
      </w:pPr>
    </w:p>
    <w:p w14:paraId="1ED5F558" w14:textId="76AB0FA0" w:rsidR="002D06A4" w:rsidRDefault="002D06A4" w:rsidP="000E433D">
      <w:pPr>
        <w:pStyle w:val="HeadingnoTOC"/>
      </w:pPr>
      <w:r>
        <w:t>Table 4. The laser process</w:t>
      </w:r>
      <w:r w:rsidR="003D36AC">
        <w:t xml:space="preserve"> (how the beam interacts with a target, detector etc)</w:t>
      </w:r>
    </w:p>
    <w:p w14:paraId="0B285701" w14:textId="0D1DE595" w:rsidR="00422089" w:rsidRDefault="00422089" w:rsidP="00422089">
      <w:pPr>
        <w:spacing w:after="0"/>
      </w:pP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11140"/>
      </w:tblGrid>
      <w:tr w:rsidR="00D06AF2" w:rsidRPr="00721F73" w14:paraId="7E6FFA89" w14:textId="77777777" w:rsidTr="00111FED">
        <w:trPr>
          <w:trHeight w:val="441"/>
        </w:trPr>
        <w:tc>
          <w:tcPr>
            <w:tcW w:w="3703" w:type="dxa"/>
            <w:tcBorders>
              <w:top w:val="single" w:sz="4" w:space="0" w:color="auto"/>
              <w:left w:val="single" w:sz="4" w:space="0" w:color="auto"/>
              <w:bottom w:val="single" w:sz="4" w:space="0" w:color="auto"/>
              <w:right w:val="single" w:sz="4" w:space="0" w:color="auto"/>
            </w:tcBorders>
            <w:shd w:val="clear" w:color="auto" w:fill="2EB8FF" w:themeFill="text2" w:themeFillTint="80"/>
          </w:tcPr>
          <w:p w14:paraId="77BE50B4" w14:textId="6C2BBD36" w:rsidR="00D06AF2" w:rsidRPr="002D06A4" w:rsidRDefault="00D06AF2" w:rsidP="00422089">
            <w:pPr>
              <w:pStyle w:val="AuroraTabletext"/>
              <w:spacing w:after="120"/>
              <w:rPr>
                <w:b/>
                <w:bCs/>
              </w:rPr>
            </w:pPr>
            <w:r w:rsidRPr="002D06A4">
              <w:rPr>
                <w:rFonts w:cs="Arial"/>
                <w:b/>
                <w:bCs/>
              </w:rPr>
              <w:t>HAZARDS</w:t>
            </w:r>
          </w:p>
        </w:tc>
        <w:tc>
          <w:tcPr>
            <w:tcW w:w="11140" w:type="dxa"/>
            <w:tcBorders>
              <w:top w:val="single" w:sz="4" w:space="0" w:color="auto"/>
              <w:left w:val="single" w:sz="4" w:space="0" w:color="auto"/>
              <w:bottom w:val="single" w:sz="4" w:space="0" w:color="auto"/>
              <w:right w:val="single" w:sz="4" w:space="0" w:color="auto"/>
            </w:tcBorders>
            <w:shd w:val="clear" w:color="auto" w:fill="2EB8FF" w:themeFill="text2" w:themeFillTint="80"/>
          </w:tcPr>
          <w:p w14:paraId="22CD95F2" w14:textId="440B95FB" w:rsidR="00D06AF2" w:rsidRPr="00D06AF2" w:rsidRDefault="00D06AF2" w:rsidP="00422089">
            <w:pPr>
              <w:pStyle w:val="AuroraTabletext"/>
              <w:spacing w:after="120"/>
            </w:pPr>
            <w:r w:rsidRPr="002D06A4">
              <w:rPr>
                <w:rFonts w:ascii="Arial" w:hAnsi="Arial" w:cs="Arial"/>
                <w:b/>
                <w:bCs/>
              </w:rPr>
              <w:t>DESCRIPTION</w:t>
            </w:r>
            <w:r>
              <w:rPr>
                <w:rFonts w:ascii="Arial" w:hAnsi="Arial" w:cs="Arial"/>
                <w:b/>
                <w:bCs/>
              </w:rPr>
              <w:t xml:space="preserve"> – </w:t>
            </w:r>
            <w:r>
              <w:t xml:space="preserve">describe what the beam does when it interacts with a target </w:t>
            </w:r>
          </w:p>
        </w:tc>
      </w:tr>
      <w:tr w:rsidR="002B6FBA" w:rsidRPr="00787F83" w14:paraId="4384764A" w14:textId="77777777" w:rsidTr="00D06AF2">
        <w:trPr>
          <w:trHeight w:val="441"/>
        </w:trPr>
        <w:tc>
          <w:tcPr>
            <w:tcW w:w="3703" w:type="dxa"/>
            <w:tcBorders>
              <w:top w:val="single" w:sz="4" w:space="0" w:color="auto"/>
              <w:left w:val="single" w:sz="4" w:space="0" w:color="auto"/>
              <w:right w:val="single" w:sz="4" w:space="0" w:color="auto"/>
            </w:tcBorders>
            <w:vAlign w:val="center"/>
          </w:tcPr>
          <w:p w14:paraId="1AAC1A1B" w14:textId="4F56A3E9" w:rsidR="002B6FBA" w:rsidRDefault="00102636" w:rsidP="00102636">
            <w:pPr>
              <w:pStyle w:val="AuroraTabletext"/>
              <w:spacing w:after="120"/>
              <w:jc w:val="right"/>
            </w:pPr>
            <w:r>
              <w:rPr>
                <w:rFonts w:cs="Arial"/>
                <w:sz w:val="20"/>
              </w:rPr>
              <w:t>F</w:t>
            </w:r>
            <w:r w:rsidR="002B6FBA">
              <w:rPr>
                <w:rFonts w:cs="Arial"/>
                <w:sz w:val="20"/>
              </w:rPr>
              <w:t>ume</w:t>
            </w:r>
            <w:r>
              <w:rPr>
                <w:rFonts w:cs="Arial"/>
                <w:sz w:val="20"/>
              </w:rPr>
              <w:t>s generated</w:t>
            </w:r>
            <w:r w:rsidR="002B6FBA">
              <w:rPr>
                <w:rFonts w:cs="Arial"/>
                <w:sz w:val="20"/>
              </w:rPr>
              <w:t xml:space="preserve"> </w:t>
            </w:r>
            <w:r>
              <w:rPr>
                <w:rFonts w:cs="Arial"/>
                <w:sz w:val="20"/>
              </w:rPr>
              <w:t xml:space="preserve">at target </w:t>
            </w:r>
            <w:sdt>
              <w:sdtPr>
                <w:rPr>
                  <w:rFonts w:cs="Arial"/>
                  <w:sz w:val="20"/>
                </w:rPr>
                <w:id w:val="-1648269231"/>
                <w14:checkbox>
                  <w14:checked w14:val="0"/>
                  <w14:checkedState w14:val="2612" w14:font="MS Gothic"/>
                  <w14:uncheckedState w14:val="2610" w14:font="MS Gothic"/>
                </w14:checkbox>
              </w:sdtPr>
              <w:sdtEndPr/>
              <w:sdtContent>
                <w:r w:rsidR="002B6FBA" w:rsidRPr="00A66291">
                  <w:rPr>
                    <w:rFonts w:ascii="Segoe UI Symbol" w:eastAsia="MS Gothic" w:hAnsi="Segoe UI Symbol" w:cs="Segoe UI Symbol"/>
                    <w:sz w:val="20"/>
                  </w:rPr>
                  <w:t>☐</w:t>
                </w:r>
              </w:sdtContent>
            </w:sdt>
            <w:r w:rsidR="002B6FBA" w:rsidRPr="00A66291">
              <w:rPr>
                <w:rFonts w:cs="Arial"/>
                <w:sz w:val="20"/>
              </w:rPr>
              <w:t xml:space="preserve"> Yes </w:t>
            </w:r>
          </w:p>
        </w:tc>
        <w:tc>
          <w:tcPr>
            <w:tcW w:w="11140" w:type="dxa"/>
            <w:vMerge w:val="restart"/>
            <w:tcBorders>
              <w:top w:val="single" w:sz="4" w:space="0" w:color="auto"/>
              <w:left w:val="single" w:sz="4" w:space="0" w:color="auto"/>
              <w:right w:val="single" w:sz="4" w:space="0" w:color="auto"/>
            </w:tcBorders>
            <w:hideMark/>
          </w:tcPr>
          <w:p w14:paraId="79FE4CA6" w14:textId="4047C365" w:rsidR="002326DC" w:rsidRPr="002326DC" w:rsidRDefault="002326DC" w:rsidP="002326DC">
            <w:pPr>
              <w:pStyle w:val="AuroraTabletext"/>
              <w:spacing w:after="120"/>
            </w:pPr>
            <w:r w:rsidRPr="006B44F7">
              <w:rPr>
                <w:i/>
                <w:iCs/>
                <w:sz w:val="20"/>
                <w:szCs w:val="20"/>
              </w:rPr>
              <w:t>Things to consider</w:t>
            </w:r>
            <w:r>
              <w:rPr>
                <w:i/>
                <w:iCs/>
                <w:sz w:val="20"/>
                <w:szCs w:val="20"/>
              </w:rPr>
              <w:t xml:space="preserve"> (list not exhaustive)</w:t>
            </w:r>
            <w:r w:rsidRPr="006B44F7">
              <w:rPr>
                <w:i/>
                <w:iCs/>
                <w:sz w:val="20"/>
                <w:szCs w:val="20"/>
              </w:rPr>
              <w:t>:</w:t>
            </w:r>
          </w:p>
          <w:p w14:paraId="6A4F261E" w14:textId="50C3262A" w:rsidR="002B6FBA" w:rsidRDefault="002326DC" w:rsidP="00D06AF2">
            <w:pPr>
              <w:pStyle w:val="BulletedList"/>
              <w:spacing w:before="120" w:after="120"/>
              <w:rPr>
                <w:i/>
                <w:iCs/>
                <w:sz w:val="20"/>
                <w:szCs w:val="18"/>
              </w:rPr>
            </w:pPr>
            <w:r>
              <w:rPr>
                <w:i/>
                <w:iCs/>
                <w:sz w:val="20"/>
                <w:szCs w:val="18"/>
              </w:rPr>
              <w:t>D</w:t>
            </w:r>
            <w:r w:rsidR="002B6FBA" w:rsidRPr="000E433D">
              <w:rPr>
                <w:i/>
                <w:iCs/>
                <w:sz w:val="20"/>
                <w:szCs w:val="18"/>
              </w:rPr>
              <w:t xml:space="preserve">oes the </w:t>
            </w:r>
            <w:r w:rsidR="002B6FBA">
              <w:rPr>
                <w:i/>
                <w:iCs/>
                <w:sz w:val="20"/>
                <w:szCs w:val="18"/>
              </w:rPr>
              <w:t>beam and all reflections terminate fully on a camera, photodetector or other termination?</w:t>
            </w:r>
          </w:p>
          <w:p w14:paraId="7E1D7BBB" w14:textId="1FA96F45" w:rsidR="002B6FBA" w:rsidRDefault="002B6FBA" w:rsidP="00D06AF2">
            <w:pPr>
              <w:pStyle w:val="BulletedList"/>
              <w:numPr>
                <w:ilvl w:val="0"/>
                <w:numId w:val="0"/>
              </w:numPr>
              <w:spacing w:before="120" w:after="120"/>
              <w:ind w:left="360"/>
              <w:rPr>
                <w:i/>
                <w:iCs/>
                <w:sz w:val="20"/>
                <w:szCs w:val="18"/>
              </w:rPr>
            </w:pPr>
            <w:r>
              <w:rPr>
                <w:i/>
                <w:iCs/>
                <w:sz w:val="20"/>
                <w:szCs w:val="18"/>
              </w:rPr>
              <w:t>or…</w:t>
            </w:r>
          </w:p>
          <w:p w14:paraId="2CCB4751" w14:textId="7ACD693A" w:rsidR="003D3B29" w:rsidRDefault="003D3B29" w:rsidP="00D06AF2">
            <w:pPr>
              <w:pStyle w:val="BulletedList"/>
              <w:spacing w:before="120" w:after="120"/>
              <w:rPr>
                <w:i/>
                <w:iCs/>
                <w:sz w:val="20"/>
                <w:szCs w:val="18"/>
              </w:rPr>
            </w:pPr>
            <w:r>
              <w:rPr>
                <w:i/>
                <w:iCs/>
                <w:sz w:val="20"/>
                <w:szCs w:val="18"/>
              </w:rPr>
              <w:t>Will the beam reflect or scatter from the target?</w:t>
            </w:r>
          </w:p>
          <w:p w14:paraId="66664888" w14:textId="7934C36F" w:rsidR="002B6FBA" w:rsidRPr="000E433D" w:rsidRDefault="003D3B29" w:rsidP="00D06AF2">
            <w:pPr>
              <w:pStyle w:val="BulletedList"/>
              <w:spacing w:before="120" w:after="120"/>
              <w:rPr>
                <w:i/>
                <w:iCs/>
                <w:sz w:val="20"/>
                <w:szCs w:val="18"/>
              </w:rPr>
            </w:pPr>
            <w:r>
              <w:rPr>
                <w:i/>
                <w:iCs/>
                <w:sz w:val="20"/>
                <w:szCs w:val="18"/>
              </w:rPr>
              <w:t>D</w:t>
            </w:r>
            <w:r w:rsidR="002B6FBA">
              <w:rPr>
                <w:i/>
                <w:iCs/>
                <w:sz w:val="20"/>
                <w:szCs w:val="18"/>
              </w:rPr>
              <w:t xml:space="preserve">oes the </w:t>
            </w:r>
            <w:r w:rsidR="002B6FBA" w:rsidRPr="000E433D">
              <w:rPr>
                <w:i/>
                <w:iCs/>
                <w:sz w:val="20"/>
                <w:szCs w:val="18"/>
              </w:rPr>
              <w:t>laser interaction produce additional hazards: fire, explosion, heating, other radiation?</w:t>
            </w:r>
          </w:p>
          <w:p w14:paraId="7CF978E5" w14:textId="77777777" w:rsidR="002B6FBA" w:rsidRPr="000E433D" w:rsidRDefault="002B6FBA" w:rsidP="00D06AF2">
            <w:pPr>
              <w:pStyle w:val="BulletedList"/>
              <w:spacing w:before="120" w:after="120"/>
              <w:rPr>
                <w:i/>
                <w:iCs/>
                <w:sz w:val="20"/>
                <w:szCs w:val="18"/>
              </w:rPr>
            </w:pPr>
            <w:r w:rsidRPr="000E433D">
              <w:rPr>
                <w:i/>
                <w:iCs/>
                <w:sz w:val="20"/>
                <w:szCs w:val="18"/>
              </w:rPr>
              <w:t>Is fume produced (cutting operations?) If so, is there fume extraction fitted?</w:t>
            </w:r>
          </w:p>
          <w:p w14:paraId="099FF430" w14:textId="0F39D273" w:rsidR="002B6FBA" w:rsidRPr="000E433D" w:rsidRDefault="002B6FBA" w:rsidP="00D06AF2">
            <w:pPr>
              <w:pStyle w:val="BulletedList"/>
              <w:spacing w:before="120" w:after="120"/>
              <w:rPr>
                <w:i/>
                <w:iCs/>
                <w:sz w:val="20"/>
                <w:szCs w:val="18"/>
              </w:rPr>
            </w:pPr>
            <w:r>
              <w:rPr>
                <w:i/>
                <w:iCs/>
                <w:sz w:val="20"/>
                <w:szCs w:val="18"/>
              </w:rPr>
              <w:t>If a</w:t>
            </w:r>
            <w:r w:rsidRPr="000E433D">
              <w:rPr>
                <w:i/>
                <w:iCs/>
                <w:sz w:val="20"/>
                <w:szCs w:val="18"/>
              </w:rPr>
              <w:t>lignment of beam and target i</w:t>
            </w:r>
            <w:r>
              <w:rPr>
                <w:i/>
                <w:iCs/>
                <w:sz w:val="20"/>
                <w:szCs w:val="18"/>
              </w:rPr>
              <w:t>s</w:t>
            </w:r>
            <w:r w:rsidRPr="000E433D">
              <w:rPr>
                <w:i/>
                <w:iCs/>
                <w:sz w:val="20"/>
                <w:szCs w:val="18"/>
              </w:rPr>
              <w:t xml:space="preserve"> required</w:t>
            </w:r>
            <w:r>
              <w:rPr>
                <w:i/>
                <w:iCs/>
                <w:sz w:val="20"/>
                <w:szCs w:val="18"/>
              </w:rPr>
              <w:t>,</w:t>
            </w:r>
            <w:r w:rsidRPr="000E433D">
              <w:rPr>
                <w:i/>
                <w:iCs/>
                <w:sz w:val="20"/>
                <w:szCs w:val="18"/>
              </w:rPr>
              <w:t xml:space="preserve"> how is this carried out?</w:t>
            </w:r>
          </w:p>
          <w:p w14:paraId="586786D0" w14:textId="77777777" w:rsidR="002B6FBA" w:rsidRPr="000E433D" w:rsidRDefault="002B6FBA" w:rsidP="00D06AF2">
            <w:pPr>
              <w:pStyle w:val="BulletedList"/>
              <w:spacing w:before="120" w:after="120"/>
              <w:rPr>
                <w:i/>
                <w:iCs/>
                <w:sz w:val="20"/>
                <w:szCs w:val="18"/>
              </w:rPr>
            </w:pPr>
            <w:r w:rsidRPr="000E433D">
              <w:rPr>
                <w:i/>
                <w:iCs/>
                <w:sz w:val="20"/>
                <w:szCs w:val="18"/>
              </w:rPr>
              <w:t>Is the interaction contained to protect against secondary hazards? If so, consider containment failure consequences.</w:t>
            </w:r>
          </w:p>
          <w:p w14:paraId="581639A9" w14:textId="384B3D13" w:rsidR="002B6FBA" w:rsidRDefault="002B6FBA" w:rsidP="00D06AF2">
            <w:pPr>
              <w:pStyle w:val="BulletedList"/>
              <w:spacing w:before="120" w:after="120"/>
              <w:rPr>
                <w:i/>
                <w:iCs/>
                <w:sz w:val="20"/>
                <w:szCs w:val="18"/>
              </w:rPr>
            </w:pPr>
            <w:r w:rsidRPr="000E433D">
              <w:rPr>
                <w:i/>
                <w:iCs/>
                <w:sz w:val="20"/>
                <w:szCs w:val="18"/>
              </w:rPr>
              <w:t>Is the target presence sensed/detected</w:t>
            </w:r>
            <w:r>
              <w:rPr>
                <w:i/>
                <w:iCs/>
                <w:sz w:val="20"/>
                <w:szCs w:val="18"/>
              </w:rPr>
              <w:t>? If so,</w:t>
            </w:r>
            <w:r w:rsidRPr="000E433D">
              <w:rPr>
                <w:i/>
                <w:iCs/>
                <w:sz w:val="20"/>
                <w:szCs w:val="18"/>
              </w:rPr>
              <w:t xml:space="preserve"> could the laser beam be fired without a target present? If so, what are the consequences?</w:t>
            </w:r>
          </w:p>
          <w:p w14:paraId="7F214169" w14:textId="77777777" w:rsidR="002B6FBA" w:rsidRDefault="002B6FBA" w:rsidP="002B6FBA">
            <w:pPr>
              <w:pStyle w:val="BulletedList"/>
              <w:numPr>
                <w:ilvl w:val="0"/>
                <w:numId w:val="0"/>
              </w:numPr>
              <w:spacing w:before="120" w:after="120"/>
              <w:ind w:left="720" w:hanging="360"/>
              <w:rPr>
                <w:i/>
                <w:iCs/>
                <w:sz w:val="20"/>
                <w:szCs w:val="18"/>
              </w:rPr>
            </w:pPr>
          </w:p>
          <w:p w14:paraId="46851E41" w14:textId="43602695" w:rsidR="002B6FBA" w:rsidRPr="002B6FBA" w:rsidRDefault="002B6FBA" w:rsidP="002B6FBA">
            <w:pPr>
              <w:pStyle w:val="BulletedList"/>
              <w:numPr>
                <w:ilvl w:val="0"/>
                <w:numId w:val="0"/>
              </w:numPr>
              <w:spacing w:before="120" w:after="120"/>
              <w:rPr>
                <w:i/>
                <w:iCs/>
                <w:sz w:val="20"/>
                <w:szCs w:val="20"/>
              </w:rPr>
            </w:pPr>
            <w:r>
              <w:rPr>
                <w:i/>
                <w:iCs/>
                <w:sz w:val="20"/>
                <w:szCs w:val="20"/>
              </w:rPr>
              <w:t>Are increased hazards present during specific procedures</w:t>
            </w:r>
            <w:r w:rsidR="00716097">
              <w:rPr>
                <w:i/>
                <w:iCs/>
                <w:sz w:val="20"/>
                <w:szCs w:val="20"/>
              </w:rPr>
              <w:t xml:space="preserve"> involving specific samples, alignment of sample, etc</w:t>
            </w:r>
            <w:r>
              <w:rPr>
                <w:i/>
                <w:iCs/>
                <w:sz w:val="20"/>
                <w:szCs w:val="20"/>
              </w:rPr>
              <w:t>?</w:t>
            </w:r>
          </w:p>
          <w:p w14:paraId="561C8927" w14:textId="7FABC85A" w:rsidR="002B6FBA" w:rsidRDefault="002B6FBA" w:rsidP="002B6FBA">
            <w:pPr>
              <w:pStyle w:val="BulletedList"/>
              <w:spacing w:before="120" w:after="120"/>
              <w:rPr>
                <w:i/>
                <w:iCs/>
                <w:sz w:val="20"/>
                <w:szCs w:val="20"/>
              </w:rPr>
            </w:pPr>
            <w:r>
              <w:rPr>
                <w:i/>
                <w:iCs/>
                <w:sz w:val="20"/>
                <w:szCs w:val="20"/>
              </w:rPr>
              <w:t>When are these hazards present?</w:t>
            </w:r>
          </w:p>
          <w:p w14:paraId="4A1B4ECA" w14:textId="4C380C96" w:rsidR="002B6FBA" w:rsidRPr="002B6FBA" w:rsidRDefault="002B6FBA" w:rsidP="002B6FBA">
            <w:pPr>
              <w:pStyle w:val="BulletedList"/>
              <w:spacing w:before="120" w:after="120"/>
              <w:rPr>
                <w:i/>
                <w:iCs/>
                <w:sz w:val="20"/>
                <w:szCs w:val="18"/>
              </w:rPr>
            </w:pPr>
            <w:r>
              <w:rPr>
                <w:i/>
                <w:iCs/>
                <w:sz w:val="20"/>
                <w:szCs w:val="20"/>
              </w:rPr>
              <w:t>Describe the hazards here</w:t>
            </w:r>
          </w:p>
          <w:p w14:paraId="39D753CE" w14:textId="6A7F7BF4" w:rsidR="002B6FBA" w:rsidRPr="00D06AF2" w:rsidRDefault="002B6FBA" w:rsidP="002B6FBA">
            <w:pPr>
              <w:pStyle w:val="BulletedList"/>
              <w:spacing w:before="120" w:after="120"/>
              <w:rPr>
                <w:i/>
                <w:iCs/>
                <w:sz w:val="20"/>
                <w:szCs w:val="18"/>
              </w:rPr>
            </w:pPr>
            <w:r>
              <w:rPr>
                <w:i/>
                <w:iCs/>
                <w:sz w:val="20"/>
                <w:szCs w:val="20"/>
              </w:rPr>
              <w:t>Specific mitigation measures should be described in separate detailed schemes of work (addendum to this risk assessment)</w:t>
            </w:r>
          </w:p>
          <w:p w14:paraId="67AEF27E" w14:textId="77777777" w:rsidR="002B6FBA" w:rsidRPr="009F4BDA" w:rsidRDefault="002B6FBA" w:rsidP="00D06AF2">
            <w:pPr>
              <w:pStyle w:val="AuroraTabletext"/>
              <w:spacing w:after="120"/>
            </w:pPr>
          </w:p>
          <w:p w14:paraId="3D99AD68" w14:textId="77777777" w:rsidR="002B6FBA" w:rsidRPr="009F4BDA" w:rsidRDefault="002B6FBA" w:rsidP="00D06AF2">
            <w:pPr>
              <w:pStyle w:val="AuroraTabletext"/>
              <w:spacing w:after="120"/>
            </w:pPr>
          </w:p>
        </w:tc>
      </w:tr>
      <w:tr w:rsidR="002B6FBA" w:rsidRPr="00787F83" w14:paraId="22CDA30A" w14:textId="77777777" w:rsidTr="00D06AF2">
        <w:trPr>
          <w:trHeight w:val="438"/>
        </w:trPr>
        <w:tc>
          <w:tcPr>
            <w:tcW w:w="3703" w:type="dxa"/>
            <w:tcBorders>
              <w:left w:val="single" w:sz="4" w:space="0" w:color="auto"/>
              <w:right w:val="single" w:sz="4" w:space="0" w:color="auto"/>
            </w:tcBorders>
            <w:vAlign w:val="center"/>
          </w:tcPr>
          <w:p w14:paraId="56A80359" w14:textId="048CC31E" w:rsidR="002B6FBA" w:rsidRDefault="002B6FBA" w:rsidP="00102636">
            <w:pPr>
              <w:pStyle w:val="AuroraTabletext"/>
              <w:spacing w:after="120"/>
              <w:jc w:val="right"/>
            </w:pPr>
            <w:r>
              <w:rPr>
                <w:rFonts w:cs="Arial"/>
                <w:sz w:val="20"/>
              </w:rPr>
              <w:t xml:space="preserve">Scatter from target </w:t>
            </w:r>
            <w:sdt>
              <w:sdtPr>
                <w:rPr>
                  <w:rFonts w:cs="Arial"/>
                  <w:sz w:val="20"/>
                </w:rPr>
                <w:id w:val="23529032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cs="Arial"/>
                <w:sz w:val="20"/>
              </w:rPr>
              <w:t xml:space="preserve"> Yes </w:t>
            </w:r>
          </w:p>
        </w:tc>
        <w:tc>
          <w:tcPr>
            <w:tcW w:w="11140" w:type="dxa"/>
            <w:vMerge/>
            <w:tcBorders>
              <w:left w:val="single" w:sz="4" w:space="0" w:color="auto"/>
              <w:right w:val="single" w:sz="4" w:space="0" w:color="auto"/>
            </w:tcBorders>
          </w:tcPr>
          <w:p w14:paraId="4BBABF23" w14:textId="57724AAF" w:rsidR="002B6FBA" w:rsidRDefault="002B6FBA" w:rsidP="00D06AF2">
            <w:pPr>
              <w:pStyle w:val="AuroraTabletext"/>
              <w:spacing w:after="120"/>
            </w:pPr>
          </w:p>
        </w:tc>
      </w:tr>
      <w:tr w:rsidR="002B6FBA" w:rsidRPr="00787F83" w14:paraId="36D1B994" w14:textId="77777777" w:rsidTr="00D06AF2">
        <w:trPr>
          <w:trHeight w:val="438"/>
        </w:trPr>
        <w:tc>
          <w:tcPr>
            <w:tcW w:w="3703" w:type="dxa"/>
            <w:tcBorders>
              <w:left w:val="single" w:sz="4" w:space="0" w:color="auto"/>
              <w:right w:val="single" w:sz="4" w:space="0" w:color="auto"/>
            </w:tcBorders>
            <w:vAlign w:val="center"/>
          </w:tcPr>
          <w:p w14:paraId="2B226EC4" w14:textId="2726088D" w:rsidR="002B6FBA" w:rsidRDefault="002B6FBA" w:rsidP="00102636">
            <w:pPr>
              <w:pStyle w:val="AuroraTabletext"/>
              <w:spacing w:after="120"/>
              <w:jc w:val="right"/>
            </w:pPr>
            <w:r>
              <w:rPr>
                <w:rFonts w:cs="Arial"/>
                <w:sz w:val="20"/>
              </w:rPr>
              <w:t xml:space="preserve">Heating of target </w:t>
            </w:r>
            <w:sdt>
              <w:sdtPr>
                <w:rPr>
                  <w:rFonts w:cs="Arial"/>
                  <w:sz w:val="20"/>
                </w:rPr>
                <w:id w:val="-148114836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cs="Arial"/>
                <w:sz w:val="20"/>
              </w:rPr>
              <w:t xml:space="preserve"> Yes </w:t>
            </w:r>
          </w:p>
        </w:tc>
        <w:tc>
          <w:tcPr>
            <w:tcW w:w="11140" w:type="dxa"/>
            <w:vMerge/>
            <w:tcBorders>
              <w:left w:val="single" w:sz="4" w:space="0" w:color="auto"/>
              <w:right w:val="single" w:sz="4" w:space="0" w:color="auto"/>
            </w:tcBorders>
          </w:tcPr>
          <w:p w14:paraId="45F485FB" w14:textId="06955D21" w:rsidR="002B6FBA" w:rsidRDefault="002B6FBA" w:rsidP="00D06AF2">
            <w:pPr>
              <w:pStyle w:val="AuroraTabletext"/>
              <w:spacing w:after="120"/>
            </w:pPr>
          </w:p>
        </w:tc>
      </w:tr>
      <w:tr w:rsidR="002B6FBA" w:rsidRPr="00787F83" w14:paraId="2082CD19" w14:textId="77777777" w:rsidTr="00D06AF2">
        <w:trPr>
          <w:trHeight w:val="438"/>
        </w:trPr>
        <w:tc>
          <w:tcPr>
            <w:tcW w:w="3703" w:type="dxa"/>
            <w:tcBorders>
              <w:left w:val="single" w:sz="4" w:space="0" w:color="auto"/>
              <w:right w:val="single" w:sz="4" w:space="0" w:color="auto"/>
            </w:tcBorders>
            <w:vAlign w:val="center"/>
          </w:tcPr>
          <w:p w14:paraId="164DCADF" w14:textId="7922DAF7" w:rsidR="002B6FBA" w:rsidRDefault="002B6FBA" w:rsidP="00102636">
            <w:pPr>
              <w:pStyle w:val="AuroraTabletext"/>
              <w:spacing w:after="120"/>
              <w:jc w:val="right"/>
            </w:pPr>
            <w:r>
              <w:rPr>
                <w:rFonts w:cs="Arial"/>
                <w:sz w:val="20"/>
              </w:rPr>
              <w:t xml:space="preserve">Manual handling of target </w:t>
            </w:r>
            <w:sdt>
              <w:sdtPr>
                <w:rPr>
                  <w:rFonts w:cs="Arial"/>
                  <w:sz w:val="20"/>
                </w:rPr>
                <w:id w:val="5135547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cs="Arial"/>
                <w:sz w:val="20"/>
              </w:rPr>
              <w:t xml:space="preserve"> Yes</w:t>
            </w:r>
          </w:p>
        </w:tc>
        <w:tc>
          <w:tcPr>
            <w:tcW w:w="11140" w:type="dxa"/>
            <w:vMerge/>
            <w:tcBorders>
              <w:left w:val="single" w:sz="4" w:space="0" w:color="auto"/>
              <w:right w:val="single" w:sz="4" w:space="0" w:color="auto"/>
            </w:tcBorders>
          </w:tcPr>
          <w:p w14:paraId="26C928D3" w14:textId="63001C62" w:rsidR="002B6FBA" w:rsidRDefault="002B6FBA" w:rsidP="00D06AF2">
            <w:pPr>
              <w:pStyle w:val="AuroraTabletext"/>
              <w:spacing w:after="120"/>
            </w:pPr>
          </w:p>
        </w:tc>
      </w:tr>
      <w:tr w:rsidR="002B6FBA" w:rsidRPr="00787F83" w14:paraId="3A18A4BD" w14:textId="77777777" w:rsidTr="002B6FBA">
        <w:trPr>
          <w:trHeight w:val="5334"/>
        </w:trPr>
        <w:tc>
          <w:tcPr>
            <w:tcW w:w="3703" w:type="dxa"/>
            <w:tcBorders>
              <w:left w:val="single" w:sz="4" w:space="0" w:color="auto"/>
              <w:right w:val="single" w:sz="4" w:space="0" w:color="auto"/>
            </w:tcBorders>
          </w:tcPr>
          <w:p w14:paraId="7EC5BC53" w14:textId="4293FFDF" w:rsidR="002B6FBA" w:rsidRPr="002B6FBA" w:rsidRDefault="002B6FBA" w:rsidP="00102636">
            <w:pPr>
              <w:spacing w:before="120" w:after="120"/>
              <w:jc w:val="right"/>
              <w:rPr>
                <w:rFonts w:ascii="Arial" w:hAnsi="Arial" w:cs="Arial"/>
                <w:sz w:val="20"/>
              </w:rPr>
            </w:pPr>
            <w:r>
              <w:rPr>
                <w:rFonts w:ascii="Arial" w:hAnsi="Arial" w:cs="Arial"/>
                <w:sz w:val="20"/>
              </w:rPr>
              <w:t xml:space="preserve">Other hazards (specify) </w:t>
            </w:r>
            <w:sdt>
              <w:sdtPr>
                <w:rPr>
                  <w:rFonts w:ascii="Arial" w:hAnsi="Arial" w:cs="Arial"/>
                  <w:sz w:val="20"/>
                </w:rPr>
                <w:id w:val="-1917399116"/>
                <w14:checkbox>
                  <w14:checked w14:val="0"/>
                  <w14:checkedState w14:val="2612" w14:font="MS Gothic"/>
                  <w14:uncheckedState w14:val="2610" w14:font="MS Gothic"/>
                </w14:checkbox>
              </w:sdtPr>
              <w:sdtEndPr/>
              <w:sdtContent>
                <w:r w:rsidR="00716097">
                  <w:rPr>
                    <w:rFonts w:ascii="MS Gothic" w:eastAsia="MS Gothic" w:hAnsi="MS Gothic" w:cs="Arial" w:hint="eastAsia"/>
                    <w:sz w:val="20"/>
                  </w:rPr>
                  <w:t>☐</w:t>
                </w:r>
              </w:sdtContent>
            </w:sdt>
            <w:r w:rsidRPr="00A66291">
              <w:rPr>
                <w:rFonts w:ascii="Arial" w:hAnsi="Arial" w:cs="Arial"/>
                <w:sz w:val="20"/>
              </w:rPr>
              <w:t xml:space="preserve"> Yes </w:t>
            </w:r>
          </w:p>
        </w:tc>
        <w:tc>
          <w:tcPr>
            <w:tcW w:w="11140" w:type="dxa"/>
            <w:vMerge/>
            <w:tcBorders>
              <w:left w:val="single" w:sz="4" w:space="0" w:color="auto"/>
              <w:right w:val="single" w:sz="4" w:space="0" w:color="auto"/>
            </w:tcBorders>
          </w:tcPr>
          <w:p w14:paraId="55030CD3" w14:textId="416C9CBC" w:rsidR="002B6FBA" w:rsidRDefault="002B6FBA" w:rsidP="00D06AF2">
            <w:pPr>
              <w:pStyle w:val="AuroraTabletext"/>
              <w:spacing w:after="120"/>
            </w:pPr>
          </w:p>
        </w:tc>
      </w:tr>
      <w:tr w:rsidR="002B6FBA" w:rsidRPr="00787F83" w14:paraId="10D6C9B9" w14:textId="77777777" w:rsidTr="002B6FBA">
        <w:trPr>
          <w:trHeight w:val="853"/>
        </w:trPr>
        <w:tc>
          <w:tcPr>
            <w:tcW w:w="3703" w:type="dxa"/>
            <w:tcBorders>
              <w:left w:val="single" w:sz="4" w:space="0" w:color="auto"/>
              <w:right w:val="single" w:sz="4" w:space="0" w:color="auto"/>
            </w:tcBorders>
            <w:shd w:val="clear" w:color="auto" w:fill="FFC000"/>
          </w:tcPr>
          <w:p w14:paraId="794141ED" w14:textId="17374F94" w:rsidR="002B6FBA" w:rsidRDefault="002B6FBA" w:rsidP="002B6FBA">
            <w:pPr>
              <w:spacing w:before="120" w:after="120"/>
              <w:jc w:val="right"/>
              <w:rPr>
                <w:rFonts w:ascii="Arial" w:hAnsi="Arial" w:cs="Arial"/>
                <w:sz w:val="20"/>
              </w:rPr>
            </w:pPr>
            <w:r>
              <w:rPr>
                <w:rFonts w:ascii="Arial" w:hAnsi="Arial" w:cs="Arial"/>
                <w:sz w:val="20"/>
              </w:rPr>
              <w:lastRenderedPageBreak/>
              <w:t xml:space="preserve">Increased hazard during </w:t>
            </w:r>
            <w:r w:rsidR="00716097">
              <w:rPr>
                <w:rFonts w:ascii="Arial" w:hAnsi="Arial" w:cs="Arial"/>
                <w:sz w:val="20"/>
              </w:rPr>
              <w:t xml:space="preserve">              </w:t>
            </w:r>
            <w:r w:rsidR="00716097">
              <w:rPr>
                <w:rFonts w:ascii="Arial" w:hAnsi="Arial" w:cs="Arial"/>
                <w:sz w:val="20"/>
                <w:shd w:val="clear" w:color="auto" w:fill="FFC000"/>
              </w:rPr>
              <w:t xml:space="preserve">specific </w:t>
            </w:r>
            <w:r w:rsidRPr="006C2646">
              <w:rPr>
                <w:rFonts w:ascii="Arial" w:hAnsi="Arial" w:cs="Arial"/>
                <w:sz w:val="20"/>
                <w:shd w:val="clear" w:color="auto" w:fill="FFC000"/>
              </w:rPr>
              <w:t>procedures</w:t>
            </w:r>
            <w:r>
              <w:rPr>
                <w:rFonts w:ascii="Arial" w:hAnsi="Arial" w:cs="Arial"/>
                <w:sz w:val="20"/>
              </w:rPr>
              <w:t xml:space="preserve"> </w:t>
            </w:r>
            <w:sdt>
              <w:sdtPr>
                <w:rPr>
                  <w:rFonts w:ascii="Arial" w:hAnsi="Arial" w:cs="Arial"/>
                  <w:sz w:val="20"/>
                </w:rPr>
                <w:id w:val="210129593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w:t>
            </w:r>
          </w:p>
        </w:tc>
        <w:tc>
          <w:tcPr>
            <w:tcW w:w="11140" w:type="dxa"/>
            <w:vMerge/>
            <w:tcBorders>
              <w:left w:val="single" w:sz="4" w:space="0" w:color="auto"/>
              <w:right w:val="single" w:sz="4" w:space="0" w:color="auto"/>
            </w:tcBorders>
          </w:tcPr>
          <w:p w14:paraId="578B29FE" w14:textId="77777777" w:rsidR="002B6FBA" w:rsidRDefault="002B6FBA" w:rsidP="00D06AF2">
            <w:pPr>
              <w:pStyle w:val="AuroraTabletext"/>
              <w:spacing w:after="120"/>
            </w:pPr>
          </w:p>
        </w:tc>
      </w:tr>
    </w:tbl>
    <w:p w14:paraId="71CCC1CE" w14:textId="070D958C" w:rsidR="002D06A4" w:rsidRDefault="002D06A4" w:rsidP="000E433D">
      <w:pPr>
        <w:pStyle w:val="HeadingnoTOC"/>
      </w:pPr>
      <w:r>
        <w:t>Table 5. The laser environment</w:t>
      </w:r>
    </w:p>
    <w:p w14:paraId="2F2ED52E" w14:textId="549C83B4" w:rsidR="00422089" w:rsidRDefault="00422089" w:rsidP="00422089">
      <w:pPr>
        <w:spacing w:after="0"/>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7"/>
        <w:gridCol w:w="11202"/>
      </w:tblGrid>
      <w:tr w:rsidR="00D06AF2" w:rsidRPr="002D06A4" w14:paraId="5FA89A77" w14:textId="77777777" w:rsidTr="00111FED">
        <w:trPr>
          <w:trHeight w:val="508"/>
        </w:trPr>
        <w:tc>
          <w:tcPr>
            <w:tcW w:w="3677" w:type="dxa"/>
            <w:tcBorders>
              <w:top w:val="single" w:sz="4" w:space="0" w:color="auto"/>
              <w:left w:val="single" w:sz="4" w:space="0" w:color="auto"/>
              <w:bottom w:val="single" w:sz="4" w:space="0" w:color="auto"/>
              <w:right w:val="single" w:sz="4" w:space="0" w:color="auto"/>
            </w:tcBorders>
            <w:shd w:val="clear" w:color="auto" w:fill="2EB8FF" w:themeFill="text2" w:themeFillTint="80"/>
          </w:tcPr>
          <w:p w14:paraId="6EC365FD" w14:textId="0CAE38BF" w:rsidR="00D06AF2" w:rsidRPr="002D06A4" w:rsidRDefault="00D06AF2" w:rsidP="00390BDA">
            <w:pPr>
              <w:spacing w:before="120" w:after="120"/>
              <w:rPr>
                <w:b/>
                <w:bCs/>
              </w:rPr>
            </w:pPr>
            <w:r w:rsidRPr="002D06A4">
              <w:rPr>
                <w:rFonts w:cs="Arial"/>
                <w:b/>
                <w:bCs/>
              </w:rPr>
              <w:t>HAZARDS</w:t>
            </w:r>
          </w:p>
        </w:tc>
        <w:tc>
          <w:tcPr>
            <w:tcW w:w="11202" w:type="dxa"/>
            <w:tcBorders>
              <w:top w:val="single" w:sz="4" w:space="0" w:color="auto"/>
              <w:left w:val="single" w:sz="4" w:space="0" w:color="auto"/>
              <w:bottom w:val="single" w:sz="4" w:space="0" w:color="auto"/>
              <w:right w:val="single" w:sz="4" w:space="0" w:color="auto"/>
            </w:tcBorders>
            <w:shd w:val="clear" w:color="auto" w:fill="2EB8FF" w:themeFill="text2" w:themeFillTint="80"/>
          </w:tcPr>
          <w:p w14:paraId="3014CE18" w14:textId="1C69D4C7" w:rsidR="00D06AF2" w:rsidRPr="00D06AF2" w:rsidRDefault="00D06AF2" w:rsidP="00390BDA">
            <w:pPr>
              <w:spacing w:before="120" w:after="120"/>
            </w:pPr>
            <w:r w:rsidRPr="002D06A4">
              <w:rPr>
                <w:rFonts w:ascii="Arial" w:hAnsi="Arial" w:cs="Arial"/>
                <w:b/>
                <w:bCs/>
              </w:rPr>
              <w:t>DESCRIPTION</w:t>
            </w:r>
            <w:r>
              <w:rPr>
                <w:rFonts w:ascii="Arial" w:hAnsi="Arial" w:cs="Arial"/>
                <w:b/>
                <w:bCs/>
              </w:rPr>
              <w:t xml:space="preserve"> - </w:t>
            </w:r>
            <w:r>
              <w:t>describe the environment in which the laser is used</w:t>
            </w:r>
          </w:p>
        </w:tc>
      </w:tr>
      <w:tr w:rsidR="00D06AF2" w:rsidRPr="00787F83" w14:paraId="51FAEC1B" w14:textId="77777777" w:rsidTr="00D06AF2">
        <w:trPr>
          <w:trHeight w:val="534"/>
        </w:trPr>
        <w:tc>
          <w:tcPr>
            <w:tcW w:w="3677" w:type="dxa"/>
            <w:tcBorders>
              <w:left w:val="single" w:sz="4" w:space="0" w:color="auto"/>
              <w:right w:val="single" w:sz="4" w:space="0" w:color="auto"/>
            </w:tcBorders>
            <w:vAlign w:val="center"/>
          </w:tcPr>
          <w:p w14:paraId="1FA934E3" w14:textId="10A5613D" w:rsidR="00D06AF2" w:rsidRDefault="00D06AF2" w:rsidP="00102636">
            <w:pPr>
              <w:spacing w:before="120" w:after="120"/>
              <w:jc w:val="right"/>
            </w:pPr>
            <w:r>
              <w:rPr>
                <w:rFonts w:ascii="Arial" w:hAnsi="Arial" w:cs="Arial"/>
                <w:sz w:val="20"/>
              </w:rPr>
              <w:t xml:space="preserve">Unrestricted access </w:t>
            </w:r>
            <w:sdt>
              <w:sdtPr>
                <w:rPr>
                  <w:rFonts w:ascii="Arial" w:hAnsi="Arial" w:cs="Arial"/>
                  <w:sz w:val="20"/>
                </w:rPr>
                <w:id w:val="2029144213"/>
                <w14:checkbox>
                  <w14:checked w14:val="0"/>
                  <w14:checkedState w14:val="2612" w14:font="MS Gothic"/>
                  <w14:uncheckedState w14:val="2610" w14:font="MS Gothic"/>
                </w14:checkbox>
              </w:sdtPr>
              <w:sdtEndPr/>
              <w:sdtContent>
                <w:r w:rsidR="002D44D5">
                  <w:rPr>
                    <w:rFonts w:ascii="MS Gothic" w:eastAsia="MS Gothic" w:hAnsi="MS Gothic" w:cs="Arial" w:hint="eastAsia"/>
                    <w:sz w:val="20"/>
                  </w:rPr>
                  <w:t>☐</w:t>
                </w:r>
              </w:sdtContent>
            </w:sdt>
            <w:r w:rsidRPr="00ED732E">
              <w:rPr>
                <w:rFonts w:ascii="Arial" w:hAnsi="Arial" w:cs="Arial"/>
                <w:sz w:val="20"/>
              </w:rPr>
              <w:t xml:space="preserve"> Yes</w:t>
            </w:r>
          </w:p>
        </w:tc>
        <w:tc>
          <w:tcPr>
            <w:tcW w:w="11202" w:type="dxa"/>
            <w:vMerge w:val="restart"/>
            <w:tcBorders>
              <w:left w:val="single" w:sz="4" w:space="0" w:color="auto"/>
              <w:right w:val="single" w:sz="4" w:space="0" w:color="auto"/>
            </w:tcBorders>
          </w:tcPr>
          <w:p w14:paraId="7F6FD3A1" w14:textId="77777777" w:rsidR="00D06AF2" w:rsidRPr="00560057" w:rsidRDefault="00D06AF2" w:rsidP="00D06AF2">
            <w:pPr>
              <w:pStyle w:val="AuroraTabletext"/>
              <w:spacing w:after="120"/>
            </w:pPr>
            <w:r w:rsidRPr="006B44F7">
              <w:rPr>
                <w:i/>
                <w:iCs/>
                <w:sz w:val="20"/>
                <w:szCs w:val="20"/>
              </w:rPr>
              <w:t>Things to consider</w:t>
            </w:r>
            <w:r>
              <w:rPr>
                <w:i/>
                <w:iCs/>
                <w:sz w:val="20"/>
                <w:szCs w:val="20"/>
              </w:rPr>
              <w:t xml:space="preserve"> (list not exhaustive)</w:t>
            </w:r>
            <w:r w:rsidRPr="006B44F7">
              <w:rPr>
                <w:i/>
                <w:iCs/>
                <w:sz w:val="20"/>
                <w:szCs w:val="20"/>
              </w:rPr>
              <w:t>:</w:t>
            </w:r>
          </w:p>
          <w:p w14:paraId="0016BC88" w14:textId="77777777" w:rsidR="00D06AF2" w:rsidRPr="006B44F7" w:rsidRDefault="00D06AF2" w:rsidP="00D06AF2">
            <w:pPr>
              <w:pStyle w:val="BulletedList"/>
              <w:spacing w:before="120" w:after="120"/>
              <w:rPr>
                <w:i/>
                <w:iCs/>
                <w:sz w:val="20"/>
                <w:szCs w:val="20"/>
              </w:rPr>
            </w:pPr>
            <w:r w:rsidRPr="006B44F7">
              <w:rPr>
                <w:i/>
                <w:iCs/>
                <w:sz w:val="20"/>
                <w:szCs w:val="20"/>
              </w:rPr>
              <w:t>When the laser is in use does the room need be to access controlled to protect individuals or, is there no laser hazard to room occupants?</w:t>
            </w:r>
          </w:p>
          <w:p w14:paraId="4F629BF6" w14:textId="77777777" w:rsidR="00D06AF2" w:rsidRPr="006B44F7" w:rsidRDefault="00D06AF2" w:rsidP="00D06AF2">
            <w:pPr>
              <w:pStyle w:val="BulletedList"/>
              <w:spacing w:before="120" w:after="120"/>
              <w:rPr>
                <w:rFonts w:cs="Arial"/>
                <w:i/>
                <w:iCs/>
                <w:sz w:val="20"/>
                <w:szCs w:val="20"/>
              </w:rPr>
            </w:pPr>
            <w:r w:rsidRPr="006B44F7">
              <w:rPr>
                <w:rFonts w:cs="Arial"/>
                <w:i/>
                <w:iCs/>
                <w:sz w:val="20"/>
                <w:szCs w:val="20"/>
              </w:rPr>
              <w:t>Is there a need to designate the room as a Laser Controlled Area</w:t>
            </w:r>
            <w:r>
              <w:rPr>
                <w:rFonts w:cs="Arial"/>
                <w:i/>
                <w:iCs/>
                <w:sz w:val="20"/>
                <w:szCs w:val="20"/>
              </w:rPr>
              <w:t xml:space="preserve">? </w:t>
            </w:r>
          </w:p>
          <w:p w14:paraId="0690621C" w14:textId="07AC81FD" w:rsidR="00D06AF2" w:rsidRDefault="00D06AF2" w:rsidP="00D06AF2">
            <w:pPr>
              <w:pStyle w:val="BulletedList"/>
              <w:spacing w:before="120" w:after="120"/>
              <w:rPr>
                <w:rFonts w:cs="Arial"/>
                <w:i/>
                <w:iCs/>
                <w:sz w:val="20"/>
                <w:szCs w:val="20"/>
              </w:rPr>
            </w:pPr>
            <w:r w:rsidRPr="006B44F7">
              <w:rPr>
                <w:rFonts w:cs="Arial"/>
                <w:i/>
                <w:iCs/>
                <w:sz w:val="20"/>
                <w:szCs w:val="20"/>
              </w:rPr>
              <w:t>Who will be permitted to be in the room when laser is active?</w:t>
            </w:r>
          </w:p>
          <w:p w14:paraId="00038C00" w14:textId="41856269" w:rsidR="003D3B29" w:rsidRDefault="003D3B29" w:rsidP="00D06AF2">
            <w:pPr>
              <w:pStyle w:val="BulletedList"/>
              <w:spacing w:before="120" w:after="120"/>
              <w:rPr>
                <w:rFonts w:cs="Arial"/>
                <w:i/>
                <w:iCs/>
                <w:sz w:val="20"/>
                <w:szCs w:val="20"/>
              </w:rPr>
            </w:pPr>
            <w:r>
              <w:rPr>
                <w:rFonts w:cs="Arial"/>
                <w:i/>
                <w:iCs/>
                <w:sz w:val="20"/>
                <w:szCs w:val="20"/>
              </w:rPr>
              <w:t>Will the laser be operated unattended?</w:t>
            </w:r>
          </w:p>
          <w:p w14:paraId="351D29FE" w14:textId="49E7BE84" w:rsidR="002D44D5" w:rsidRPr="002D44D5" w:rsidRDefault="002D44D5" w:rsidP="002D44D5">
            <w:pPr>
              <w:pStyle w:val="BulletedList"/>
              <w:spacing w:before="120" w:after="120"/>
              <w:rPr>
                <w:rFonts w:cs="Arial"/>
                <w:i/>
                <w:iCs/>
                <w:sz w:val="20"/>
                <w:szCs w:val="20"/>
              </w:rPr>
            </w:pPr>
            <w:r w:rsidRPr="006B44F7">
              <w:rPr>
                <w:rFonts w:cs="Arial"/>
                <w:i/>
                <w:iCs/>
                <w:sz w:val="20"/>
                <w:szCs w:val="20"/>
              </w:rPr>
              <w:t>Will person</w:t>
            </w:r>
            <w:r>
              <w:rPr>
                <w:rFonts w:cs="Arial"/>
                <w:i/>
                <w:iCs/>
                <w:sz w:val="20"/>
                <w:szCs w:val="20"/>
              </w:rPr>
              <w:t>s</w:t>
            </w:r>
            <w:r w:rsidRPr="006B44F7">
              <w:rPr>
                <w:rFonts w:cs="Arial"/>
                <w:i/>
                <w:iCs/>
                <w:sz w:val="20"/>
                <w:szCs w:val="20"/>
              </w:rPr>
              <w:t xml:space="preserve"> within the room be required to wear personal protective eyewear</w:t>
            </w:r>
            <w:r>
              <w:rPr>
                <w:rFonts w:cs="Arial"/>
                <w:i/>
                <w:iCs/>
                <w:sz w:val="20"/>
                <w:szCs w:val="20"/>
              </w:rPr>
              <w:t>?</w:t>
            </w:r>
          </w:p>
          <w:p w14:paraId="350137AA" w14:textId="77777777" w:rsidR="002D44D5" w:rsidRPr="006B44F7" w:rsidRDefault="002D44D5" w:rsidP="00102636">
            <w:pPr>
              <w:pStyle w:val="BulletedList"/>
              <w:numPr>
                <w:ilvl w:val="0"/>
                <w:numId w:val="0"/>
              </w:numPr>
              <w:spacing w:before="120" w:after="120"/>
              <w:ind w:left="720"/>
              <w:rPr>
                <w:rFonts w:cs="Arial"/>
                <w:i/>
                <w:iCs/>
                <w:sz w:val="20"/>
                <w:szCs w:val="20"/>
              </w:rPr>
            </w:pPr>
          </w:p>
          <w:p w14:paraId="1F3E49E6" w14:textId="6693FF75" w:rsidR="00E45661" w:rsidRPr="00E45661" w:rsidRDefault="00D06AF2" w:rsidP="00E45661">
            <w:pPr>
              <w:pStyle w:val="BulletedList"/>
              <w:spacing w:before="120" w:after="120"/>
              <w:rPr>
                <w:rFonts w:cs="Arial"/>
                <w:i/>
                <w:iCs/>
                <w:sz w:val="20"/>
                <w:szCs w:val="20"/>
              </w:rPr>
            </w:pPr>
            <w:r>
              <w:rPr>
                <w:rFonts w:cs="Arial"/>
                <w:i/>
                <w:iCs/>
                <w:sz w:val="20"/>
                <w:szCs w:val="20"/>
              </w:rPr>
              <w:t xml:space="preserve">How are (all) the access </w:t>
            </w:r>
            <w:r w:rsidRPr="006B44F7">
              <w:rPr>
                <w:rFonts w:cs="Arial"/>
                <w:i/>
                <w:iCs/>
                <w:sz w:val="20"/>
                <w:szCs w:val="20"/>
              </w:rPr>
              <w:t xml:space="preserve">doors </w:t>
            </w:r>
            <w:r>
              <w:rPr>
                <w:rFonts w:cs="Arial"/>
                <w:i/>
                <w:iCs/>
                <w:sz w:val="20"/>
                <w:szCs w:val="20"/>
              </w:rPr>
              <w:t xml:space="preserve">secured </w:t>
            </w:r>
            <w:r w:rsidRPr="006B44F7">
              <w:rPr>
                <w:rFonts w:cs="Arial"/>
                <w:i/>
                <w:iCs/>
                <w:sz w:val="20"/>
                <w:szCs w:val="20"/>
              </w:rPr>
              <w:t>to prevent un</w:t>
            </w:r>
            <w:r>
              <w:rPr>
                <w:rFonts w:cs="Arial"/>
                <w:i/>
                <w:iCs/>
                <w:sz w:val="20"/>
                <w:szCs w:val="20"/>
              </w:rPr>
              <w:t>a</w:t>
            </w:r>
            <w:r w:rsidRPr="006B44F7">
              <w:rPr>
                <w:rFonts w:cs="Arial"/>
                <w:i/>
                <w:iCs/>
                <w:sz w:val="20"/>
                <w:szCs w:val="20"/>
              </w:rPr>
              <w:t>uthorised access</w:t>
            </w:r>
            <w:r>
              <w:rPr>
                <w:rFonts w:cs="Arial"/>
                <w:i/>
                <w:iCs/>
                <w:sz w:val="20"/>
                <w:szCs w:val="20"/>
              </w:rPr>
              <w:t>?</w:t>
            </w:r>
            <w:r w:rsidRPr="006B44F7">
              <w:rPr>
                <w:rFonts w:cs="Arial"/>
                <w:i/>
                <w:iCs/>
                <w:sz w:val="20"/>
                <w:szCs w:val="20"/>
              </w:rPr>
              <w:t xml:space="preserve"> (</w:t>
            </w:r>
            <w:r>
              <w:rPr>
                <w:rFonts w:cs="Arial"/>
                <w:i/>
                <w:iCs/>
                <w:sz w:val="20"/>
                <w:szCs w:val="20"/>
              </w:rPr>
              <w:t>e.g. are the doors locked with keycard or keycode access</w:t>
            </w:r>
            <w:r w:rsidR="00EF73FD">
              <w:rPr>
                <w:rFonts w:cs="Arial"/>
                <w:i/>
                <w:iCs/>
                <w:sz w:val="20"/>
                <w:szCs w:val="20"/>
              </w:rPr>
              <w:t>,</w:t>
            </w:r>
            <w:r>
              <w:rPr>
                <w:rFonts w:cs="Arial"/>
                <w:i/>
                <w:iCs/>
                <w:sz w:val="20"/>
                <w:szCs w:val="20"/>
              </w:rPr>
              <w:t xml:space="preserve"> or are doors interlocked to the operation of the laser</w:t>
            </w:r>
            <w:r w:rsidR="00EF73FD">
              <w:rPr>
                <w:rFonts w:cs="Arial"/>
                <w:i/>
                <w:iCs/>
                <w:sz w:val="20"/>
                <w:szCs w:val="20"/>
              </w:rPr>
              <w:t>?</w:t>
            </w:r>
            <w:r w:rsidRPr="006B44F7">
              <w:rPr>
                <w:rFonts w:cs="Arial"/>
                <w:i/>
                <w:iCs/>
                <w:sz w:val="20"/>
                <w:szCs w:val="20"/>
              </w:rPr>
              <w:t>)</w:t>
            </w:r>
          </w:p>
          <w:p w14:paraId="1D9604AE" w14:textId="4C513121" w:rsidR="00E45661" w:rsidRPr="00E45661" w:rsidRDefault="00E45661" w:rsidP="002D44D5">
            <w:pPr>
              <w:pStyle w:val="BulletedList"/>
              <w:spacing w:before="120" w:after="120"/>
              <w:rPr>
                <w:rFonts w:cs="Arial"/>
                <w:i/>
                <w:iCs/>
                <w:sz w:val="20"/>
                <w:szCs w:val="20"/>
              </w:rPr>
            </w:pPr>
            <w:r w:rsidRPr="00E45661">
              <w:rPr>
                <w:rFonts w:cs="Arial"/>
                <w:i/>
                <w:iCs/>
                <w:sz w:val="20"/>
                <w:szCs w:val="20"/>
              </w:rPr>
              <w:t>Under what circumstances is lone working permitted? What if something happens to the lone worker?</w:t>
            </w:r>
          </w:p>
          <w:p w14:paraId="2E9EA2FD" w14:textId="31B88189" w:rsidR="002D44D5" w:rsidRPr="00E45661" w:rsidRDefault="001C47CA" w:rsidP="00D06AF2">
            <w:pPr>
              <w:pStyle w:val="BulletedList"/>
              <w:spacing w:before="120" w:after="120"/>
              <w:rPr>
                <w:rFonts w:cs="Arial"/>
                <w:i/>
                <w:iCs/>
                <w:sz w:val="20"/>
                <w:szCs w:val="20"/>
              </w:rPr>
            </w:pPr>
            <w:r w:rsidRPr="00E45661">
              <w:rPr>
                <w:rFonts w:cs="Arial"/>
                <w:i/>
                <w:iCs/>
                <w:sz w:val="20"/>
                <w:szCs w:val="20"/>
              </w:rPr>
              <w:t xml:space="preserve">Emergency responders </w:t>
            </w:r>
            <w:r w:rsidRPr="00E45661">
              <w:rPr>
                <w:rFonts w:cs="Arial"/>
                <w:b/>
                <w:i/>
                <w:iCs/>
                <w:sz w:val="20"/>
                <w:szCs w:val="20"/>
              </w:rPr>
              <w:t>will</w:t>
            </w:r>
            <w:r w:rsidRPr="00E45661">
              <w:rPr>
                <w:rFonts w:cs="Arial"/>
                <w:i/>
                <w:iCs/>
                <w:sz w:val="20"/>
                <w:szCs w:val="20"/>
              </w:rPr>
              <w:t xml:space="preserve"> </w:t>
            </w:r>
            <w:r w:rsidR="00E45661" w:rsidRPr="00E45661">
              <w:rPr>
                <w:rFonts w:cs="Arial"/>
                <w:i/>
                <w:iCs/>
                <w:sz w:val="20"/>
                <w:szCs w:val="20"/>
              </w:rPr>
              <w:t xml:space="preserve">force </w:t>
            </w:r>
            <w:r w:rsidRPr="00E45661">
              <w:rPr>
                <w:rFonts w:cs="Arial"/>
                <w:i/>
                <w:iCs/>
                <w:sz w:val="20"/>
                <w:szCs w:val="20"/>
              </w:rPr>
              <w:t xml:space="preserve">entry in case of an emergency. Are specific steps required to ensure they are safe, </w:t>
            </w:r>
            <w:r w:rsidR="004E7B92">
              <w:rPr>
                <w:rFonts w:cs="Arial"/>
                <w:i/>
                <w:iCs/>
                <w:sz w:val="20"/>
                <w:szCs w:val="20"/>
              </w:rPr>
              <w:t xml:space="preserve">particularly </w:t>
            </w:r>
            <w:r w:rsidRPr="00E45661">
              <w:rPr>
                <w:rFonts w:cs="Arial"/>
                <w:i/>
                <w:iCs/>
                <w:sz w:val="20"/>
                <w:szCs w:val="20"/>
              </w:rPr>
              <w:t>if the room is unoccupied or the occupant incapacitated?</w:t>
            </w:r>
          </w:p>
          <w:p w14:paraId="71CAC43A" w14:textId="77777777" w:rsidR="00D06AF2" w:rsidRPr="00E45661" w:rsidRDefault="00D06AF2" w:rsidP="00D06AF2">
            <w:pPr>
              <w:pStyle w:val="BulletedList"/>
              <w:numPr>
                <w:ilvl w:val="0"/>
                <w:numId w:val="0"/>
              </w:numPr>
              <w:spacing w:before="120" w:after="120"/>
              <w:ind w:left="720" w:hanging="360"/>
              <w:rPr>
                <w:rFonts w:cs="Arial"/>
                <w:i/>
                <w:iCs/>
                <w:sz w:val="20"/>
                <w:szCs w:val="20"/>
              </w:rPr>
            </w:pPr>
          </w:p>
          <w:p w14:paraId="6FF2EDF0" w14:textId="3A99EA37" w:rsidR="00D06AF2" w:rsidRPr="006B44F7" w:rsidRDefault="00D06AF2" w:rsidP="00D06AF2">
            <w:pPr>
              <w:pStyle w:val="BulletedList"/>
              <w:spacing w:before="120" w:after="120"/>
              <w:rPr>
                <w:i/>
                <w:iCs/>
                <w:sz w:val="20"/>
                <w:szCs w:val="20"/>
              </w:rPr>
            </w:pPr>
            <w:r w:rsidRPr="006B44F7">
              <w:rPr>
                <w:i/>
                <w:iCs/>
                <w:sz w:val="20"/>
                <w:szCs w:val="20"/>
              </w:rPr>
              <w:t xml:space="preserve">How is </w:t>
            </w:r>
            <w:r>
              <w:rPr>
                <w:i/>
                <w:iCs/>
                <w:sz w:val="20"/>
                <w:szCs w:val="20"/>
              </w:rPr>
              <w:t>the</w:t>
            </w:r>
            <w:r w:rsidRPr="006B44F7">
              <w:rPr>
                <w:i/>
                <w:iCs/>
                <w:sz w:val="20"/>
                <w:szCs w:val="20"/>
              </w:rPr>
              <w:t xml:space="preserve"> laser controlled? </w:t>
            </w:r>
            <w:r>
              <w:rPr>
                <w:i/>
                <w:iCs/>
                <w:sz w:val="20"/>
                <w:szCs w:val="20"/>
              </w:rPr>
              <w:t>e</w:t>
            </w:r>
            <w:r w:rsidRPr="006B44F7">
              <w:rPr>
                <w:i/>
                <w:iCs/>
                <w:sz w:val="20"/>
                <w:szCs w:val="20"/>
              </w:rPr>
              <w:t>.g. key</w:t>
            </w:r>
            <w:r w:rsidR="00450E04">
              <w:rPr>
                <w:i/>
                <w:iCs/>
                <w:sz w:val="20"/>
                <w:szCs w:val="20"/>
              </w:rPr>
              <w:t xml:space="preserve"> or </w:t>
            </w:r>
            <w:r w:rsidRPr="006B44F7">
              <w:rPr>
                <w:i/>
                <w:iCs/>
                <w:sz w:val="20"/>
                <w:szCs w:val="20"/>
              </w:rPr>
              <w:t>software.</w:t>
            </w:r>
          </w:p>
          <w:p w14:paraId="559EFC88" w14:textId="77777777" w:rsidR="00D06AF2" w:rsidRDefault="00D06AF2" w:rsidP="00D06AF2">
            <w:pPr>
              <w:pStyle w:val="BulletedList"/>
              <w:spacing w:before="120" w:after="120"/>
              <w:rPr>
                <w:i/>
                <w:iCs/>
                <w:sz w:val="20"/>
                <w:szCs w:val="20"/>
              </w:rPr>
            </w:pPr>
            <w:r w:rsidRPr="006B44F7">
              <w:rPr>
                <w:i/>
                <w:iCs/>
                <w:sz w:val="20"/>
                <w:szCs w:val="20"/>
              </w:rPr>
              <w:t>Security arrangements for the physical key or software access/password?</w:t>
            </w:r>
          </w:p>
          <w:p w14:paraId="7D1AED2B" w14:textId="77777777" w:rsidR="006C2646" w:rsidRPr="006B44F7" w:rsidRDefault="006C2646" w:rsidP="006C2646">
            <w:pPr>
              <w:pStyle w:val="BulletedList"/>
              <w:spacing w:before="120" w:after="120"/>
              <w:rPr>
                <w:i/>
                <w:iCs/>
                <w:sz w:val="20"/>
                <w:szCs w:val="20"/>
              </w:rPr>
            </w:pPr>
            <w:r w:rsidRPr="006B44F7">
              <w:rPr>
                <w:i/>
                <w:iCs/>
                <w:sz w:val="20"/>
                <w:szCs w:val="20"/>
              </w:rPr>
              <w:lastRenderedPageBreak/>
              <w:t>Is a remote door interlock fitted to the laser? Does this fail to safety?</w:t>
            </w:r>
          </w:p>
          <w:p w14:paraId="0D098582" w14:textId="77777777" w:rsidR="006C2646" w:rsidRDefault="006C2646" w:rsidP="006C2646">
            <w:pPr>
              <w:pStyle w:val="BulletedList"/>
              <w:spacing w:before="120" w:after="120"/>
              <w:rPr>
                <w:i/>
                <w:iCs/>
                <w:sz w:val="20"/>
                <w:szCs w:val="20"/>
              </w:rPr>
            </w:pPr>
            <w:r w:rsidRPr="006B44F7">
              <w:rPr>
                <w:i/>
                <w:iCs/>
                <w:sz w:val="20"/>
                <w:szCs w:val="20"/>
              </w:rPr>
              <w:t>Are interlocks good quality or easy to defeat simple spring/reed switches?</w:t>
            </w:r>
          </w:p>
          <w:p w14:paraId="4317A4D2" w14:textId="40B6B82D" w:rsidR="006C2646" w:rsidRPr="006C2646" w:rsidRDefault="006C2646" w:rsidP="006C2646">
            <w:pPr>
              <w:pStyle w:val="BulletedList"/>
              <w:spacing w:before="120" w:after="120"/>
              <w:rPr>
                <w:i/>
                <w:iCs/>
                <w:sz w:val="20"/>
                <w:szCs w:val="20"/>
              </w:rPr>
            </w:pPr>
            <w:r>
              <w:rPr>
                <w:i/>
                <w:iCs/>
                <w:sz w:val="20"/>
                <w:szCs w:val="20"/>
              </w:rPr>
              <w:t>Is there an interlock override function?</w:t>
            </w:r>
          </w:p>
          <w:p w14:paraId="0AD6DD42" w14:textId="77777777" w:rsidR="00D06AF2" w:rsidRPr="006B44F7" w:rsidRDefault="00D06AF2" w:rsidP="00D06AF2">
            <w:pPr>
              <w:pStyle w:val="BulletedList"/>
              <w:numPr>
                <w:ilvl w:val="0"/>
                <w:numId w:val="0"/>
              </w:numPr>
              <w:spacing w:before="120" w:after="120"/>
              <w:ind w:left="720" w:hanging="360"/>
              <w:rPr>
                <w:rFonts w:cs="Arial"/>
                <w:i/>
                <w:iCs/>
                <w:sz w:val="20"/>
                <w:szCs w:val="20"/>
              </w:rPr>
            </w:pPr>
          </w:p>
          <w:p w14:paraId="76A69D47" w14:textId="77777777" w:rsidR="00D06AF2" w:rsidRPr="006B44F7" w:rsidRDefault="00D06AF2" w:rsidP="00D06AF2">
            <w:pPr>
              <w:pStyle w:val="BulletedList"/>
              <w:spacing w:before="120" w:after="120"/>
              <w:rPr>
                <w:rFonts w:cs="Arial"/>
                <w:i/>
                <w:iCs/>
                <w:sz w:val="20"/>
                <w:szCs w:val="20"/>
              </w:rPr>
            </w:pPr>
            <w:r w:rsidRPr="006B44F7">
              <w:rPr>
                <w:rFonts w:cs="Arial"/>
                <w:i/>
                <w:iCs/>
                <w:sz w:val="20"/>
                <w:szCs w:val="20"/>
              </w:rPr>
              <w:t>Is there adequate heat removal, ventilation, water cooling?</w:t>
            </w:r>
          </w:p>
          <w:p w14:paraId="230C398A" w14:textId="4126C94E" w:rsidR="00D06AF2" w:rsidRPr="006C2646" w:rsidRDefault="00D06AF2" w:rsidP="006C2646">
            <w:pPr>
              <w:pStyle w:val="BulletedList"/>
              <w:spacing w:before="120" w:after="120"/>
              <w:rPr>
                <w:rFonts w:cs="Arial"/>
                <w:i/>
                <w:iCs/>
                <w:sz w:val="20"/>
                <w:szCs w:val="20"/>
              </w:rPr>
            </w:pPr>
            <w:r w:rsidRPr="006B44F7">
              <w:rPr>
                <w:rFonts w:cs="Arial"/>
                <w:i/>
                <w:iCs/>
                <w:sz w:val="20"/>
                <w:szCs w:val="20"/>
              </w:rPr>
              <w:t>If water cooling is used are quality plumbing fittings employed and is the plumbing and equipment positioning chosen to minimise the potential for electrical issues arising from a leakage of coolant?</w:t>
            </w:r>
          </w:p>
        </w:tc>
      </w:tr>
      <w:tr w:rsidR="008D199C" w:rsidRPr="00787F83" w14:paraId="45571F3C" w14:textId="77777777" w:rsidTr="008D199C">
        <w:trPr>
          <w:trHeight w:val="720"/>
        </w:trPr>
        <w:tc>
          <w:tcPr>
            <w:tcW w:w="3677" w:type="dxa"/>
            <w:tcBorders>
              <w:left w:val="single" w:sz="4" w:space="0" w:color="auto"/>
              <w:right w:val="single" w:sz="4" w:space="0" w:color="auto"/>
            </w:tcBorders>
            <w:vAlign w:val="center"/>
          </w:tcPr>
          <w:p w14:paraId="472D6DC9" w14:textId="77777777" w:rsidR="008D199C" w:rsidRDefault="008D199C" w:rsidP="008D199C">
            <w:pPr>
              <w:pStyle w:val="AuroraTabletext"/>
              <w:spacing w:before="0"/>
              <w:jc w:val="center"/>
              <w:rPr>
                <w:rFonts w:ascii="Arial" w:hAnsi="Arial" w:cs="Arial"/>
                <w:sz w:val="20"/>
              </w:rPr>
            </w:pPr>
            <w:r>
              <w:rPr>
                <w:rFonts w:ascii="Arial" w:hAnsi="Arial" w:cs="Arial"/>
                <w:sz w:val="20"/>
              </w:rPr>
              <w:t>Room could be hazardous for</w:t>
            </w:r>
          </w:p>
          <w:p w14:paraId="008AFBF5" w14:textId="34D98100" w:rsidR="008D199C" w:rsidRDefault="008D199C" w:rsidP="008D199C">
            <w:pPr>
              <w:pStyle w:val="AuroraTabletext"/>
              <w:spacing w:before="0"/>
              <w:jc w:val="right"/>
            </w:pPr>
            <w:r>
              <w:rPr>
                <w:rFonts w:ascii="Arial" w:hAnsi="Arial" w:cs="Arial"/>
                <w:sz w:val="20"/>
              </w:rPr>
              <w:t xml:space="preserve"> e.g. fire brigade entry </w:t>
            </w:r>
            <w:sdt>
              <w:sdtPr>
                <w:rPr>
                  <w:rFonts w:ascii="Arial" w:hAnsi="Arial" w:cs="Arial"/>
                  <w:sz w:val="20"/>
                </w:rPr>
                <w:id w:val="175786244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ED732E">
              <w:rPr>
                <w:rFonts w:ascii="Arial" w:hAnsi="Arial" w:cs="Arial"/>
                <w:sz w:val="20"/>
              </w:rPr>
              <w:t xml:space="preserve"> Yes</w:t>
            </w:r>
          </w:p>
        </w:tc>
        <w:tc>
          <w:tcPr>
            <w:tcW w:w="11202" w:type="dxa"/>
            <w:vMerge/>
            <w:tcBorders>
              <w:left w:val="single" w:sz="4" w:space="0" w:color="auto"/>
              <w:right w:val="single" w:sz="4" w:space="0" w:color="auto"/>
            </w:tcBorders>
          </w:tcPr>
          <w:p w14:paraId="2240B1AF" w14:textId="395EAFCC" w:rsidR="008D199C" w:rsidRDefault="008D199C" w:rsidP="00D06AF2">
            <w:pPr>
              <w:pStyle w:val="AuroraTabletext"/>
              <w:spacing w:after="120"/>
            </w:pPr>
          </w:p>
        </w:tc>
      </w:tr>
      <w:tr w:rsidR="00D06AF2" w:rsidRPr="00787F83" w14:paraId="49D2D7F9" w14:textId="77777777" w:rsidTr="00D06AF2">
        <w:trPr>
          <w:trHeight w:val="532"/>
        </w:trPr>
        <w:tc>
          <w:tcPr>
            <w:tcW w:w="3677" w:type="dxa"/>
            <w:tcBorders>
              <w:left w:val="single" w:sz="4" w:space="0" w:color="auto"/>
              <w:right w:val="single" w:sz="4" w:space="0" w:color="auto"/>
            </w:tcBorders>
            <w:vAlign w:val="center"/>
          </w:tcPr>
          <w:p w14:paraId="1C7C950B" w14:textId="6D57695D" w:rsidR="00D06AF2" w:rsidRDefault="00D06AF2" w:rsidP="00102636">
            <w:pPr>
              <w:pStyle w:val="AuroraTabletext"/>
              <w:spacing w:after="120"/>
              <w:jc w:val="right"/>
            </w:pPr>
            <w:r>
              <w:rPr>
                <w:rFonts w:cs="Arial"/>
                <w:sz w:val="20"/>
              </w:rPr>
              <w:t xml:space="preserve">Windows in the laser room </w:t>
            </w:r>
            <w:sdt>
              <w:sdtPr>
                <w:rPr>
                  <w:rFonts w:cs="Arial"/>
                  <w:sz w:val="20"/>
                </w:rPr>
                <w:id w:val="82122809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cs="Arial"/>
                <w:sz w:val="20"/>
              </w:rPr>
              <w:t xml:space="preserve"> Yes</w:t>
            </w:r>
          </w:p>
        </w:tc>
        <w:tc>
          <w:tcPr>
            <w:tcW w:w="11202" w:type="dxa"/>
            <w:vMerge/>
            <w:tcBorders>
              <w:left w:val="single" w:sz="4" w:space="0" w:color="auto"/>
              <w:right w:val="single" w:sz="4" w:space="0" w:color="auto"/>
            </w:tcBorders>
          </w:tcPr>
          <w:p w14:paraId="3A561A56" w14:textId="6EF0871F" w:rsidR="00D06AF2" w:rsidRDefault="00D06AF2" w:rsidP="00D06AF2">
            <w:pPr>
              <w:pStyle w:val="AuroraTabletext"/>
              <w:spacing w:after="120"/>
            </w:pPr>
          </w:p>
        </w:tc>
      </w:tr>
      <w:tr w:rsidR="00D06AF2" w:rsidRPr="00787F83" w14:paraId="7579F628" w14:textId="77777777" w:rsidTr="00D06AF2">
        <w:trPr>
          <w:trHeight w:val="532"/>
        </w:trPr>
        <w:tc>
          <w:tcPr>
            <w:tcW w:w="3677" w:type="dxa"/>
            <w:tcBorders>
              <w:left w:val="single" w:sz="4" w:space="0" w:color="auto"/>
              <w:right w:val="single" w:sz="4" w:space="0" w:color="auto"/>
            </w:tcBorders>
            <w:vAlign w:val="center"/>
          </w:tcPr>
          <w:p w14:paraId="16DE1D48" w14:textId="24968064" w:rsidR="00D06AF2" w:rsidRDefault="00D06AF2" w:rsidP="00102636">
            <w:pPr>
              <w:pStyle w:val="AuroraTabletext"/>
              <w:spacing w:after="120"/>
              <w:jc w:val="right"/>
            </w:pPr>
            <w:r>
              <w:rPr>
                <w:rFonts w:cs="Arial"/>
                <w:sz w:val="20"/>
              </w:rPr>
              <w:t xml:space="preserve">Multiple doors into laser room </w:t>
            </w:r>
            <w:sdt>
              <w:sdtPr>
                <w:rPr>
                  <w:rFonts w:cs="Arial"/>
                  <w:sz w:val="20"/>
                </w:rPr>
                <w:id w:val="-206494106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cs="Arial"/>
                <w:sz w:val="20"/>
              </w:rPr>
              <w:t xml:space="preserve"> Yes </w:t>
            </w:r>
          </w:p>
        </w:tc>
        <w:tc>
          <w:tcPr>
            <w:tcW w:w="11202" w:type="dxa"/>
            <w:vMerge/>
            <w:tcBorders>
              <w:left w:val="single" w:sz="4" w:space="0" w:color="auto"/>
              <w:right w:val="single" w:sz="4" w:space="0" w:color="auto"/>
            </w:tcBorders>
          </w:tcPr>
          <w:p w14:paraId="38B4454C" w14:textId="726E91D9" w:rsidR="00D06AF2" w:rsidRDefault="00D06AF2" w:rsidP="00D06AF2">
            <w:pPr>
              <w:pStyle w:val="AuroraTabletext"/>
              <w:spacing w:after="120"/>
            </w:pPr>
          </w:p>
        </w:tc>
      </w:tr>
      <w:tr w:rsidR="00D06AF2" w:rsidRPr="00787F83" w14:paraId="7ABD2802" w14:textId="77777777" w:rsidTr="00D06AF2">
        <w:trPr>
          <w:trHeight w:val="532"/>
        </w:trPr>
        <w:tc>
          <w:tcPr>
            <w:tcW w:w="3677" w:type="dxa"/>
            <w:tcBorders>
              <w:left w:val="single" w:sz="4" w:space="0" w:color="auto"/>
              <w:right w:val="single" w:sz="4" w:space="0" w:color="auto"/>
            </w:tcBorders>
            <w:vAlign w:val="center"/>
          </w:tcPr>
          <w:p w14:paraId="04C6A6F9" w14:textId="661084B2" w:rsidR="00D06AF2" w:rsidRDefault="00D06AF2" w:rsidP="00102636">
            <w:pPr>
              <w:pStyle w:val="AuroraTabletext"/>
              <w:spacing w:after="120"/>
              <w:jc w:val="right"/>
            </w:pPr>
            <w:r>
              <w:rPr>
                <w:rFonts w:cs="Arial"/>
                <w:sz w:val="20"/>
              </w:rPr>
              <w:t xml:space="preserve">Reflective objects present </w:t>
            </w:r>
            <w:sdt>
              <w:sdtPr>
                <w:rPr>
                  <w:rFonts w:cs="Arial"/>
                  <w:sz w:val="20"/>
                </w:rPr>
                <w:id w:val="-127548256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cs="Arial"/>
                <w:sz w:val="20"/>
              </w:rPr>
              <w:t xml:space="preserve"> Yes</w:t>
            </w:r>
          </w:p>
        </w:tc>
        <w:tc>
          <w:tcPr>
            <w:tcW w:w="11202" w:type="dxa"/>
            <w:vMerge/>
            <w:tcBorders>
              <w:left w:val="single" w:sz="4" w:space="0" w:color="auto"/>
              <w:right w:val="single" w:sz="4" w:space="0" w:color="auto"/>
            </w:tcBorders>
          </w:tcPr>
          <w:p w14:paraId="62E5559D" w14:textId="621618EA" w:rsidR="00D06AF2" w:rsidRDefault="00D06AF2" w:rsidP="00D06AF2">
            <w:pPr>
              <w:pStyle w:val="AuroraTabletext"/>
              <w:spacing w:after="120"/>
            </w:pPr>
          </w:p>
        </w:tc>
      </w:tr>
      <w:tr w:rsidR="00D06AF2" w:rsidRPr="00787F83" w14:paraId="5D8DA122" w14:textId="77777777" w:rsidTr="00D06AF2">
        <w:trPr>
          <w:trHeight w:val="532"/>
        </w:trPr>
        <w:tc>
          <w:tcPr>
            <w:tcW w:w="3677" w:type="dxa"/>
            <w:tcBorders>
              <w:left w:val="single" w:sz="4" w:space="0" w:color="auto"/>
              <w:right w:val="single" w:sz="4" w:space="0" w:color="auto"/>
            </w:tcBorders>
            <w:vAlign w:val="center"/>
          </w:tcPr>
          <w:p w14:paraId="2A0C5E3E" w14:textId="0C6A5376" w:rsidR="00D06AF2" w:rsidRDefault="00D06AF2" w:rsidP="00102636">
            <w:pPr>
              <w:pStyle w:val="AuroraTabletext"/>
              <w:spacing w:after="120"/>
              <w:jc w:val="right"/>
            </w:pPr>
            <w:r>
              <w:rPr>
                <w:rFonts w:ascii="Arial" w:hAnsi="Arial" w:cs="Arial"/>
                <w:sz w:val="20"/>
              </w:rPr>
              <w:t xml:space="preserve">Ignition hazards </w:t>
            </w:r>
            <w:sdt>
              <w:sdtPr>
                <w:rPr>
                  <w:rFonts w:ascii="Arial" w:hAnsi="Arial" w:cs="Arial"/>
                  <w:sz w:val="20"/>
                </w:rPr>
                <w:id w:val="2054115032"/>
                <w14:checkbox>
                  <w14:checked w14:val="0"/>
                  <w14:checkedState w14:val="2612" w14:font="MS Gothic"/>
                  <w14:uncheckedState w14:val="2610" w14:font="MS Gothic"/>
                </w14:checkbox>
              </w:sdtPr>
              <w:sdtEndPr/>
              <w:sdtContent>
                <w:r w:rsidRPr="00ED732E">
                  <w:rPr>
                    <w:rFonts w:ascii="Segoe UI Symbol" w:eastAsia="MS Gothic" w:hAnsi="Segoe UI Symbol" w:cs="Segoe UI Symbol"/>
                    <w:sz w:val="20"/>
                  </w:rPr>
                  <w:t>☐</w:t>
                </w:r>
              </w:sdtContent>
            </w:sdt>
            <w:r w:rsidRPr="00ED732E">
              <w:rPr>
                <w:rFonts w:ascii="Arial" w:hAnsi="Arial" w:cs="Arial"/>
                <w:sz w:val="20"/>
              </w:rPr>
              <w:t xml:space="preserve"> Yes</w:t>
            </w:r>
          </w:p>
        </w:tc>
        <w:tc>
          <w:tcPr>
            <w:tcW w:w="11202" w:type="dxa"/>
            <w:vMerge/>
            <w:tcBorders>
              <w:left w:val="single" w:sz="4" w:space="0" w:color="auto"/>
              <w:right w:val="single" w:sz="4" w:space="0" w:color="auto"/>
            </w:tcBorders>
          </w:tcPr>
          <w:p w14:paraId="45B4BC21" w14:textId="54004964" w:rsidR="00D06AF2" w:rsidRDefault="00D06AF2" w:rsidP="00D06AF2">
            <w:pPr>
              <w:pStyle w:val="AuroraTabletext"/>
              <w:spacing w:after="120"/>
            </w:pPr>
          </w:p>
        </w:tc>
      </w:tr>
      <w:tr w:rsidR="00D06AF2" w:rsidRPr="00787F83" w14:paraId="4F4BCAA7" w14:textId="77777777" w:rsidTr="00D06AF2">
        <w:trPr>
          <w:trHeight w:val="532"/>
        </w:trPr>
        <w:tc>
          <w:tcPr>
            <w:tcW w:w="3677" w:type="dxa"/>
            <w:tcBorders>
              <w:left w:val="single" w:sz="4" w:space="0" w:color="auto"/>
              <w:right w:val="single" w:sz="4" w:space="0" w:color="auto"/>
            </w:tcBorders>
            <w:vAlign w:val="center"/>
          </w:tcPr>
          <w:p w14:paraId="2C1046F3" w14:textId="3F8BBB71" w:rsidR="00102636" w:rsidRDefault="00D06AF2" w:rsidP="00102636">
            <w:pPr>
              <w:pStyle w:val="AuroraTabletext"/>
              <w:jc w:val="center"/>
              <w:rPr>
                <w:rFonts w:ascii="Arial" w:hAnsi="Arial" w:cs="Arial"/>
                <w:sz w:val="20"/>
              </w:rPr>
            </w:pPr>
            <w:r w:rsidRPr="00ED732E">
              <w:rPr>
                <w:rFonts w:ascii="Arial" w:hAnsi="Arial" w:cs="Arial"/>
                <w:sz w:val="20"/>
              </w:rPr>
              <w:t>Out-of-hours access</w:t>
            </w:r>
            <w:r w:rsidR="00102636">
              <w:rPr>
                <w:rFonts w:ascii="Arial" w:hAnsi="Arial" w:cs="Arial"/>
                <w:sz w:val="20"/>
              </w:rPr>
              <w:t xml:space="preserve"> or   </w:t>
            </w:r>
          </w:p>
          <w:p w14:paraId="7E32D626" w14:textId="42A979C3" w:rsidR="00D06AF2" w:rsidRPr="00102636" w:rsidRDefault="00102636" w:rsidP="00102636">
            <w:pPr>
              <w:pStyle w:val="AuroraTabletext"/>
              <w:spacing w:before="0" w:after="120"/>
              <w:jc w:val="right"/>
              <w:rPr>
                <w:rFonts w:ascii="Arial" w:hAnsi="Arial" w:cs="Arial"/>
                <w:sz w:val="20"/>
              </w:rPr>
            </w:pPr>
            <w:r>
              <w:rPr>
                <w:rFonts w:ascii="Arial" w:hAnsi="Arial" w:cs="Arial"/>
                <w:sz w:val="20"/>
              </w:rPr>
              <w:t>lone working</w:t>
            </w:r>
            <w:r w:rsidR="002345A0">
              <w:rPr>
                <w:rFonts w:ascii="Arial" w:hAnsi="Arial" w:cs="Arial"/>
                <w:sz w:val="20"/>
              </w:rPr>
              <w:t xml:space="preserve"> </w:t>
            </w:r>
            <w:r w:rsidR="00D06AF2">
              <w:rPr>
                <w:rFonts w:ascii="Arial" w:hAnsi="Arial" w:cs="Arial"/>
                <w:sz w:val="20"/>
              </w:rPr>
              <w:t xml:space="preserve"> </w:t>
            </w:r>
            <w:sdt>
              <w:sdtPr>
                <w:rPr>
                  <w:rFonts w:ascii="Arial" w:hAnsi="Arial" w:cs="Arial"/>
                  <w:sz w:val="20"/>
                </w:rPr>
                <w:id w:val="444277009"/>
                <w14:checkbox>
                  <w14:checked w14:val="0"/>
                  <w14:checkedState w14:val="2612" w14:font="MS Gothic"/>
                  <w14:uncheckedState w14:val="2610" w14:font="MS Gothic"/>
                </w14:checkbox>
              </w:sdtPr>
              <w:sdtEndPr/>
              <w:sdtContent>
                <w:r w:rsidR="00D06AF2">
                  <w:rPr>
                    <w:rFonts w:ascii="MS Gothic" w:eastAsia="MS Gothic" w:hAnsi="MS Gothic" w:cs="Arial" w:hint="eastAsia"/>
                    <w:sz w:val="20"/>
                  </w:rPr>
                  <w:t>☐</w:t>
                </w:r>
              </w:sdtContent>
            </w:sdt>
            <w:r w:rsidR="00D06AF2" w:rsidRPr="00A66291">
              <w:rPr>
                <w:rFonts w:ascii="Arial" w:hAnsi="Arial" w:cs="Arial"/>
                <w:sz w:val="20"/>
              </w:rPr>
              <w:t xml:space="preserve"> Yes</w:t>
            </w:r>
          </w:p>
        </w:tc>
        <w:tc>
          <w:tcPr>
            <w:tcW w:w="11202" w:type="dxa"/>
            <w:vMerge/>
            <w:tcBorders>
              <w:left w:val="single" w:sz="4" w:space="0" w:color="auto"/>
              <w:right w:val="single" w:sz="4" w:space="0" w:color="auto"/>
            </w:tcBorders>
          </w:tcPr>
          <w:p w14:paraId="1D6B6FDE" w14:textId="37882CFE" w:rsidR="00D06AF2" w:rsidRDefault="00D06AF2" w:rsidP="00D06AF2">
            <w:pPr>
              <w:pStyle w:val="AuroraTabletext"/>
              <w:spacing w:after="120"/>
            </w:pPr>
          </w:p>
        </w:tc>
      </w:tr>
      <w:tr w:rsidR="00D06AF2" w:rsidRPr="00787F83" w14:paraId="5F0CFF5D" w14:textId="77777777" w:rsidTr="00744339">
        <w:trPr>
          <w:trHeight w:val="3618"/>
        </w:trPr>
        <w:tc>
          <w:tcPr>
            <w:tcW w:w="3677" w:type="dxa"/>
            <w:tcBorders>
              <w:left w:val="single" w:sz="4" w:space="0" w:color="auto"/>
              <w:right w:val="single" w:sz="4" w:space="0" w:color="auto"/>
            </w:tcBorders>
          </w:tcPr>
          <w:p w14:paraId="22450577" w14:textId="46D93DBF" w:rsidR="00D06AF2" w:rsidRDefault="00D06AF2" w:rsidP="00102636">
            <w:pPr>
              <w:spacing w:before="120" w:after="120"/>
              <w:jc w:val="right"/>
              <w:rPr>
                <w:rFonts w:ascii="Arial" w:hAnsi="Arial" w:cs="Arial"/>
                <w:sz w:val="20"/>
              </w:rPr>
            </w:pPr>
            <w:r>
              <w:rPr>
                <w:rFonts w:ascii="Arial" w:hAnsi="Arial" w:cs="Arial"/>
                <w:sz w:val="20"/>
              </w:rPr>
              <w:lastRenderedPageBreak/>
              <w:t xml:space="preserve">Other hazards (specify) </w:t>
            </w:r>
            <w:sdt>
              <w:sdtPr>
                <w:rPr>
                  <w:rFonts w:ascii="Arial" w:hAnsi="Arial" w:cs="Arial"/>
                  <w:sz w:val="20"/>
                </w:rPr>
                <w:id w:val="-97868703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6291">
              <w:rPr>
                <w:rFonts w:ascii="Arial" w:hAnsi="Arial" w:cs="Arial"/>
                <w:sz w:val="20"/>
              </w:rPr>
              <w:t xml:space="preserve"> Yes </w:t>
            </w:r>
          </w:p>
          <w:p w14:paraId="15D5807B" w14:textId="77777777" w:rsidR="00D06AF2" w:rsidRDefault="00D06AF2" w:rsidP="00102636">
            <w:pPr>
              <w:spacing w:before="120" w:after="120"/>
              <w:jc w:val="right"/>
              <w:rPr>
                <w:rFonts w:ascii="Arial" w:hAnsi="Arial" w:cs="Arial"/>
                <w:b/>
                <w:sz w:val="20"/>
              </w:rPr>
            </w:pPr>
          </w:p>
          <w:p w14:paraId="7FBB8801" w14:textId="77777777" w:rsidR="00D06AF2" w:rsidRDefault="00D06AF2" w:rsidP="00102636">
            <w:pPr>
              <w:pStyle w:val="AuroraTabletext"/>
              <w:spacing w:after="120"/>
              <w:jc w:val="right"/>
            </w:pPr>
          </w:p>
        </w:tc>
        <w:tc>
          <w:tcPr>
            <w:tcW w:w="11202" w:type="dxa"/>
            <w:vMerge/>
            <w:tcBorders>
              <w:left w:val="single" w:sz="4" w:space="0" w:color="auto"/>
              <w:right w:val="single" w:sz="4" w:space="0" w:color="auto"/>
            </w:tcBorders>
          </w:tcPr>
          <w:p w14:paraId="29AA4E0C" w14:textId="7F4E73C0" w:rsidR="00D06AF2" w:rsidRDefault="00D06AF2" w:rsidP="00D06AF2">
            <w:pPr>
              <w:pStyle w:val="AuroraTabletext"/>
              <w:spacing w:after="120"/>
            </w:pPr>
          </w:p>
        </w:tc>
      </w:tr>
    </w:tbl>
    <w:p w14:paraId="43C30421" w14:textId="77777777" w:rsidR="002D44D5" w:rsidRDefault="002D44D5" w:rsidP="002D44D5">
      <w:pPr>
        <w:spacing w:after="0"/>
      </w:pPr>
    </w:p>
    <w:p w14:paraId="16409C5A" w14:textId="77777777" w:rsidR="0010754D" w:rsidRDefault="0010754D" w:rsidP="0010754D">
      <w:pPr>
        <w:pStyle w:val="HeadingnoTOC"/>
      </w:pPr>
      <w:r>
        <w:t>Table 6 – Laser risk assessment</w:t>
      </w:r>
    </w:p>
    <w:p w14:paraId="47BADE32" w14:textId="54B13DEF" w:rsidR="0010754D" w:rsidRDefault="00897327" w:rsidP="0010754D">
      <w:pPr>
        <w:spacing w:after="0" w:line="276" w:lineRule="auto"/>
      </w:pPr>
      <w:r>
        <w:t>This table</w:t>
      </w:r>
      <w:r w:rsidR="0010754D">
        <w:t xml:space="preserve"> constitutes the main part of the laser risk assessment, where the risks from the hazards identified in the tables above are evaluated and the need for further control measures determined. </w:t>
      </w:r>
      <w:r w:rsidR="0010754D" w:rsidRPr="00DA1041">
        <w:t xml:space="preserve">Each </w:t>
      </w:r>
      <w:r w:rsidR="0010754D">
        <w:t>compartment</w:t>
      </w:r>
      <w:r w:rsidR="0010754D" w:rsidRPr="00DA1041">
        <w:t xml:space="preserve"> should be assessed for b</w:t>
      </w:r>
      <w:r w:rsidR="0010754D">
        <w:t>oth the beam and non-beam hazards identified in Tables 2 to 5. The hierarchy of control measures must be considered when determining the control measures required.</w:t>
      </w:r>
      <w:r w:rsidR="009072BF">
        <w:t xml:space="preserve"> The risk cannot be assessed as “low” if PPE such as laser safety googles are required as part of the control measures.</w:t>
      </w:r>
    </w:p>
    <w:p w14:paraId="66EAF22A" w14:textId="77777777" w:rsidR="0010754D" w:rsidRDefault="0010754D" w:rsidP="0010754D">
      <w:pPr>
        <w:spacing w:after="0" w:line="276" w:lineRule="auto"/>
      </w:pPr>
    </w:p>
    <w:tbl>
      <w:tblPr>
        <w:tblStyle w:val="TableGrid"/>
        <w:tblW w:w="14879" w:type="dxa"/>
        <w:tblLook w:val="04A0" w:firstRow="1" w:lastRow="0" w:firstColumn="1" w:lastColumn="0" w:noHBand="0" w:noVBand="1"/>
      </w:tblPr>
      <w:tblGrid>
        <w:gridCol w:w="3464"/>
        <w:gridCol w:w="1292"/>
        <w:gridCol w:w="7703"/>
        <w:gridCol w:w="2420"/>
      </w:tblGrid>
      <w:tr w:rsidR="00680FE9" w14:paraId="256C98B7" w14:textId="77777777" w:rsidTr="00111FED">
        <w:trPr>
          <w:cantSplit/>
          <w:tblHeader/>
        </w:trPr>
        <w:tc>
          <w:tcPr>
            <w:tcW w:w="3464" w:type="dxa"/>
            <w:shd w:val="clear" w:color="auto" w:fill="2EB8FF" w:themeFill="text2" w:themeFillTint="80"/>
          </w:tcPr>
          <w:p w14:paraId="5E591278" w14:textId="77777777" w:rsidR="00680FE9" w:rsidRPr="00B929E0" w:rsidRDefault="00680FE9" w:rsidP="00C53540">
            <w:pPr>
              <w:pStyle w:val="AuroraTabletext"/>
              <w:spacing w:after="120"/>
              <w:rPr>
                <w:b/>
              </w:rPr>
            </w:pPr>
            <w:r w:rsidRPr="00B929E0">
              <w:rPr>
                <w:b/>
              </w:rPr>
              <w:t>HAZARDS</w:t>
            </w:r>
          </w:p>
        </w:tc>
        <w:tc>
          <w:tcPr>
            <w:tcW w:w="1292" w:type="dxa"/>
            <w:shd w:val="clear" w:color="auto" w:fill="2EB8FF" w:themeFill="text2" w:themeFillTint="80"/>
          </w:tcPr>
          <w:p w14:paraId="1A265DF0" w14:textId="77777777" w:rsidR="00680FE9" w:rsidRPr="00B929E0" w:rsidRDefault="00680FE9" w:rsidP="00C53540">
            <w:pPr>
              <w:pStyle w:val="AuroraTabletext"/>
              <w:spacing w:after="120"/>
              <w:rPr>
                <w:b/>
              </w:rPr>
            </w:pPr>
            <w:r w:rsidRPr="00B929E0">
              <w:rPr>
                <w:b/>
              </w:rPr>
              <w:t>PERSONS AT RISK</w:t>
            </w:r>
          </w:p>
        </w:tc>
        <w:tc>
          <w:tcPr>
            <w:tcW w:w="7703" w:type="dxa"/>
            <w:shd w:val="clear" w:color="auto" w:fill="2EB8FF" w:themeFill="text2" w:themeFillTint="80"/>
          </w:tcPr>
          <w:p w14:paraId="4CEE7995" w14:textId="14AC8B8C" w:rsidR="00680FE9" w:rsidRPr="00B929E0" w:rsidRDefault="00680FE9" w:rsidP="00C53540">
            <w:pPr>
              <w:pStyle w:val="AuroraTabletext"/>
              <w:spacing w:after="120"/>
              <w:rPr>
                <w:b/>
              </w:rPr>
            </w:pPr>
            <w:r w:rsidRPr="00B929E0">
              <w:rPr>
                <w:b/>
              </w:rPr>
              <w:t>CONTROL</w:t>
            </w:r>
            <w:r w:rsidR="005F636B">
              <w:rPr>
                <w:b/>
              </w:rPr>
              <w:t xml:space="preserve"> MEASURES</w:t>
            </w:r>
          </w:p>
        </w:tc>
        <w:tc>
          <w:tcPr>
            <w:tcW w:w="2420" w:type="dxa"/>
            <w:shd w:val="clear" w:color="auto" w:fill="2EB8FF" w:themeFill="text2" w:themeFillTint="80"/>
          </w:tcPr>
          <w:p w14:paraId="73BB2836" w14:textId="1C35C5E3" w:rsidR="00680FE9" w:rsidRPr="00B929E0" w:rsidRDefault="00680FE9" w:rsidP="00C53540">
            <w:pPr>
              <w:pStyle w:val="AuroraTabletext"/>
              <w:spacing w:after="120"/>
              <w:rPr>
                <w:b/>
              </w:rPr>
            </w:pPr>
            <w:r>
              <w:rPr>
                <w:b/>
              </w:rPr>
              <w:t xml:space="preserve">ASSESSED RISK </w:t>
            </w:r>
            <w:r w:rsidRPr="00B929E0">
              <w:rPr>
                <w:sz w:val="18"/>
                <w:szCs w:val="18"/>
              </w:rPr>
              <w:t>(LOW, MEDIUM, HIGH)</w:t>
            </w:r>
          </w:p>
        </w:tc>
      </w:tr>
      <w:tr w:rsidR="00680FE9" w14:paraId="00F68E1F" w14:textId="77777777" w:rsidTr="00DF67DE">
        <w:trPr>
          <w:cantSplit/>
        </w:trPr>
        <w:tc>
          <w:tcPr>
            <w:tcW w:w="3464" w:type="dxa"/>
          </w:tcPr>
          <w:p w14:paraId="699A375E" w14:textId="7D20D625" w:rsidR="00680FE9" w:rsidRPr="00860AAE" w:rsidRDefault="00680FE9" w:rsidP="00C53540">
            <w:pPr>
              <w:pStyle w:val="AuroraTabletext"/>
              <w:spacing w:after="120"/>
              <w:rPr>
                <w:rFonts w:cstheme="minorHAnsi"/>
              </w:rPr>
            </w:pPr>
          </w:p>
        </w:tc>
        <w:tc>
          <w:tcPr>
            <w:tcW w:w="1292" w:type="dxa"/>
          </w:tcPr>
          <w:p w14:paraId="5C4B03F0" w14:textId="6FC43BEE" w:rsidR="00680FE9" w:rsidRPr="00860AAE" w:rsidRDefault="00680FE9" w:rsidP="00C53540">
            <w:pPr>
              <w:pStyle w:val="AuroraTabletext"/>
              <w:spacing w:after="120"/>
              <w:rPr>
                <w:rFonts w:cstheme="minorHAnsi"/>
              </w:rPr>
            </w:pPr>
          </w:p>
        </w:tc>
        <w:tc>
          <w:tcPr>
            <w:tcW w:w="7703" w:type="dxa"/>
          </w:tcPr>
          <w:p w14:paraId="59808C3F" w14:textId="6BC3122F" w:rsidR="00680FE9" w:rsidRPr="00860AAE" w:rsidRDefault="00680FE9" w:rsidP="005F636B">
            <w:pPr>
              <w:pStyle w:val="BulletedList"/>
              <w:numPr>
                <w:ilvl w:val="0"/>
                <w:numId w:val="0"/>
              </w:numPr>
              <w:spacing w:before="120" w:after="120"/>
            </w:pPr>
          </w:p>
        </w:tc>
        <w:tc>
          <w:tcPr>
            <w:tcW w:w="2420" w:type="dxa"/>
          </w:tcPr>
          <w:p w14:paraId="33913EB4" w14:textId="359D8073" w:rsidR="00680FE9" w:rsidRPr="00860AAE" w:rsidRDefault="00680FE9" w:rsidP="00C53540">
            <w:pPr>
              <w:pStyle w:val="AuroraTabletext"/>
              <w:spacing w:after="120"/>
              <w:rPr>
                <w:rFonts w:cstheme="minorHAnsi"/>
              </w:rPr>
            </w:pPr>
          </w:p>
        </w:tc>
      </w:tr>
      <w:tr w:rsidR="00680FE9" w14:paraId="7AA54854" w14:textId="77777777" w:rsidTr="00DF67DE">
        <w:trPr>
          <w:cantSplit/>
        </w:trPr>
        <w:tc>
          <w:tcPr>
            <w:tcW w:w="3464" w:type="dxa"/>
          </w:tcPr>
          <w:p w14:paraId="0DB6F8A2" w14:textId="380B622E" w:rsidR="00680FE9" w:rsidRPr="00860AAE" w:rsidRDefault="00680FE9" w:rsidP="00C53540">
            <w:pPr>
              <w:pStyle w:val="AuroraTabletext"/>
              <w:spacing w:after="120"/>
              <w:rPr>
                <w:rFonts w:cstheme="minorHAnsi"/>
              </w:rPr>
            </w:pPr>
          </w:p>
        </w:tc>
        <w:tc>
          <w:tcPr>
            <w:tcW w:w="1292" w:type="dxa"/>
          </w:tcPr>
          <w:p w14:paraId="3F6D0943" w14:textId="27C25781" w:rsidR="00680FE9" w:rsidRPr="00860AAE" w:rsidRDefault="00680FE9" w:rsidP="00C53540">
            <w:pPr>
              <w:pStyle w:val="AuroraTabletext"/>
              <w:spacing w:after="120"/>
              <w:rPr>
                <w:rFonts w:cstheme="minorHAnsi"/>
              </w:rPr>
            </w:pPr>
          </w:p>
        </w:tc>
        <w:tc>
          <w:tcPr>
            <w:tcW w:w="7703" w:type="dxa"/>
          </w:tcPr>
          <w:p w14:paraId="55092D56" w14:textId="65A3ACB4" w:rsidR="00680FE9" w:rsidRPr="00860AAE" w:rsidRDefault="00680FE9" w:rsidP="0010754D">
            <w:pPr>
              <w:pStyle w:val="BulletedList"/>
              <w:numPr>
                <w:ilvl w:val="0"/>
                <w:numId w:val="0"/>
              </w:numPr>
              <w:spacing w:before="120" w:after="120"/>
              <w:ind w:left="360"/>
            </w:pPr>
          </w:p>
        </w:tc>
        <w:tc>
          <w:tcPr>
            <w:tcW w:w="2420" w:type="dxa"/>
          </w:tcPr>
          <w:p w14:paraId="5C1D243E" w14:textId="5325621C" w:rsidR="00680FE9" w:rsidRPr="00860AAE" w:rsidRDefault="00680FE9" w:rsidP="00C53540">
            <w:pPr>
              <w:pStyle w:val="AuroraTabletext"/>
              <w:spacing w:after="120"/>
              <w:rPr>
                <w:rFonts w:cstheme="minorHAnsi"/>
              </w:rPr>
            </w:pPr>
          </w:p>
        </w:tc>
      </w:tr>
      <w:tr w:rsidR="00680FE9" w14:paraId="0252BBAE" w14:textId="77777777" w:rsidTr="00DF67DE">
        <w:trPr>
          <w:cantSplit/>
        </w:trPr>
        <w:tc>
          <w:tcPr>
            <w:tcW w:w="3464" w:type="dxa"/>
          </w:tcPr>
          <w:p w14:paraId="4E1F6740" w14:textId="7AF38DA4" w:rsidR="00680FE9" w:rsidRPr="00860AAE" w:rsidRDefault="00680FE9" w:rsidP="00C53540">
            <w:pPr>
              <w:pStyle w:val="AuroraTabletext"/>
              <w:spacing w:after="120"/>
              <w:rPr>
                <w:rFonts w:cstheme="minorHAnsi"/>
              </w:rPr>
            </w:pPr>
          </w:p>
        </w:tc>
        <w:tc>
          <w:tcPr>
            <w:tcW w:w="1292" w:type="dxa"/>
          </w:tcPr>
          <w:p w14:paraId="25C8DCB1" w14:textId="6C8DD2D9" w:rsidR="00680FE9" w:rsidRPr="00860AAE" w:rsidRDefault="00680FE9" w:rsidP="00C53540">
            <w:pPr>
              <w:pStyle w:val="AuroraTabletext"/>
              <w:spacing w:after="120"/>
              <w:rPr>
                <w:rFonts w:cstheme="minorHAnsi"/>
              </w:rPr>
            </w:pPr>
          </w:p>
        </w:tc>
        <w:tc>
          <w:tcPr>
            <w:tcW w:w="7703" w:type="dxa"/>
          </w:tcPr>
          <w:p w14:paraId="146301AD" w14:textId="487A922A" w:rsidR="00680FE9" w:rsidRPr="00815401" w:rsidRDefault="00680FE9" w:rsidP="00870CB6">
            <w:pPr>
              <w:pStyle w:val="BulletedList"/>
              <w:numPr>
                <w:ilvl w:val="0"/>
                <w:numId w:val="0"/>
              </w:numPr>
              <w:spacing w:before="120" w:after="120"/>
              <w:ind w:left="720" w:hanging="360"/>
            </w:pPr>
          </w:p>
        </w:tc>
        <w:tc>
          <w:tcPr>
            <w:tcW w:w="2420" w:type="dxa"/>
          </w:tcPr>
          <w:p w14:paraId="3543F96E" w14:textId="3E1EF0C6" w:rsidR="00680FE9" w:rsidRPr="00860AAE" w:rsidRDefault="00680FE9" w:rsidP="00C53540">
            <w:pPr>
              <w:pStyle w:val="AuroraTabletext"/>
              <w:spacing w:after="120"/>
              <w:rPr>
                <w:rFonts w:cstheme="minorHAnsi"/>
              </w:rPr>
            </w:pPr>
          </w:p>
        </w:tc>
      </w:tr>
      <w:tr w:rsidR="00680FE9" w14:paraId="79BDEC94" w14:textId="77777777" w:rsidTr="00DF67DE">
        <w:trPr>
          <w:cantSplit/>
        </w:trPr>
        <w:tc>
          <w:tcPr>
            <w:tcW w:w="3464" w:type="dxa"/>
          </w:tcPr>
          <w:p w14:paraId="3AF6C546" w14:textId="67A6F6D9" w:rsidR="00680FE9" w:rsidRPr="00860AAE" w:rsidRDefault="00680FE9" w:rsidP="00C53540">
            <w:pPr>
              <w:pStyle w:val="AuroraTabletext"/>
              <w:spacing w:after="120"/>
              <w:rPr>
                <w:rFonts w:cstheme="minorHAnsi"/>
              </w:rPr>
            </w:pPr>
          </w:p>
        </w:tc>
        <w:tc>
          <w:tcPr>
            <w:tcW w:w="1292" w:type="dxa"/>
          </w:tcPr>
          <w:p w14:paraId="27FAD7B7" w14:textId="72DFE8F5" w:rsidR="00680FE9" w:rsidRPr="00860AAE" w:rsidRDefault="00680FE9" w:rsidP="00C53540">
            <w:pPr>
              <w:pStyle w:val="AuroraTabletext"/>
              <w:spacing w:after="120"/>
              <w:rPr>
                <w:rFonts w:cstheme="minorHAnsi"/>
              </w:rPr>
            </w:pPr>
          </w:p>
        </w:tc>
        <w:tc>
          <w:tcPr>
            <w:tcW w:w="7703" w:type="dxa"/>
          </w:tcPr>
          <w:p w14:paraId="5D324452" w14:textId="3676D0D1" w:rsidR="00680FE9" w:rsidRPr="00860AAE" w:rsidRDefault="00680FE9" w:rsidP="005E2A98">
            <w:pPr>
              <w:pStyle w:val="BulletedList"/>
              <w:numPr>
                <w:ilvl w:val="0"/>
                <w:numId w:val="0"/>
              </w:numPr>
              <w:spacing w:before="120" w:after="120"/>
              <w:ind w:left="357"/>
            </w:pPr>
          </w:p>
        </w:tc>
        <w:tc>
          <w:tcPr>
            <w:tcW w:w="2420" w:type="dxa"/>
          </w:tcPr>
          <w:p w14:paraId="6C73EA82" w14:textId="601AD12D" w:rsidR="00680FE9" w:rsidRPr="00860AAE" w:rsidRDefault="00680FE9" w:rsidP="00C53540">
            <w:pPr>
              <w:pStyle w:val="AuroraTabletext"/>
              <w:spacing w:after="120"/>
              <w:rPr>
                <w:rFonts w:cstheme="minorHAnsi"/>
              </w:rPr>
            </w:pPr>
          </w:p>
        </w:tc>
      </w:tr>
      <w:tr w:rsidR="00680FE9" w14:paraId="464C134A" w14:textId="77777777" w:rsidTr="00DF67DE">
        <w:trPr>
          <w:cantSplit/>
        </w:trPr>
        <w:tc>
          <w:tcPr>
            <w:tcW w:w="3464" w:type="dxa"/>
          </w:tcPr>
          <w:p w14:paraId="1AD64376" w14:textId="77777777" w:rsidR="00680FE9" w:rsidRPr="00860AAE" w:rsidRDefault="00680FE9" w:rsidP="00C53540">
            <w:pPr>
              <w:pStyle w:val="AuroraTabletext"/>
              <w:spacing w:after="120"/>
              <w:rPr>
                <w:rFonts w:cstheme="minorHAnsi"/>
              </w:rPr>
            </w:pPr>
          </w:p>
        </w:tc>
        <w:tc>
          <w:tcPr>
            <w:tcW w:w="1292" w:type="dxa"/>
          </w:tcPr>
          <w:p w14:paraId="28E6D31F" w14:textId="77777777" w:rsidR="00680FE9" w:rsidRPr="00860AAE" w:rsidRDefault="00680FE9" w:rsidP="00C53540">
            <w:pPr>
              <w:pStyle w:val="AuroraTabletext"/>
              <w:spacing w:after="120"/>
              <w:rPr>
                <w:rFonts w:cstheme="minorHAnsi"/>
              </w:rPr>
            </w:pPr>
          </w:p>
        </w:tc>
        <w:tc>
          <w:tcPr>
            <w:tcW w:w="7703" w:type="dxa"/>
          </w:tcPr>
          <w:p w14:paraId="3A3E0A27" w14:textId="77777777" w:rsidR="00680FE9" w:rsidRPr="00860AAE" w:rsidRDefault="00680FE9" w:rsidP="006C2646">
            <w:pPr>
              <w:pStyle w:val="BulletedList"/>
              <w:numPr>
                <w:ilvl w:val="0"/>
                <w:numId w:val="0"/>
              </w:numPr>
              <w:spacing w:before="120" w:after="120"/>
              <w:ind w:left="357"/>
            </w:pPr>
          </w:p>
        </w:tc>
        <w:tc>
          <w:tcPr>
            <w:tcW w:w="2420" w:type="dxa"/>
          </w:tcPr>
          <w:p w14:paraId="7918555A" w14:textId="77777777" w:rsidR="00680FE9" w:rsidRPr="00860AAE" w:rsidRDefault="00680FE9" w:rsidP="00C53540">
            <w:pPr>
              <w:pStyle w:val="AuroraTabletext"/>
              <w:spacing w:after="120"/>
              <w:rPr>
                <w:rFonts w:cstheme="minorHAnsi"/>
              </w:rPr>
            </w:pPr>
          </w:p>
        </w:tc>
      </w:tr>
      <w:tr w:rsidR="00680FE9" w14:paraId="3027E7C5" w14:textId="77777777" w:rsidTr="00DF67DE">
        <w:trPr>
          <w:cantSplit/>
        </w:trPr>
        <w:tc>
          <w:tcPr>
            <w:tcW w:w="3464" w:type="dxa"/>
          </w:tcPr>
          <w:p w14:paraId="6F8CD6F8" w14:textId="77777777" w:rsidR="00680FE9" w:rsidRPr="00860AAE" w:rsidRDefault="00680FE9" w:rsidP="00C53540">
            <w:pPr>
              <w:pStyle w:val="AuroraTabletext"/>
              <w:spacing w:after="120"/>
              <w:rPr>
                <w:rFonts w:cstheme="minorHAnsi"/>
              </w:rPr>
            </w:pPr>
          </w:p>
        </w:tc>
        <w:tc>
          <w:tcPr>
            <w:tcW w:w="1292" w:type="dxa"/>
          </w:tcPr>
          <w:p w14:paraId="091FE72D" w14:textId="77777777" w:rsidR="00680FE9" w:rsidRPr="00860AAE" w:rsidRDefault="00680FE9" w:rsidP="00C53540">
            <w:pPr>
              <w:pStyle w:val="AuroraTabletext"/>
              <w:spacing w:after="120"/>
              <w:rPr>
                <w:rFonts w:cstheme="minorHAnsi"/>
              </w:rPr>
            </w:pPr>
          </w:p>
        </w:tc>
        <w:tc>
          <w:tcPr>
            <w:tcW w:w="7703" w:type="dxa"/>
          </w:tcPr>
          <w:p w14:paraId="27F45F39" w14:textId="77777777" w:rsidR="00680FE9" w:rsidRPr="00860AAE" w:rsidRDefault="00680FE9" w:rsidP="006C2646">
            <w:pPr>
              <w:pStyle w:val="BulletedList"/>
              <w:numPr>
                <w:ilvl w:val="0"/>
                <w:numId w:val="0"/>
              </w:numPr>
              <w:spacing w:before="120" w:after="120"/>
              <w:ind w:left="357"/>
            </w:pPr>
          </w:p>
        </w:tc>
        <w:tc>
          <w:tcPr>
            <w:tcW w:w="2420" w:type="dxa"/>
          </w:tcPr>
          <w:p w14:paraId="64F5D82F" w14:textId="77777777" w:rsidR="00680FE9" w:rsidRPr="00860AAE" w:rsidRDefault="00680FE9" w:rsidP="00C53540">
            <w:pPr>
              <w:pStyle w:val="AuroraTabletext"/>
              <w:spacing w:after="120"/>
              <w:rPr>
                <w:rFonts w:cstheme="minorHAnsi"/>
              </w:rPr>
            </w:pPr>
          </w:p>
        </w:tc>
      </w:tr>
      <w:tr w:rsidR="00680FE9" w14:paraId="5B4AE0FF" w14:textId="77777777" w:rsidTr="00DF67DE">
        <w:trPr>
          <w:cantSplit/>
        </w:trPr>
        <w:tc>
          <w:tcPr>
            <w:tcW w:w="3464" w:type="dxa"/>
          </w:tcPr>
          <w:p w14:paraId="05F3355B" w14:textId="77777777" w:rsidR="00680FE9" w:rsidRPr="00860AAE" w:rsidRDefault="00680FE9" w:rsidP="00C53540">
            <w:pPr>
              <w:pStyle w:val="AuroraTabletext"/>
              <w:spacing w:after="120"/>
              <w:rPr>
                <w:rFonts w:cstheme="minorHAnsi"/>
              </w:rPr>
            </w:pPr>
          </w:p>
        </w:tc>
        <w:tc>
          <w:tcPr>
            <w:tcW w:w="1292" w:type="dxa"/>
          </w:tcPr>
          <w:p w14:paraId="5E528DCB" w14:textId="77777777" w:rsidR="00680FE9" w:rsidRPr="00860AAE" w:rsidRDefault="00680FE9" w:rsidP="00C53540">
            <w:pPr>
              <w:pStyle w:val="AuroraTabletext"/>
              <w:spacing w:after="120"/>
              <w:rPr>
                <w:rFonts w:cstheme="minorHAnsi"/>
              </w:rPr>
            </w:pPr>
          </w:p>
        </w:tc>
        <w:tc>
          <w:tcPr>
            <w:tcW w:w="7703" w:type="dxa"/>
          </w:tcPr>
          <w:p w14:paraId="20168542" w14:textId="77777777" w:rsidR="00680FE9" w:rsidRPr="00860AAE" w:rsidRDefault="00680FE9" w:rsidP="006C2646">
            <w:pPr>
              <w:pStyle w:val="BulletedList"/>
              <w:numPr>
                <w:ilvl w:val="0"/>
                <w:numId w:val="0"/>
              </w:numPr>
              <w:spacing w:before="120" w:after="120"/>
              <w:ind w:left="357"/>
            </w:pPr>
          </w:p>
        </w:tc>
        <w:tc>
          <w:tcPr>
            <w:tcW w:w="2420" w:type="dxa"/>
          </w:tcPr>
          <w:p w14:paraId="1B02E6A8" w14:textId="77777777" w:rsidR="00680FE9" w:rsidRPr="00860AAE" w:rsidRDefault="00680FE9" w:rsidP="00C53540">
            <w:pPr>
              <w:pStyle w:val="AuroraTabletext"/>
              <w:spacing w:after="120"/>
              <w:rPr>
                <w:rFonts w:cstheme="minorHAnsi"/>
              </w:rPr>
            </w:pPr>
          </w:p>
        </w:tc>
      </w:tr>
      <w:tr w:rsidR="00680FE9" w14:paraId="778A666A" w14:textId="77777777" w:rsidTr="00DF67DE">
        <w:trPr>
          <w:cantSplit/>
        </w:trPr>
        <w:tc>
          <w:tcPr>
            <w:tcW w:w="3464" w:type="dxa"/>
          </w:tcPr>
          <w:p w14:paraId="62A6908B" w14:textId="77777777" w:rsidR="00680FE9" w:rsidRPr="00860AAE" w:rsidRDefault="00680FE9" w:rsidP="00C53540">
            <w:pPr>
              <w:pStyle w:val="AuroraTabletext"/>
              <w:spacing w:after="120"/>
              <w:rPr>
                <w:rFonts w:cstheme="minorHAnsi"/>
              </w:rPr>
            </w:pPr>
          </w:p>
        </w:tc>
        <w:tc>
          <w:tcPr>
            <w:tcW w:w="1292" w:type="dxa"/>
          </w:tcPr>
          <w:p w14:paraId="2B0412A4" w14:textId="77777777" w:rsidR="00680FE9" w:rsidRPr="00860AAE" w:rsidRDefault="00680FE9" w:rsidP="00C53540">
            <w:pPr>
              <w:pStyle w:val="AuroraTabletext"/>
              <w:spacing w:after="120"/>
              <w:rPr>
                <w:rFonts w:cstheme="minorHAnsi"/>
              </w:rPr>
            </w:pPr>
          </w:p>
        </w:tc>
        <w:tc>
          <w:tcPr>
            <w:tcW w:w="7703" w:type="dxa"/>
          </w:tcPr>
          <w:p w14:paraId="564BF7DE" w14:textId="77777777" w:rsidR="00680FE9" w:rsidRPr="00860AAE" w:rsidRDefault="00680FE9" w:rsidP="006C2646">
            <w:pPr>
              <w:pStyle w:val="BulletedList"/>
              <w:numPr>
                <w:ilvl w:val="0"/>
                <w:numId w:val="0"/>
              </w:numPr>
              <w:spacing w:before="120" w:after="120"/>
              <w:ind w:left="357"/>
            </w:pPr>
          </w:p>
        </w:tc>
        <w:tc>
          <w:tcPr>
            <w:tcW w:w="2420" w:type="dxa"/>
          </w:tcPr>
          <w:p w14:paraId="3B70D4C5" w14:textId="77777777" w:rsidR="00680FE9" w:rsidRPr="00860AAE" w:rsidRDefault="00680FE9" w:rsidP="00C53540">
            <w:pPr>
              <w:pStyle w:val="AuroraTabletext"/>
              <w:spacing w:after="120"/>
              <w:rPr>
                <w:rFonts w:cstheme="minorHAnsi"/>
              </w:rPr>
            </w:pPr>
          </w:p>
        </w:tc>
      </w:tr>
      <w:tr w:rsidR="00680FE9" w14:paraId="5C96EA97" w14:textId="77777777" w:rsidTr="00DF67DE">
        <w:trPr>
          <w:cantSplit/>
        </w:trPr>
        <w:tc>
          <w:tcPr>
            <w:tcW w:w="3464" w:type="dxa"/>
          </w:tcPr>
          <w:p w14:paraId="1387E83F" w14:textId="77777777" w:rsidR="00680FE9" w:rsidRPr="00860AAE" w:rsidRDefault="00680FE9" w:rsidP="00C53540">
            <w:pPr>
              <w:pStyle w:val="AuroraTabletext"/>
              <w:spacing w:after="120"/>
              <w:rPr>
                <w:rFonts w:cstheme="minorHAnsi"/>
              </w:rPr>
            </w:pPr>
          </w:p>
        </w:tc>
        <w:tc>
          <w:tcPr>
            <w:tcW w:w="1292" w:type="dxa"/>
          </w:tcPr>
          <w:p w14:paraId="5FE5768D" w14:textId="77777777" w:rsidR="00680FE9" w:rsidRPr="00860AAE" w:rsidRDefault="00680FE9" w:rsidP="00C53540">
            <w:pPr>
              <w:pStyle w:val="AuroraTabletext"/>
              <w:spacing w:after="120"/>
              <w:rPr>
                <w:rFonts w:cstheme="minorHAnsi"/>
              </w:rPr>
            </w:pPr>
          </w:p>
        </w:tc>
        <w:tc>
          <w:tcPr>
            <w:tcW w:w="7703" w:type="dxa"/>
          </w:tcPr>
          <w:p w14:paraId="0101EBDF" w14:textId="77777777" w:rsidR="00680FE9" w:rsidRPr="00860AAE" w:rsidRDefault="00680FE9" w:rsidP="006C2646">
            <w:pPr>
              <w:pStyle w:val="BulletedList"/>
              <w:numPr>
                <w:ilvl w:val="0"/>
                <w:numId w:val="0"/>
              </w:numPr>
              <w:spacing w:before="120" w:after="120"/>
              <w:ind w:left="357"/>
            </w:pPr>
          </w:p>
        </w:tc>
        <w:tc>
          <w:tcPr>
            <w:tcW w:w="2420" w:type="dxa"/>
          </w:tcPr>
          <w:p w14:paraId="41C28C06" w14:textId="77777777" w:rsidR="00680FE9" w:rsidRPr="00860AAE" w:rsidRDefault="00680FE9" w:rsidP="00C53540">
            <w:pPr>
              <w:pStyle w:val="AuroraTabletext"/>
              <w:spacing w:after="120"/>
              <w:rPr>
                <w:rFonts w:cstheme="minorHAnsi"/>
              </w:rPr>
            </w:pPr>
          </w:p>
        </w:tc>
      </w:tr>
      <w:tr w:rsidR="00680FE9" w14:paraId="25261976" w14:textId="77777777" w:rsidTr="00DF67DE">
        <w:trPr>
          <w:cantSplit/>
        </w:trPr>
        <w:tc>
          <w:tcPr>
            <w:tcW w:w="3464" w:type="dxa"/>
          </w:tcPr>
          <w:p w14:paraId="0629F4E9" w14:textId="75C64921" w:rsidR="00680FE9" w:rsidRPr="00860AAE" w:rsidRDefault="00680FE9" w:rsidP="00C53540">
            <w:pPr>
              <w:pStyle w:val="AuroraTabletext"/>
              <w:spacing w:after="120"/>
              <w:rPr>
                <w:rFonts w:cstheme="minorHAnsi"/>
              </w:rPr>
            </w:pPr>
          </w:p>
        </w:tc>
        <w:tc>
          <w:tcPr>
            <w:tcW w:w="1292" w:type="dxa"/>
          </w:tcPr>
          <w:p w14:paraId="12A54DF6" w14:textId="754F142F" w:rsidR="00680FE9" w:rsidRPr="00860AAE" w:rsidRDefault="00680FE9" w:rsidP="00C53540">
            <w:pPr>
              <w:pStyle w:val="AuroraTabletext"/>
              <w:spacing w:after="120"/>
              <w:rPr>
                <w:rFonts w:cstheme="minorHAnsi"/>
              </w:rPr>
            </w:pPr>
          </w:p>
        </w:tc>
        <w:tc>
          <w:tcPr>
            <w:tcW w:w="7703" w:type="dxa"/>
          </w:tcPr>
          <w:p w14:paraId="7AFCB4EF" w14:textId="70EEBBCC" w:rsidR="00680FE9" w:rsidRPr="00860AAE" w:rsidRDefault="00680FE9" w:rsidP="006C2646">
            <w:pPr>
              <w:pStyle w:val="BulletedList"/>
              <w:numPr>
                <w:ilvl w:val="0"/>
                <w:numId w:val="0"/>
              </w:numPr>
              <w:spacing w:before="120" w:after="120"/>
              <w:ind w:left="357"/>
            </w:pPr>
          </w:p>
        </w:tc>
        <w:tc>
          <w:tcPr>
            <w:tcW w:w="2420" w:type="dxa"/>
          </w:tcPr>
          <w:p w14:paraId="4BB63E3E" w14:textId="11A784C3" w:rsidR="00680FE9" w:rsidRPr="00860AAE" w:rsidRDefault="00680FE9" w:rsidP="00C53540">
            <w:pPr>
              <w:pStyle w:val="AuroraTabletext"/>
              <w:spacing w:after="120"/>
              <w:rPr>
                <w:rFonts w:cstheme="minorHAnsi"/>
              </w:rPr>
            </w:pPr>
          </w:p>
        </w:tc>
      </w:tr>
      <w:tr w:rsidR="00680FE9" w14:paraId="15A76665" w14:textId="77777777" w:rsidTr="00DF67DE">
        <w:trPr>
          <w:cantSplit/>
        </w:trPr>
        <w:tc>
          <w:tcPr>
            <w:tcW w:w="3464" w:type="dxa"/>
          </w:tcPr>
          <w:p w14:paraId="5E6228A1" w14:textId="52F07325" w:rsidR="00680FE9" w:rsidRPr="00815401" w:rsidRDefault="00680FE9" w:rsidP="00C53540">
            <w:pPr>
              <w:pStyle w:val="AuroraTabletext"/>
              <w:spacing w:after="120"/>
              <w:rPr>
                <w:rFonts w:cstheme="minorHAnsi"/>
              </w:rPr>
            </w:pPr>
          </w:p>
        </w:tc>
        <w:tc>
          <w:tcPr>
            <w:tcW w:w="1292" w:type="dxa"/>
          </w:tcPr>
          <w:p w14:paraId="76BD961B" w14:textId="6D7E2B87" w:rsidR="00680FE9" w:rsidRPr="00815401" w:rsidRDefault="00680FE9" w:rsidP="00C53540">
            <w:pPr>
              <w:pStyle w:val="AuroraTabletext"/>
              <w:spacing w:after="120"/>
              <w:rPr>
                <w:rFonts w:cstheme="minorHAnsi"/>
              </w:rPr>
            </w:pPr>
          </w:p>
        </w:tc>
        <w:tc>
          <w:tcPr>
            <w:tcW w:w="7703" w:type="dxa"/>
          </w:tcPr>
          <w:p w14:paraId="57666E79" w14:textId="1C58D920" w:rsidR="00680FE9" w:rsidRPr="00815401" w:rsidRDefault="00680FE9" w:rsidP="006C2646">
            <w:pPr>
              <w:pStyle w:val="BulletedList"/>
              <w:numPr>
                <w:ilvl w:val="0"/>
                <w:numId w:val="0"/>
              </w:numPr>
              <w:spacing w:before="120" w:after="120"/>
              <w:ind w:left="357"/>
            </w:pPr>
          </w:p>
        </w:tc>
        <w:tc>
          <w:tcPr>
            <w:tcW w:w="2420" w:type="dxa"/>
          </w:tcPr>
          <w:p w14:paraId="0FA8EC8E" w14:textId="178E5680" w:rsidR="00680FE9" w:rsidRPr="00815401" w:rsidRDefault="00680FE9" w:rsidP="00C53540">
            <w:pPr>
              <w:pStyle w:val="AuroraTabletext"/>
              <w:spacing w:after="120"/>
              <w:rPr>
                <w:rFonts w:cstheme="minorHAnsi"/>
              </w:rPr>
            </w:pPr>
          </w:p>
        </w:tc>
      </w:tr>
      <w:tr w:rsidR="00680FE9" w14:paraId="7CA499FA" w14:textId="77777777" w:rsidTr="00DF67DE">
        <w:trPr>
          <w:cantSplit/>
        </w:trPr>
        <w:tc>
          <w:tcPr>
            <w:tcW w:w="3464" w:type="dxa"/>
          </w:tcPr>
          <w:p w14:paraId="3B6FE05C" w14:textId="77777777" w:rsidR="00680FE9" w:rsidRDefault="00680FE9" w:rsidP="00C53540">
            <w:pPr>
              <w:pStyle w:val="AuroraTabletext"/>
              <w:spacing w:after="120"/>
            </w:pPr>
          </w:p>
        </w:tc>
        <w:tc>
          <w:tcPr>
            <w:tcW w:w="1292" w:type="dxa"/>
          </w:tcPr>
          <w:p w14:paraId="4DFEFA7E" w14:textId="77777777" w:rsidR="00680FE9" w:rsidRDefault="00680FE9" w:rsidP="00C53540">
            <w:pPr>
              <w:pStyle w:val="AuroraTabletext"/>
              <w:spacing w:after="120"/>
            </w:pPr>
          </w:p>
        </w:tc>
        <w:tc>
          <w:tcPr>
            <w:tcW w:w="7703" w:type="dxa"/>
          </w:tcPr>
          <w:p w14:paraId="49DCA224" w14:textId="77777777" w:rsidR="00680FE9" w:rsidRDefault="00680FE9" w:rsidP="006C2646">
            <w:pPr>
              <w:pStyle w:val="BulletedList"/>
              <w:numPr>
                <w:ilvl w:val="0"/>
                <w:numId w:val="0"/>
              </w:numPr>
              <w:spacing w:before="120" w:after="120"/>
              <w:ind w:left="720" w:hanging="360"/>
            </w:pPr>
          </w:p>
        </w:tc>
        <w:tc>
          <w:tcPr>
            <w:tcW w:w="2420" w:type="dxa"/>
          </w:tcPr>
          <w:p w14:paraId="30452E46" w14:textId="77777777" w:rsidR="00680FE9" w:rsidRDefault="00680FE9" w:rsidP="00C53540">
            <w:pPr>
              <w:pStyle w:val="AuroraTabletext"/>
              <w:spacing w:after="120"/>
            </w:pPr>
          </w:p>
        </w:tc>
      </w:tr>
      <w:tr w:rsidR="00680FE9" w14:paraId="1CFFD17C" w14:textId="77777777" w:rsidTr="00DF67DE">
        <w:trPr>
          <w:cantSplit/>
        </w:trPr>
        <w:tc>
          <w:tcPr>
            <w:tcW w:w="3464" w:type="dxa"/>
          </w:tcPr>
          <w:p w14:paraId="7582D79A" w14:textId="3BD000D8" w:rsidR="00680FE9" w:rsidRDefault="00680FE9" w:rsidP="00C53540">
            <w:pPr>
              <w:pStyle w:val="AuroraTabletext"/>
              <w:spacing w:after="120"/>
            </w:pPr>
          </w:p>
        </w:tc>
        <w:tc>
          <w:tcPr>
            <w:tcW w:w="1292" w:type="dxa"/>
          </w:tcPr>
          <w:p w14:paraId="3796361E" w14:textId="35BD2367" w:rsidR="00680FE9" w:rsidRDefault="00680FE9" w:rsidP="00C53540">
            <w:pPr>
              <w:pStyle w:val="AuroraTabletext"/>
              <w:spacing w:after="120"/>
            </w:pPr>
          </w:p>
        </w:tc>
        <w:tc>
          <w:tcPr>
            <w:tcW w:w="7703" w:type="dxa"/>
          </w:tcPr>
          <w:p w14:paraId="18A6EA74" w14:textId="34040474" w:rsidR="00680FE9" w:rsidRDefault="00680FE9" w:rsidP="006C2646">
            <w:pPr>
              <w:pStyle w:val="BulletedList"/>
              <w:numPr>
                <w:ilvl w:val="0"/>
                <w:numId w:val="0"/>
              </w:numPr>
              <w:spacing w:before="120" w:after="120"/>
              <w:ind w:left="720" w:hanging="360"/>
            </w:pPr>
          </w:p>
        </w:tc>
        <w:tc>
          <w:tcPr>
            <w:tcW w:w="2420" w:type="dxa"/>
          </w:tcPr>
          <w:p w14:paraId="567D178A" w14:textId="192BAE69" w:rsidR="00680FE9" w:rsidRDefault="00680FE9" w:rsidP="00C53540">
            <w:pPr>
              <w:pStyle w:val="AuroraTabletext"/>
              <w:spacing w:after="120"/>
            </w:pPr>
          </w:p>
        </w:tc>
      </w:tr>
      <w:tr w:rsidR="00680FE9" w14:paraId="52400586" w14:textId="77777777" w:rsidTr="00DF67DE">
        <w:trPr>
          <w:cantSplit/>
        </w:trPr>
        <w:tc>
          <w:tcPr>
            <w:tcW w:w="3464" w:type="dxa"/>
          </w:tcPr>
          <w:p w14:paraId="1D145153" w14:textId="0A3F938E" w:rsidR="00680FE9" w:rsidRDefault="00680FE9" w:rsidP="00C53540">
            <w:pPr>
              <w:pStyle w:val="AuroraTabletext"/>
              <w:spacing w:after="120"/>
            </w:pPr>
          </w:p>
        </w:tc>
        <w:tc>
          <w:tcPr>
            <w:tcW w:w="1292" w:type="dxa"/>
          </w:tcPr>
          <w:p w14:paraId="2F80975F" w14:textId="7A7F8C8A" w:rsidR="00680FE9" w:rsidRDefault="00680FE9" w:rsidP="00C53540">
            <w:pPr>
              <w:pStyle w:val="AuroraTabletext"/>
              <w:spacing w:after="120"/>
            </w:pPr>
          </w:p>
        </w:tc>
        <w:tc>
          <w:tcPr>
            <w:tcW w:w="7703" w:type="dxa"/>
          </w:tcPr>
          <w:p w14:paraId="733BF685" w14:textId="2740C2D7" w:rsidR="00680FE9" w:rsidRDefault="00680FE9" w:rsidP="006C2646">
            <w:pPr>
              <w:pStyle w:val="BulletedList"/>
              <w:numPr>
                <w:ilvl w:val="0"/>
                <w:numId w:val="0"/>
              </w:numPr>
              <w:spacing w:before="120" w:after="120"/>
            </w:pPr>
          </w:p>
        </w:tc>
        <w:tc>
          <w:tcPr>
            <w:tcW w:w="2420" w:type="dxa"/>
          </w:tcPr>
          <w:p w14:paraId="5E6D3271" w14:textId="3A7B4CDE" w:rsidR="00680FE9" w:rsidRDefault="00680FE9" w:rsidP="00C53540">
            <w:pPr>
              <w:pStyle w:val="AuroraTabletext"/>
              <w:spacing w:after="120"/>
            </w:pPr>
          </w:p>
        </w:tc>
      </w:tr>
    </w:tbl>
    <w:p w14:paraId="3CCC23F6" w14:textId="77777777" w:rsidR="00666C2C" w:rsidRDefault="00666C2C" w:rsidP="00373044">
      <w:pPr>
        <w:pStyle w:val="HeadingnoTOC"/>
      </w:pPr>
    </w:p>
    <w:p w14:paraId="6CEE131B" w14:textId="77777777" w:rsidR="00666C2C" w:rsidRDefault="00666C2C">
      <w:pPr>
        <w:spacing w:line="360" w:lineRule="auto"/>
        <w:rPr>
          <w:rFonts w:asciiTheme="majorHAnsi" w:hAnsiTheme="majorHAnsi"/>
          <w:b/>
          <w:color w:val="003F5F" w:themeColor="text2"/>
          <w:sz w:val="32"/>
        </w:rPr>
      </w:pPr>
      <w:r>
        <w:br w:type="page"/>
      </w:r>
    </w:p>
    <w:p w14:paraId="706A2F99" w14:textId="7E8C7193" w:rsidR="00373044" w:rsidRDefault="00373044" w:rsidP="00373044">
      <w:pPr>
        <w:pStyle w:val="HeadingnoTOC"/>
      </w:pPr>
      <w:r>
        <w:lastRenderedPageBreak/>
        <w:t xml:space="preserve">Table </w:t>
      </w:r>
      <w:r w:rsidR="00CD5293">
        <w:t>7</w:t>
      </w:r>
      <w:r>
        <w:t xml:space="preserve"> - Justification of open beam work</w:t>
      </w:r>
    </w:p>
    <w:p w14:paraId="3ACFD19E" w14:textId="7317F961" w:rsidR="00666C2C" w:rsidRDefault="00E44214" w:rsidP="003569FD">
      <w:pPr>
        <w:pStyle w:val="Normalleftjustified"/>
        <w:spacing w:before="120" w:after="120" w:line="276" w:lineRule="auto"/>
        <w:jc w:val="both"/>
      </w:pPr>
      <w:r>
        <w:t>In national safety guidelines t</w:t>
      </w:r>
      <w:r w:rsidR="00666C2C">
        <w:t xml:space="preserve">he </w:t>
      </w:r>
      <w:r w:rsidR="006949C8">
        <w:t xml:space="preserve">default expectation </w:t>
      </w:r>
      <w:r w:rsidR="00A70EED">
        <w:t xml:space="preserve">is to have any </w:t>
      </w:r>
      <w:r w:rsidR="00666C2C">
        <w:t xml:space="preserve">class </w:t>
      </w:r>
      <w:r w:rsidR="00373044">
        <w:t xml:space="preserve">3B </w:t>
      </w:r>
      <w:r w:rsidR="00A70EED">
        <w:t xml:space="preserve">or class </w:t>
      </w:r>
      <w:r w:rsidR="00373044">
        <w:t xml:space="preserve">4 </w:t>
      </w:r>
      <w:r w:rsidR="00666C2C">
        <w:t xml:space="preserve">beam path </w:t>
      </w:r>
      <w:r w:rsidR="00373044">
        <w:t>fully enclosed</w:t>
      </w:r>
      <w:r w:rsidR="00666C2C">
        <w:t xml:space="preserve">. It may be necessary </w:t>
      </w:r>
      <w:r w:rsidR="006B10AE">
        <w:t xml:space="preserve">for </w:t>
      </w:r>
      <w:r w:rsidR="00666C2C">
        <w:t>access panels</w:t>
      </w:r>
      <w:r w:rsidR="006B10AE">
        <w:t xml:space="preserve"> to be interlocked</w:t>
      </w:r>
      <w:r w:rsidR="00373044">
        <w:t xml:space="preserve">. Reliance </w:t>
      </w:r>
      <w:r w:rsidR="007B2C3C">
        <w:t xml:space="preserve">must </w:t>
      </w:r>
      <w:r w:rsidR="00373044">
        <w:t>not be placed upon laser protective eyewear</w:t>
      </w:r>
      <w:r w:rsidR="0065536E">
        <w:t xml:space="preserve"> as the main line of protection</w:t>
      </w:r>
      <w:r w:rsidR="00373044">
        <w:t xml:space="preserve">, </w:t>
      </w:r>
      <w:r w:rsidR="00373044" w:rsidRPr="00666C2C">
        <w:t xml:space="preserve">unless </w:t>
      </w:r>
      <w:proofErr w:type="gramStart"/>
      <w:r w:rsidR="00373044" w:rsidRPr="00666C2C">
        <w:t>absolutely unavoidable</w:t>
      </w:r>
      <w:proofErr w:type="gramEnd"/>
      <w:r w:rsidR="00373044">
        <w:t xml:space="preserve">. </w:t>
      </w:r>
    </w:p>
    <w:p w14:paraId="34B103EF" w14:textId="6A40C1D7" w:rsidR="00373044" w:rsidRDefault="00373044" w:rsidP="003569FD">
      <w:pPr>
        <w:pStyle w:val="Normalleftjustified"/>
        <w:spacing w:before="120" w:after="120" w:line="276" w:lineRule="auto"/>
        <w:jc w:val="both"/>
      </w:pPr>
      <w:r>
        <w:t xml:space="preserve">If you are working with an </w:t>
      </w:r>
      <w:r w:rsidRPr="00C21D89">
        <w:rPr>
          <w:b/>
        </w:rPr>
        <w:t>open</w:t>
      </w:r>
      <w:r>
        <w:t xml:space="preserve"> Class 3B or Class 4 laser beam (i.e. </w:t>
      </w:r>
      <w:r w:rsidR="00515D0E">
        <w:t xml:space="preserve">during </w:t>
      </w:r>
      <w:r w:rsidR="00666C2C">
        <w:t xml:space="preserve">final </w:t>
      </w:r>
      <w:r>
        <w:t>alignment</w:t>
      </w:r>
      <w:r w:rsidR="00D56371">
        <w:t xml:space="preserve"> at high power</w:t>
      </w:r>
      <w:r>
        <w:t xml:space="preserve">), </w:t>
      </w:r>
      <w:r w:rsidR="00666C2C">
        <w:t xml:space="preserve">you must provide a robust justification for why this is essential, </w:t>
      </w:r>
      <w:r>
        <w:t xml:space="preserve">and you need to </w:t>
      </w:r>
      <w:r w:rsidR="00B9302E">
        <w:t xml:space="preserve">demonstrate </w:t>
      </w:r>
      <w:r>
        <w:t>that you have considered the hierarchy of control measures.</w:t>
      </w:r>
    </w:p>
    <w:tbl>
      <w:tblPr>
        <w:tblStyle w:val="TableGrid"/>
        <w:tblW w:w="0" w:type="auto"/>
        <w:tblLook w:val="04A0" w:firstRow="1" w:lastRow="0" w:firstColumn="1" w:lastColumn="0" w:noHBand="0" w:noVBand="1"/>
      </w:tblPr>
      <w:tblGrid>
        <w:gridCol w:w="5807"/>
        <w:gridCol w:w="9036"/>
      </w:tblGrid>
      <w:tr w:rsidR="00726ACF" w14:paraId="41013075" w14:textId="77777777" w:rsidTr="00111FED">
        <w:tc>
          <w:tcPr>
            <w:tcW w:w="14843" w:type="dxa"/>
            <w:gridSpan w:val="2"/>
            <w:shd w:val="clear" w:color="auto" w:fill="2EB8FF" w:themeFill="text2" w:themeFillTint="80"/>
          </w:tcPr>
          <w:p w14:paraId="3F76860B" w14:textId="47A6D9C5" w:rsidR="00726ACF" w:rsidRPr="00C75FE3" w:rsidRDefault="00666C2C" w:rsidP="00545E83">
            <w:pPr>
              <w:spacing w:before="120" w:after="120"/>
              <w:rPr>
                <w:rFonts w:ascii="Arial" w:hAnsi="Arial" w:cs="Arial"/>
                <w:b/>
              </w:rPr>
            </w:pPr>
            <w:r>
              <w:rPr>
                <w:rFonts w:ascii="Arial" w:hAnsi="Arial" w:cs="Arial"/>
                <w:b/>
              </w:rPr>
              <w:t xml:space="preserve">To be completed if any </w:t>
            </w:r>
            <w:r w:rsidR="009D06CA">
              <w:rPr>
                <w:rFonts w:ascii="Arial" w:hAnsi="Arial" w:cs="Arial"/>
                <w:b/>
              </w:rPr>
              <w:t xml:space="preserve">class 3B/4 </w:t>
            </w:r>
            <w:r>
              <w:rPr>
                <w:rFonts w:ascii="Arial" w:hAnsi="Arial" w:cs="Arial"/>
                <w:b/>
              </w:rPr>
              <w:t>open beam working is anticipated</w:t>
            </w:r>
          </w:p>
        </w:tc>
      </w:tr>
      <w:tr w:rsidR="00726ACF" w14:paraId="2632A78D" w14:textId="77777777" w:rsidTr="006B10AE">
        <w:trPr>
          <w:trHeight w:val="1000"/>
        </w:trPr>
        <w:tc>
          <w:tcPr>
            <w:tcW w:w="5807" w:type="dxa"/>
          </w:tcPr>
          <w:p w14:paraId="49794653" w14:textId="1B33C681" w:rsidR="00726ACF" w:rsidRPr="00EC14BE" w:rsidRDefault="001F7586" w:rsidP="006B10AE">
            <w:pPr>
              <w:pStyle w:val="Normalleftjustified"/>
              <w:spacing w:before="60" w:after="60"/>
              <w:rPr>
                <w:i/>
              </w:rPr>
            </w:pPr>
            <w:r>
              <w:t>What activities require open beam working</w:t>
            </w:r>
            <w:r w:rsidR="00532EB4">
              <w:t xml:space="preserve"> that will exceed the maximum permitted exposure (MPE)</w:t>
            </w:r>
            <w:r>
              <w:t>? How often will these occur, and for how long? How much of the beam needs to be exposed?</w:t>
            </w:r>
          </w:p>
        </w:tc>
        <w:tc>
          <w:tcPr>
            <w:tcW w:w="9036" w:type="dxa"/>
          </w:tcPr>
          <w:p w14:paraId="4C8BB1D9" w14:textId="6151EC61" w:rsidR="00726ACF" w:rsidRPr="00C75FE3" w:rsidRDefault="00726ACF" w:rsidP="00EC14BE">
            <w:pPr>
              <w:pStyle w:val="Normalleftjustified"/>
              <w:spacing w:before="60" w:after="60"/>
            </w:pPr>
          </w:p>
        </w:tc>
      </w:tr>
      <w:tr w:rsidR="009D06CA" w14:paraId="2217CC11" w14:textId="77777777" w:rsidTr="006B10AE">
        <w:trPr>
          <w:trHeight w:val="2536"/>
        </w:trPr>
        <w:tc>
          <w:tcPr>
            <w:tcW w:w="5807" w:type="dxa"/>
          </w:tcPr>
          <w:p w14:paraId="4ED8A981" w14:textId="1F535836" w:rsidR="009D06CA" w:rsidRDefault="009D06CA" w:rsidP="006B10AE">
            <w:pPr>
              <w:pStyle w:val="Normalleftjustified"/>
              <w:spacing w:before="60" w:after="60"/>
            </w:pPr>
            <w:r>
              <w:t xml:space="preserve">Write </w:t>
            </w:r>
            <w:r w:rsidRPr="00C75FE3">
              <w:t xml:space="preserve">a justification for not being able to fully enclose the beam and prevent access. This justification must show that you have considered the options </w:t>
            </w:r>
            <w:r>
              <w:t xml:space="preserve">(including remote viewing using cameras, remote adjustment of optical elements using actuators) </w:t>
            </w:r>
            <w:r w:rsidRPr="00C75FE3">
              <w:t xml:space="preserve">and </w:t>
            </w:r>
            <w:r>
              <w:t>explain why</w:t>
            </w:r>
            <w:r w:rsidRPr="00C75FE3">
              <w:t xml:space="preserve"> it is not practicable to implement these controls fo</w:t>
            </w:r>
            <w:r>
              <w:t>r your laser application.</w:t>
            </w:r>
          </w:p>
          <w:p w14:paraId="095A5EFA" w14:textId="0A5A8CCF" w:rsidR="009D06CA" w:rsidRDefault="009D06CA" w:rsidP="006B10AE">
            <w:pPr>
              <w:pStyle w:val="Normalleftjustified"/>
              <w:spacing w:before="60" w:after="60"/>
            </w:pPr>
            <w:r w:rsidRPr="00BB2EAC">
              <w:rPr>
                <w:b/>
              </w:rPr>
              <w:t>Stating that you have trained operators who are familiar with lasers as your only justification is n</w:t>
            </w:r>
            <w:r>
              <w:rPr>
                <w:b/>
              </w:rPr>
              <w:t>ever</w:t>
            </w:r>
            <w:r w:rsidRPr="00BB2EAC">
              <w:rPr>
                <w:b/>
              </w:rPr>
              <w:t xml:space="preserve"> acceptable.</w:t>
            </w:r>
          </w:p>
        </w:tc>
        <w:tc>
          <w:tcPr>
            <w:tcW w:w="9036" w:type="dxa"/>
            <w:vAlign w:val="top"/>
          </w:tcPr>
          <w:p w14:paraId="05FF1808" w14:textId="77777777" w:rsidR="009D06CA" w:rsidRDefault="009D06CA" w:rsidP="009D06CA">
            <w:pPr>
              <w:pStyle w:val="Normalleftjustified"/>
              <w:spacing w:before="60" w:after="60"/>
            </w:pPr>
          </w:p>
          <w:p w14:paraId="26499385" w14:textId="77777777" w:rsidR="009D06CA" w:rsidRDefault="009D06CA" w:rsidP="009D06CA">
            <w:pPr>
              <w:pStyle w:val="Normalleftjustified"/>
              <w:spacing w:before="60" w:after="60"/>
            </w:pPr>
          </w:p>
          <w:p w14:paraId="6AFA5EE8" w14:textId="77777777" w:rsidR="009D06CA" w:rsidRDefault="009D06CA" w:rsidP="009D06CA">
            <w:pPr>
              <w:pStyle w:val="Normalleftjustified"/>
              <w:spacing w:before="60" w:after="60" w:line="276" w:lineRule="auto"/>
            </w:pPr>
          </w:p>
        </w:tc>
      </w:tr>
      <w:tr w:rsidR="009D06CA" w14:paraId="7ADADAEE" w14:textId="77777777" w:rsidTr="006B10AE">
        <w:trPr>
          <w:trHeight w:val="1980"/>
        </w:trPr>
        <w:tc>
          <w:tcPr>
            <w:tcW w:w="5807" w:type="dxa"/>
          </w:tcPr>
          <w:p w14:paraId="00529E46" w14:textId="60EB1190" w:rsidR="009D06CA" w:rsidRDefault="009D06CA" w:rsidP="006B10AE">
            <w:pPr>
              <w:pStyle w:val="Normalleftjustified"/>
              <w:spacing w:before="60" w:after="60"/>
            </w:pPr>
            <w:r>
              <w:t>What type of laser protective eyewear is required? State:</w:t>
            </w:r>
          </w:p>
          <w:p w14:paraId="7C8E92EE" w14:textId="6901FF26" w:rsidR="009D06CA" w:rsidRDefault="009D06CA" w:rsidP="006B10AE">
            <w:pPr>
              <w:pStyle w:val="Normalleftjustified"/>
              <w:numPr>
                <w:ilvl w:val="0"/>
                <w:numId w:val="42"/>
              </w:numPr>
              <w:spacing w:before="60" w:after="60"/>
              <w:ind w:left="714" w:hanging="357"/>
              <w:contextualSpacing/>
            </w:pPr>
            <w:r>
              <w:t>The type (D, I, R or M), protection factor (LB number) and wavelength range(s</w:t>
            </w:r>
            <w:proofErr w:type="gramStart"/>
            <w:r>
              <w:t>);</w:t>
            </w:r>
            <w:proofErr w:type="gramEnd"/>
            <w:r>
              <w:t xml:space="preserve"> </w:t>
            </w:r>
          </w:p>
          <w:p w14:paraId="04A7BAD0" w14:textId="73A818CC" w:rsidR="009D06CA" w:rsidRDefault="009D06CA" w:rsidP="006B10AE">
            <w:pPr>
              <w:pStyle w:val="Normalleftjustified"/>
              <w:numPr>
                <w:ilvl w:val="0"/>
                <w:numId w:val="42"/>
              </w:numPr>
              <w:spacing w:before="60" w:after="60"/>
              <w:ind w:left="714" w:hanging="357"/>
              <w:contextualSpacing/>
            </w:pPr>
            <w:r>
              <w:t>The calculation that justifies your choice of this eyewear, to ensure it offers the required protection (provide details in an appendix to this form</w:t>
            </w:r>
            <w:r w:rsidR="008D199C">
              <w:t xml:space="preserve"> if necessary</w:t>
            </w:r>
            <w:proofErr w:type="gramStart"/>
            <w:r>
              <w:t>);</w:t>
            </w:r>
            <w:proofErr w:type="gramEnd"/>
            <w:r>
              <w:t xml:space="preserve"> </w:t>
            </w:r>
          </w:p>
          <w:p w14:paraId="31B6734A" w14:textId="77777777" w:rsidR="009D06CA" w:rsidRPr="00C75FE3" w:rsidRDefault="009D06CA" w:rsidP="006B10AE">
            <w:pPr>
              <w:pStyle w:val="Normalleftjustified"/>
              <w:numPr>
                <w:ilvl w:val="0"/>
                <w:numId w:val="42"/>
              </w:numPr>
              <w:spacing w:before="60" w:after="60"/>
              <w:ind w:left="714" w:hanging="357"/>
              <w:contextualSpacing/>
            </w:pPr>
            <w:r>
              <w:t>How the eyewear is used and stored.</w:t>
            </w:r>
          </w:p>
        </w:tc>
        <w:tc>
          <w:tcPr>
            <w:tcW w:w="9036" w:type="dxa"/>
            <w:vAlign w:val="top"/>
          </w:tcPr>
          <w:p w14:paraId="3EAD2911" w14:textId="77777777" w:rsidR="009D06CA" w:rsidRDefault="009D06CA" w:rsidP="009D06CA">
            <w:pPr>
              <w:pStyle w:val="Normalleftjustified"/>
              <w:spacing w:before="60" w:after="60" w:line="276" w:lineRule="auto"/>
            </w:pPr>
          </w:p>
          <w:p w14:paraId="5D3CA6E1" w14:textId="5FAE873A" w:rsidR="009D06CA" w:rsidRPr="00C75FE3" w:rsidRDefault="009D06CA" w:rsidP="009D06CA">
            <w:pPr>
              <w:pStyle w:val="Normalleftjustified"/>
              <w:spacing w:before="60" w:after="60" w:line="276" w:lineRule="auto"/>
            </w:pPr>
          </w:p>
        </w:tc>
      </w:tr>
    </w:tbl>
    <w:p w14:paraId="2CDA701D" w14:textId="4A6B25FF" w:rsidR="006B10AE" w:rsidRDefault="006B10AE" w:rsidP="002326DC">
      <w:pPr>
        <w:pStyle w:val="HeadingnoTOC"/>
      </w:pPr>
    </w:p>
    <w:p w14:paraId="0B9D7CD5" w14:textId="77777777" w:rsidR="006B10AE" w:rsidRDefault="006B10AE">
      <w:pPr>
        <w:spacing w:line="360" w:lineRule="auto"/>
        <w:rPr>
          <w:rFonts w:asciiTheme="majorHAnsi" w:hAnsiTheme="majorHAnsi"/>
          <w:b/>
          <w:color w:val="003F5F" w:themeColor="text2"/>
          <w:sz w:val="32"/>
        </w:rPr>
      </w:pPr>
      <w:r>
        <w:br w:type="page"/>
      </w:r>
    </w:p>
    <w:p w14:paraId="3893A475" w14:textId="3B62B04F" w:rsidR="002326DC" w:rsidRDefault="002326DC" w:rsidP="002326DC">
      <w:pPr>
        <w:pStyle w:val="HeadingnoTOC"/>
      </w:pPr>
      <w:r>
        <w:lastRenderedPageBreak/>
        <w:t>Table 8 – Scheme</w:t>
      </w:r>
      <w:r w:rsidR="003943AB">
        <w:t>s</w:t>
      </w:r>
      <w:r>
        <w:t xml:space="preserve"> of work</w:t>
      </w:r>
    </w:p>
    <w:tbl>
      <w:tblPr>
        <w:tblStyle w:val="TableGrid"/>
        <w:tblW w:w="0" w:type="auto"/>
        <w:tblLook w:val="04A0" w:firstRow="1" w:lastRow="0" w:firstColumn="1" w:lastColumn="0" w:noHBand="0" w:noVBand="1"/>
      </w:tblPr>
      <w:tblGrid>
        <w:gridCol w:w="14843"/>
      </w:tblGrid>
      <w:tr w:rsidR="00640A08" w14:paraId="4F128C9B" w14:textId="77777777" w:rsidTr="00640A08">
        <w:tc>
          <w:tcPr>
            <w:tcW w:w="14843" w:type="dxa"/>
            <w:shd w:val="clear" w:color="auto" w:fill="FF9999" w:themeFill="accent6" w:themeFillTint="66"/>
          </w:tcPr>
          <w:p w14:paraId="15D2B265" w14:textId="34137CE7" w:rsidR="00640A08" w:rsidRDefault="00640A08" w:rsidP="002326DC">
            <w:pPr>
              <w:rPr>
                <w:sz w:val="20"/>
                <w:szCs w:val="20"/>
              </w:rPr>
            </w:pPr>
            <w:r w:rsidRPr="00640A08">
              <w:rPr>
                <w:sz w:val="20"/>
                <w:szCs w:val="20"/>
              </w:rPr>
              <w:t xml:space="preserve">The procedures </w:t>
            </w:r>
            <w:r w:rsidR="001F7586">
              <w:rPr>
                <w:sz w:val="20"/>
                <w:szCs w:val="20"/>
              </w:rPr>
              <w:t>written</w:t>
            </w:r>
            <w:r w:rsidRPr="00640A08">
              <w:rPr>
                <w:sz w:val="20"/>
                <w:szCs w:val="20"/>
              </w:rPr>
              <w:t xml:space="preserve"> here are a </w:t>
            </w:r>
            <w:r w:rsidRPr="00640A08">
              <w:rPr>
                <w:b/>
                <w:sz w:val="20"/>
                <w:szCs w:val="20"/>
              </w:rPr>
              <w:t>mandatory</w:t>
            </w:r>
            <w:r w:rsidRPr="00640A08">
              <w:rPr>
                <w:sz w:val="20"/>
                <w:szCs w:val="20"/>
              </w:rPr>
              <w:t xml:space="preserve"> part of agreed safety precautions for working with this experiment. In other words, deviation from this scheme of work is a violation of the agreed safety precautions. Therefore, th</w:t>
            </w:r>
            <w:r w:rsidR="003943AB">
              <w:rPr>
                <w:sz w:val="20"/>
                <w:szCs w:val="20"/>
              </w:rPr>
              <w:t>e</w:t>
            </w:r>
            <w:r w:rsidRPr="00640A08">
              <w:rPr>
                <w:sz w:val="20"/>
                <w:szCs w:val="20"/>
              </w:rPr>
              <w:t xml:space="preserve"> scheme</w:t>
            </w:r>
            <w:r w:rsidR="003943AB">
              <w:rPr>
                <w:sz w:val="20"/>
                <w:szCs w:val="20"/>
              </w:rPr>
              <w:t>s</w:t>
            </w:r>
            <w:r w:rsidRPr="00640A08">
              <w:rPr>
                <w:sz w:val="20"/>
                <w:szCs w:val="20"/>
              </w:rPr>
              <w:t xml:space="preserve"> of work should be general enough to cover all anticipated </w:t>
            </w:r>
            <w:r w:rsidR="003943AB">
              <w:rPr>
                <w:sz w:val="20"/>
                <w:szCs w:val="20"/>
              </w:rPr>
              <w:t>activities</w:t>
            </w:r>
            <w:r w:rsidRPr="00640A08">
              <w:rPr>
                <w:sz w:val="20"/>
                <w:szCs w:val="20"/>
              </w:rPr>
              <w:t xml:space="preserve">, while being specific enough to ensure </w:t>
            </w:r>
            <w:r w:rsidR="00270355">
              <w:rPr>
                <w:sz w:val="20"/>
                <w:szCs w:val="20"/>
              </w:rPr>
              <w:t xml:space="preserve">the </w:t>
            </w:r>
            <w:r w:rsidRPr="00640A08">
              <w:rPr>
                <w:sz w:val="20"/>
                <w:szCs w:val="20"/>
              </w:rPr>
              <w:t>safety of all affected. If new activities are planned in future, this risk assessment and scheme of work must be updated.</w:t>
            </w:r>
          </w:p>
        </w:tc>
      </w:tr>
    </w:tbl>
    <w:p w14:paraId="60B0FA3B" w14:textId="0F2BE60F" w:rsidR="002326DC" w:rsidRPr="00640A08" w:rsidRDefault="002326DC" w:rsidP="002326DC">
      <w:pPr>
        <w:rPr>
          <w:sz w:val="20"/>
          <w:szCs w:val="20"/>
        </w:rPr>
      </w:pPr>
    </w:p>
    <w:tbl>
      <w:tblPr>
        <w:tblStyle w:val="TableGrid"/>
        <w:tblW w:w="0" w:type="auto"/>
        <w:tblLook w:val="04A0" w:firstRow="1" w:lastRow="0" w:firstColumn="1" w:lastColumn="0" w:noHBand="0" w:noVBand="1"/>
      </w:tblPr>
      <w:tblGrid>
        <w:gridCol w:w="8075"/>
        <w:gridCol w:w="6768"/>
      </w:tblGrid>
      <w:tr w:rsidR="00C57346" w14:paraId="3DC9957F" w14:textId="77777777" w:rsidTr="00111FED">
        <w:tc>
          <w:tcPr>
            <w:tcW w:w="8075" w:type="dxa"/>
            <w:tcBorders>
              <w:bottom w:val="single" w:sz="4" w:space="0" w:color="auto"/>
            </w:tcBorders>
            <w:shd w:val="clear" w:color="auto" w:fill="2EB8FF" w:themeFill="text2" w:themeFillTint="80"/>
          </w:tcPr>
          <w:p w14:paraId="5765A284" w14:textId="24A6B2E9" w:rsidR="00C57346" w:rsidRPr="00C57346" w:rsidRDefault="00C57346" w:rsidP="00A63783">
            <w:pPr>
              <w:spacing w:before="120" w:after="120"/>
              <w:rPr>
                <w:rFonts w:ascii="Arial" w:hAnsi="Arial" w:cs="Arial"/>
              </w:rPr>
            </w:pPr>
            <w:r>
              <w:rPr>
                <w:rFonts w:ascii="Arial" w:hAnsi="Arial" w:cs="Arial"/>
                <w:b/>
              </w:rPr>
              <w:t xml:space="preserve">Scenario: </w:t>
            </w:r>
            <w:r>
              <w:rPr>
                <w:rFonts w:ascii="Arial" w:hAnsi="Arial" w:cs="Arial"/>
              </w:rPr>
              <w:t>Routine use of experiment (after construction complete)</w:t>
            </w:r>
          </w:p>
        </w:tc>
        <w:tc>
          <w:tcPr>
            <w:tcW w:w="6768" w:type="dxa"/>
            <w:vMerge w:val="restart"/>
            <w:shd w:val="clear" w:color="auto" w:fill="2EB8FF" w:themeFill="text2" w:themeFillTint="80"/>
          </w:tcPr>
          <w:p w14:paraId="1318E9AF" w14:textId="02934737" w:rsidR="00C57346" w:rsidRPr="00C57346" w:rsidRDefault="00C57346" w:rsidP="00A63783">
            <w:pPr>
              <w:spacing w:before="120" w:after="120"/>
              <w:rPr>
                <w:rFonts w:ascii="Arial" w:hAnsi="Arial" w:cs="Arial"/>
              </w:rPr>
            </w:pPr>
            <w:r w:rsidRPr="00C57346">
              <w:rPr>
                <w:rFonts w:ascii="Arial" w:hAnsi="Arial" w:cs="Arial"/>
                <w:b/>
              </w:rPr>
              <w:t>Users:</w:t>
            </w:r>
            <w:r>
              <w:rPr>
                <w:rFonts w:ascii="Arial" w:hAnsi="Arial" w:cs="Arial"/>
                <w:b/>
              </w:rPr>
              <w:t xml:space="preserve"> </w:t>
            </w:r>
            <w:r>
              <w:rPr>
                <w:rFonts w:ascii="Arial" w:hAnsi="Arial" w:cs="Arial"/>
              </w:rPr>
              <w:t>list individuals or categories (e.g. PhD, undergrad)</w:t>
            </w:r>
          </w:p>
        </w:tc>
      </w:tr>
      <w:tr w:rsidR="00C57346" w14:paraId="1A465638" w14:textId="77777777" w:rsidTr="00111FED">
        <w:tc>
          <w:tcPr>
            <w:tcW w:w="8075" w:type="dxa"/>
            <w:shd w:val="clear" w:color="auto" w:fill="2EB8FF" w:themeFill="text2" w:themeFillTint="80"/>
          </w:tcPr>
          <w:p w14:paraId="23B4D889" w14:textId="17665BF7" w:rsidR="00C57346" w:rsidRDefault="00C57346" w:rsidP="00A63783">
            <w:pPr>
              <w:spacing w:before="120" w:after="120"/>
              <w:rPr>
                <w:rFonts w:ascii="Arial" w:hAnsi="Arial" w:cs="Arial"/>
                <w:b/>
              </w:rPr>
            </w:pPr>
            <w:r>
              <w:rPr>
                <w:rFonts w:ascii="Arial" w:hAnsi="Arial" w:cs="Arial"/>
                <w:b/>
              </w:rPr>
              <w:t xml:space="preserve">Expected duration and frequency: </w:t>
            </w:r>
          </w:p>
        </w:tc>
        <w:tc>
          <w:tcPr>
            <w:tcW w:w="6768" w:type="dxa"/>
            <w:vMerge/>
            <w:shd w:val="clear" w:color="auto" w:fill="92D050"/>
          </w:tcPr>
          <w:p w14:paraId="6BE3B93D" w14:textId="4C596A37" w:rsidR="00C57346" w:rsidRPr="00C57346" w:rsidRDefault="00C57346" w:rsidP="00A63783">
            <w:pPr>
              <w:spacing w:before="120" w:after="120"/>
              <w:rPr>
                <w:rFonts w:ascii="Arial" w:hAnsi="Arial" w:cs="Arial"/>
                <w:b/>
              </w:rPr>
            </w:pPr>
          </w:p>
        </w:tc>
      </w:tr>
      <w:tr w:rsidR="00C57346" w14:paraId="7E440105" w14:textId="77777777" w:rsidTr="00111FED">
        <w:tc>
          <w:tcPr>
            <w:tcW w:w="8075" w:type="dxa"/>
            <w:shd w:val="clear" w:color="auto" w:fill="2EB8FF" w:themeFill="text2" w:themeFillTint="80"/>
          </w:tcPr>
          <w:p w14:paraId="5B562BFF" w14:textId="5C3870D4" w:rsidR="00C57346" w:rsidRDefault="00C57346" w:rsidP="00A63783">
            <w:pPr>
              <w:spacing w:before="120" w:after="120"/>
              <w:rPr>
                <w:rFonts w:ascii="Arial" w:hAnsi="Arial" w:cs="Arial"/>
                <w:b/>
              </w:rPr>
            </w:pPr>
            <w:r>
              <w:rPr>
                <w:rFonts w:ascii="Arial" w:hAnsi="Arial" w:cs="Arial"/>
                <w:b/>
              </w:rPr>
              <w:t>Training required:</w:t>
            </w:r>
          </w:p>
        </w:tc>
        <w:tc>
          <w:tcPr>
            <w:tcW w:w="6768" w:type="dxa"/>
            <w:vMerge/>
            <w:shd w:val="clear" w:color="auto" w:fill="92D050"/>
          </w:tcPr>
          <w:p w14:paraId="13E2C8F4" w14:textId="6EA408F6" w:rsidR="00C57346" w:rsidRPr="00C57346" w:rsidRDefault="00C57346" w:rsidP="00A63783">
            <w:pPr>
              <w:spacing w:before="120" w:after="120"/>
              <w:rPr>
                <w:rFonts w:ascii="Arial" w:hAnsi="Arial" w:cs="Arial"/>
                <w:b/>
              </w:rPr>
            </w:pPr>
          </w:p>
        </w:tc>
      </w:tr>
      <w:tr w:rsidR="00C57346" w14:paraId="28C6CFF4" w14:textId="77777777" w:rsidTr="00111FED">
        <w:tc>
          <w:tcPr>
            <w:tcW w:w="8075" w:type="dxa"/>
            <w:shd w:val="clear" w:color="auto" w:fill="2EB8FF" w:themeFill="text2" w:themeFillTint="80"/>
          </w:tcPr>
          <w:p w14:paraId="7AE090A0" w14:textId="7C4D5EA9" w:rsidR="00C57346" w:rsidRDefault="00C57346" w:rsidP="00A63783">
            <w:pPr>
              <w:spacing w:before="120" w:after="120"/>
              <w:rPr>
                <w:rFonts w:ascii="Arial" w:hAnsi="Arial" w:cs="Arial"/>
                <w:b/>
              </w:rPr>
            </w:pPr>
            <w:r>
              <w:rPr>
                <w:rFonts w:ascii="Arial" w:hAnsi="Arial" w:cs="Arial"/>
                <w:b/>
              </w:rPr>
              <w:t>Restrictions:</w:t>
            </w:r>
          </w:p>
        </w:tc>
        <w:tc>
          <w:tcPr>
            <w:tcW w:w="6768" w:type="dxa"/>
            <w:vMerge/>
            <w:shd w:val="clear" w:color="auto" w:fill="92D050"/>
          </w:tcPr>
          <w:p w14:paraId="14194709" w14:textId="6FD66953" w:rsidR="00C57346" w:rsidRPr="00C57346" w:rsidRDefault="00C57346" w:rsidP="00A63783">
            <w:pPr>
              <w:spacing w:before="120" w:after="120"/>
              <w:rPr>
                <w:rFonts w:ascii="Arial" w:hAnsi="Arial" w:cs="Arial"/>
                <w:b/>
              </w:rPr>
            </w:pPr>
          </w:p>
        </w:tc>
      </w:tr>
      <w:tr w:rsidR="00C57346" w14:paraId="19A4A742" w14:textId="77777777" w:rsidTr="00640A08">
        <w:trPr>
          <w:trHeight w:val="5233"/>
        </w:trPr>
        <w:tc>
          <w:tcPr>
            <w:tcW w:w="14843" w:type="dxa"/>
            <w:gridSpan w:val="2"/>
            <w:vAlign w:val="top"/>
          </w:tcPr>
          <w:p w14:paraId="01038E09" w14:textId="77777777" w:rsidR="00C57346" w:rsidRDefault="00C57346" w:rsidP="00C57346">
            <w:pPr>
              <w:pStyle w:val="Normalleftjustified"/>
              <w:spacing w:before="60" w:after="60"/>
              <w:rPr>
                <w:b/>
              </w:rPr>
            </w:pPr>
            <w:r>
              <w:rPr>
                <w:b/>
              </w:rPr>
              <w:t>Procedures to be followed:</w:t>
            </w:r>
          </w:p>
          <w:p w14:paraId="006C9EB4" w14:textId="77777777" w:rsidR="002B6F2D" w:rsidRDefault="002B6F2D" w:rsidP="00C57346">
            <w:pPr>
              <w:pStyle w:val="Normalleftjustified"/>
              <w:spacing w:before="60" w:after="60"/>
              <w:rPr>
                <w:b/>
              </w:rPr>
            </w:pPr>
          </w:p>
          <w:p w14:paraId="3345D90D" w14:textId="1BF1A1E5" w:rsidR="002B6F2D" w:rsidRPr="002B6F2D" w:rsidRDefault="002B6F2D" w:rsidP="00C57346">
            <w:pPr>
              <w:pStyle w:val="Normalleftjustified"/>
              <w:spacing w:before="60" w:after="60"/>
              <w:rPr>
                <w:i/>
              </w:rPr>
            </w:pPr>
            <w:r>
              <w:rPr>
                <w:i/>
              </w:rPr>
              <w:t>For r</w:t>
            </w:r>
            <w:r w:rsidRPr="002B6F2D">
              <w:rPr>
                <w:i/>
              </w:rPr>
              <w:t>out</w:t>
            </w:r>
            <w:r>
              <w:rPr>
                <w:i/>
              </w:rPr>
              <w:t>ine use of an experiment, the design is fixed, components do not require significant realignment and adjustment, and the procedures and precautions required may not be as strict as during other specific procedures (detailed in subsequent tables).</w:t>
            </w:r>
          </w:p>
        </w:tc>
      </w:tr>
    </w:tbl>
    <w:p w14:paraId="2B267BD7" w14:textId="77777777" w:rsidR="00C57346" w:rsidRPr="002326DC" w:rsidRDefault="00C57346" w:rsidP="00C57346"/>
    <w:tbl>
      <w:tblPr>
        <w:tblStyle w:val="TableGrid"/>
        <w:tblW w:w="0" w:type="auto"/>
        <w:tblLook w:val="04A0" w:firstRow="1" w:lastRow="0" w:firstColumn="1" w:lastColumn="0" w:noHBand="0" w:noVBand="1"/>
      </w:tblPr>
      <w:tblGrid>
        <w:gridCol w:w="8075"/>
        <w:gridCol w:w="6768"/>
      </w:tblGrid>
      <w:tr w:rsidR="00C57346" w14:paraId="3F20E749" w14:textId="77777777" w:rsidTr="00111FED">
        <w:tc>
          <w:tcPr>
            <w:tcW w:w="8075" w:type="dxa"/>
            <w:shd w:val="clear" w:color="auto" w:fill="2EB8FF" w:themeFill="text2" w:themeFillTint="80"/>
          </w:tcPr>
          <w:p w14:paraId="53EDF692" w14:textId="2A2A5396" w:rsidR="00C57346" w:rsidRPr="00C57346" w:rsidRDefault="00C57346" w:rsidP="00A63783">
            <w:pPr>
              <w:spacing w:before="120" w:after="120"/>
              <w:rPr>
                <w:rFonts w:ascii="Arial" w:hAnsi="Arial" w:cs="Arial"/>
              </w:rPr>
            </w:pPr>
            <w:r>
              <w:rPr>
                <w:rFonts w:ascii="Arial" w:hAnsi="Arial" w:cs="Arial"/>
                <w:b/>
              </w:rPr>
              <w:lastRenderedPageBreak/>
              <w:t xml:space="preserve">Scenario: </w:t>
            </w:r>
            <w:r>
              <w:rPr>
                <w:rFonts w:ascii="Arial" w:hAnsi="Arial" w:cs="Arial"/>
              </w:rPr>
              <w:t>Construction and improvement of optical setup</w:t>
            </w:r>
          </w:p>
        </w:tc>
        <w:tc>
          <w:tcPr>
            <w:tcW w:w="6768" w:type="dxa"/>
            <w:vMerge w:val="restart"/>
            <w:shd w:val="clear" w:color="auto" w:fill="2EB8FF" w:themeFill="text2" w:themeFillTint="80"/>
          </w:tcPr>
          <w:p w14:paraId="6B192803" w14:textId="77777777" w:rsidR="00C57346" w:rsidRPr="00C57346" w:rsidRDefault="00C57346" w:rsidP="00A63783">
            <w:pPr>
              <w:spacing w:before="120" w:after="120"/>
              <w:rPr>
                <w:rFonts w:ascii="Arial" w:hAnsi="Arial" w:cs="Arial"/>
              </w:rPr>
            </w:pPr>
            <w:r w:rsidRPr="00C57346">
              <w:rPr>
                <w:rFonts w:ascii="Arial" w:hAnsi="Arial" w:cs="Arial"/>
                <w:b/>
              </w:rPr>
              <w:t>Users:</w:t>
            </w:r>
            <w:r>
              <w:rPr>
                <w:rFonts w:ascii="Arial" w:hAnsi="Arial" w:cs="Arial"/>
                <w:b/>
              </w:rPr>
              <w:t xml:space="preserve"> </w:t>
            </w:r>
            <w:r>
              <w:rPr>
                <w:rFonts w:ascii="Arial" w:hAnsi="Arial" w:cs="Arial"/>
              </w:rPr>
              <w:t>list individuals or categories (e.g. PhD, undergrad)</w:t>
            </w:r>
          </w:p>
        </w:tc>
      </w:tr>
      <w:tr w:rsidR="00C57346" w14:paraId="085E1614" w14:textId="77777777" w:rsidTr="00111FED">
        <w:tc>
          <w:tcPr>
            <w:tcW w:w="8075" w:type="dxa"/>
            <w:shd w:val="clear" w:color="auto" w:fill="2EB8FF" w:themeFill="text2" w:themeFillTint="80"/>
          </w:tcPr>
          <w:p w14:paraId="6C55C072" w14:textId="77777777" w:rsidR="00C57346" w:rsidRDefault="00C57346" w:rsidP="00A63783">
            <w:pPr>
              <w:spacing w:before="120" w:after="120"/>
              <w:rPr>
                <w:rFonts w:ascii="Arial" w:hAnsi="Arial" w:cs="Arial"/>
                <w:b/>
              </w:rPr>
            </w:pPr>
            <w:r>
              <w:rPr>
                <w:rFonts w:ascii="Arial" w:hAnsi="Arial" w:cs="Arial"/>
                <w:b/>
              </w:rPr>
              <w:t xml:space="preserve">Expected duration and frequency: </w:t>
            </w:r>
          </w:p>
        </w:tc>
        <w:tc>
          <w:tcPr>
            <w:tcW w:w="6768" w:type="dxa"/>
            <w:vMerge/>
            <w:shd w:val="clear" w:color="auto" w:fill="2EB8FF" w:themeFill="text2" w:themeFillTint="80"/>
          </w:tcPr>
          <w:p w14:paraId="30C4C8F4" w14:textId="77777777" w:rsidR="00C57346" w:rsidRPr="00C57346" w:rsidRDefault="00C57346" w:rsidP="00A63783">
            <w:pPr>
              <w:spacing w:before="120" w:after="120"/>
              <w:rPr>
                <w:rFonts w:ascii="Arial" w:hAnsi="Arial" w:cs="Arial"/>
                <w:b/>
              </w:rPr>
            </w:pPr>
          </w:p>
        </w:tc>
      </w:tr>
      <w:tr w:rsidR="00C57346" w14:paraId="1C23B9BD" w14:textId="77777777" w:rsidTr="00111FED">
        <w:tc>
          <w:tcPr>
            <w:tcW w:w="8075" w:type="dxa"/>
            <w:shd w:val="clear" w:color="auto" w:fill="2EB8FF" w:themeFill="text2" w:themeFillTint="80"/>
          </w:tcPr>
          <w:p w14:paraId="1C81C426" w14:textId="77777777" w:rsidR="00C57346" w:rsidRDefault="00C57346" w:rsidP="00A63783">
            <w:pPr>
              <w:spacing w:before="120" w:after="120"/>
              <w:rPr>
                <w:rFonts w:ascii="Arial" w:hAnsi="Arial" w:cs="Arial"/>
                <w:b/>
              </w:rPr>
            </w:pPr>
            <w:r>
              <w:rPr>
                <w:rFonts w:ascii="Arial" w:hAnsi="Arial" w:cs="Arial"/>
                <w:b/>
              </w:rPr>
              <w:t>Training required:</w:t>
            </w:r>
          </w:p>
        </w:tc>
        <w:tc>
          <w:tcPr>
            <w:tcW w:w="6768" w:type="dxa"/>
            <w:vMerge/>
            <w:shd w:val="clear" w:color="auto" w:fill="2EB8FF" w:themeFill="text2" w:themeFillTint="80"/>
          </w:tcPr>
          <w:p w14:paraId="394EB933" w14:textId="77777777" w:rsidR="00C57346" w:rsidRPr="00C57346" w:rsidRDefault="00C57346" w:rsidP="00A63783">
            <w:pPr>
              <w:spacing w:before="120" w:after="120"/>
              <w:rPr>
                <w:rFonts w:ascii="Arial" w:hAnsi="Arial" w:cs="Arial"/>
                <w:b/>
              </w:rPr>
            </w:pPr>
          </w:p>
        </w:tc>
      </w:tr>
      <w:tr w:rsidR="00C57346" w14:paraId="1DD1CDAC" w14:textId="77777777" w:rsidTr="00111FED">
        <w:tc>
          <w:tcPr>
            <w:tcW w:w="8075" w:type="dxa"/>
            <w:shd w:val="clear" w:color="auto" w:fill="2EB8FF" w:themeFill="text2" w:themeFillTint="80"/>
          </w:tcPr>
          <w:p w14:paraId="219943D4" w14:textId="77777777" w:rsidR="00C57346" w:rsidRDefault="00C57346" w:rsidP="00A63783">
            <w:pPr>
              <w:spacing w:before="120" w:after="120"/>
              <w:rPr>
                <w:rFonts w:ascii="Arial" w:hAnsi="Arial" w:cs="Arial"/>
                <w:b/>
              </w:rPr>
            </w:pPr>
            <w:r>
              <w:rPr>
                <w:rFonts w:ascii="Arial" w:hAnsi="Arial" w:cs="Arial"/>
                <w:b/>
              </w:rPr>
              <w:t>Restrictions:</w:t>
            </w:r>
          </w:p>
        </w:tc>
        <w:tc>
          <w:tcPr>
            <w:tcW w:w="6768" w:type="dxa"/>
            <w:vMerge/>
            <w:shd w:val="clear" w:color="auto" w:fill="2EB8FF" w:themeFill="text2" w:themeFillTint="80"/>
          </w:tcPr>
          <w:p w14:paraId="0FCBF063" w14:textId="77777777" w:rsidR="00C57346" w:rsidRPr="00C57346" w:rsidRDefault="00C57346" w:rsidP="00A63783">
            <w:pPr>
              <w:spacing w:before="120" w:after="120"/>
              <w:rPr>
                <w:rFonts w:ascii="Arial" w:hAnsi="Arial" w:cs="Arial"/>
                <w:b/>
              </w:rPr>
            </w:pPr>
          </w:p>
        </w:tc>
      </w:tr>
      <w:tr w:rsidR="00C57346" w14:paraId="6F53B11C" w14:textId="77777777" w:rsidTr="00C57346">
        <w:trPr>
          <w:trHeight w:val="7026"/>
        </w:trPr>
        <w:tc>
          <w:tcPr>
            <w:tcW w:w="14843" w:type="dxa"/>
            <w:gridSpan w:val="2"/>
            <w:vAlign w:val="top"/>
          </w:tcPr>
          <w:p w14:paraId="14CC12CF" w14:textId="77777777" w:rsidR="00C57346" w:rsidRPr="00C57346" w:rsidRDefault="00C57346" w:rsidP="00C57346">
            <w:pPr>
              <w:pStyle w:val="Normalleftjustified"/>
              <w:spacing w:before="60" w:after="60"/>
              <w:rPr>
                <w:b/>
              </w:rPr>
            </w:pPr>
            <w:r>
              <w:rPr>
                <w:b/>
              </w:rPr>
              <w:t>Procedures to be followed:</w:t>
            </w:r>
          </w:p>
          <w:p w14:paraId="73FA4213" w14:textId="77777777" w:rsidR="00C57346" w:rsidRDefault="00C57346" w:rsidP="00C57346">
            <w:pPr>
              <w:pStyle w:val="Normalleftjustified"/>
              <w:spacing w:before="60" w:after="60"/>
            </w:pPr>
          </w:p>
          <w:p w14:paraId="362973FE" w14:textId="5EBC833C" w:rsidR="00C57346" w:rsidRPr="002B6F2D" w:rsidRDefault="002B6F2D" w:rsidP="00C57346">
            <w:pPr>
              <w:pStyle w:val="Normalleftjustified"/>
              <w:spacing w:before="60" w:after="60"/>
              <w:rPr>
                <w:i/>
              </w:rPr>
            </w:pPr>
            <w:r>
              <w:rPr>
                <w:i/>
              </w:rPr>
              <w:t>During construction and improvement, the exact details of the experimental design may not be known in advance. In that case, this scheme of work must define what kinds of things will and will not be done, what procedures will be followed (e.g. use of alignment lasers, limiting of laser power [controlled and measured how?]), what happens if something goes wrong, etc.</w:t>
            </w:r>
          </w:p>
        </w:tc>
      </w:tr>
    </w:tbl>
    <w:p w14:paraId="7A82957D" w14:textId="77777777" w:rsidR="00C57346" w:rsidRPr="002326DC" w:rsidRDefault="00C57346" w:rsidP="00C57346"/>
    <w:tbl>
      <w:tblPr>
        <w:tblStyle w:val="TableGrid"/>
        <w:tblW w:w="0" w:type="auto"/>
        <w:tblLook w:val="04A0" w:firstRow="1" w:lastRow="0" w:firstColumn="1" w:lastColumn="0" w:noHBand="0" w:noVBand="1"/>
      </w:tblPr>
      <w:tblGrid>
        <w:gridCol w:w="8075"/>
        <w:gridCol w:w="6768"/>
      </w:tblGrid>
      <w:tr w:rsidR="00C57346" w14:paraId="61EE250C" w14:textId="77777777" w:rsidTr="00111FED">
        <w:tc>
          <w:tcPr>
            <w:tcW w:w="8075" w:type="dxa"/>
            <w:shd w:val="clear" w:color="auto" w:fill="2EB8FF" w:themeFill="text2" w:themeFillTint="80"/>
          </w:tcPr>
          <w:p w14:paraId="7EADE394" w14:textId="53EF651A" w:rsidR="00C57346" w:rsidRPr="00C57346" w:rsidRDefault="00C57346" w:rsidP="00A63783">
            <w:pPr>
              <w:spacing w:before="120" w:after="120"/>
              <w:rPr>
                <w:rFonts w:ascii="Arial" w:hAnsi="Arial" w:cs="Arial"/>
              </w:rPr>
            </w:pPr>
            <w:r>
              <w:rPr>
                <w:rFonts w:ascii="Arial" w:hAnsi="Arial" w:cs="Arial"/>
                <w:b/>
              </w:rPr>
              <w:lastRenderedPageBreak/>
              <w:t xml:space="preserve">Scenario: </w:t>
            </w:r>
            <w:r>
              <w:rPr>
                <w:rFonts w:ascii="Arial" w:hAnsi="Arial" w:cs="Arial"/>
              </w:rPr>
              <w:t>Realignment and calibration</w:t>
            </w:r>
            <w:r w:rsidR="00141DAB">
              <w:rPr>
                <w:rFonts w:ascii="Arial" w:hAnsi="Arial" w:cs="Arial"/>
              </w:rPr>
              <w:t xml:space="preserve"> </w:t>
            </w:r>
            <w:r w:rsidR="00141DAB" w:rsidRPr="00141DAB">
              <w:rPr>
                <w:rFonts w:ascii="Arial" w:hAnsi="Arial" w:cs="Arial"/>
                <w:i/>
              </w:rPr>
              <w:t>(if applicable)</w:t>
            </w:r>
          </w:p>
        </w:tc>
        <w:tc>
          <w:tcPr>
            <w:tcW w:w="6768" w:type="dxa"/>
            <w:vMerge w:val="restart"/>
            <w:shd w:val="clear" w:color="auto" w:fill="2EB8FF" w:themeFill="text2" w:themeFillTint="80"/>
          </w:tcPr>
          <w:p w14:paraId="700098AD" w14:textId="77777777" w:rsidR="00C57346" w:rsidRPr="00C57346" w:rsidRDefault="00C57346" w:rsidP="00A63783">
            <w:pPr>
              <w:spacing w:before="120" w:after="120"/>
              <w:rPr>
                <w:rFonts w:ascii="Arial" w:hAnsi="Arial" w:cs="Arial"/>
              </w:rPr>
            </w:pPr>
            <w:r w:rsidRPr="00C57346">
              <w:rPr>
                <w:rFonts w:ascii="Arial" w:hAnsi="Arial" w:cs="Arial"/>
                <w:b/>
              </w:rPr>
              <w:t>Users:</w:t>
            </w:r>
            <w:r>
              <w:rPr>
                <w:rFonts w:ascii="Arial" w:hAnsi="Arial" w:cs="Arial"/>
                <w:b/>
              </w:rPr>
              <w:t xml:space="preserve"> </w:t>
            </w:r>
            <w:r>
              <w:rPr>
                <w:rFonts w:ascii="Arial" w:hAnsi="Arial" w:cs="Arial"/>
              </w:rPr>
              <w:t>list individuals or categories (e.g. PhD, undergrad)</w:t>
            </w:r>
          </w:p>
        </w:tc>
      </w:tr>
      <w:tr w:rsidR="00C57346" w14:paraId="60C386BE" w14:textId="77777777" w:rsidTr="00111FED">
        <w:tc>
          <w:tcPr>
            <w:tcW w:w="8075" w:type="dxa"/>
            <w:shd w:val="clear" w:color="auto" w:fill="2EB8FF" w:themeFill="text2" w:themeFillTint="80"/>
          </w:tcPr>
          <w:p w14:paraId="08103579" w14:textId="77777777" w:rsidR="00C57346" w:rsidRDefault="00C57346" w:rsidP="00A63783">
            <w:pPr>
              <w:spacing w:before="120" w:after="120"/>
              <w:rPr>
                <w:rFonts w:ascii="Arial" w:hAnsi="Arial" w:cs="Arial"/>
                <w:b/>
              </w:rPr>
            </w:pPr>
            <w:r>
              <w:rPr>
                <w:rFonts w:ascii="Arial" w:hAnsi="Arial" w:cs="Arial"/>
                <w:b/>
              </w:rPr>
              <w:t xml:space="preserve">Expected duration and frequency: </w:t>
            </w:r>
          </w:p>
        </w:tc>
        <w:tc>
          <w:tcPr>
            <w:tcW w:w="6768" w:type="dxa"/>
            <w:vMerge/>
            <w:shd w:val="clear" w:color="auto" w:fill="2EB8FF" w:themeFill="text2" w:themeFillTint="80"/>
          </w:tcPr>
          <w:p w14:paraId="70E01CF3" w14:textId="77777777" w:rsidR="00C57346" w:rsidRPr="00C57346" w:rsidRDefault="00C57346" w:rsidP="00A63783">
            <w:pPr>
              <w:spacing w:before="120" w:after="120"/>
              <w:rPr>
                <w:rFonts w:ascii="Arial" w:hAnsi="Arial" w:cs="Arial"/>
                <w:b/>
              </w:rPr>
            </w:pPr>
          </w:p>
        </w:tc>
      </w:tr>
      <w:tr w:rsidR="00C57346" w14:paraId="0C9CE351" w14:textId="77777777" w:rsidTr="00111FED">
        <w:tc>
          <w:tcPr>
            <w:tcW w:w="8075" w:type="dxa"/>
            <w:shd w:val="clear" w:color="auto" w:fill="2EB8FF" w:themeFill="text2" w:themeFillTint="80"/>
          </w:tcPr>
          <w:p w14:paraId="48151997" w14:textId="77777777" w:rsidR="00C57346" w:rsidRDefault="00C57346" w:rsidP="00A63783">
            <w:pPr>
              <w:spacing w:before="120" w:after="120"/>
              <w:rPr>
                <w:rFonts w:ascii="Arial" w:hAnsi="Arial" w:cs="Arial"/>
                <w:b/>
              </w:rPr>
            </w:pPr>
            <w:r>
              <w:rPr>
                <w:rFonts w:ascii="Arial" w:hAnsi="Arial" w:cs="Arial"/>
                <w:b/>
              </w:rPr>
              <w:t>Training required:</w:t>
            </w:r>
          </w:p>
        </w:tc>
        <w:tc>
          <w:tcPr>
            <w:tcW w:w="6768" w:type="dxa"/>
            <w:vMerge/>
            <w:shd w:val="clear" w:color="auto" w:fill="2EB8FF" w:themeFill="text2" w:themeFillTint="80"/>
          </w:tcPr>
          <w:p w14:paraId="6C838547" w14:textId="77777777" w:rsidR="00C57346" w:rsidRPr="00C57346" w:rsidRDefault="00C57346" w:rsidP="00A63783">
            <w:pPr>
              <w:spacing w:before="120" w:after="120"/>
              <w:rPr>
                <w:rFonts w:ascii="Arial" w:hAnsi="Arial" w:cs="Arial"/>
                <w:b/>
              </w:rPr>
            </w:pPr>
          </w:p>
        </w:tc>
      </w:tr>
      <w:tr w:rsidR="00C57346" w14:paraId="7ABEB6C4" w14:textId="77777777" w:rsidTr="00111FED">
        <w:tc>
          <w:tcPr>
            <w:tcW w:w="8075" w:type="dxa"/>
            <w:shd w:val="clear" w:color="auto" w:fill="2EB8FF" w:themeFill="text2" w:themeFillTint="80"/>
          </w:tcPr>
          <w:p w14:paraId="79C94AE7" w14:textId="77777777" w:rsidR="00C57346" w:rsidRDefault="00C57346" w:rsidP="00A63783">
            <w:pPr>
              <w:spacing w:before="120" w:after="120"/>
              <w:rPr>
                <w:rFonts w:ascii="Arial" w:hAnsi="Arial" w:cs="Arial"/>
                <w:b/>
              </w:rPr>
            </w:pPr>
            <w:r>
              <w:rPr>
                <w:rFonts w:ascii="Arial" w:hAnsi="Arial" w:cs="Arial"/>
                <w:b/>
              </w:rPr>
              <w:t>Restrictions:</w:t>
            </w:r>
          </w:p>
        </w:tc>
        <w:tc>
          <w:tcPr>
            <w:tcW w:w="6768" w:type="dxa"/>
            <w:vMerge/>
            <w:shd w:val="clear" w:color="auto" w:fill="2EB8FF" w:themeFill="text2" w:themeFillTint="80"/>
          </w:tcPr>
          <w:p w14:paraId="3A4B6DC3" w14:textId="77777777" w:rsidR="00C57346" w:rsidRPr="00C57346" w:rsidRDefault="00C57346" w:rsidP="00A63783">
            <w:pPr>
              <w:spacing w:before="120" w:after="120"/>
              <w:rPr>
                <w:rFonts w:ascii="Arial" w:hAnsi="Arial" w:cs="Arial"/>
                <w:b/>
              </w:rPr>
            </w:pPr>
          </w:p>
        </w:tc>
      </w:tr>
      <w:tr w:rsidR="00C57346" w14:paraId="619341AE" w14:textId="77777777" w:rsidTr="00C57346">
        <w:trPr>
          <w:trHeight w:val="7026"/>
        </w:trPr>
        <w:tc>
          <w:tcPr>
            <w:tcW w:w="14843" w:type="dxa"/>
            <w:gridSpan w:val="2"/>
            <w:vAlign w:val="top"/>
          </w:tcPr>
          <w:p w14:paraId="768EDBCD" w14:textId="5E58B650" w:rsidR="00C57346" w:rsidRPr="00C57346" w:rsidRDefault="00C57346" w:rsidP="00C57346">
            <w:pPr>
              <w:pStyle w:val="Normalleftjustified"/>
              <w:spacing w:before="60" w:after="60"/>
              <w:rPr>
                <w:b/>
              </w:rPr>
            </w:pPr>
            <w:r>
              <w:rPr>
                <w:b/>
              </w:rPr>
              <w:t>Procedures to be followed:</w:t>
            </w:r>
          </w:p>
        </w:tc>
      </w:tr>
    </w:tbl>
    <w:p w14:paraId="694B93F0" w14:textId="77777777" w:rsidR="00C57346" w:rsidRDefault="00C57346" w:rsidP="00C57346">
      <w:pPr>
        <w:spacing w:after="0"/>
      </w:pPr>
    </w:p>
    <w:p w14:paraId="3DF005CB" w14:textId="77777777" w:rsidR="00C57346" w:rsidRDefault="00C57346" w:rsidP="00C57346">
      <w:pPr>
        <w:spacing w:after="0"/>
      </w:pPr>
    </w:p>
    <w:p w14:paraId="3F4B4889" w14:textId="77777777" w:rsidR="00C57346" w:rsidRPr="002326DC" w:rsidRDefault="00C57346" w:rsidP="00C57346"/>
    <w:tbl>
      <w:tblPr>
        <w:tblStyle w:val="TableGrid"/>
        <w:tblW w:w="0" w:type="auto"/>
        <w:tblLook w:val="04A0" w:firstRow="1" w:lastRow="0" w:firstColumn="1" w:lastColumn="0" w:noHBand="0" w:noVBand="1"/>
      </w:tblPr>
      <w:tblGrid>
        <w:gridCol w:w="8075"/>
        <w:gridCol w:w="6768"/>
      </w:tblGrid>
      <w:tr w:rsidR="00C57346" w14:paraId="709D629B" w14:textId="77777777" w:rsidTr="00111FED">
        <w:tc>
          <w:tcPr>
            <w:tcW w:w="8075" w:type="dxa"/>
            <w:shd w:val="clear" w:color="auto" w:fill="2EB8FF" w:themeFill="text2" w:themeFillTint="80"/>
          </w:tcPr>
          <w:p w14:paraId="462A8ACF" w14:textId="785864E0" w:rsidR="00C57346" w:rsidRPr="00C57346" w:rsidRDefault="00C57346" w:rsidP="00A63783">
            <w:pPr>
              <w:spacing w:before="120" w:after="120"/>
              <w:rPr>
                <w:rFonts w:ascii="Arial" w:hAnsi="Arial" w:cs="Arial"/>
              </w:rPr>
            </w:pPr>
            <w:r>
              <w:rPr>
                <w:rFonts w:ascii="Arial" w:hAnsi="Arial" w:cs="Arial"/>
                <w:b/>
              </w:rPr>
              <w:t xml:space="preserve">Scenario: </w:t>
            </w:r>
            <w:r>
              <w:rPr>
                <w:rFonts w:ascii="Arial" w:hAnsi="Arial" w:cs="Arial"/>
              </w:rPr>
              <w:t xml:space="preserve">Other </w:t>
            </w:r>
            <w:r w:rsidRPr="00141DAB">
              <w:rPr>
                <w:rFonts w:ascii="Arial" w:hAnsi="Arial" w:cs="Arial"/>
                <w:i/>
              </w:rPr>
              <w:t>(</w:t>
            </w:r>
            <w:r w:rsidR="00141DAB" w:rsidRPr="00141DAB">
              <w:rPr>
                <w:rFonts w:ascii="Arial" w:hAnsi="Arial" w:cs="Arial"/>
                <w:i/>
              </w:rPr>
              <w:t xml:space="preserve">create </w:t>
            </w:r>
            <w:r w:rsidRPr="00141DAB">
              <w:rPr>
                <w:rFonts w:ascii="Arial" w:hAnsi="Arial" w:cs="Arial"/>
                <w:i/>
              </w:rPr>
              <w:t xml:space="preserve">duplicate </w:t>
            </w:r>
            <w:r w:rsidR="00141DAB">
              <w:rPr>
                <w:rFonts w:ascii="Arial" w:hAnsi="Arial" w:cs="Arial"/>
                <w:i/>
              </w:rPr>
              <w:t>entries</w:t>
            </w:r>
            <w:r w:rsidRPr="00141DAB">
              <w:rPr>
                <w:rFonts w:ascii="Arial" w:hAnsi="Arial" w:cs="Arial"/>
                <w:i/>
              </w:rPr>
              <w:t xml:space="preserve"> as required)</w:t>
            </w:r>
          </w:p>
        </w:tc>
        <w:tc>
          <w:tcPr>
            <w:tcW w:w="6768" w:type="dxa"/>
            <w:vMerge w:val="restart"/>
            <w:shd w:val="clear" w:color="auto" w:fill="2EB8FF" w:themeFill="text2" w:themeFillTint="80"/>
          </w:tcPr>
          <w:p w14:paraId="691BF546" w14:textId="77777777" w:rsidR="00C57346" w:rsidRPr="00C57346" w:rsidRDefault="00C57346" w:rsidP="00A63783">
            <w:pPr>
              <w:spacing w:before="120" w:after="120"/>
              <w:rPr>
                <w:rFonts w:ascii="Arial" w:hAnsi="Arial" w:cs="Arial"/>
              </w:rPr>
            </w:pPr>
            <w:r w:rsidRPr="00C57346">
              <w:rPr>
                <w:rFonts w:ascii="Arial" w:hAnsi="Arial" w:cs="Arial"/>
                <w:b/>
              </w:rPr>
              <w:t>Users:</w:t>
            </w:r>
            <w:r>
              <w:rPr>
                <w:rFonts w:ascii="Arial" w:hAnsi="Arial" w:cs="Arial"/>
                <w:b/>
              </w:rPr>
              <w:t xml:space="preserve"> </w:t>
            </w:r>
            <w:r>
              <w:rPr>
                <w:rFonts w:ascii="Arial" w:hAnsi="Arial" w:cs="Arial"/>
              </w:rPr>
              <w:t>list individuals or categories (e.g. PhD, undergrad)</w:t>
            </w:r>
          </w:p>
        </w:tc>
      </w:tr>
      <w:tr w:rsidR="00C57346" w14:paraId="3A3818EE" w14:textId="77777777" w:rsidTr="00111FED">
        <w:tc>
          <w:tcPr>
            <w:tcW w:w="8075" w:type="dxa"/>
            <w:shd w:val="clear" w:color="auto" w:fill="2EB8FF" w:themeFill="text2" w:themeFillTint="80"/>
          </w:tcPr>
          <w:p w14:paraId="60DCCEE4" w14:textId="77777777" w:rsidR="00C57346" w:rsidRDefault="00C57346" w:rsidP="00A63783">
            <w:pPr>
              <w:spacing w:before="120" w:after="120"/>
              <w:rPr>
                <w:rFonts w:ascii="Arial" w:hAnsi="Arial" w:cs="Arial"/>
                <w:b/>
              </w:rPr>
            </w:pPr>
            <w:r>
              <w:rPr>
                <w:rFonts w:ascii="Arial" w:hAnsi="Arial" w:cs="Arial"/>
                <w:b/>
              </w:rPr>
              <w:t xml:space="preserve">Expected duration and frequency: </w:t>
            </w:r>
          </w:p>
        </w:tc>
        <w:tc>
          <w:tcPr>
            <w:tcW w:w="6768" w:type="dxa"/>
            <w:vMerge/>
            <w:shd w:val="clear" w:color="auto" w:fill="2EB8FF" w:themeFill="text2" w:themeFillTint="80"/>
          </w:tcPr>
          <w:p w14:paraId="11F9E0F7" w14:textId="77777777" w:rsidR="00C57346" w:rsidRPr="00C57346" w:rsidRDefault="00C57346" w:rsidP="00A63783">
            <w:pPr>
              <w:spacing w:before="120" w:after="120"/>
              <w:rPr>
                <w:rFonts w:ascii="Arial" w:hAnsi="Arial" w:cs="Arial"/>
                <w:b/>
              </w:rPr>
            </w:pPr>
          </w:p>
        </w:tc>
      </w:tr>
      <w:tr w:rsidR="00C57346" w14:paraId="33F14C4D" w14:textId="77777777" w:rsidTr="00111FED">
        <w:tc>
          <w:tcPr>
            <w:tcW w:w="8075" w:type="dxa"/>
            <w:shd w:val="clear" w:color="auto" w:fill="2EB8FF" w:themeFill="text2" w:themeFillTint="80"/>
          </w:tcPr>
          <w:p w14:paraId="15213AF4" w14:textId="77777777" w:rsidR="00C57346" w:rsidRDefault="00C57346" w:rsidP="00A63783">
            <w:pPr>
              <w:spacing w:before="120" w:after="120"/>
              <w:rPr>
                <w:rFonts w:ascii="Arial" w:hAnsi="Arial" w:cs="Arial"/>
                <w:b/>
              </w:rPr>
            </w:pPr>
            <w:r>
              <w:rPr>
                <w:rFonts w:ascii="Arial" w:hAnsi="Arial" w:cs="Arial"/>
                <w:b/>
              </w:rPr>
              <w:t>Training required:</w:t>
            </w:r>
          </w:p>
        </w:tc>
        <w:tc>
          <w:tcPr>
            <w:tcW w:w="6768" w:type="dxa"/>
            <w:vMerge/>
            <w:shd w:val="clear" w:color="auto" w:fill="2EB8FF" w:themeFill="text2" w:themeFillTint="80"/>
          </w:tcPr>
          <w:p w14:paraId="36DF69F9" w14:textId="77777777" w:rsidR="00C57346" w:rsidRPr="00C57346" w:rsidRDefault="00C57346" w:rsidP="00A63783">
            <w:pPr>
              <w:spacing w:before="120" w:after="120"/>
              <w:rPr>
                <w:rFonts w:ascii="Arial" w:hAnsi="Arial" w:cs="Arial"/>
                <w:b/>
              </w:rPr>
            </w:pPr>
          </w:p>
        </w:tc>
      </w:tr>
      <w:tr w:rsidR="00C57346" w14:paraId="478E9FF9" w14:textId="77777777" w:rsidTr="00111FED">
        <w:tc>
          <w:tcPr>
            <w:tcW w:w="8075" w:type="dxa"/>
            <w:shd w:val="clear" w:color="auto" w:fill="2EB8FF" w:themeFill="text2" w:themeFillTint="80"/>
          </w:tcPr>
          <w:p w14:paraId="4B08ED74" w14:textId="77777777" w:rsidR="00C57346" w:rsidRDefault="00C57346" w:rsidP="00A63783">
            <w:pPr>
              <w:spacing w:before="120" w:after="120"/>
              <w:rPr>
                <w:rFonts w:ascii="Arial" w:hAnsi="Arial" w:cs="Arial"/>
                <w:b/>
              </w:rPr>
            </w:pPr>
            <w:r>
              <w:rPr>
                <w:rFonts w:ascii="Arial" w:hAnsi="Arial" w:cs="Arial"/>
                <w:b/>
              </w:rPr>
              <w:t>Restrictions:</w:t>
            </w:r>
          </w:p>
        </w:tc>
        <w:tc>
          <w:tcPr>
            <w:tcW w:w="6768" w:type="dxa"/>
            <w:vMerge/>
            <w:shd w:val="clear" w:color="auto" w:fill="2EB8FF" w:themeFill="text2" w:themeFillTint="80"/>
          </w:tcPr>
          <w:p w14:paraId="308A5FEC" w14:textId="77777777" w:rsidR="00C57346" w:rsidRPr="00C57346" w:rsidRDefault="00C57346" w:rsidP="00A63783">
            <w:pPr>
              <w:spacing w:before="120" w:after="120"/>
              <w:rPr>
                <w:rFonts w:ascii="Arial" w:hAnsi="Arial" w:cs="Arial"/>
                <w:b/>
              </w:rPr>
            </w:pPr>
          </w:p>
        </w:tc>
      </w:tr>
      <w:tr w:rsidR="00C57346" w14:paraId="0BABBA1C" w14:textId="77777777" w:rsidTr="00C57346">
        <w:trPr>
          <w:trHeight w:val="6537"/>
        </w:trPr>
        <w:tc>
          <w:tcPr>
            <w:tcW w:w="14843" w:type="dxa"/>
            <w:gridSpan w:val="2"/>
            <w:vAlign w:val="top"/>
          </w:tcPr>
          <w:p w14:paraId="459BF8FC" w14:textId="057BF7A7" w:rsidR="00C57346" w:rsidRPr="00C57346" w:rsidRDefault="00C57346" w:rsidP="00A63783">
            <w:pPr>
              <w:pStyle w:val="Normalleftjustified"/>
              <w:spacing w:before="60" w:after="60"/>
              <w:rPr>
                <w:b/>
              </w:rPr>
            </w:pPr>
            <w:r>
              <w:rPr>
                <w:b/>
              </w:rPr>
              <w:t>Procedures to be followed:</w:t>
            </w:r>
          </w:p>
        </w:tc>
      </w:tr>
    </w:tbl>
    <w:p w14:paraId="31486F32" w14:textId="32E01CDF" w:rsidR="00205675" w:rsidRDefault="00205675" w:rsidP="0028233E">
      <w:pPr>
        <w:spacing w:after="0"/>
      </w:pPr>
    </w:p>
    <w:sectPr w:rsidR="00205675" w:rsidSect="00D713C9">
      <w:headerReference w:type="default" r:id="rId13"/>
      <w:footerReference w:type="default" r:id="rId14"/>
      <w:pgSz w:w="16838" w:h="11906" w:orient="landscape"/>
      <w:pgMar w:top="1134" w:right="1134" w:bottom="1134"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C6DB" w14:textId="77777777" w:rsidR="00B5702F" w:rsidRDefault="00B5702F" w:rsidP="00BB3448">
      <w:pPr>
        <w:spacing w:after="0"/>
      </w:pPr>
      <w:r>
        <w:separator/>
      </w:r>
    </w:p>
  </w:endnote>
  <w:endnote w:type="continuationSeparator" w:id="0">
    <w:p w14:paraId="65428E64" w14:textId="77777777" w:rsidR="00B5702F" w:rsidRDefault="00B5702F" w:rsidP="00BB3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SemiExt">
    <w:altName w:val="Calibri"/>
    <w:panose1 w:val="00000000000000000000"/>
    <w:charset w:val="00"/>
    <w:family w:val="swiss"/>
    <w:notTrueType/>
    <w:pitch w:val="variable"/>
    <w:sig w:usb0="A00002AF" w:usb1="5000204B" w:usb2="00000000" w:usb3="00000000" w:csb0="0000009F" w:csb1="00000000"/>
  </w:font>
  <w:font w:name="Myriad Pro SemiExt">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A49A" w14:textId="354248CA" w:rsidR="00C53540" w:rsidRPr="00585E47" w:rsidRDefault="00C53540" w:rsidP="00585E47">
    <w:pPr>
      <w:pStyle w:val="Footer"/>
      <w:jc w:val="right"/>
    </w:pPr>
    <w:r>
      <w:rPr>
        <w:rFonts w:ascii="Arial" w:hAnsi="Arial" w:cs="Arial"/>
        <w:i/>
        <w:sz w:val="22"/>
      </w:rPr>
      <w:fldChar w:fldCharType="begin"/>
    </w:r>
    <w:r>
      <w:rPr>
        <w:rFonts w:ascii="Arial" w:hAnsi="Arial" w:cs="Arial"/>
        <w:i/>
        <w:sz w:val="22"/>
      </w:rPr>
      <w:instrText xml:space="preserve"> FILENAME   \* MERGEFORMAT </w:instrText>
    </w:r>
    <w:r>
      <w:rPr>
        <w:rFonts w:ascii="Arial" w:hAnsi="Arial" w:cs="Arial"/>
        <w:i/>
        <w:sz w:val="22"/>
      </w:rPr>
      <w:fldChar w:fldCharType="end"/>
    </w:r>
    <w:r w:rsidRPr="009A204B">
      <w:rPr>
        <w:rFonts w:ascii="Arial" w:hAnsi="Arial" w:cs="Arial"/>
        <w:i/>
      </w:rPr>
      <w:ptab w:relativeTo="margin" w:alignment="right" w:leader="none"/>
    </w:r>
    <w:r w:rsidRPr="009A204B">
      <w:rPr>
        <w:rFonts w:ascii="Arial" w:hAnsi="Arial" w:cs="Arial"/>
        <w:sz w:val="22"/>
      </w:rPr>
      <w:t xml:space="preserve">Page </w:t>
    </w:r>
    <w:r w:rsidRPr="009A204B">
      <w:rPr>
        <w:rFonts w:ascii="Arial" w:hAnsi="Arial" w:cs="Arial"/>
        <w:bCs/>
        <w:sz w:val="22"/>
      </w:rPr>
      <w:fldChar w:fldCharType="begin"/>
    </w:r>
    <w:r w:rsidRPr="009A204B">
      <w:rPr>
        <w:rFonts w:ascii="Arial" w:hAnsi="Arial" w:cs="Arial"/>
        <w:bCs/>
        <w:sz w:val="22"/>
      </w:rPr>
      <w:instrText xml:space="preserve"> PAGE  \* Arabic  \* MERGEFORMAT </w:instrText>
    </w:r>
    <w:r w:rsidRPr="009A204B">
      <w:rPr>
        <w:rFonts w:ascii="Arial" w:hAnsi="Arial" w:cs="Arial"/>
        <w:bCs/>
        <w:sz w:val="22"/>
      </w:rPr>
      <w:fldChar w:fldCharType="separate"/>
    </w:r>
    <w:r>
      <w:rPr>
        <w:rFonts w:ascii="Arial" w:hAnsi="Arial" w:cs="Arial"/>
        <w:bCs/>
        <w:noProof/>
        <w:sz w:val="22"/>
      </w:rPr>
      <w:t>15</w:t>
    </w:r>
    <w:r w:rsidRPr="009A204B">
      <w:rPr>
        <w:rFonts w:ascii="Arial" w:hAnsi="Arial" w:cs="Arial"/>
        <w:bCs/>
        <w:sz w:val="22"/>
      </w:rPr>
      <w:fldChar w:fldCharType="end"/>
    </w:r>
    <w:r w:rsidRPr="009A204B">
      <w:rPr>
        <w:rFonts w:ascii="Arial" w:hAnsi="Arial" w:cs="Arial"/>
        <w:sz w:val="22"/>
      </w:rPr>
      <w:t xml:space="preserve"> of </w:t>
    </w:r>
    <w:r w:rsidRPr="009A204B">
      <w:rPr>
        <w:rFonts w:ascii="Arial" w:hAnsi="Arial" w:cs="Arial"/>
        <w:bCs/>
        <w:sz w:val="22"/>
      </w:rPr>
      <w:fldChar w:fldCharType="begin"/>
    </w:r>
    <w:r w:rsidRPr="009A204B">
      <w:rPr>
        <w:rFonts w:ascii="Arial" w:hAnsi="Arial" w:cs="Arial"/>
        <w:bCs/>
        <w:sz w:val="22"/>
      </w:rPr>
      <w:instrText xml:space="preserve"> NUMPAGES  \* Arabic  \* MERGEFORMAT </w:instrText>
    </w:r>
    <w:r w:rsidRPr="009A204B">
      <w:rPr>
        <w:rFonts w:ascii="Arial" w:hAnsi="Arial" w:cs="Arial"/>
        <w:bCs/>
        <w:sz w:val="22"/>
      </w:rPr>
      <w:fldChar w:fldCharType="separate"/>
    </w:r>
    <w:r>
      <w:rPr>
        <w:rFonts w:ascii="Arial" w:hAnsi="Arial" w:cs="Arial"/>
        <w:bCs/>
        <w:noProof/>
        <w:sz w:val="22"/>
      </w:rPr>
      <w:t>15</w:t>
    </w:r>
    <w:r w:rsidRPr="009A204B">
      <w:rPr>
        <w:rFonts w:ascii="Arial" w:hAnsi="Arial" w:cs="Arial"/>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9C6B" w14:textId="77777777" w:rsidR="00B5702F" w:rsidRDefault="00B5702F" w:rsidP="00BB3448">
      <w:pPr>
        <w:spacing w:after="0"/>
      </w:pPr>
      <w:r>
        <w:separator/>
      </w:r>
    </w:p>
  </w:footnote>
  <w:footnote w:type="continuationSeparator" w:id="0">
    <w:p w14:paraId="3452F425" w14:textId="77777777" w:rsidR="00B5702F" w:rsidRDefault="00B5702F" w:rsidP="00BB34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82ED" w14:textId="77777777" w:rsidR="00C53540" w:rsidRDefault="00C53540" w:rsidP="005F33C2">
    <w:pPr>
      <w:pStyle w:val="Header"/>
      <w:pBdr>
        <w:top w:val="single" w:sz="4" w:space="3" w:color="auto"/>
        <w:bottom w:val="single" w:sz="4" w:space="3" w:color="auto"/>
      </w:pBdr>
      <w:tabs>
        <w:tab w:val="clear" w:pos="4513"/>
        <w:tab w:val="clear" w:pos="9026"/>
      </w:tabs>
    </w:pPr>
    <w:r>
      <w:t>Risk Assessment template for Class 3B and 4 lasers</w:t>
    </w:r>
    <w:r>
      <w:ptab w:relativeTo="margin" w:alignment="center" w:leader="none"/>
    </w:r>
    <w:r>
      <w:t xml:space="preserve"> </w:t>
    </w:r>
  </w:p>
  <w:p w14:paraId="0761D24A" w14:textId="0BA299CD" w:rsidR="00C53540" w:rsidRDefault="00C53540" w:rsidP="00702631">
    <w:pPr>
      <w:pStyle w:val="Header"/>
      <w:tabs>
        <w:tab w:val="clear" w:pos="4513"/>
        <w:tab w:val="clear" w:pos="9026"/>
        <w:tab w:val="right" w:pos="-53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FFFFFF7C"/>
    <w:multiLevelType w:val="singleLevel"/>
    <w:tmpl w:val="3E5A5CDC"/>
    <w:lvl w:ilvl="0">
      <w:start w:val="1"/>
      <w:numFmt w:val="decimal"/>
      <w:lvlText w:val="%1."/>
      <w:lvlJc w:val="left"/>
      <w:pPr>
        <w:tabs>
          <w:tab w:val="num" w:pos="2833"/>
        </w:tabs>
        <w:ind w:left="2833" w:hanging="360"/>
      </w:pPr>
    </w:lvl>
  </w:abstractNum>
  <w:abstractNum w:abstractNumId="1" w15:restartNumberingAfterBreak="0">
    <w:nsid w:val="FFFFFF7D"/>
    <w:multiLevelType w:val="singleLevel"/>
    <w:tmpl w:val="873ECD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803A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441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7C9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608C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1ABE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C096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1001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12D6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45A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37C57B5"/>
    <w:multiLevelType w:val="hybridMultilevel"/>
    <w:tmpl w:val="D5969562"/>
    <w:lvl w:ilvl="0" w:tplc="7C66BD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C7DE5"/>
    <w:multiLevelType w:val="hybridMultilevel"/>
    <w:tmpl w:val="1D0802CA"/>
    <w:lvl w:ilvl="0" w:tplc="F9BAD6A6">
      <w:start w:val="1"/>
      <w:numFmt w:val="decimal"/>
      <w:pStyle w:val="ListParagraph"/>
      <w:lvlText w:val="%1  "/>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54D5CCD"/>
    <w:multiLevelType w:val="hybridMultilevel"/>
    <w:tmpl w:val="8F8EC7AE"/>
    <w:lvl w:ilvl="0" w:tplc="74A204D4">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16C9416B"/>
    <w:multiLevelType w:val="hybridMultilevel"/>
    <w:tmpl w:val="E378ED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D295E23"/>
    <w:multiLevelType w:val="hybridMultilevel"/>
    <w:tmpl w:val="C37AA2BC"/>
    <w:lvl w:ilvl="0" w:tplc="6D52613C">
      <w:start w:val="1"/>
      <w:numFmt w:val="bullet"/>
      <w:pStyle w:val="BulletedLis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627107"/>
    <w:multiLevelType w:val="multilevel"/>
    <w:tmpl w:val="D67E38A2"/>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upperLetter"/>
      <w:lvlText w:val="Appendix %7 "/>
      <w:lvlJc w:val="left"/>
      <w:pPr>
        <w:ind w:left="1296" w:hanging="1296"/>
      </w:pPr>
      <w:rPr>
        <w:rFonts w:hint="default"/>
      </w:rPr>
    </w:lvl>
    <w:lvl w:ilvl="7">
      <w:start w:val="1"/>
      <w:numFmt w:val="decimal"/>
      <w:lvlText w:val="Appendix %7.%8 "/>
      <w:lvlJc w:val="left"/>
      <w:pPr>
        <w:ind w:left="1440" w:hanging="1440"/>
      </w:pPr>
      <w:rPr>
        <w:rFonts w:hint="default"/>
      </w:rPr>
    </w:lvl>
    <w:lvl w:ilvl="8">
      <w:start w:val="1"/>
      <w:numFmt w:val="decimal"/>
      <w:lvlText w:val="Appendix %7.%8.%9 "/>
      <w:lvlJc w:val="left"/>
      <w:pPr>
        <w:ind w:left="1584" w:hanging="1584"/>
      </w:pPr>
      <w:rPr>
        <w:rFonts w:hint="default"/>
      </w:rPr>
    </w:lvl>
  </w:abstractNum>
  <w:abstractNum w:abstractNumId="17" w15:restartNumberingAfterBreak="0">
    <w:nsid w:val="269841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3A3090"/>
    <w:multiLevelType w:val="hybridMultilevel"/>
    <w:tmpl w:val="9112EE06"/>
    <w:lvl w:ilvl="0" w:tplc="02DE4456">
      <w:start w:val="1"/>
      <w:numFmt w:val="bullet"/>
      <w:lvlText w:val=""/>
      <w:lvlJc w:val="left"/>
      <w:pPr>
        <w:ind w:left="720" w:hanging="360"/>
      </w:pPr>
      <w:rPr>
        <w:rFonts w:ascii="Symbol" w:hAnsi="Symbol" w:hint="default"/>
        <w:color w:val="7AC1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460B0"/>
    <w:multiLevelType w:val="multilevel"/>
    <w:tmpl w:val="D3A01E18"/>
    <w:styleLink w:val="AuroraMultiList"/>
    <w:lvl w:ilvl="0">
      <w:start w:val="1"/>
      <w:numFmt w:val="decimal"/>
      <w:isLgl/>
      <w:lvlText w:val="%1"/>
      <w:lvlJc w:val="left"/>
      <w:pPr>
        <w:ind w:left="794" w:hanging="794"/>
      </w:pPr>
      <w:rPr>
        <w:rFonts w:hint="default"/>
      </w:rPr>
    </w:lvl>
    <w:lvl w:ilvl="1">
      <w:start w:val="1"/>
      <w:numFmt w:val="decimal"/>
      <w:isLgl/>
      <w:lvlText w:val="%1.%2"/>
      <w:lvlJc w:val="left"/>
      <w:pPr>
        <w:ind w:left="794" w:hanging="794"/>
      </w:pPr>
      <w:rPr>
        <w:rFonts w:hint="default"/>
      </w:rPr>
    </w:lvl>
    <w:lvl w:ilvl="2">
      <w:start w:val="1"/>
      <w:numFmt w:val="decimal"/>
      <w:lvlRestart w:val="0"/>
      <w:isLgl/>
      <w:lvlText w:val="%3.%2.1"/>
      <w:lvlJc w:val="left"/>
      <w:pPr>
        <w:ind w:left="794" w:hanging="794"/>
      </w:pPr>
      <w:rPr>
        <w:rFonts w:hint="default"/>
      </w:rPr>
    </w:lvl>
    <w:lvl w:ilvl="3">
      <w:start w:val="1"/>
      <w:numFmt w:val="decimal"/>
      <w:lvlRestart w:val="0"/>
      <w:isLgl/>
      <w:lvlText w:val="1.1.1.%4"/>
      <w:lvlJc w:val="left"/>
      <w:pPr>
        <w:ind w:left="794" w:hanging="794"/>
      </w:pPr>
      <w:rPr>
        <w:rFonts w:hint="default"/>
      </w:rPr>
    </w:lvl>
    <w:lvl w:ilvl="4">
      <w:start w:val="1"/>
      <w:numFmt w:val="decimal"/>
      <w:lvlRestart w:val="0"/>
      <w:isLgl/>
      <w:lvlText w:val="%4.1.1.1.1"/>
      <w:lvlJc w:val="left"/>
      <w:pPr>
        <w:ind w:left="794" w:hanging="794"/>
      </w:pPr>
      <w:rPr>
        <w:rFonts w:hint="default"/>
      </w:rPr>
    </w:lvl>
    <w:lvl w:ilvl="5">
      <w:start w:val="1"/>
      <w:numFmt w:val="decimal"/>
      <w:lvlRestart w:val="0"/>
      <w:isLgl/>
      <w:lvlText w:val="%5.1.1.1.1.1"/>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20" w15:restartNumberingAfterBreak="0">
    <w:nsid w:val="30141AF0"/>
    <w:multiLevelType w:val="hybridMultilevel"/>
    <w:tmpl w:val="3D6E0624"/>
    <w:lvl w:ilvl="0" w:tplc="02DE4456">
      <w:start w:val="1"/>
      <w:numFmt w:val="bullet"/>
      <w:lvlText w:val=""/>
      <w:lvlJc w:val="left"/>
      <w:pPr>
        <w:ind w:left="720" w:hanging="360"/>
      </w:pPr>
      <w:rPr>
        <w:rFonts w:ascii="Symbol" w:hAnsi="Symbol" w:hint="default"/>
        <w:color w:val="7AC14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94A83"/>
    <w:multiLevelType w:val="hybridMultilevel"/>
    <w:tmpl w:val="92DC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4387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C723F0"/>
    <w:multiLevelType w:val="hybridMultilevel"/>
    <w:tmpl w:val="F86E3F7E"/>
    <w:lvl w:ilvl="0" w:tplc="892E51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B52DBD"/>
    <w:multiLevelType w:val="hybridMultilevel"/>
    <w:tmpl w:val="C9926960"/>
    <w:lvl w:ilvl="0" w:tplc="0809000D">
      <w:start w:val="1"/>
      <w:numFmt w:val="bullet"/>
      <w:lvlText w:val=""/>
      <w:lvlJc w:val="left"/>
      <w:pPr>
        <w:ind w:left="-351" w:hanging="360"/>
      </w:pPr>
      <w:rPr>
        <w:rFonts w:ascii="Wingdings" w:hAnsi="Wingdings" w:hint="default"/>
      </w:rPr>
    </w:lvl>
    <w:lvl w:ilvl="1" w:tplc="0809000D">
      <w:start w:val="1"/>
      <w:numFmt w:val="bullet"/>
      <w:lvlText w:val=""/>
      <w:lvlJc w:val="left"/>
      <w:pPr>
        <w:ind w:left="369" w:hanging="360"/>
      </w:pPr>
      <w:rPr>
        <w:rFonts w:ascii="Wingdings" w:hAnsi="Wingdings"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5" w15:restartNumberingAfterBreak="0">
    <w:nsid w:val="472219E9"/>
    <w:multiLevelType w:val="hybridMultilevel"/>
    <w:tmpl w:val="5922016A"/>
    <w:lvl w:ilvl="0" w:tplc="7B06F708">
      <w:start w:val="1"/>
      <w:numFmt w:val="bullet"/>
      <w:lvlText w:val=""/>
      <w:lvlPicBulletId w:val="0"/>
      <w:lvlJc w:val="left"/>
      <w:pPr>
        <w:tabs>
          <w:tab w:val="num" w:pos="720"/>
        </w:tabs>
        <w:ind w:left="720" w:hanging="360"/>
      </w:pPr>
      <w:rPr>
        <w:rFonts w:ascii="Symbol" w:hAnsi="Symbol" w:hint="default"/>
      </w:rPr>
    </w:lvl>
    <w:lvl w:ilvl="1" w:tplc="84F6697E" w:tentative="1">
      <w:start w:val="1"/>
      <w:numFmt w:val="bullet"/>
      <w:lvlText w:val=""/>
      <w:lvlJc w:val="left"/>
      <w:pPr>
        <w:tabs>
          <w:tab w:val="num" w:pos="1440"/>
        </w:tabs>
        <w:ind w:left="1440" w:hanging="360"/>
      </w:pPr>
      <w:rPr>
        <w:rFonts w:ascii="Symbol" w:hAnsi="Symbol" w:hint="default"/>
      </w:rPr>
    </w:lvl>
    <w:lvl w:ilvl="2" w:tplc="97760D98" w:tentative="1">
      <w:start w:val="1"/>
      <w:numFmt w:val="bullet"/>
      <w:lvlText w:val=""/>
      <w:lvlJc w:val="left"/>
      <w:pPr>
        <w:tabs>
          <w:tab w:val="num" w:pos="2160"/>
        </w:tabs>
        <w:ind w:left="2160" w:hanging="360"/>
      </w:pPr>
      <w:rPr>
        <w:rFonts w:ascii="Symbol" w:hAnsi="Symbol" w:hint="default"/>
      </w:rPr>
    </w:lvl>
    <w:lvl w:ilvl="3" w:tplc="BC24467E" w:tentative="1">
      <w:start w:val="1"/>
      <w:numFmt w:val="bullet"/>
      <w:lvlText w:val=""/>
      <w:lvlJc w:val="left"/>
      <w:pPr>
        <w:tabs>
          <w:tab w:val="num" w:pos="2880"/>
        </w:tabs>
        <w:ind w:left="2880" w:hanging="360"/>
      </w:pPr>
      <w:rPr>
        <w:rFonts w:ascii="Symbol" w:hAnsi="Symbol" w:hint="default"/>
      </w:rPr>
    </w:lvl>
    <w:lvl w:ilvl="4" w:tplc="AA7ABEBC" w:tentative="1">
      <w:start w:val="1"/>
      <w:numFmt w:val="bullet"/>
      <w:lvlText w:val=""/>
      <w:lvlJc w:val="left"/>
      <w:pPr>
        <w:tabs>
          <w:tab w:val="num" w:pos="3600"/>
        </w:tabs>
        <w:ind w:left="3600" w:hanging="360"/>
      </w:pPr>
      <w:rPr>
        <w:rFonts w:ascii="Symbol" w:hAnsi="Symbol" w:hint="default"/>
      </w:rPr>
    </w:lvl>
    <w:lvl w:ilvl="5" w:tplc="BD6A3922" w:tentative="1">
      <w:start w:val="1"/>
      <w:numFmt w:val="bullet"/>
      <w:lvlText w:val=""/>
      <w:lvlJc w:val="left"/>
      <w:pPr>
        <w:tabs>
          <w:tab w:val="num" w:pos="4320"/>
        </w:tabs>
        <w:ind w:left="4320" w:hanging="360"/>
      </w:pPr>
      <w:rPr>
        <w:rFonts w:ascii="Symbol" w:hAnsi="Symbol" w:hint="default"/>
      </w:rPr>
    </w:lvl>
    <w:lvl w:ilvl="6" w:tplc="518E05D0" w:tentative="1">
      <w:start w:val="1"/>
      <w:numFmt w:val="bullet"/>
      <w:lvlText w:val=""/>
      <w:lvlJc w:val="left"/>
      <w:pPr>
        <w:tabs>
          <w:tab w:val="num" w:pos="5040"/>
        </w:tabs>
        <w:ind w:left="5040" w:hanging="360"/>
      </w:pPr>
      <w:rPr>
        <w:rFonts w:ascii="Symbol" w:hAnsi="Symbol" w:hint="default"/>
      </w:rPr>
    </w:lvl>
    <w:lvl w:ilvl="7" w:tplc="4DB4566E" w:tentative="1">
      <w:start w:val="1"/>
      <w:numFmt w:val="bullet"/>
      <w:lvlText w:val=""/>
      <w:lvlJc w:val="left"/>
      <w:pPr>
        <w:tabs>
          <w:tab w:val="num" w:pos="5760"/>
        </w:tabs>
        <w:ind w:left="5760" w:hanging="360"/>
      </w:pPr>
      <w:rPr>
        <w:rFonts w:ascii="Symbol" w:hAnsi="Symbol" w:hint="default"/>
      </w:rPr>
    </w:lvl>
    <w:lvl w:ilvl="8" w:tplc="2C423C2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B5B1ABF"/>
    <w:multiLevelType w:val="hybridMultilevel"/>
    <w:tmpl w:val="89EE060E"/>
    <w:lvl w:ilvl="0" w:tplc="0809000D">
      <w:start w:val="1"/>
      <w:numFmt w:val="bullet"/>
      <w:lvlText w:val=""/>
      <w:lvlJc w:val="left"/>
      <w:pPr>
        <w:ind w:left="-351" w:hanging="360"/>
      </w:pPr>
      <w:rPr>
        <w:rFonts w:ascii="Wingdings" w:hAnsi="Wingdings" w:hint="default"/>
      </w:rPr>
    </w:lvl>
    <w:lvl w:ilvl="1" w:tplc="08090003">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7" w15:restartNumberingAfterBreak="0">
    <w:nsid w:val="4D4C33A2"/>
    <w:multiLevelType w:val="hybridMultilevel"/>
    <w:tmpl w:val="B52CD9FE"/>
    <w:lvl w:ilvl="0" w:tplc="666E1304">
      <w:start w:val="1"/>
      <w:numFmt w:val="upperLetter"/>
      <w:pStyle w:val="Heading7"/>
      <w:suff w:val="space"/>
      <w:lvlText w:val="Appendix %1  "/>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6E1191"/>
    <w:multiLevelType w:val="hybridMultilevel"/>
    <w:tmpl w:val="1C42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3148C"/>
    <w:multiLevelType w:val="hybridMultilevel"/>
    <w:tmpl w:val="E476438A"/>
    <w:lvl w:ilvl="0" w:tplc="02DE4456">
      <w:start w:val="1"/>
      <w:numFmt w:val="bullet"/>
      <w:lvlText w:val=""/>
      <w:lvlJc w:val="left"/>
      <w:pPr>
        <w:ind w:left="779" w:hanging="360"/>
      </w:pPr>
      <w:rPr>
        <w:rFonts w:ascii="Symbol" w:hAnsi="Symbol" w:hint="default"/>
        <w:color w:val="7AC143"/>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30" w15:restartNumberingAfterBreak="0">
    <w:nsid w:val="593A47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B26FB3"/>
    <w:multiLevelType w:val="hybridMultilevel"/>
    <w:tmpl w:val="D3D06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40080"/>
    <w:multiLevelType w:val="multilevel"/>
    <w:tmpl w:val="D3A01E18"/>
    <w:numStyleLink w:val="AuroraMultiList"/>
  </w:abstractNum>
  <w:abstractNum w:abstractNumId="33" w15:restartNumberingAfterBreak="0">
    <w:nsid w:val="6C98624C"/>
    <w:multiLevelType w:val="hybridMultilevel"/>
    <w:tmpl w:val="A8928B64"/>
    <w:lvl w:ilvl="0" w:tplc="DFC665D8">
      <w:start w:val="1"/>
      <w:numFmt w:val="bullet"/>
      <w:lvlText w:val=""/>
      <w:lvlJc w:val="left"/>
      <w:pPr>
        <w:ind w:left="720" w:hanging="360"/>
      </w:pPr>
      <w:rPr>
        <w:rFonts w:ascii="Symbol" w:hAnsi="Symbol" w:hint="default"/>
        <w:color w:val="7AC1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148232">
    <w:abstractNumId w:val="15"/>
  </w:num>
  <w:num w:numId="2" w16cid:durableId="314260197">
    <w:abstractNumId w:val="15"/>
  </w:num>
  <w:num w:numId="3" w16cid:durableId="1159883139">
    <w:abstractNumId w:val="15"/>
  </w:num>
  <w:num w:numId="4" w16cid:durableId="129250269">
    <w:abstractNumId w:val="9"/>
  </w:num>
  <w:num w:numId="5" w16cid:durableId="1092164932">
    <w:abstractNumId w:val="7"/>
  </w:num>
  <w:num w:numId="6" w16cid:durableId="1173643595">
    <w:abstractNumId w:val="6"/>
  </w:num>
  <w:num w:numId="7" w16cid:durableId="576326048">
    <w:abstractNumId w:val="5"/>
  </w:num>
  <w:num w:numId="8" w16cid:durableId="1231620691">
    <w:abstractNumId w:val="4"/>
  </w:num>
  <w:num w:numId="9" w16cid:durableId="507257548">
    <w:abstractNumId w:val="8"/>
  </w:num>
  <w:num w:numId="10" w16cid:durableId="963996905">
    <w:abstractNumId w:val="3"/>
  </w:num>
  <w:num w:numId="11" w16cid:durableId="1793400899">
    <w:abstractNumId w:val="2"/>
  </w:num>
  <w:num w:numId="12" w16cid:durableId="1556351170">
    <w:abstractNumId w:val="1"/>
  </w:num>
  <w:num w:numId="13" w16cid:durableId="55709974">
    <w:abstractNumId w:val="0"/>
  </w:num>
  <w:num w:numId="14" w16cid:durableId="470951456">
    <w:abstractNumId w:val="23"/>
  </w:num>
  <w:num w:numId="15" w16cid:durableId="1719624304">
    <w:abstractNumId w:val="16"/>
  </w:num>
  <w:num w:numId="16" w16cid:durableId="2006198358">
    <w:abstractNumId w:val="10"/>
  </w:num>
  <w:num w:numId="17" w16cid:durableId="14965693">
    <w:abstractNumId w:val="16"/>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decimal"/>
        <w:pStyle w:val="Heading4"/>
        <w:lvlText w:val="%1.%2.%3.%4"/>
        <w:lvlJc w:val="left"/>
        <w:pPr>
          <w:ind w:left="0" w:firstLine="0"/>
        </w:pPr>
        <w:rPr>
          <w:rFonts w:hint="default"/>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8" w16cid:durableId="1603608441">
    <w:abstractNumId w:val="16"/>
  </w:num>
  <w:num w:numId="19" w16cid:durableId="1589850530">
    <w:abstractNumId w:val="27"/>
  </w:num>
  <w:num w:numId="20" w16cid:durableId="2111077140">
    <w:abstractNumId w:val="12"/>
  </w:num>
  <w:num w:numId="21" w16cid:durableId="60757196">
    <w:abstractNumId w:val="16"/>
  </w:num>
  <w:num w:numId="22" w16cid:durableId="1786654897">
    <w:abstractNumId w:val="16"/>
  </w:num>
  <w:num w:numId="23" w16cid:durableId="27485995">
    <w:abstractNumId w:val="16"/>
  </w:num>
  <w:num w:numId="24" w16cid:durableId="1722435716">
    <w:abstractNumId w:val="16"/>
  </w:num>
  <w:num w:numId="25" w16cid:durableId="942610309">
    <w:abstractNumId w:val="27"/>
  </w:num>
  <w:num w:numId="26" w16cid:durableId="1603217933">
    <w:abstractNumId w:val="12"/>
  </w:num>
  <w:num w:numId="27" w16cid:durableId="476384396">
    <w:abstractNumId w:val="16"/>
  </w:num>
  <w:num w:numId="28" w16cid:durableId="1231891216">
    <w:abstractNumId w:val="15"/>
  </w:num>
  <w:num w:numId="29" w16cid:durableId="1727682773">
    <w:abstractNumId w:val="30"/>
  </w:num>
  <w:num w:numId="30" w16cid:durableId="634333977">
    <w:abstractNumId w:val="22"/>
  </w:num>
  <w:num w:numId="31" w16cid:durableId="1062098525">
    <w:abstractNumId w:val="19"/>
  </w:num>
  <w:num w:numId="32" w16cid:durableId="285163065">
    <w:abstractNumId w:val="32"/>
  </w:num>
  <w:num w:numId="33" w16cid:durableId="25374942">
    <w:abstractNumId w:val="17"/>
  </w:num>
  <w:num w:numId="34" w16cid:durableId="520977018">
    <w:abstractNumId w:val="29"/>
  </w:num>
  <w:num w:numId="35" w16cid:durableId="676612060">
    <w:abstractNumId w:val="18"/>
  </w:num>
  <w:num w:numId="36" w16cid:durableId="330640594">
    <w:abstractNumId w:val="33"/>
  </w:num>
  <w:num w:numId="37" w16cid:durableId="1221207201">
    <w:abstractNumId w:val="20"/>
  </w:num>
  <w:num w:numId="38" w16cid:durableId="1388602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3373716">
    <w:abstractNumId w:val="31"/>
  </w:num>
  <w:num w:numId="40" w16cid:durableId="960107785">
    <w:abstractNumId w:val="21"/>
  </w:num>
  <w:num w:numId="41" w16cid:durableId="801537838">
    <w:abstractNumId w:val="13"/>
  </w:num>
  <w:num w:numId="42" w16cid:durableId="268859801">
    <w:abstractNumId w:val="26"/>
  </w:num>
  <w:num w:numId="43" w16cid:durableId="468204130">
    <w:abstractNumId w:val="24"/>
  </w:num>
  <w:num w:numId="44" w16cid:durableId="2130321019">
    <w:abstractNumId w:val="25"/>
  </w:num>
  <w:num w:numId="45" w16cid:durableId="2052414314">
    <w:abstractNumId w:val="28"/>
  </w:num>
  <w:num w:numId="46" w16cid:durableId="1904023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40"/>
    <w:rsid w:val="0000214C"/>
    <w:rsid w:val="00006803"/>
    <w:rsid w:val="00010194"/>
    <w:rsid w:val="000122AA"/>
    <w:rsid w:val="000143B6"/>
    <w:rsid w:val="00016856"/>
    <w:rsid w:val="000201AB"/>
    <w:rsid w:val="00035114"/>
    <w:rsid w:val="00043F9A"/>
    <w:rsid w:val="00045E9B"/>
    <w:rsid w:val="00047AB9"/>
    <w:rsid w:val="00051A4F"/>
    <w:rsid w:val="00051B46"/>
    <w:rsid w:val="000553DC"/>
    <w:rsid w:val="000615F3"/>
    <w:rsid w:val="0006236A"/>
    <w:rsid w:val="00064408"/>
    <w:rsid w:val="000659F2"/>
    <w:rsid w:val="00065CC9"/>
    <w:rsid w:val="00080AB9"/>
    <w:rsid w:val="000855BE"/>
    <w:rsid w:val="00085781"/>
    <w:rsid w:val="00086B26"/>
    <w:rsid w:val="00095391"/>
    <w:rsid w:val="00097D4C"/>
    <w:rsid w:val="000A14AF"/>
    <w:rsid w:val="000A1EBA"/>
    <w:rsid w:val="000A288B"/>
    <w:rsid w:val="000A3E91"/>
    <w:rsid w:val="000A7AA3"/>
    <w:rsid w:val="000B184F"/>
    <w:rsid w:val="000B2BE0"/>
    <w:rsid w:val="000C1207"/>
    <w:rsid w:val="000C69BA"/>
    <w:rsid w:val="000C6B22"/>
    <w:rsid w:val="000D5984"/>
    <w:rsid w:val="000E3500"/>
    <w:rsid w:val="000E433D"/>
    <w:rsid w:val="000E44E5"/>
    <w:rsid w:val="000E72F8"/>
    <w:rsid w:val="000F5CC5"/>
    <w:rsid w:val="00102636"/>
    <w:rsid w:val="0010754D"/>
    <w:rsid w:val="00107BB1"/>
    <w:rsid w:val="0011136D"/>
    <w:rsid w:val="00111FED"/>
    <w:rsid w:val="00112AD5"/>
    <w:rsid w:val="00114F39"/>
    <w:rsid w:val="00120039"/>
    <w:rsid w:val="0012057F"/>
    <w:rsid w:val="001225A2"/>
    <w:rsid w:val="001235FC"/>
    <w:rsid w:val="001245BF"/>
    <w:rsid w:val="00125A8C"/>
    <w:rsid w:val="00125D57"/>
    <w:rsid w:val="00125DDB"/>
    <w:rsid w:val="00125E25"/>
    <w:rsid w:val="00125E45"/>
    <w:rsid w:val="00130C86"/>
    <w:rsid w:val="0013290C"/>
    <w:rsid w:val="00135179"/>
    <w:rsid w:val="00137665"/>
    <w:rsid w:val="00141DAB"/>
    <w:rsid w:val="00146F56"/>
    <w:rsid w:val="00150822"/>
    <w:rsid w:val="0015443A"/>
    <w:rsid w:val="001553D9"/>
    <w:rsid w:val="0016433E"/>
    <w:rsid w:val="00170056"/>
    <w:rsid w:val="001715F9"/>
    <w:rsid w:val="0017706F"/>
    <w:rsid w:val="00177528"/>
    <w:rsid w:val="001945E1"/>
    <w:rsid w:val="00197A71"/>
    <w:rsid w:val="001A113C"/>
    <w:rsid w:val="001A1325"/>
    <w:rsid w:val="001A1E89"/>
    <w:rsid w:val="001A28FA"/>
    <w:rsid w:val="001A398A"/>
    <w:rsid w:val="001A7D2F"/>
    <w:rsid w:val="001B3E96"/>
    <w:rsid w:val="001C446E"/>
    <w:rsid w:val="001C47CA"/>
    <w:rsid w:val="001C4DF4"/>
    <w:rsid w:val="001D0B5B"/>
    <w:rsid w:val="001D648A"/>
    <w:rsid w:val="001E0B3D"/>
    <w:rsid w:val="001E1F5F"/>
    <w:rsid w:val="001E4756"/>
    <w:rsid w:val="001E493D"/>
    <w:rsid w:val="001E6CCF"/>
    <w:rsid w:val="001F1565"/>
    <w:rsid w:val="001F6DB4"/>
    <w:rsid w:val="001F7586"/>
    <w:rsid w:val="00200A4D"/>
    <w:rsid w:val="00200FA6"/>
    <w:rsid w:val="002032CB"/>
    <w:rsid w:val="00205675"/>
    <w:rsid w:val="00206E40"/>
    <w:rsid w:val="0021103D"/>
    <w:rsid w:val="002126E7"/>
    <w:rsid w:val="00222302"/>
    <w:rsid w:val="00224562"/>
    <w:rsid w:val="00231EFD"/>
    <w:rsid w:val="00232415"/>
    <w:rsid w:val="002326DC"/>
    <w:rsid w:val="002342CA"/>
    <w:rsid w:val="002345A0"/>
    <w:rsid w:val="00237483"/>
    <w:rsid w:val="00241040"/>
    <w:rsid w:val="002412F7"/>
    <w:rsid w:val="00243C54"/>
    <w:rsid w:val="002472A5"/>
    <w:rsid w:val="00250010"/>
    <w:rsid w:val="0025208C"/>
    <w:rsid w:val="00252595"/>
    <w:rsid w:val="00255209"/>
    <w:rsid w:val="00257BCA"/>
    <w:rsid w:val="00261C84"/>
    <w:rsid w:val="0026308F"/>
    <w:rsid w:val="00263C6B"/>
    <w:rsid w:val="00264EC9"/>
    <w:rsid w:val="00270355"/>
    <w:rsid w:val="002803D9"/>
    <w:rsid w:val="0028233E"/>
    <w:rsid w:val="0028519A"/>
    <w:rsid w:val="00285297"/>
    <w:rsid w:val="0028597A"/>
    <w:rsid w:val="00286CE9"/>
    <w:rsid w:val="00287A24"/>
    <w:rsid w:val="00287CB3"/>
    <w:rsid w:val="00292C2C"/>
    <w:rsid w:val="00293E37"/>
    <w:rsid w:val="002A13D1"/>
    <w:rsid w:val="002A22CB"/>
    <w:rsid w:val="002A5CEF"/>
    <w:rsid w:val="002A7C0D"/>
    <w:rsid w:val="002B5C40"/>
    <w:rsid w:val="002B6049"/>
    <w:rsid w:val="002B6F2D"/>
    <w:rsid w:val="002B6FBA"/>
    <w:rsid w:val="002C071F"/>
    <w:rsid w:val="002C2836"/>
    <w:rsid w:val="002C3540"/>
    <w:rsid w:val="002C64C5"/>
    <w:rsid w:val="002D06A4"/>
    <w:rsid w:val="002D2DEA"/>
    <w:rsid w:val="002D3039"/>
    <w:rsid w:val="002D43D9"/>
    <w:rsid w:val="002D44D5"/>
    <w:rsid w:val="002D61C2"/>
    <w:rsid w:val="002E04A7"/>
    <w:rsid w:val="002E2E8C"/>
    <w:rsid w:val="002E6718"/>
    <w:rsid w:val="002F3A37"/>
    <w:rsid w:val="00306A43"/>
    <w:rsid w:val="003111DA"/>
    <w:rsid w:val="00316763"/>
    <w:rsid w:val="003170B5"/>
    <w:rsid w:val="0032044E"/>
    <w:rsid w:val="00326571"/>
    <w:rsid w:val="003275F6"/>
    <w:rsid w:val="0033615F"/>
    <w:rsid w:val="00336647"/>
    <w:rsid w:val="00341179"/>
    <w:rsid w:val="0034232D"/>
    <w:rsid w:val="00344DD4"/>
    <w:rsid w:val="00352CFF"/>
    <w:rsid w:val="00354E95"/>
    <w:rsid w:val="00355C1F"/>
    <w:rsid w:val="003569FD"/>
    <w:rsid w:val="003571FC"/>
    <w:rsid w:val="003600FF"/>
    <w:rsid w:val="003632C2"/>
    <w:rsid w:val="00366F14"/>
    <w:rsid w:val="0037164D"/>
    <w:rsid w:val="00373044"/>
    <w:rsid w:val="00377321"/>
    <w:rsid w:val="0037792C"/>
    <w:rsid w:val="00385953"/>
    <w:rsid w:val="00390BDA"/>
    <w:rsid w:val="00390C49"/>
    <w:rsid w:val="00392D4A"/>
    <w:rsid w:val="003932C8"/>
    <w:rsid w:val="00393D7F"/>
    <w:rsid w:val="003943AB"/>
    <w:rsid w:val="003A1BA3"/>
    <w:rsid w:val="003A2A7D"/>
    <w:rsid w:val="003A44D3"/>
    <w:rsid w:val="003A457A"/>
    <w:rsid w:val="003A6D81"/>
    <w:rsid w:val="003B51D8"/>
    <w:rsid w:val="003B555F"/>
    <w:rsid w:val="003C45DF"/>
    <w:rsid w:val="003C69A4"/>
    <w:rsid w:val="003D36AC"/>
    <w:rsid w:val="003D3B29"/>
    <w:rsid w:val="003D3C69"/>
    <w:rsid w:val="003D52CA"/>
    <w:rsid w:val="003D6786"/>
    <w:rsid w:val="003E0D40"/>
    <w:rsid w:val="003E2458"/>
    <w:rsid w:val="003E2D3A"/>
    <w:rsid w:val="003E7D2C"/>
    <w:rsid w:val="003F3D49"/>
    <w:rsid w:val="003F4A71"/>
    <w:rsid w:val="00407594"/>
    <w:rsid w:val="004075DF"/>
    <w:rsid w:val="004109CD"/>
    <w:rsid w:val="0041791A"/>
    <w:rsid w:val="00422083"/>
    <w:rsid w:val="00422089"/>
    <w:rsid w:val="0043475A"/>
    <w:rsid w:val="004349E0"/>
    <w:rsid w:val="004400F6"/>
    <w:rsid w:val="00443952"/>
    <w:rsid w:val="00450D3E"/>
    <w:rsid w:val="00450E04"/>
    <w:rsid w:val="00451454"/>
    <w:rsid w:val="00451D74"/>
    <w:rsid w:val="00482C4D"/>
    <w:rsid w:val="00487038"/>
    <w:rsid w:val="00491309"/>
    <w:rsid w:val="004B32CC"/>
    <w:rsid w:val="004B335B"/>
    <w:rsid w:val="004B6753"/>
    <w:rsid w:val="004D3717"/>
    <w:rsid w:val="004D5F55"/>
    <w:rsid w:val="004D6B89"/>
    <w:rsid w:val="004E1A22"/>
    <w:rsid w:val="004E7B92"/>
    <w:rsid w:val="004F1679"/>
    <w:rsid w:val="004F219D"/>
    <w:rsid w:val="004F5FC0"/>
    <w:rsid w:val="004F63A8"/>
    <w:rsid w:val="0050343E"/>
    <w:rsid w:val="00504358"/>
    <w:rsid w:val="00504DAF"/>
    <w:rsid w:val="0050629F"/>
    <w:rsid w:val="00506556"/>
    <w:rsid w:val="00515D0E"/>
    <w:rsid w:val="00516B2F"/>
    <w:rsid w:val="00516DAE"/>
    <w:rsid w:val="005202BC"/>
    <w:rsid w:val="005224A3"/>
    <w:rsid w:val="00523B90"/>
    <w:rsid w:val="00523F54"/>
    <w:rsid w:val="00524022"/>
    <w:rsid w:val="00526588"/>
    <w:rsid w:val="00531F41"/>
    <w:rsid w:val="00532EB4"/>
    <w:rsid w:val="00536C59"/>
    <w:rsid w:val="005402A1"/>
    <w:rsid w:val="00543265"/>
    <w:rsid w:val="00544CFE"/>
    <w:rsid w:val="00545E83"/>
    <w:rsid w:val="00546F40"/>
    <w:rsid w:val="00555C7D"/>
    <w:rsid w:val="00555F30"/>
    <w:rsid w:val="00557230"/>
    <w:rsid w:val="005576FE"/>
    <w:rsid w:val="00557B90"/>
    <w:rsid w:val="00560057"/>
    <w:rsid w:val="005609B8"/>
    <w:rsid w:val="0056269E"/>
    <w:rsid w:val="00563865"/>
    <w:rsid w:val="00564CB2"/>
    <w:rsid w:val="00565109"/>
    <w:rsid w:val="00565280"/>
    <w:rsid w:val="00567E37"/>
    <w:rsid w:val="00571428"/>
    <w:rsid w:val="00571E10"/>
    <w:rsid w:val="00575916"/>
    <w:rsid w:val="0057681D"/>
    <w:rsid w:val="005811D3"/>
    <w:rsid w:val="00582B55"/>
    <w:rsid w:val="00585E47"/>
    <w:rsid w:val="005916C7"/>
    <w:rsid w:val="005936B1"/>
    <w:rsid w:val="00595CB1"/>
    <w:rsid w:val="00597C25"/>
    <w:rsid w:val="005A4958"/>
    <w:rsid w:val="005B799D"/>
    <w:rsid w:val="005C297A"/>
    <w:rsid w:val="005C7240"/>
    <w:rsid w:val="005D5AE5"/>
    <w:rsid w:val="005E072A"/>
    <w:rsid w:val="005E2A98"/>
    <w:rsid w:val="005E53CD"/>
    <w:rsid w:val="005F33C2"/>
    <w:rsid w:val="005F537D"/>
    <w:rsid w:val="005F636B"/>
    <w:rsid w:val="006036BF"/>
    <w:rsid w:val="00604624"/>
    <w:rsid w:val="00606371"/>
    <w:rsid w:val="00607E49"/>
    <w:rsid w:val="00610CB1"/>
    <w:rsid w:val="006139D2"/>
    <w:rsid w:val="00615CF3"/>
    <w:rsid w:val="00620CF1"/>
    <w:rsid w:val="00623F61"/>
    <w:rsid w:val="00626A4E"/>
    <w:rsid w:val="0063262D"/>
    <w:rsid w:val="00637366"/>
    <w:rsid w:val="00640A08"/>
    <w:rsid w:val="00651B33"/>
    <w:rsid w:val="0065536E"/>
    <w:rsid w:val="006564C2"/>
    <w:rsid w:val="00665FB0"/>
    <w:rsid w:val="00666C2C"/>
    <w:rsid w:val="0067430F"/>
    <w:rsid w:val="006745EB"/>
    <w:rsid w:val="00674A32"/>
    <w:rsid w:val="00676D3D"/>
    <w:rsid w:val="00680FE9"/>
    <w:rsid w:val="00683FCC"/>
    <w:rsid w:val="00684B78"/>
    <w:rsid w:val="00686D0F"/>
    <w:rsid w:val="006949C8"/>
    <w:rsid w:val="00696ADD"/>
    <w:rsid w:val="00696BC3"/>
    <w:rsid w:val="006A2D99"/>
    <w:rsid w:val="006A36CD"/>
    <w:rsid w:val="006A553C"/>
    <w:rsid w:val="006B10AE"/>
    <w:rsid w:val="006B44F7"/>
    <w:rsid w:val="006B4F1A"/>
    <w:rsid w:val="006C2646"/>
    <w:rsid w:val="006C316B"/>
    <w:rsid w:val="006C52EF"/>
    <w:rsid w:val="006D4047"/>
    <w:rsid w:val="006D497A"/>
    <w:rsid w:val="006D70CC"/>
    <w:rsid w:val="006E027E"/>
    <w:rsid w:val="006E21B4"/>
    <w:rsid w:val="006E5CF9"/>
    <w:rsid w:val="006E7AC1"/>
    <w:rsid w:val="006F0D1E"/>
    <w:rsid w:val="00702631"/>
    <w:rsid w:val="00702E8A"/>
    <w:rsid w:val="0070421A"/>
    <w:rsid w:val="007045FC"/>
    <w:rsid w:val="0071328E"/>
    <w:rsid w:val="00716097"/>
    <w:rsid w:val="007173FE"/>
    <w:rsid w:val="00720A2D"/>
    <w:rsid w:val="00721F73"/>
    <w:rsid w:val="00723ECD"/>
    <w:rsid w:val="007252A9"/>
    <w:rsid w:val="007255B0"/>
    <w:rsid w:val="00725974"/>
    <w:rsid w:val="00726ACF"/>
    <w:rsid w:val="007401B2"/>
    <w:rsid w:val="00744339"/>
    <w:rsid w:val="007470BA"/>
    <w:rsid w:val="007523F2"/>
    <w:rsid w:val="007542C4"/>
    <w:rsid w:val="00757757"/>
    <w:rsid w:val="00761F63"/>
    <w:rsid w:val="00764C2E"/>
    <w:rsid w:val="0076633A"/>
    <w:rsid w:val="00767F2C"/>
    <w:rsid w:val="00771236"/>
    <w:rsid w:val="00771DC1"/>
    <w:rsid w:val="007744E8"/>
    <w:rsid w:val="00775C59"/>
    <w:rsid w:val="0077673E"/>
    <w:rsid w:val="007808BA"/>
    <w:rsid w:val="00786B9C"/>
    <w:rsid w:val="007879CE"/>
    <w:rsid w:val="00791D03"/>
    <w:rsid w:val="007924E4"/>
    <w:rsid w:val="00793FA5"/>
    <w:rsid w:val="007A10BB"/>
    <w:rsid w:val="007A2966"/>
    <w:rsid w:val="007A2C93"/>
    <w:rsid w:val="007A6BF2"/>
    <w:rsid w:val="007B0014"/>
    <w:rsid w:val="007B2C3C"/>
    <w:rsid w:val="007B423C"/>
    <w:rsid w:val="007B4AC4"/>
    <w:rsid w:val="007B6120"/>
    <w:rsid w:val="007B7F8F"/>
    <w:rsid w:val="007C1E0F"/>
    <w:rsid w:val="007C390F"/>
    <w:rsid w:val="007C732C"/>
    <w:rsid w:val="007D0C3F"/>
    <w:rsid w:val="007E018E"/>
    <w:rsid w:val="007E5A92"/>
    <w:rsid w:val="007E6484"/>
    <w:rsid w:val="007E7B5F"/>
    <w:rsid w:val="007E7EE9"/>
    <w:rsid w:val="007F2471"/>
    <w:rsid w:val="007F4F43"/>
    <w:rsid w:val="007F5355"/>
    <w:rsid w:val="007F7F4B"/>
    <w:rsid w:val="00805CE6"/>
    <w:rsid w:val="00815401"/>
    <w:rsid w:val="00815E47"/>
    <w:rsid w:val="008203D4"/>
    <w:rsid w:val="00820B85"/>
    <w:rsid w:val="00820BE4"/>
    <w:rsid w:val="008224F1"/>
    <w:rsid w:val="00822B37"/>
    <w:rsid w:val="00822EE1"/>
    <w:rsid w:val="00827F1C"/>
    <w:rsid w:val="008318B1"/>
    <w:rsid w:val="00832675"/>
    <w:rsid w:val="00834448"/>
    <w:rsid w:val="00860704"/>
    <w:rsid w:val="00860AAE"/>
    <w:rsid w:val="008612F4"/>
    <w:rsid w:val="008620CC"/>
    <w:rsid w:val="00864BE9"/>
    <w:rsid w:val="00866703"/>
    <w:rsid w:val="0086670D"/>
    <w:rsid w:val="00870CB6"/>
    <w:rsid w:val="00874722"/>
    <w:rsid w:val="008753C2"/>
    <w:rsid w:val="00883489"/>
    <w:rsid w:val="00884F1E"/>
    <w:rsid w:val="00892171"/>
    <w:rsid w:val="00892EF8"/>
    <w:rsid w:val="00893D83"/>
    <w:rsid w:val="00897327"/>
    <w:rsid w:val="008A04FB"/>
    <w:rsid w:val="008A4BCB"/>
    <w:rsid w:val="008A4C69"/>
    <w:rsid w:val="008A5063"/>
    <w:rsid w:val="008B249D"/>
    <w:rsid w:val="008B2D71"/>
    <w:rsid w:val="008C0409"/>
    <w:rsid w:val="008C0EF7"/>
    <w:rsid w:val="008C2D32"/>
    <w:rsid w:val="008C5D3B"/>
    <w:rsid w:val="008C632B"/>
    <w:rsid w:val="008D1934"/>
    <w:rsid w:val="008D199C"/>
    <w:rsid w:val="008D1BFD"/>
    <w:rsid w:val="008D315D"/>
    <w:rsid w:val="008D43A1"/>
    <w:rsid w:val="008D6672"/>
    <w:rsid w:val="008E2514"/>
    <w:rsid w:val="008E3ACF"/>
    <w:rsid w:val="008E5809"/>
    <w:rsid w:val="008E643F"/>
    <w:rsid w:val="008E6441"/>
    <w:rsid w:val="008F44B5"/>
    <w:rsid w:val="0090203B"/>
    <w:rsid w:val="00902CEB"/>
    <w:rsid w:val="009072BF"/>
    <w:rsid w:val="00907DB8"/>
    <w:rsid w:val="009121AA"/>
    <w:rsid w:val="0091237A"/>
    <w:rsid w:val="00912536"/>
    <w:rsid w:val="0091610B"/>
    <w:rsid w:val="009167CB"/>
    <w:rsid w:val="00922BE7"/>
    <w:rsid w:val="00925214"/>
    <w:rsid w:val="009270A7"/>
    <w:rsid w:val="009339F6"/>
    <w:rsid w:val="00935A96"/>
    <w:rsid w:val="00943F08"/>
    <w:rsid w:val="009530C2"/>
    <w:rsid w:val="00955A66"/>
    <w:rsid w:val="00956F5C"/>
    <w:rsid w:val="00965BCF"/>
    <w:rsid w:val="0096664F"/>
    <w:rsid w:val="00970350"/>
    <w:rsid w:val="00971BBC"/>
    <w:rsid w:val="00973F45"/>
    <w:rsid w:val="00981856"/>
    <w:rsid w:val="0098429F"/>
    <w:rsid w:val="00986CED"/>
    <w:rsid w:val="00986F90"/>
    <w:rsid w:val="00987400"/>
    <w:rsid w:val="009945FF"/>
    <w:rsid w:val="00995501"/>
    <w:rsid w:val="009A204B"/>
    <w:rsid w:val="009A520F"/>
    <w:rsid w:val="009A55B0"/>
    <w:rsid w:val="009B283D"/>
    <w:rsid w:val="009B7112"/>
    <w:rsid w:val="009B7274"/>
    <w:rsid w:val="009C0C9F"/>
    <w:rsid w:val="009C0FBE"/>
    <w:rsid w:val="009C1709"/>
    <w:rsid w:val="009C2F5E"/>
    <w:rsid w:val="009C408A"/>
    <w:rsid w:val="009C699A"/>
    <w:rsid w:val="009D06CA"/>
    <w:rsid w:val="009E4116"/>
    <w:rsid w:val="009E48F2"/>
    <w:rsid w:val="009E495B"/>
    <w:rsid w:val="009F0960"/>
    <w:rsid w:val="009F135F"/>
    <w:rsid w:val="009F2319"/>
    <w:rsid w:val="009F42DF"/>
    <w:rsid w:val="00A01ED1"/>
    <w:rsid w:val="00A02F43"/>
    <w:rsid w:val="00A132D4"/>
    <w:rsid w:val="00A26BE8"/>
    <w:rsid w:val="00A3137C"/>
    <w:rsid w:val="00A33CE1"/>
    <w:rsid w:val="00A3671D"/>
    <w:rsid w:val="00A433B0"/>
    <w:rsid w:val="00A4706F"/>
    <w:rsid w:val="00A472C1"/>
    <w:rsid w:val="00A475C8"/>
    <w:rsid w:val="00A56C80"/>
    <w:rsid w:val="00A571B2"/>
    <w:rsid w:val="00A62D9C"/>
    <w:rsid w:val="00A6452D"/>
    <w:rsid w:val="00A678F1"/>
    <w:rsid w:val="00A70EED"/>
    <w:rsid w:val="00A722C4"/>
    <w:rsid w:val="00A7314C"/>
    <w:rsid w:val="00A77A8B"/>
    <w:rsid w:val="00A80745"/>
    <w:rsid w:val="00A80D83"/>
    <w:rsid w:val="00A82923"/>
    <w:rsid w:val="00A84640"/>
    <w:rsid w:val="00A86775"/>
    <w:rsid w:val="00A87F77"/>
    <w:rsid w:val="00A942B9"/>
    <w:rsid w:val="00A95E3B"/>
    <w:rsid w:val="00AA1A51"/>
    <w:rsid w:val="00AB3320"/>
    <w:rsid w:val="00AB4000"/>
    <w:rsid w:val="00AB4AB4"/>
    <w:rsid w:val="00AC0350"/>
    <w:rsid w:val="00AC6934"/>
    <w:rsid w:val="00AE08F3"/>
    <w:rsid w:val="00AE33A7"/>
    <w:rsid w:val="00AE7B2F"/>
    <w:rsid w:val="00AF57A4"/>
    <w:rsid w:val="00AF69D9"/>
    <w:rsid w:val="00AF6ADC"/>
    <w:rsid w:val="00B002C5"/>
    <w:rsid w:val="00B0080B"/>
    <w:rsid w:val="00B01EB2"/>
    <w:rsid w:val="00B05604"/>
    <w:rsid w:val="00B0575B"/>
    <w:rsid w:val="00B06B68"/>
    <w:rsid w:val="00B1660F"/>
    <w:rsid w:val="00B219E3"/>
    <w:rsid w:val="00B26375"/>
    <w:rsid w:val="00B27A78"/>
    <w:rsid w:val="00B314A1"/>
    <w:rsid w:val="00B366C5"/>
    <w:rsid w:val="00B44FEC"/>
    <w:rsid w:val="00B51A8E"/>
    <w:rsid w:val="00B5322F"/>
    <w:rsid w:val="00B54D2B"/>
    <w:rsid w:val="00B5702F"/>
    <w:rsid w:val="00B57A27"/>
    <w:rsid w:val="00B61B5D"/>
    <w:rsid w:val="00B626C7"/>
    <w:rsid w:val="00B660B9"/>
    <w:rsid w:val="00B70F32"/>
    <w:rsid w:val="00B82CA3"/>
    <w:rsid w:val="00B905AF"/>
    <w:rsid w:val="00B9302E"/>
    <w:rsid w:val="00B95869"/>
    <w:rsid w:val="00BA1B4B"/>
    <w:rsid w:val="00BA222C"/>
    <w:rsid w:val="00BA27F8"/>
    <w:rsid w:val="00BA5C0C"/>
    <w:rsid w:val="00BA5F34"/>
    <w:rsid w:val="00BA6B91"/>
    <w:rsid w:val="00BB2EAC"/>
    <w:rsid w:val="00BB3448"/>
    <w:rsid w:val="00BC1FDD"/>
    <w:rsid w:val="00BC4490"/>
    <w:rsid w:val="00BC474A"/>
    <w:rsid w:val="00BC47BA"/>
    <w:rsid w:val="00BC6EEB"/>
    <w:rsid w:val="00BD04F4"/>
    <w:rsid w:val="00BD54FF"/>
    <w:rsid w:val="00BE2AC0"/>
    <w:rsid w:val="00BE318B"/>
    <w:rsid w:val="00BE7B40"/>
    <w:rsid w:val="00BF0C26"/>
    <w:rsid w:val="00BF1C3E"/>
    <w:rsid w:val="00BF6095"/>
    <w:rsid w:val="00C00DBA"/>
    <w:rsid w:val="00C059A6"/>
    <w:rsid w:val="00C05D70"/>
    <w:rsid w:val="00C06EF0"/>
    <w:rsid w:val="00C07B45"/>
    <w:rsid w:val="00C10122"/>
    <w:rsid w:val="00C144DD"/>
    <w:rsid w:val="00C20036"/>
    <w:rsid w:val="00C21D89"/>
    <w:rsid w:val="00C23B25"/>
    <w:rsid w:val="00C2500E"/>
    <w:rsid w:val="00C250E2"/>
    <w:rsid w:val="00C27D78"/>
    <w:rsid w:val="00C317CD"/>
    <w:rsid w:val="00C33A50"/>
    <w:rsid w:val="00C3480E"/>
    <w:rsid w:val="00C37925"/>
    <w:rsid w:val="00C37FCA"/>
    <w:rsid w:val="00C404A4"/>
    <w:rsid w:val="00C420FE"/>
    <w:rsid w:val="00C43796"/>
    <w:rsid w:val="00C47E06"/>
    <w:rsid w:val="00C53540"/>
    <w:rsid w:val="00C57346"/>
    <w:rsid w:val="00C57F1E"/>
    <w:rsid w:val="00C60BEB"/>
    <w:rsid w:val="00C64052"/>
    <w:rsid w:val="00C672D1"/>
    <w:rsid w:val="00C67AA4"/>
    <w:rsid w:val="00C72760"/>
    <w:rsid w:val="00C759B8"/>
    <w:rsid w:val="00C762B4"/>
    <w:rsid w:val="00C77749"/>
    <w:rsid w:val="00C81E65"/>
    <w:rsid w:val="00C84ED1"/>
    <w:rsid w:val="00C90DB2"/>
    <w:rsid w:val="00C962FC"/>
    <w:rsid w:val="00CA07E7"/>
    <w:rsid w:val="00CA0FE9"/>
    <w:rsid w:val="00CA58BF"/>
    <w:rsid w:val="00CA6D9A"/>
    <w:rsid w:val="00CA7FDA"/>
    <w:rsid w:val="00CB43BF"/>
    <w:rsid w:val="00CB51CC"/>
    <w:rsid w:val="00CB785B"/>
    <w:rsid w:val="00CC0704"/>
    <w:rsid w:val="00CC486F"/>
    <w:rsid w:val="00CD0D8A"/>
    <w:rsid w:val="00CD1AD7"/>
    <w:rsid w:val="00CD1C73"/>
    <w:rsid w:val="00CD3858"/>
    <w:rsid w:val="00CD5293"/>
    <w:rsid w:val="00CF3BA0"/>
    <w:rsid w:val="00CF43A4"/>
    <w:rsid w:val="00CF5D9E"/>
    <w:rsid w:val="00CF79B1"/>
    <w:rsid w:val="00D03AD9"/>
    <w:rsid w:val="00D03C1C"/>
    <w:rsid w:val="00D05810"/>
    <w:rsid w:val="00D06AF2"/>
    <w:rsid w:val="00D0710D"/>
    <w:rsid w:val="00D100C0"/>
    <w:rsid w:val="00D10D28"/>
    <w:rsid w:val="00D12707"/>
    <w:rsid w:val="00D14079"/>
    <w:rsid w:val="00D14888"/>
    <w:rsid w:val="00D222B0"/>
    <w:rsid w:val="00D26082"/>
    <w:rsid w:val="00D26818"/>
    <w:rsid w:val="00D273A1"/>
    <w:rsid w:val="00D306CA"/>
    <w:rsid w:val="00D353AA"/>
    <w:rsid w:val="00D45A25"/>
    <w:rsid w:val="00D5283D"/>
    <w:rsid w:val="00D54B27"/>
    <w:rsid w:val="00D55408"/>
    <w:rsid w:val="00D557EB"/>
    <w:rsid w:val="00D56371"/>
    <w:rsid w:val="00D575AF"/>
    <w:rsid w:val="00D576F4"/>
    <w:rsid w:val="00D64E55"/>
    <w:rsid w:val="00D6648B"/>
    <w:rsid w:val="00D70DB8"/>
    <w:rsid w:val="00D713C9"/>
    <w:rsid w:val="00D715E4"/>
    <w:rsid w:val="00D8245E"/>
    <w:rsid w:val="00D82853"/>
    <w:rsid w:val="00D84EA6"/>
    <w:rsid w:val="00D867BC"/>
    <w:rsid w:val="00D86AB6"/>
    <w:rsid w:val="00D922FA"/>
    <w:rsid w:val="00D92455"/>
    <w:rsid w:val="00D92861"/>
    <w:rsid w:val="00DB0846"/>
    <w:rsid w:val="00DB24D0"/>
    <w:rsid w:val="00DB3466"/>
    <w:rsid w:val="00DB5333"/>
    <w:rsid w:val="00DC1B93"/>
    <w:rsid w:val="00DC37C0"/>
    <w:rsid w:val="00DD1D9E"/>
    <w:rsid w:val="00DD36E0"/>
    <w:rsid w:val="00DD47AB"/>
    <w:rsid w:val="00DD4E4B"/>
    <w:rsid w:val="00DE19D3"/>
    <w:rsid w:val="00DE55EF"/>
    <w:rsid w:val="00DE61D2"/>
    <w:rsid w:val="00DF35D1"/>
    <w:rsid w:val="00DF5C78"/>
    <w:rsid w:val="00DF67DE"/>
    <w:rsid w:val="00DF6BEA"/>
    <w:rsid w:val="00E041D8"/>
    <w:rsid w:val="00E05340"/>
    <w:rsid w:val="00E10707"/>
    <w:rsid w:val="00E224D7"/>
    <w:rsid w:val="00E2381C"/>
    <w:rsid w:val="00E30704"/>
    <w:rsid w:val="00E32E40"/>
    <w:rsid w:val="00E42005"/>
    <w:rsid w:val="00E43B82"/>
    <w:rsid w:val="00E44214"/>
    <w:rsid w:val="00E45661"/>
    <w:rsid w:val="00E47DF1"/>
    <w:rsid w:val="00E51237"/>
    <w:rsid w:val="00E53432"/>
    <w:rsid w:val="00E53B17"/>
    <w:rsid w:val="00E618BB"/>
    <w:rsid w:val="00E61CA7"/>
    <w:rsid w:val="00E64470"/>
    <w:rsid w:val="00E7045E"/>
    <w:rsid w:val="00E709A5"/>
    <w:rsid w:val="00E7159F"/>
    <w:rsid w:val="00E7411C"/>
    <w:rsid w:val="00E754B1"/>
    <w:rsid w:val="00E80E54"/>
    <w:rsid w:val="00E900AA"/>
    <w:rsid w:val="00E93C30"/>
    <w:rsid w:val="00E94662"/>
    <w:rsid w:val="00EA0608"/>
    <w:rsid w:val="00EA18AC"/>
    <w:rsid w:val="00EA36CF"/>
    <w:rsid w:val="00EA4189"/>
    <w:rsid w:val="00EA7734"/>
    <w:rsid w:val="00EB12F5"/>
    <w:rsid w:val="00EB2429"/>
    <w:rsid w:val="00EB372B"/>
    <w:rsid w:val="00EB739C"/>
    <w:rsid w:val="00EC0D67"/>
    <w:rsid w:val="00EC14BE"/>
    <w:rsid w:val="00EC16EB"/>
    <w:rsid w:val="00EC615A"/>
    <w:rsid w:val="00EC63D8"/>
    <w:rsid w:val="00ED2ACD"/>
    <w:rsid w:val="00ED712B"/>
    <w:rsid w:val="00EE4009"/>
    <w:rsid w:val="00EE4172"/>
    <w:rsid w:val="00EF1916"/>
    <w:rsid w:val="00EF73FD"/>
    <w:rsid w:val="00F002F8"/>
    <w:rsid w:val="00F04514"/>
    <w:rsid w:val="00F04B94"/>
    <w:rsid w:val="00F04EAB"/>
    <w:rsid w:val="00F06232"/>
    <w:rsid w:val="00F127F3"/>
    <w:rsid w:val="00F16125"/>
    <w:rsid w:val="00F165B0"/>
    <w:rsid w:val="00F176E9"/>
    <w:rsid w:val="00F20B38"/>
    <w:rsid w:val="00F22815"/>
    <w:rsid w:val="00F25D3F"/>
    <w:rsid w:val="00F2605A"/>
    <w:rsid w:val="00F348CF"/>
    <w:rsid w:val="00F42CE7"/>
    <w:rsid w:val="00F43870"/>
    <w:rsid w:val="00F5091D"/>
    <w:rsid w:val="00F51DC9"/>
    <w:rsid w:val="00F5482E"/>
    <w:rsid w:val="00F550A6"/>
    <w:rsid w:val="00F65C1E"/>
    <w:rsid w:val="00F7119B"/>
    <w:rsid w:val="00F737BD"/>
    <w:rsid w:val="00F80032"/>
    <w:rsid w:val="00F81B0E"/>
    <w:rsid w:val="00F83B57"/>
    <w:rsid w:val="00F84396"/>
    <w:rsid w:val="00F85045"/>
    <w:rsid w:val="00F855DC"/>
    <w:rsid w:val="00F8589F"/>
    <w:rsid w:val="00F97C42"/>
    <w:rsid w:val="00FA1FA0"/>
    <w:rsid w:val="00FB6609"/>
    <w:rsid w:val="00FB668E"/>
    <w:rsid w:val="00FC15B1"/>
    <w:rsid w:val="00FC1DE4"/>
    <w:rsid w:val="00FC36E4"/>
    <w:rsid w:val="00FD36CD"/>
    <w:rsid w:val="00FD6202"/>
    <w:rsid w:val="00FE2132"/>
    <w:rsid w:val="00FE2EAE"/>
    <w:rsid w:val="00FE496C"/>
    <w:rsid w:val="00FF22A0"/>
    <w:rsid w:val="00FF2FF0"/>
    <w:rsid w:val="00FF58B9"/>
    <w:rsid w:val="00FF5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7D8C4C6"/>
  <w15:docId w15:val="{4DC5A2DE-599A-42CA-B92B-0D381F75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GB" w:eastAsia="en-GB"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1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3A1"/>
    <w:pPr>
      <w:spacing w:line="240" w:lineRule="auto"/>
    </w:pPr>
    <w:rPr>
      <w:rFonts w:asciiTheme="minorHAnsi" w:hAnsiTheme="minorHAnsi"/>
    </w:rPr>
  </w:style>
  <w:style w:type="paragraph" w:styleId="Heading1">
    <w:name w:val="heading 1"/>
    <w:basedOn w:val="Normal"/>
    <w:next w:val="Normal"/>
    <w:link w:val="Heading1Char"/>
    <w:uiPriority w:val="9"/>
    <w:qFormat/>
    <w:rsid w:val="00BA5C0C"/>
    <w:pPr>
      <w:keepNext/>
      <w:keepLines/>
      <w:numPr>
        <w:numId w:val="27"/>
      </w:numPr>
      <w:spacing w:before="480" w:after="0"/>
      <w:outlineLvl w:val="0"/>
    </w:pPr>
    <w:rPr>
      <w:rFonts w:asciiTheme="majorHAnsi" w:eastAsiaTheme="majorEastAsia" w:hAnsiTheme="majorHAnsi" w:cstheme="majorBidi"/>
      <w:b/>
      <w:bCs/>
      <w:color w:val="003F5F" w:themeColor="text2"/>
      <w:sz w:val="32"/>
      <w:szCs w:val="28"/>
    </w:rPr>
  </w:style>
  <w:style w:type="paragraph" w:styleId="Heading2">
    <w:name w:val="heading 2"/>
    <w:basedOn w:val="Heading1"/>
    <w:next w:val="Normal"/>
    <w:link w:val="Heading2Char"/>
    <w:uiPriority w:val="9"/>
    <w:unhideWhenUsed/>
    <w:qFormat/>
    <w:rsid w:val="00955A66"/>
    <w:pPr>
      <w:numPr>
        <w:ilvl w:val="1"/>
      </w:numPr>
      <w:spacing w:before="200"/>
      <w:outlineLvl w:val="1"/>
    </w:pPr>
    <w:rPr>
      <w:bCs w:val="0"/>
      <w:sz w:val="28"/>
      <w:szCs w:val="26"/>
    </w:rPr>
  </w:style>
  <w:style w:type="paragraph" w:styleId="Heading3">
    <w:name w:val="heading 3"/>
    <w:basedOn w:val="Heading2"/>
    <w:next w:val="Normal"/>
    <w:link w:val="Heading3Char"/>
    <w:uiPriority w:val="9"/>
    <w:unhideWhenUsed/>
    <w:qFormat/>
    <w:rsid w:val="00955A66"/>
    <w:pPr>
      <w:numPr>
        <w:ilvl w:val="2"/>
      </w:numPr>
      <w:outlineLvl w:val="2"/>
    </w:pPr>
    <w:rPr>
      <w:bCs/>
      <w:sz w:val="24"/>
    </w:rPr>
  </w:style>
  <w:style w:type="paragraph" w:styleId="Heading4">
    <w:name w:val="heading 4"/>
    <w:basedOn w:val="Heading3"/>
    <w:next w:val="Normal"/>
    <w:link w:val="Heading4Char"/>
    <w:uiPriority w:val="9"/>
    <w:unhideWhenUsed/>
    <w:qFormat/>
    <w:rsid w:val="00955A66"/>
    <w:pPr>
      <w:numPr>
        <w:ilvl w:val="3"/>
      </w:numPr>
      <w:outlineLvl w:val="3"/>
    </w:pPr>
    <w:rPr>
      <w:i/>
    </w:rPr>
  </w:style>
  <w:style w:type="paragraph" w:styleId="Heading5">
    <w:name w:val="heading 5"/>
    <w:basedOn w:val="Heading4"/>
    <w:next w:val="Normal"/>
    <w:link w:val="Heading5Char"/>
    <w:uiPriority w:val="9"/>
    <w:unhideWhenUsed/>
    <w:rsid w:val="002A7C0D"/>
    <w:pPr>
      <w:numPr>
        <w:ilvl w:val="4"/>
      </w:numPr>
      <w:outlineLvl w:val="4"/>
    </w:pPr>
  </w:style>
  <w:style w:type="paragraph" w:styleId="Heading6">
    <w:name w:val="heading 6"/>
    <w:basedOn w:val="Heading5"/>
    <w:next w:val="Normal"/>
    <w:link w:val="Heading6Char"/>
    <w:uiPriority w:val="9"/>
    <w:semiHidden/>
    <w:unhideWhenUsed/>
    <w:rsid w:val="002A7C0D"/>
    <w:pPr>
      <w:numPr>
        <w:ilvl w:val="5"/>
      </w:numPr>
      <w:outlineLvl w:val="5"/>
    </w:pPr>
    <w:rPr>
      <w:i w:val="0"/>
      <w:iCs/>
    </w:rPr>
  </w:style>
  <w:style w:type="paragraph" w:styleId="Heading7">
    <w:name w:val="heading 7"/>
    <w:aliases w:val="(Appendix)"/>
    <w:basedOn w:val="Heading1"/>
    <w:next w:val="Normal"/>
    <w:link w:val="Heading7Char"/>
    <w:uiPriority w:val="10"/>
    <w:unhideWhenUsed/>
    <w:qFormat/>
    <w:rsid w:val="00955A66"/>
    <w:pPr>
      <w:numPr>
        <w:numId w:val="19"/>
      </w:numPr>
      <w:spacing w:before="200"/>
      <w:ind w:left="357" w:hanging="357"/>
      <w:outlineLvl w:val="6"/>
    </w:pPr>
    <w:rPr>
      <w:iCs/>
    </w:rPr>
  </w:style>
  <w:style w:type="paragraph" w:styleId="Heading8">
    <w:name w:val="heading 8"/>
    <w:basedOn w:val="Normal"/>
    <w:next w:val="Normal"/>
    <w:link w:val="Heading8Char"/>
    <w:uiPriority w:val="9"/>
    <w:semiHidden/>
    <w:unhideWhenUsed/>
    <w:qFormat/>
    <w:rsid w:val="00955A6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5A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C0C"/>
    <w:rPr>
      <w:rFonts w:asciiTheme="majorHAnsi" w:eastAsiaTheme="majorEastAsia" w:hAnsiTheme="majorHAnsi" w:cstheme="majorBidi"/>
      <w:b/>
      <w:bCs/>
      <w:color w:val="003F5F" w:themeColor="text2"/>
      <w:sz w:val="32"/>
      <w:szCs w:val="28"/>
    </w:rPr>
  </w:style>
  <w:style w:type="character" w:customStyle="1" w:styleId="Heading2Char">
    <w:name w:val="Heading 2 Char"/>
    <w:basedOn w:val="DefaultParagraphFont"/>
    <w:link w:val="Heading2"/>
    <w:uiPriority w:val="9"/>
    <w:rsid w:val="00955A66"/>
    <w:rPr>
      <w:rFonts w:eastAsiaTheme="majorEastAsia" w:cstheme="majorBidi"/>
      <w:b/>
      <w:color w:val="003F5F" w:themeColor="text2"/>
      <w:sz w:val="28"/>
      <w:szCs w:val="26"/>
    </w:rPr>
  </w:style>
  <w:style w:type="character" w:customStyle="1" w:styleId="Heading3Char">
    <w:name w:val="Heading 3 Char"/>
    <w:basedOn w:val="DefaultParagraphFont"/>
    <w:link w:val="Heading3"/>
    <w:uiPriority w:val="9"/>
    <w:rsid w:val="00955A66"/>
    <w:rPr>
      <w:rFonts w:eastAsiaTheme="majorEastAsia" w:cstheme="majorBidi"/>
      <w:b/>
      <w:bCs/>
      <w:color w:val="003F5F" w:themeColor="text2"/>
      <w:sz w:val="24"/>
      <w:szCs w:val="26"/>
    </w:rPr>
  </w:style>
  <w:style w:type="paragraph" w:styleId="Title">
    <w:name w:val="Title"/>
    <w:basedOn w:val="Normal"/>
    <w:next w:val="Normal"/>
    <w:link w:val="TitleChar"/>
    <w:uiPriority w:val="7"/>
    <w:qFormat/>
    <w:rsid w:val="00955A66"/>
    <w:pPr>
      <w:spacing w:after="300"/>
      <w:contextualSpacing/>
      <w:jc w:val="center"/>
    </w:pPr>
    <w:rPr>
      <w:rFonts w:eastAsiaTheme="majorEastAsia" w:cstheme="majorBidi"/>
      <w:b/>
      <w:color w:val="003F5F" w:themeColor="text2"/>
      <w:spacing w:val="5"/>
      <w:kern w:val="28"/>
      <w:sz w:val="36"/>
      <w:szCs w:val="52"/>
    </w:rPr>
  </w:style>
  <w:style w:type="character" w:customStyle="1" w:styleId="TitleChar">
    <w:name w:val="Title Char"/>
    <w:basedOn w:val="DefaultParagraphFont"/>
    <w:link w:val="Title"/>
    <w:uiPriority w:val="7"/>
    <w:rsid w:val="00955A66"/>
    <w:rPr>
      <w:rFonts w:eastAsiaTheme="majorEastAsia" w:cstheme="majorBidi"/>
      <w:b/>
      <w:color w:val="003F5F" w:themeColor="text2"/>
      <w:spacing w:val="5"/>
      <w:kern w:val="28"/>
      <w:sz w:val="36"/>
      <w:szCs w:val="52"/>
    </w:rPr>
  </w:style>
  <w:style w:type="paragraph" w:styleId="Subtitle">
    <w:name w:val="Subtitle"/>
    <w:basedOn w:val="Title"/>
    <w:next w:val="Normal"/>
    <w:link w:val="SubtitleChar"/>
    <w:uiPriority w:val="8"/>
    <w:qFormat/>
    <w:rsid w:val="00955A66"/>
    <w:pPr>
      <w:numPr>
        <w:ilvl w:val="1"/>
      </w:numPr>
    </w:pPr>
    <w:rPr>
      <w:i/>
      <w:iCs/>
      <w:spacing w:val="15"/>
      <w:sz w:val="28"/>
      <w:szCs w:val="24"/>
    </w:rPr>
  </w:style>
  <w:style w:type="character" w:customStyle="1" w:styleId="SubtitleChar">
    <w:name w:val="Subtitle Char"/>
    <w:basedOn w:val="DefaultParagraphFont"/>
    <w:link w:val="Subtitle"/>
    <w:uiPriority w:val="8"/>
    <w:rsid w:val="00955A66"/>
    <w:rPr>
      <w:rFonts w:eastAsiaTheme="majorEastAsia" w:cstheme="majorBidi"/>
      <w:b/>
      <w:i/>
      <w:iCs/>
      <w:color w:val="003F5F" w:themeColor="text2"/>
      <w:spacing w:val="15"/>
      <w:kern w:val="28"/>
      <w:sz w:val="28"/>
      <w:szCs w:val="24"/>
    </w:rPr>
  </w:style>
  <w:style w:type="paragraph" w:customStyle="1" w:styleId="AuroraTabletext">
    <w:name w:val="Aurora Table text"/>
    <w:basedOn w:val="Normal"/>
    <w:link w:val="AuroraTabletextChar"/>
    <w:uiPriority w:val="12"/>
    <w:qFormat/>
    <w:rsid w:val="00955A66"/>
    <w:pPr>
      <w:spacing w:before="120" w:after="0"/>
      <w:jc w:val="left"/>
    </w:pPr>
    <w:rPr>
      <w:color w:val="000000" w:themeColor="text1"/>
    </w:rPr>
  </w:style>
  <w:style w:type="character" w:customStyle="1" w:styleId="AuroraTabletextChar">
    <w:name w:val="Aurora Table text Char"/>
    <w:basedOn w:val="DefaultParagraphFont"/>
    <w:link w:val="AuroraTabletext"/>
    <w:uiPriority w:val="12"/>
    <w:rsid w:val="00955A66"/>
    <w:rPr>
      <w:color w:val="000000" w:themeColor="text1"/>
    </w:rPr>
  </w:style>
  <w:style w:type="paragraph" w:styleId="BalloonText">
    <w:name w:val="Balloon Text"/>
    <w:basedOn w:val="Normal"/>
    <w:link w:val="BalloonTextChar"/>
    <w:uiPriority w:val="99"/>
    <w:semiHidden/>
    <w:unhideWhenUsed/>
    <w:rsid w:val="001329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90C"/>
    <w:rPr>
      <w:rFonts w:ascii="Tahoma" w:hAnsi="Tahoma" w:cs="Tahoma"/>
      <w:sz w:val="16"/>
      <w:szCs w:val="16"/>
    </w:rPr>
  </w:style>
  <w:style w:type="paragraph" w:styleId="BodyText">
    <w:name w:val="Body Text"/>
    <w:basedOn w:val="Normal"/>
    <w:link w:val="BodyTextChar"/>
    <w:uiPriority w:val="99"/>
    <w:semiHidden/>
    <w:unhideWhenUsed/>
    <w:rsid w:val="0013290C"/>
    <w:pPr>
      <w:spacing w:after="120"/>
    </w:pPr>
  </w:style>
  <w:style w:type="character" w:customStyle="1" w:styleId="BodyTextChar">
    <w:name w:val="Body Text Char"/>
    <w:basedOn w:val="DefaultParagraphFont"/>
    <w:link w:val="BodyText"/>
    <w:uiPriority w:val="99"/>
    <w:semiHidden/>
    <w:rsid w:val="0013290C"/>
    <w:rPr>
      <w:rFonts w:ascii="Arial" w:hAnsi="Arial"/>
    </w:rPr>
  </w:style>
  <w:style w:type="paragraph" w:customStyle="1" w:styleId="BulletedList">
    <w:name w:val="Bulleted List"/>
    <w:basedOn w:val="Normal"/>
    <w:uiPriority w:val="11"/>
    <w:qFormat/>
    <w:rsid w:val="00955A66"/>
    <w:pPr>
      <w:numPr>
        <w:numId w:val="28"/>
      </w:numPr>
      <w:contextualSpacing/>
    </w:pPr>
  </w:style>
  <w:style w:type="paragraph" w:styleId="Caption">
    <w:name w:val="caption"/>
    <w:aliases w:val="Caption - Table"/>
    <w:basedOn w:val="BodyText"/>
    <w:next w:val="Normal"/>
    <w:link w:val="CaptionChar"/>
    <w:uiPriority w:val="35"/>
    <w:unhideWhenUsed/>
    <w:qFormat/>
    <w:rsid w:val="00955A66"/>
    <w:pPr>
      <w:spacing w:after="80"/>
    </w:pPr>
    <w:rPr>
      <w:b/>
      <w:bCs/>
      <w:color w:val="00293D" w:themeColor="accent1"/>
      <w:szCs w:val="18"/>
    </w:rPr>
  </w:style>
  <w:style w:type="character" w:customStyle="1" w:styleId="CaptionChar">
    <w:name w:val="Caption Char"/>
    <w:aliases w:val="Caption - Table Char"/>
    <w:basedOn w:val="BodyTextChar"/>
    <w:link w:val="Caption"/>
    <w:uiPriority w:val="35"/>
    <w:rsid w:val="00955A66"/>
    <w:rPr>
      <w:rFonts w:ascii="Arial" w:hAnsi="Arial"/>
      <w:b/>
      <w:bCs/>
      <w:color w:val="00293D" w:themeColor="accent1"/>
      <w:szCs w:val="18"/>
    </w:rPr>
  </w:style>
  <w:style w:type="paragraph" w:customStyle="1" w:styleId="Caption-Picture">
    <w:name w:val="Caption - Picture"/>
    <w:basedOn w:val="Caption"/>
    <w:link w:val="Caption-PictureChar"/>
    <w:uiPriority w:val="2"/>
    <w:qFormat/>
    <w:rsid w:val="00955A66"/>
    <w:pPr>
      <w:jc w:val="center"/>
    </w:pPr>
    <w:rPr>
      <w:color w:val="003F5F" w:themeColor="text2"/>
    </w:rPr>
  </w:style>
  <w:style w:type="character" w:customStyle="1" w:styleId="Caption-PictureChar">
    <w:name w:val="Caption - Picture Char"/>
    <w:basedOn w:val="CaptionChar"/>
    <w:link w:val="Caption-Picture"/>
    <w:uiPriority w:val="2"/>
    <w:rsid w:val="00955A66"/>
    <w:rPr>
      <w:rFonts w:ascii="Arial" w:hAnsi="Arial"/>
      <w:b/>
      <w:bCs/>
      <w:color w:val="003F5F" w:themeColor="text2"/>
      <w:szCs w:val="18"/>
    </w:rPr>
  </w:style>
  <w:style w:type="character" w:styleId="Emphasis">
    <w:name w:val="Emphasis"/>
    <w:basedOn w:val="DefaultParagraphFont"/>
    <w:uiPriority w:val="20"/>
    <w:qFormat/>
    <w:rsid w:val="00955A66"/>
    <w:rPr>
      <w:i/>
      <w:iCs/>
    </w:rPr>
  </w:style>
  <w:style w:type="paragraph" w:styleId="Footer">
    <w:name w:val="footer"/>
    <w:basedOn w:val="Normal"/>
    <w:link w:val="FooterChar"/>
    <w:uiPriority w:val="99"/>
    <w:unhideWhenUsed/>
    <w:rsid w:val="0013290C"/>
    <w:pPr>
      <w:tabs>
        <w:tab w:val="center" w:pos="4513"/>
        <w:tab w:val="right" w:pos="9026"/>
      </w:tabs>
      <w:spacing w:after="0"/>
    </w:pPr>
    <w:rPr>
      <w:color w:val="7F7F7F" w:themeColor="background2"/>
      <w:sz w:val="18"/>
    </w:rPr>
  </w:style>
  <w:style w:type="character" w:customStyle="1" w:styleId="FooterChar">
    <w:name w:val="Footer Char"/>
    <w:basedOn w:val="DefaultParagraphFont"/>
    <w:link w:val="Footer"/>
    <w:uiPriority w:val="99"/>
    <w:rsid w:val="0013290C"/>
    <w:rPr>
      <w:rFonts w:ascii="Arial" w:hAnsi="Arial"/>
      <w:color w:val="7F7F7F" w:themeColor="background2"/>
      <w:sz w:val="18"/>
    </w:rPr>
  </w:style>
  <w:style w:type="paragraph" w:styleId="Header">
    <w:name w:val="header"/>
    <w:basedOn w:val="Normal"/>
    <w:link w:val="HeaderChar"/>
    <w:uiPriority w:val="99"/>
    <w:unhideWhenUsed/>
    <w:rsid w:val="0013290C"/>
    <w:pPr>
      <w:tabs>
        <w:tab w:val="center" w:pos="4513"/>
        <w:tab w:val="right" w:pos="9026"/>
      </w:tabs>
      <w:spacing w:after="0"/>
    </w:pPr>
    <w:rPr>
      <w:color w:val="7F7F7F" w:themeColor="background2"/>
      <w:sz w:val="18"/>
    </w:rPr>
  </w:style>
  <w:style w:type="character" w:customStyle="1" w:styleId="HeaderChar">
    <w:name w:val="Header Char"/>
    <w:basedOn w:val="DefaultParagraphFont"/>
    <w:link w:val="Header"/>
    <w:uiPriority w:val="99"/>
    <w:rsid w:val="0013290C"/>
    <w:rPr>
      <w:rFonts w:ascii="Arial" w:hAnsi="Arial"/>
      <w:color w:val="7F7F7F" w:themeColor="background2"/>
      <w:sz w:val="18"/>
    </w:rPr>
  </w:style>
  <w:style w:type="character" w:customStyle="1" w:styleId="Heading4Char">
    <w:name w:val="Heading 4 Char"/>
    <w:basedOn w:val="DefaultParagraphFont"/>
    <w:link w:val="Heading4"/>
    <w:uiPriority w:val="9"/>
    <w:rsid w:val="00955A66"/>
    <w:rPr>
      <w:rFonts w:eastAsiaTheme="majorEastAsia" w:cstheme="majorBidi"/>
      <w:b/>
      <w:bCs/>
      <w:i/>
      <w:color w:val="003F5F" w:themeColor="text2"/>
      <w:sz w:val="24"/>
      <w:szCs w:val="26"/>
    </w:rPr>
  </w:style>
  <w:style w:type="character" w:customStyle="1" w:styleId="Heading5Char">
    <w:name w:val="Heading 5 Char"/>
    <w:basedOn w:val="DefaultParagraphFont"/>
    <w:link w:val="Heading5"/>
    <w:uiPriority w:val="9"/>
    <w:rsid w:val="002A7C0D"/>
    <w:rPr>
      <w:rFonts w:eastAsiaTheme="majorEastAsia" w:cstheme="majorBidi"/>
      <w:b/>
      <w:bCs/>
      <w:i/>
      <w:color w:val="003F5F" w:themeColor="text2"/>
      <w:sz w:val="24"/>
      <w:szCs w:val="26"/>
    </w:rPr>
  </w:style>
  <w:style w:type="character" w:styleId="Hyperlink">
    <w:name w:val="Hyperlink"/>
    <w:basedOn w:val="DefaultParagraphFont"/>
    <w:uiPriority w:val="99"/>
    <w:unhideWhenUsed/>
    <w:rsid w:val="0013290C"/>
    <w:rPr>
      <w:color w:val="0000FF" w:themeColor="hyperlink"/>
      <w:u w:val="single"/>
    </w:rPr>
  </w:style>
  <w:style w:type="character" w:styleId="IntenseEmphasis">
    <w:name w:val="Intense Emphasis"/>
    <w:basedOn w:val="DefaultParagraphFont"/>
    <w:uiPriority w:val="21"/>
    <w:qFormat/>
    <w:rsid w:val="00955A66"/>
    <w:rPr>
      <w:b/>
      <w:bCs/>
      <w:i/>
      <w:iCs/>
      <w:color w:val="00293D" w:themeColor="accent1"/>
    </w:rPr>
  </w:style>
  <w:style w:type="paragraph" w:styleId="IntenseQuote">
    <w:name w:val="Intense Quote"/>
    <w:basedOn w:val="Normal"/>
    <w:next w:val="Normal"/>
    <w:link w:val="IntenseQuoteChar"/>
    <w:uiPriority w:val="30"/>
    <w:qFormat/>
    <w:rsid w:val="00955A66"/>
    <w:pPr>
      <w:pBdr>
        <w:bottom w:val="single" w:sz="4" w:space="4" w:color="00293D" w:themeColor="accent1"/>
      </w:pBdr>
      <w:spacing w:before="200" w:after="280"/>
      <w:ind w:left="936" w:right="936"/>
    </w:pPr>
    <w:rPr>
      <w:b/>
      <w:bCs/>
      <w:i/>
      <w:iCs/>
      <w:color w:val="00293D" w:themeColor="accent1"/>
    </w:rPr>
  </w:style>
  <w:style w:type="character" w:customStyle="1" w:styleId="IntenseQuoteChar">
    <w:name w:val="Intense Quote Char"/>
    <w:basedOn w:val="DefaultParagraphFont"/>
    <w:link w:val="IntenseQuote"/>
    <w:uiPriority w:val="30"/>
    <w:rsid w:val="00955A66"/>
    <w:rPr>
      <w:b/>
      <w:bCs/>
      <w:i/>
      <w:iCs/>
      <w:color w:val="00293D" w:themeColor="accent1"/>
    </w:rPr>
  </w:style>
  <w:style w:type="character" w:styleId="IntenseReference">
    <w:name w:val="Intense Reference"/>
    <w:basedOn w:val="DefaultParagraphFont"/>
    <w:uiPriority w:val="32"/>
    <w:rsid w:val="00EC16EB"/>
    <w:rPr>
      <w:b/>
      <w:bCs/>
      <w:smallCaps/>
      <w:color w:val="00B5EF" w:themeColor="accent2"/>
      <w:spacing w:val="5"/>
      <w:u w:val="single"/>
    </w:rPr>
  </w:style>
  <w:style w:type="paragraph" w:styleId="ListParagraph">
    <w:name w:val="List Paragraph"/>
    <w:aliases w:val="Num List"/>
    <w:basedOn w:val="Normal"/>
    <w:uiPriority w:val="11"/>
    <w:qFormat/>
    <w:rsid w:val="00832675"/>
    <w:pPr>
      <w:numPr>
        <w:numId w:val="26"/>
      </w:numPr>
      <w:ind w:left="714" w:hanging="357"/>
      <w:contextualSpacing/>
    </w:pPr>
  </w:style>
  <w:style w:type="character" w:styleId="PlaceholderText">
    <w:name w:val="Placeholder Text"/>
    <w:basedOn w:val="DefaultParagraphFont"/>
    <w:uiPriority w:val="99"/>
    <w:semiHidden/>
    <w:rsid w:val="0013290C"/>
    <w:rPr>
      <w:color w:val="808080"/>
    </w:rPr>
  </w:style>
  <w:style w:type="paragraph" w:styleId="Quote">
    <w:name w:val="Quote"/>
    <w:basedOn w:val="Normal"/>
    <w:next w:val="Normal"/>
    <w:link w:val="QuoteChar"/>
    <w:uiPriority w:val="29"/>
    <w:qFormat/>
    <w:rsid w:val="00955A66"/>
    <w:rPr>
      <w:i/>
      <w:iCs/>
      <w:color w:val="000000" w:themeColor="text1"/>
    </w:rPr>
  </w:style>
  <w:style w:type="character" w:customStyle="1" w:styleId="QuoteChar">
    <w:name w:val="Quote Char"/>
    <w:basedOn w:val="DefaultParagraphFont"/>
    <w:link w:val="Quote"/>
    <w:uiPriority w:val="29"/>
    <w:rsid w:val="00955A66"/>
    <w:rPr>
      <w:i/>
      <w:iCs/>
      <w:color w:val="000000" w:themeColor="text1"/>
    </w:rPr>
  </w:style>
  <w:style w:type="character" w:styleId="Strong">
    <w:name w:val="Strong"/>
    <w:basedOn w:val="DefaultParagraphFont"/>
    <w:uiPriority w:val="2"/>
    <w:qFormat/>
    <w:rsid w:val="00955A66"/>
    <w:rPr>
      <w:b/>
      <w:bCs/>
    </w:rPr>
  </w:style>
  <w:style w:type="character" w:styleId="SubtleReference">
    <w:name w:val="Subtle Reference"/>
    <w:basedOn w:val="DefaultParagraphFont"/>
    <w:uiPriority w:val="31"/>
    <w:qFormat/>
    <w:rsid w:val="00955A66"/>
    <w:rPr>
      <w:smallCaps/>
      <w:color w:val="00B5EF" w:themeColor="accent2"/>
      <w:u w:val="single"/>
    </w:rPr>
  </w:style>
  <w:style w:type="table" w:styleId="TableGrid">
    <w:name w:val="Table Grid"/>
    <w:basedOn w:val="TableNormal"/>
    <w:uiPriority w:val="39"/>
    <w:rsid w:val="007C1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TOC1">
    <w:name w:val="toc 1"/>
    <w:basedOn w:val="Normal"/>
    <w:next w:val="Normal"/>
    <w:autoRedefine/>
    <w:uiPriority w:val="39"/>
    <w:unhideWhenUsed/>
    <w:rsid w:val="0013290C"/>
    <w:pPr>
      <w:spacing w:after="100"/>
    </w:pPr>
  </w:style>
  <w:style w:type="paragraph" w:styleId="TOC2">
    <w:name w:val="toc 2"/>
    <w:basedOn w:val="Normal"/>
    <w:next w:val="Normal"/>
    <w:autoRedefine/>
    <w:uiPriority w:val="39"/>
    <w:unhideWhenUsed/>
    <w:rsid w:val="0013290C"/>
    <w:pPr>
      <w:spacing w:after="100"/>
      <w:ind w:left="220"/>
    </w:pPr>
  </w:style>
  <w:style w:type="paragraph" w:styleId="TOC3">
    <w:name w:val="toc 3"/>
    <w:basedOn w:val="Normal"/>
    <w:next w:val="Normal"/>
    <w:autoRedefine/>
    <w:uiPriority w:val="39"/>
    <w:unhideWhenUsed/>
    <w:rsid w:val="0013290C"/>
    <w:pPr>
      <w:spacing w:after="100"/>
      <w:ind w:left="440"/>
    </w:pPr>
  </w:style>
  <w:style w:type="paragraph" w:styleId="TOCHeading">
    <w:name w:val="TOC Heading"/>
    <w:basedOn w:val="Heading1"/>
    <w:next w:val="Normal"/>
    <w:uiPriority w:val="39"/>
    <w:semiHidden/>
    <w:unhideWhenUsed/>
    <w:qFormat/>
    <w:rsid w:val="00955A66"/>
    <w:pPr>
      <w:numPr>
        <w:numId w:val="0"/>
      </w:numPr>
      <w:spacing w:line="276" w:lineRule="auto"/>
      <w:jc w:val="left"/>
      <w:outlineLvl w:val="9"/>
    </w:pPr>
    <w:rPr>
      <w:color w:val="001E2D" w:themeColor="accent1" w:themeShade="BF"/>
      <w:sz w:val="28"/>
      <w:lang w:val="en-US" w:eastAsia="ja-JP"/>
    </w:rPr>
  </w:style>
  <w:style w:type="table" w:customStyle="1" w:styleId="AuroraTable">
    <w:name w:val="Aurora Table"/>
    <w:basedOn w:val="TableNormal"/>
    <w:uiPriority w:val="99"/>
    <w:rsid w:val="00FF22A0"/>
    <w:pPr>
      <w:spacing w:before="120" w:after="0"/>
      <w:jc w:val="left"/>
    </w:pPr>
    <w:rPr>
      <w:color w:val="000000" w:themeColor="text1"/>
    </w:rPr>
    <w:tblPr>
      <w:tblBorders>
        <w:top w:val="single" w:sz="4" w:space="0" w:color="003F5F" w:themeColor="text2"/>
        <w:left w:val="single" w:sz="4" w:space="0" w:color="003F5F" w:themeColor="text2"/>
        <w:bottom w:val="single" w:sz="4" w:space="0" w:color="003F5F" w:themeColor="text2"/>
        <w:right w:val="single" w:sz="4" w:space="0" w:color="003F5F" w:themeColor="text2"/>
        <w:insideH w:val="single" w:sz="4" w:space="0" w:color="003F5F" w:themeColor="text2"/>
        <w:insideV w:val="single" w:sz="4" w:space="0" w:color="003F5F" w:themeColor="text2"/>
      </w:tblBorders>
    </w:tblPr>
    <w:trPr>
      <w:cantSplit/>
    </w:trPr>
    <w:tcPr>
      <w:shd w:val="clear" w:color="auto" w:fill="FFFFFF" w:themeFill="background1"/>
      <w:vAlign w:val="center"/>
    </w:tcPr>
    <w:tblStylePr w:type="firstRow">
      <w:pPr>
        <w:wordWrap/>
        <w:spacing w:beforeLines="0" w:before="120" w:beforeAutospacing="0" w:line="360" w:lineRule="auto"/>
        <w:jc w:val="left"/>
      </w:pPr>
      <w:rPr>
        <w:rFonts w:ascii="Arial" w:hAnsi="Arial"/>
        <w:b/>
        <w:sz w:val="22"/>
      </w:rPr>
      <w:tblPr/>
      <w:trPr>
        <w:tblHeader/>
      </w:trPr>
      <w:tcPr>
        <w:shd w:val="clear" w:color="auto" w:fill="7AC143" w:themeFill="accent3"/>
      </w:tcPr>
    </w:tblStylePr>
  </w:style>
  <w:style w:type="character" w:customStyle="1" w:styleId="Heading6Char">
    <w:name w:val="Heading 6 Char"/>
    <w:basedOn w:val="DefaultParagraphFont"/>
    <w:link w:val="Heading6"/>
    <w:uiPriority w:val="9"/>
    <w:semiHidden/>
    <w:rsid w:val="002A7C0D"/>
    <w:rPr>
      <w:rFonts w:ascii="Arial" w:eastAsiaTheme="majorEastAsia" w:hAnsi="Arial" w:cstheme="majorBidi"/>
      <w:b/>
      <w:bCs/>
      <w:iCs/>
      <w:color w:val="003F5F" w:themeColor="text2"/>
      <w:sz w:val="24"/>
      <w:szCs w:val="26"/>
    </w:rPr>
  </w:style>
  <w:style w:type="paragraph" w:customStyle="1" w:styleId="HeadingnoTOC">
    <w:name w:val="Heading (no TOC)"/>
    <w:basedOn w:val="Normal"/>
    <w:next w:val="Normal"/>
    <w:link w:val="HeadingnoTOCChar"/>
    <w:uiPriority w:val="10"/>
    <w:qFormat/>
    <w:rsid w:val="00BA5C0C"/>
    <w:pPr>
      <w:keepNext/>
      <w:keepLines/>
      <w:spacing w:before="480" w:after="0"/>
    </w:pPr>
    <w:rPr>
      <w:rFonts w:asciiTheme="majorHAnsi" w:hAnsiTheme="majorHAnsi"/>
      <w:b/>
      <w:color w:val="003F5F" w:themeColor="text2"/>
      <w:sz w:val="32"/>
    </w:rPr>
  </w:style>
  <w:style w:type="character" w:customStyle="1" w:styleId="HeadingnoTOCChar">
    <w:name w:val="Heading (no TOC) Char"/>
    <w:basedOn w:val="DefaultParagraphFont"/>
    <w:link w:val="HeadingnoTOC"/>
    <w:uiPriority w:val="10"/>
    <w:rsid w:val="00BA5C0C"/>
    <w:rPr>
      <w:rFonts w:asciiTheme="majorHAnsi" w:hAnsiTheme="majorHAnsi"/>
      <w:b/>
      <w:color w:val="003F5F" w:themeColor="text2"/>
      <w:sz w:val="32"/>
    </w:rPr>
  </w:style>
  <w:style w:type="character" w:customStyle="1" w:styleId="Heading7Char">
    <w:name w:val="Heading 7 Char"/>
    <w:aliases w:val="(Appendix) Char"/>
    <w:basedOn w:val="DefaultParagraphFont"/>
    <w:link w:val="Heading7"/>
    <w:uiPriority w:val="10"/>
    <w:rsid w:val="00955A66"/>
    <w:rPr>
      <w:rFonts w:eastAsiaTheme="majorEastAsia" w:cstheme="majorBidi"/>
      <w:b/>
      <w:bCs/>
      <w:iCs/>
      <w:color w:val="003F5F" w:themeColor="text2"/>
      <w:sz w:val="32"/>
      <w:szCs w:val="28"/>
    </w:rPr>
  </w:style>
  <w:style w:type="character" w:customStyle="1" w:styleId="Heading8Char">
    <w:name w:val="Heading 8 Char"/>
    <w:basedOn w:val="DefaultParagraphFont"/>
    <w:link w:val="Heading8"/>
    <w:uiPriority w:val="9"/>
    <w:semiHidden/>
    <w:rsid w:val="00955A6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55A66"/>
    <w:rPr>
      <w:rFonts w:asciiTheme="majorHAnsi" w:eastAsiaTheme="majorEastAsia" w:hAnsiTheme="majorHAnsi" w:cstheme="majorBidi"/>
      <w:i/>
      <w:iCs/>
      <w:color w:val="404040" w:themeColor="text1" w:themeTint="BF"/>
      <w:sz w:val="20"/>
      <w:szCs w:val="20"/>
    </w:rPr>
  </w:style>
  <w:style w:type="paragraph" w:customStyle="1" w:styleId="Normalleftjustified">
    <w:name w:val="Normal (left justified)"/>
    <w:basedOn w:val="Normal"/>
    <w:qFormat/>
    <w:rsid w:val="00955A66"/>
    <w:pPr>
      <w:jc w:val="left"/>
    </w:pPr>
  </w:style>
  <w:style w:type="paragraph" w:customStyle="1" w:styleId="AddressBox">
    <w:name w:val="Address Box"/>
    <w:basedOn w:val="Normal"/>
    <w:uiPriority w:val="39"/>
    <w:qFormat/>
    <w:rsid w:val="00955A66"/>
    <w:pPr>
      <w:tabs>
        <w:tab w:val="left" w:pos="284"/>
      </w:tabs>
      <w:spacing w:after="280"/>
      <w:jc w:val="left"/>
    </w:pPr>
    <w:rPr>
      <w:rFonts w:ascii="Myriad Pro Light SemiExt" w:hAnsi="Myriad Pro Light SemiExt"/>
      <w:color w:val="003F5F" w:themeColor="text2"/>
      <w:sz w:val="15"/>
      <w:szCs w:val="15"/>
    </w:rPr>
  </w:style>
  <w:style w:type="paragraph" w:customStyle="1" w:styleId="AddressBoxSmall">
    <w:name w:val="Address Box (Small)"/>
    <w:basedOn w:val="Normal"/>
    <w:uiPriority w:val="39"/>
    <w:qFormat/>
    <w:rsid w:val="00955A66"/>
    <w:pPr>
      <w:tabs>
        <w:tab w:val="left" w:pos="284"/>
      </w:tabs>
      <w:spacing w:after="280"/>
      <w:jc w:val="left"/>
    </w:pPr>
    <w:rPr>
      <w:rFonts w:ascii="Myriad Pro Light SemiExt" w:hAnsi="Myriad Pro Light SemiExt"/>
      <w:color w:val="003F5F" w:themeColor="text2"/>
      <w:sz w:val="8"/>
      <w:szCs w:val="8"/>
    </w:rPr>
  </w:style>
  <w:style w:type="paragraph" w:customStyle="1" w:styleId="AddressBoxBold">
    <w:name w:val="Address Box (Bold)"/>
    <w:basedOn w:val="Normal"/>
    <w:uiPriority w:val="39"/>
    <w:qFormat/>
    <w:rsid w:val="00955A66"/>
    <w:pPr>
      <w:spacing w:after="280"/>
      <w:jc w:val="left"/>
    </w:pPr>
    <w:rPr>
      <w:rFonts w:ascii="Myriad Pro SemiExt" w:hAnsi="Myriad Pro SemiExt"/>
      <w:b/>
      <w:color w:val="003F5F" w:themeColor="text2"/>
      <w:sz w:val="15"/>
      <w:szCs w:val="15"/>
    </w:rPr>
  </w:style>
  <w:style w:type="numbering" w:customStyle="1" w:styleId="AuroraMultiList">
    <w:name w:val="Aurora Multi List"/>
    <w:uiPriority w:val="99"/>
    <w:rsid w:val="00595CB1"/>
    <w:pPr>
      <w:numPr>
        <w:numId w:val="31"/>
      </w:numPr>
    </w:pPr>
  </w:style>
  <w:style w:type="character" w:customStyle="1" w:styleId="UnresolvedMention1">
    <w:name w:val="Unresolved Mention1"/>
    <w:basedOn w:val="DefaultParagraphFont"/>
    <w:uiPriority w:val="99"/>
    <w:semiHidden/>
    <w:unhideWhenUsed/>
    <w:rsid w:val="00250010"/>
    <w:rPr>
      <w:color w:val="605E5C"/>
      <w:shd w:val="clear" w:color="auto" w:fill="E1DFDD"/>
    </w:rPr>
  </w:style>
  <w:style w:type="character" w:styleId="CommentReference">
    <w:name w:val="annotation reference"/>
    <w:basedOn w:val="DefaultParagraphFont"/>
    <w:uiPriority w:val="99"/>
    <w:semiHidden/>
    <w:unhideWhenUsed/>
    <w:rsid w:val="00BE7B40"/>
    <w:rPr>
      <w:sz w:val="16"/>
      <w:szCs w:val="16"/>
    </w:rPr>
  </w:style>
  <w:style w:type="paragraph" w:styleId="CommentText">
    <w:name w:val="annotation text"/>
    <w:basedOn w:val="Normal"/>
    <w:link w:val="CommentTextChar"/>
    <w:uiPriority w:val="99"/>
    <w:unhideWhenUsed/>
    <w:rsid w:val="00BE7B40"/>
    <w:pPr>
      <w:spacing w:after="160"/>
      <w:jc w:val="left"/>
    </w:pPr>
    <w:rPr>
      <w:rFonts w:eastAsiaTheme="minorHAnsi"/>
      <w:sz w:val="20"/>
      <w:szCs w:val="20"/>
      <w:lang w:eastAsia="en-US"/>
    </w:rPr>
  </w:style>
  <w:style w:type="character" w:customStyle="1" w:styleId="CommentTextChar">
    <w:name w:val="Comment Text Char"/>
    <w:basedOn w:val="DefaultParagraphFont"/>
    <w:link w:val="CommentText"/>
    <w:uiPriority w:val="99"/>
    <w:rsid w:val="00BE7B40"/>
    <w:rPr>
      <w:rFonts w:asciiTheme="minorHAnsi" w:eastAsiaTheme="minorHAnsi" w:hAnsi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84396"/>
    <w:pPr>
      <w:spacing w:after="200"/>
      <w:jc w:val="both"/>
    </w:pPr>
    <w:rPr>
      <w:rFonts w:eastAsiaTheme="minorEastAsia"/>
      <w:b/>
      <w:bCs/>
      <w:lang w:eastAsia="en-GB"/>
    </w:rPr>
  </w:style>
  <w:style w:type="character" w:customStyle="1" w:styleId="CommentSubjectChar">
    <w:name w:val="Comment Subject Char"/>
    <w:basedOn w:val="CommentTextChar"/>
    <w:link w:val="CommentSubject"/>
    <w:uiPriority w:val="99"/>
    <w:semiHidden/>
    <w:rsid w:val="00F84396"/>
    <w:rPr>
      <w:rFonts w:asciiTheme="minorHAnsi" w:eastAsiaTheme="minorHAnsi" w:hAnsiTheme="minorHAnsi"/>
      <w:b/>
      <w:bCs/>
      <w:sz w:val="20"/>
      <w:szCs w:val="20"/>
      <w:lang w:eastAsia="en-US"/>
    </w:rPr>
  </w:style>
  <w:style w:type="paragraph" w:styleId="NormalWeb">
    <w:name w:val="Normal (Web)"/>
    <w:basedOn w:val="Normal"/>
    <w:uiPriority w:val="99"/>
    <w:unhideWhenUsed/>
    <w:rsid w:val="00C759B8"/>
    <w:pPr>
      <w:spacing w:before="100" w:beforeAutospacing="1" w:after="100" w:afterAutospacing="1"/>
      <w:jc w:val="left"/>
    </w:pPr>
    <w:rPr>
      <w:rFonts w:ascii="Times New Roman" w:hAnsi="Times New Roman" w:cs="Times New Roman"/>
      <w:sz w:val="24"/>
      <w:szCs w:val="24"/>
    </w:rPr>
  </w:style>
  <w:style w:type="table" w:styleId="PlainTable4">
    <w:name w:val="Plain Table 4"/>
    <w:basedOn w:val="TableNormal"/>
    <w:uiPriority w:val="44"/>
    <w:rsid w:val="00557230"/>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rsid w:val="006B44F7"/>
    <w:pPr>
      <w:spacing w:after="0"/>
      <w:jc w:val="left"/>
    </w:pPr>
    <w:rPr>
      <w:rFonts w:ascii="Arial" w:eastAsia="Times New Roman" w:hAnsi="Arial" w:cs="Times New Roman"/>
      <w:szCs w:val="20"/>
      <w:lang w:eastAsia="en-US"/>
    </w:rPr>
  </w:style>
  <w:style w:type="paragraph" w:customStyle="1" w:styleId="Default">
    <w:name w:val="Default"/>
    <w:rsid w:val="00FE496C"/>
    <w:pPr>
      <w:autoSpaceDE w:val="0"/>
      <w:autoSpaceDN w:val="0"/>
      <w:adjustRightInd w:val="0"/>
      <w:spacing w:after="0" w:line="240" w:lineRule="auto"/>
      <w:jc w:val="left"/>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2D06A4"/>
    <w:rPr>
      <w:color w:val="605E5C"/>
      <w:shd w:val="clear" w:color="auto" w:fill="E1DFDD"/>
    </w:rPr>
  </w:style>
  <w:style w:type="character" w:customStyle="1" w:styleId="fontstyle01">
    <w:name w:val="fontstyle01"/>
    <w:basedOn w:val="DefaultParagraphFont"/>
    <w:rsid w:val="00BC47BA"/>
    <w:rPr>
      <w:rFonts w:ascii="ArialMT" w:hAnsi="ArialMT" w:hint="default"/>
      <w:b w:val="0"/>
      <w:bCs w:val="0"/>
      <w:i w:val="0"/>
      <w:iCs w:val="0"/>
      <w:color w:val="0083C7"/>
      <w:sz w:val="20"/>
      <w:szCs w:val="20"/>
    </w:rPr>
  </w:style>
  <w:style w:type="paragraph" w:styleId="Revision">
    <w:name w:val="Revision"/>
    <w:hidden/>
    <w:uiPriority w:val="99"/>
    <w:semiHidden/>
    <w:rsid w:val="00666C2C"/>
    <w:pPr>
      <w:spacing w:after="0" w:line="240" w:lineRule="auto"/>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629">
      <w:bodyDiv w:val="1"/>
      <w:marLeft w:val="0"/>
      <w:marRight w:val="0"/>
      <w:marTop w:val="0"/>
      <w:marBottom w:val="0"/>
      <w:divBdr>
        <w:top w:val="none" w:sz="0" w:space="0" w:color="auto"/>
        <w:left w:val="none" w:sz="0" w:space="0" w:color="auto"/>
        <w:bottom w:val="none" w:sz="0" w:space="0" w:color="auto"/>
        <w:right w:val="none" w:sz="0" w:space="0" w:color="auto"/>
      </w:divBdr>
    </w:div>
    <w:div w:id="495922557">
      <w:bodyDiv w:val="1"/>
      <w:marLeft w:val="0"/>
      <w:marRight w:val="0"/>
      <w:marTop w:val="0"/>
      <w:marBottom w:val="0"/>
      <w:divBdr>
        <w:top w:val="none" w:sz="0" w:space="0" w:color="auto"/>
        <w:left w:val="none" w:sz="0" w:space="0" w:color="auto"/>
        <w:bottom w:val="none" w:sz="0" w:space="0" w:color="auto"/>
        <w:right w:val="none" w:sz="0" w:space="0" w:color="auto"/>
      </w:divBdr>
    </w:div>
    <w:div w:id="570845962">
      <w:bodyDiv w:val="1"/>
      <w:marLeft w:val="0"/>
      <w:marRight w:val="0"/>
      <w:marTop w:val="0"/>
      <w:marBottom w:val="0"/>
      <w:divBdr>
        <w:top w:val="none" w:sz="0" w:space="0" w:color="auto"/>
        <w:left w:val="none" w:sz="0" w:space="0" w:color="auto"/>
        <w:bottom w:val="none" w:sz="0" w:space="0" w:color="auto"/>
        <w:right w:val="none" w:sz="0" w:space="0" w:color="auto"/>
      </w:divBdr>
    </w:div>
    <w:div w:id="584414725">
      <w:bodyDiv w:val="1"/>
      <w:marLeft w:val="0"/>
      <w:marRight w:val="0"/>
      <w:marTop w:val="0"/>
      <w:marBottom w:val="0"/>
      <w:divBdr>
        <w:top w:val="none" w:sz="0" w:space="0" w:color="auto"/>
        <w:left w:val="none" w:sz="0" w:space="0" w:color="auto"/>
        <w:bottom w:val="none" w:sz="0" w:space="0" w:color="auto"/>
        <w:right w:val="none" w:sz="0" w:space="0" w:color="auto"/>
      </w:divBdr>
    </w:div>
    <w:div w:id="651452178">
      <w:bodyDiv w:val="1"/>
      <w:marLeft w:val="0"/>
      <w:marRight w:val="0"/>
      <w:marTop w:val="0"/>
      <w:marBottom w:val="0"/>
      <w:divBdr>
        <w:top w:val="none" w:sz="0" w:space="0" w:color="auto"/>
        <w:left w:val="none" w:sz="0" w:space="0" w:color="auto"/>
        <w:bottom w:val="none" w:sz="0" w:space="0" w:color="auto"/>
        <w:right w:val="none" w:sz="0" w:space="0" w:color="auto"/>
      </w:divBdr>
    </w:div>
    <w:div w:id="666592227">
      <w:bodyDiv w:val="1"/>
      <w:marLeft w:val="0"/>
      <w:marRight w:val="0"/>
      <w:marTop w:val="0"/>
      <w:marBottom w:val="0"/>
      <w:divBdr>
        <w:top w:val="none" w:sz="0" w:space="0" w:color="auto"/>
        <w:left w:val="none" w:sz="0" w:space="0" w:color="auto"/>
        <w:bottom w:val="none" w:sz="0" w:space="0" w:color="auto"/>
        <w:right w:val="none" w:sz="0" w:space="0" w:color="auto"/>
      </w:divBdr>
    </w:div>
    <w:div w:id="953445313">
      <w:bodyDiv w:val="1"/>
      <w:marLeft w:val="0"/>
      <w:marRight w:val="0"/>
      <w:marTop w:val="0"/>
      <w:marBottom w:val="0"/>
      <w:divBdr>
        <w:top w:val="none" w:sz="0" w:space="0" w:color="auto"/>
        <w:left w:val="none" w:sz="0" w:space="0" w:color="auto"/>
        <w:bottom w:val="none" w:sz="0" w:space="0" w:color="auto"/>
        <w:right w:val="none" w:sz="0" w:space="0" w:color="auto"/>
      </w:divBdr>
      <w:divsChild>
        <w:div w:id="155918516">
          <w:marLeft w:val="0"/>
          <w:marRight w:val="0"/>
          <w:marTop w:val="0"/>
          <w:marBottom w:val="0"/>
          <w:divBdr>
            <w:top w:val="none" w:sz="0" w:space="0" w:color="auto"/>
            <w:left w:val="none" w:sz="0" w:space="0" w:color="auto"/>
            <w:bottom w:val="none" w:sz="0" w:space="0" w:color="auto"/>
            <w:right w:val="none" w:sz="0" w:space="0" w:color="auto"/>
          </w:divBdr>
          <w:divsChild>
            <w:div w:id="1701126223">
              <w:marLeft w:val="0"/>
              <w:marRight w:val="0"/>
              <w:marTop w:val="0"/>
              <w:marBottom w:val="0"/>
              <w:divBdr>
                <w:top w:val="none" w:sz="0" w:space="0" w:color="auto"/>
                <w:left w:val="none" w:sz="0" w:space="0" w:color="auto"/>
                <w:bottom w:val="none" w:sz="0" w:space="0" w:color="auto"/>
                <w:right w:val="none" w:sz="0" w:space="0" w:color="auto"/>
              </w:divBdr>
              <w:divsChild>
                <w:div w:id="15965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9350">
      <w:bodyDiv w:val="1"/>
      <w:marLeft w:val="0"/>
      <w:marRight w:val="0"/>
      <w:marTop w:val="0"/>
      <w:marBottom w:val="0"/>
      <w:divBdr>
        <w:top w:val="none" w:sz="0" w:space="0" w:color="auto"/>
        <w:left w:val="none" w:sz="0" w:space="0" w:color="auto"/>
        <w:bottom w:val="none" w:sz="0" w:space="0" w:color="auto"/>
        <w:right w:val="none" w:sz="0" w:space="0" w:color="auto"/>
      </w:divBdr>
    </w:div>
    <w:div w:id="1158380627">
      <w:bodyDiv w:val="1"/>
      <w:marLeft w:val="0"/>
      <w:marRight w:val="0"/>
      <w:marTop w:val="0"/>
      <w:marBottom w:val="0"/>
      <w:divBdr>
        <w:top w:val="none" w:sz="0" w:space="0" w:color="auto"/>
        <w:left w:val="none" w:sz="0" w:space="0" w:color="auto"/>
        <w:bottom w:val="none" w:sz="0" w:space="0" w:color="auto"/>
        <w:right w:val="none" w:sz="0" w:space="0" w:color="auto"/>
      </w:divBdr>
    </w:div>
    <w:div w:id="1223099567">
      <w:bodyDiv w:val="1"/>
      <w:marLeft w:val="0"/>
      <w:marRight w:val="0"/>
      <w:marTop w:val="0"/>
      <w:marBottom w:val="0"/>
      <w:divBdr>
        <w:top w:val="none" w:sz="0" w:space="0" w:color="auto"/>
        <w:left w:val="none" w:sz="0" w:space="0" w:color="auto"/>
        <w:bottom w:val="none" w:sz="0" w:space="0" w:color="auto"/>
        <w:right w:val="none" w:sz="0" w:space="0" w:color="auto"/>
      </w:divBdr>
    </w:div>
    <w:div w:id="1436317559">
      <w:bodyDiv w:val="1"/>
      <w:marLeft w:val="0"/>
      <w:marRight w:val="0"/>
      <w:marTop w:val="0"/>
      <w:marBottom w:val="0"/>
      <w:divBdr>
        <w:top w:val="none" w:sz="0" w:space="0" w:color="auto"/>
        <w:left w:val="none" w:sz="0" w:space="0" w:color="auto"/>
        <w:bottom w:val="none" w:sz="0" w:space="0" w:color="auto"/>
        <w:right w:val="none" w:sz="0" w:space="0" w:color="auto"/>
      </w:divBdr>
      <w:divsChild>
        <w:div w:id="2146072890">
          <w:marLeft w:val="0"/>
          <w:marRight w:val="0"/>
          <w:marTop w:val="0"/>
          <w:marBottom w:val="0"/>
          <w:divBdr>
            <w:top w:val="none" w:sz="0" w:space="0" w:color="auto"/>
            <w:left w:val="none" w:sz="0" w:space="0" w:color="auto"/>
            <w:bottom w:val="none" w:sz="0" w:space="0" w:color="auto"/>
            <w:right w:val="none" w:sz="0" w:space="0" w:color="auto"/>
          </w:divBdr>
          <w:divsChild>
            <w:div w:id="766463458">
              <w:marLeft w:val="0"/>
              <w:marRight w:val="0"/>
              <w:marTop w:val="0"/>
              <w:marBottom w:val="0"/>
              <w:divBdr>
                <w:top w:val="none" w:sz="0" w:space="0" w:color="auto"/>
                <w:left w:val="none" w:sz="0" w:space="0" w:color="auto"/>
                <w:bottom w:val="none" w:sz="0" w:space="0" w:color="auto"/>
                <w:right w:val="none" w:sz="0" w:space="0" w:color="auto"/>
              </w:divBdr>
              <w:divsChild>
                <w:div w:id="13353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3340">
      <w:bodyDiv w:val="1"/>
      <w:marLeft w:val="0"/>
      <w:marRight w:val="0"/>
      <w:marTop w:val="0"/>
      <w:marBottom w:val="0"/>
      <w:divBdr>
        <w:top w:val="none" w:sz="0" w:space="0" w:color="auto"/>
        <w:left w:val="none" w:sz="0" w:space="0" w:color="auto"/>
        <w:bottom w:val="none" w:sz="0" w:space="0" w:color="auto"/>
        <w:right w:val="none" w:sz="0" w:space="0" w:color="auto"/>
      </w:divBdr>
    </w:div>
    <w:div w:id="1514685085">
      <w:bodyDiv w:val="1"/>
      <w:marLeft w:val="0"/>
      <w:marRight w:val="0"/>
      <w:marTop w:val="0"/>
      <w:marBottom w:val="0"/>
      <w:divBdr>
        <w:top w:val="none" w:sz="0" w:space="0" w:color="auto"/>
        <w:left w:val="none" w:sz="0" w:space="0" w:color="auto"/>
        <w:bottom w:val="none" w:sz="0" w:space="0" w:color="auto"/>
        <w:right w:val="none" w:sz="0" w:space="0" w:color="auto"/>
      </w:divBdr>
    </w:div>
    <w:div w:id="1813862372">
      <w:bodyDiv w:val="1"/>
      <w:marLeft w:val="0"/>
      <w:marRight w:val="0"/>
      <w:marTop w:val="0"/>
      <w:marBottom w:val="0"/>
      <w:divBdr>
        <w:top w:val="none" w:sz="0" w:space="0" w:color="auto"/>
        <w:left w:val="none" w:sz="0" w:space="0" w:color="auto"/>
        <w:bottom w:val="none" w:sz="0" w:space="0" w:color="auto"/>
        <w:right w:val="none" w:sz="0" w:space="0" w:color="auto"/>
      </w:divBdr>
    </w:div>
    <w:div w:id="198392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Aurora Theme">
  <a:themeElements>
    <a:clrScheme name="Aurora">
      <a:dk1>
        <a:sysClr val="windowText" lastClr="000000"/>
      </a:dk1>
      <a:lt1>
        <a:sysClr val="window" lastClr="FFFFFF"/>
      </a:lt1>
      <a:dk2>
        <a:srgbClr val="003F5F"/>
      </a:dk2>
      <a:lt2>
        <a:srgbClr val="7F7F7F"/>
      </a:lt2>
      <a:accent1>
        <a:srgbClr val="00293D"/>
      </a:accent1>
      <a:accent2>
        <a:srgbClr val="00B5EF"/>
      </a:accent2>
      <a:accent3>
        <a:srgbClr val="7AC143"/>
      </a:accent3>
      <a:accent4>
        <a:srgbClr val="EEE824"/>
      </a:accent4>
      <a:accent5>
        <a:srgbClr val="7F9FAF"/>
      </a:accent5>
      <a:accent6>
        <a:srgbClr val="FF0000"/>
      </a:accent6>
      <a:hlink>
        <a:srgbClr val="0000FF"/>
      </a:hlink>
      <a:folHlink>
        <a:srgbClr val="800080"/>
      </a:folHlink>
    </a:clrScheme>
    <a:fontScheme name="Auro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3 The Terrace, Library Avenue, Harwell Oxford, Didcot, OX11 0SG</CompanyAddress>
  <CompanyPhone>+44 (0) 1235 820049</CompanyPhone>
  <CompanyFax>+44 (0) 1235 832149</CompanyFax>
  <CompanyEmail>enquiries@aurorahp.co.uk</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06C73F3639B4748B0137B309FC2874A" ma:contentTypeVersion="14" ma:contentTypeDescription="Create a new document." ma:contentTypeScope="" ma:versionID="80330aa9e2d505169681829eb923e55e">
  <xsd:schema xmlns:xsd="http://www.w3.org/2001/XMLSchema" xmlns:xs="http://www.w3.org/2001/XMLSchema" xmlns:p="http://schemas.microsoft.com/office/2006/metadata/properties" xmlns:ns3="29196ae9-b860-43c2-8483-6a6adfdf110b" xmlns:ns4="ad0b0311-30a3-411b-a387-92c56c1d769a" targetNamespace="http://schemas.microsoft.com/office/2006/metadata/properties" ma:root="true" ma:fieldsID="31aac1f8a101e4291366092004078618" ns3:_="" ns4:_="">
    <xsd:import namespace="29196ae9-b860-43c2-8483-6a6adfdf110b"/>
    <xsd:import namespace="ad0b0311-30a3-411b-a387-92c56c1d76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96ae9-b860-43c2-8483-6a6adfdf1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0b0311-30a3-411b-a387-92c56c1d7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31B753-26C3-C043-86A1-4F95E4090E9F}">
  <ds:schemaRefs>
    <ds:schemaRef ds:uri="http://schemas.openxmlformats.org/officeDocument/2006/bibliography"/>
  </ds:schemaRefs>
</ds:datastoreItem>
</file>

<file path=customXml/itemProps3.xml><?xml version="1.0" encoding="utf-8"?>
<ds:datastoreItem xmlns:ds="http://schemas.openxmlformats.org/officeDocument/2006/customXml" ds:itemID="{866A7D8D-1506-4A3E-BAEA-9089706DEAF7}">
  <ds:schemaRefs>
    <ds:schemaRef ds:uri="http://schemas.microsoft.com/office/2006/customDocumentInformationPanel"/>
  </ds:schemaRefs>
</ds:datastoreItem>
</file>

<file path=customXml/itemProps4.xml><?xml version="1.0" encoding="utf-8"?>
<ds:datastoreItem xmlns:ds="http://schemas.openxmlformats.org/officeDocument/2006/customXml" ds:itemID="{5D91DDB0-9E2C-4DB4-8F69-61B7D2E84115}">
  <ds:schemaRefs>
    <ds:schemaRef ds:uri="http://schemas.microsoft.com/sharepoint/v3/contenttype/forms"/>
  </ds:schemaRefs>
</ds:datastoreItem>
</file>

<file path=customXml/itemProps5.xml><?xml version="1.0" encoding="utf-8"?>
<ds:datastoreItem xmlns:ds="http://schemas.openxmlformats.org/officeDocument/2006/customXml" ds:itemID="{6D7C440D-BEC1-490B-BF7B-30692C42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96ae9-b860-43c2-8483-6a6adfdf110b"/>
    <ds:schemaRef ds:uri="ad0b0311-30a3-411b-a387-92c56c1d7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BFC998-0EB2-4CBE-BDFA-ABAB733FD9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15</Pages>
  <Words>2475</Words>
  <Characters>13394</Characters>
  <Application>Microsoft Office Word</Application>
  <DocSecurity>0</DocSecurity>
  <Lines>496</Lines>
  <Paragraphs>255</Paragraphs>
  <ScaleCrop>false</ScaleCrop>
  <HeadingPairs>
    <vt:vector size="2" baseType="variant">
      <vt:variant>
        <vt:lpstr>Title</vt:lpstr>
      </vt:variant>
      <vt:variant>
        <vt:i4>1</vt:i4>
      </vt:variant>
    </vt:vector>
  </HeadingPairs>
  <TitlesOfParts>
    <vt:vector size="1" baseType="lpstr">
      <vt:lpstr>RP GN 101 – Artificial Optical Radiation Risk Assessment Guidance</vt:lpstr>
    </vt:vector>
  </TitlesOfParts>
  <Company>Aurora Health Physics</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GN 101 – Artificial Optical Radiation Risk Assessment Guidance</dc:title>
  <dc:subject>AHP/NIR/EDI/01</dc:subject>
  <dc:creator>Fearnley.Evison</dc:creator>
  <cp:keywords/>
  <dc:description/>
  <cp:lastModifiedBy>Zack Manson</cp:lastModifiedBy>
  <cp:revision>110</cp:revision>
  <cp:lastPrinted>2021-11-17T10:55:00Z</cp:lastPrinted>
  <dcterms:created xsi:type="dcterms:W3CDTF">2022-04-14T10:53:00Z</dcterms:created>
  <dcterms:modified xsi:type="dcterms:W3CDTF">2026-01-26T15:36:00Z</dcterms:modified>
  <cp:category>COMMERCIAL IN CONFIDENCE</cp:category>
  <cp:contentStatus>Issue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0x010100606C73F3639B4748B0137B309FC2874A</vt:lpwstr>
  </property>
</Properties>
</file>