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4C3C" w14:textId="31FB02F1" w:rsidR="002200E2" w:rsidRDefault="002200E2">
      <w:r w:rsidRPr="002200E2">
        <w:drawing>
          <wp:inline distT="0" distB="0" distL="0" distR="0" wp14:anchorId="05ACB3DE" wp14:editId="3BA83E7F">
            <wp:extent cx="6645910" cy="1480820"/>
            <wp:effectExtent l="0" t="0" r="2540" b="5080"/>
            <wp:docPr id="1984887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8875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DE111" w14:textId="2C3B8C38" w:rsidR="002200E2" w:rsidRPr="00363791" w:rsidRDefault="008B7866">
      <w:pPr>
        <w:rPr>
          <w:rFonts w:ascii="Calibri" w:hAnsi="Calibri" w:cs="Calibri"/>
          <w:b/>
          <w:bCs/>
        </w:rPr>
      </w:pPr>
      <w:r w:rsidRPr="00363791">
        <w:rPr>
          <w:rFonts w:ascii="Calibri" w:hAnsi="Calibri" w:cs="Calibri"/>
          <w:b/>
          <w:bCs/>
        </w:rPr>
        <w:t>BACKGROUND INFORMATION</w:t>
      </w:r>
    </w:p>
    <w:p w14:paraId="4DB99D32" w14:textId="569A7588" w:rsidR="008B7866" w:rsidRPr="001E2082" w:rsidRDefault="008B7866" w:rsidP="008B786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>This initial set up is to make sure PG convenors and supervisors are added to the system and your new student records. It’s not to create initial review forms.</w:t>
      </w:r>
    </w:p>
    <w:p w14:paraId="3DE5B134" w14:textId="5287387B" w:rsidR="008B7866" w:rsidRDefault="008B7866" w:rsidP="008B786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>School PGR admin only need</w:t>
      </w:r>
      <w:r w:rsidR="00D662A2">
        <w:rPr>
          <w:rFonts w:ascii="Calibri" w:hAnsi="Calibri" w:cs="Calibri"/>
          <w:sz w:val="22"/>
          <w:szCs w:val="22"/>
        </w:rPr>
        <w:t>s</w:t>
      </w:r>
      <w:r w:rsidRPr="001E2082">
        <w:rPr>
          <w:rFonts w:ascii="Calibri" w:hAnsi="Calibri" w:cs="Calibri"/>
          <w:sz w:val="22"/>
          <w:szCs w:val="22"/>
        </w:rPr>
        <w:t xml:space="preserve"> to set up initial reviews once per year for new incoming year 1 students.</w:t>
      </w:r>
      <w:r w:rsidR="00363791">
        <w:rPr>
          <w:rFonts w:ascii="Calibri" w:hAnsi="Calibri" w:cs="Calibri"/>
          <w:sz w:val="22"/>
          <w:szCs w:val="22"/>
        </w:rPr>
        <w:t xml:space="preserve"> </w:t>
      </w:r>
    </w:p>
    <w:p w14:paraId="05D8C204" w14:textId="73E0CCBB" w:rsidR="00363791" w:rsidRDefault="00363791" w:rsidP="008B7866">
      <w:pPr>
        <w:pStyle w:val="ListParagraph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This set up of PGR convenors and multiple supervisors will stay on students’ records throughout the annual review process also. And each can be changed if required.</w:t>
      </w:r>
    </w:p>
    <w:p w14:paraId="0504F07C" w14:textId="77777777" w:rsidR="006E66D2" w:rsidRDefault="006E66D2" w:rsidP="006E66D2">
      <w:pPr>
        <w:rPr>
          <w:rFonts w:ascii="Calibri" w:hAnsi="Calibri" w:cs="Calibri"/>
          <w:sz w:val="22"/>
          <w:szCs w:val="22"/>
        </w:rPr>
      </w:pPr>
    </w:p>
    <w:p w14:paraId="314E066C" w14:textId="09C721E3" w:rsidR="006E66D2" w:rsidRPr="006E66D2" w:rsidRDefault="006E66D2" w:rsidP="006E66D2">
      <w:pPr>
        <w:rPr>
          <w:rFonts w:ascii="Calibri" w:hAnsi="Calibri" w:cs="Calibri"/>
          <w:b/>
          <w:bCs/>
        </w:rPr>
      </w:pPr>
      <w:r w:rsidRPr="006E66D2">
        <w:rPr>
          <w:rFonts w:ascii="Calibri" w:hAnsi="Calibri" w:cs="Calibri"/>
          <w:b/>
          <w:bCs/>
        </w:rPr>
        <w:t>CONTENTS</w:t>
      </w:r>
    </w:p>
    <w:p w14:paraId="5AB2FE5D" w14:textId="214C109B" w:rsidR="006E66D2" w:rsidRDefault="006E66D2" w:rsidP="006E66D2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hyperlink w:anchor="ACCESS_PGR_REVIEW_TILE" w:history="1">
        <w:r w:rsidRPr="006E66D2">
          <w:rPr>
            <w:rStyle w:val="Hyperlink"/>
            <w:rFonts w:ascii="Calibri" w:hAnsi="Calibri" w:cs="Calibri"/>
            <w:sz w:val="22"/>
            <w:szCs w:val="22"/>
          </w:rPr>
          <w:t>ACCESS PGR REVIEW TILES IN MYCAMPUS</w:t>
        </w:r>
      </w:hyperlink>
    </w:p>
    <w:p w14:paraId="66FFDA56" w14:textId="7CB1442F" w:rsidR="006E66D2" w:rsidRDefault="006E66D2" w:rsidP="006E66D2">
      <w:pPr>
        <w:pStyle w:val="ListParagraph"/>
        <w:numPr>
          <w:ilvl w:val="1"/>
          <w:numId w:val="11"/>
        </w:numPr>
        <w:rPr>
          <w:rFonts w:ascii="Calibri" w:hAnsi="Calibri" w:cs="Calibri"/>
          <w:sz w:val="22"/>
          <w:szCs w:val="22"/>
        </w:rPr>
      </w:pPr>
      <w:hyperlink w:anchor="WARNING" w:history="1">
        <w:r w:rsidRPr="006E66D2">
          <w:rPr>
            <w:rStyle w:val="Hyperlink"/>
            <w:rFonts w:ascii="Calibri" w:hAnsi="Calibri" w:cs="Calibri"/>
            <w:sz w:val="22"/>
            <w:szCs w:val="22"/>
          </w:rPr>
          <w:t>WARNING</w:t>
        </w:r>
      </w:hyperlink>
    </w:p>
    <w:p w14:paraId="6E7798E2" w14:textId="791A3718" w:rsidR="006E66D2" w:rsidRDefault="006E66D2" w:rsidP="006E66D2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hyperlink w:anchor="ADD_PGR_CONVENORS" w:history="1">
        <w:r w:rsidRPr="006E66D2">
          <w:rPr>
            <w:rStyle w:val="Hyperlink"/>
            <w:rFonts w:ascii="Calibri" w:hAnsi="Calibri" w:cs="Calibri"/>
            <w:sz w:val="22"/>
            <w:szCs w:val="22"/>
          </w:rPr>
          <w:t>ADD PGR CONVENORS TO YOUR SCHOOL</w:t>
        </w:r>
      </w:hyperlink>
    </w:p>
    <w:p w14:paraId="3EF83667" w14:textId="507540C0" w:rsidR="006E66D2" w:rsidRDefault="006E66D2" w:rsidP="006E66D2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hyperlink w:anchor="ACTIVATE_SECONDARY_SUPERVISORS" w:history="1">
        <w:r w:rsidRPr="006E66D2">
          <w:rPr>
            <w:rStyle w:val="Hyperlink"/>
            <w:rFonts w:ascii="Calibri" w:hAnsi="Calibri" w:cs="Calibri"/>
            <w:sz w:val="22"/>
            <w:szCs w:val="22"/>
          </w:rPr>
          <w:t>ACTIVATE SECONDARY SUPERVISORS</w:t>
        </w:r>
      </w:hyperlink>
    </w:p>
    <w:p w14:paraId="66774450" w14:textId="3B4F6405" w:rsidR="006E66D2" w:rsidRPr="006E66D2" w:rsidRDefault="006E66D2" w:rsidP="006E66D2">
      <w:pPr>
        <w:pStyle w:val="ListParagraph"/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hyperlink w:anchor="NOTES" w:history="1">
        <w:r w:rsidRPr="006E66D2">
          <w:rPr>
            <w:rStyle w:val="Hyperlink"/>
            <w:rFonts w:ascii="Calibri" w:hAnsi="Calibri" w:cs="Calibri"/>
            <w:sz w:val="22"/>
            <w:szCs w:val="22"/>
          </w:rPr>
          <w:t>NOTES FOR FUTURE REFERENCE</w:t>
        </w:r>
      </w:hyperlink>
    </w:p>
    <w:p w14:paraId="440B79F4" w14:textId="685CCD2F" w:rsidR="008B7866" w:rsidRDefault="008B7866" w:rsidP="008B7866">
      <w:pPr>
        <w:rPr>
          <w:rFonts w:ascii="Calibri" w:hAnsi="Calibri" w:cs="Calibri"/>
          <w:sz w:val="22"/>
          <w:szCs w:val="22"/>
        </w:rPr>
      </w:pPr>
    </w:p>
    <w:p w14:paraId="397F596E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60F80293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5E94E89B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212BF7DE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1C096F89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31318DF4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3AD7EB75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695157A8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450EAD45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0323702B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76C14BE1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4D5CE308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33ED03EC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1E8FCC90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6C6F2E3D" w14:textId="77777777" w:rsidR="006E66D2" w:rsidRDefault="006E66D2" w:rsidP="008B7866">
      <w:pPr>
        <w:rPr>
          <w:rFonts w:ascii="Calibri" w:hAnsi="Calibri" w:cs="Calibri"/>
          <w:sz w:val="22"/>
          <w:szCs w:val="22"/>
        </w:rPr>
      </w:pPr>
    </w:p>
    <w:p w14:paraId="4034C243" w14:textId="77777777" w:rsidR="006E66D2" w:rsidRPr="001E2082" w:rsidRDefault="006E66D2" w:rsidP="008B7866">
      <w:pPr>
        <w:rPr>
          <w:rFonts w:ascii="Calibri" w:hAnsi="Calibri" w:cs="Calibri"/>
          <w:sz w:val="22"/>
          <w:szCs w:val="22"/>
        </w:rPr>
      </w:pPr>
    </w:p>
    <w:p w14:paraId="09E6F725" w14:textId="5C00229F" w:rsidR="008B7866" w:rsidRPr="00363791" w:rsidRDefault="008B7866" w:rsidP="00363791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363791">
        <w:rPr>
          <w:rFonts w:ascii="Calibri" w:hAnsi="Calibri" w:cs="Calibri"/>
          <w:b/>
          <w:bCs/>
        </w:rPr>
        <w:lastRenderedPageBreak/>
        <w:t>ACCESS THE PGR REVIEW TILES IN MYCAMPUS</w:t>
      </w:r>
      <w:bookmarkStart w:id="0" w:name="ACCESS_PGR_REVIEW_TILE"/>
      <w:bookmarkEnd w:id="0"/>
      <w:r w:rsidR="00363791">
        <w:rPr>
          <w:rFonts w:ascii="Calibri" w:hAnsi="Calibri" w:cs="Calibri"/>
          <w:b/>
          <w:bCs/>
        </w:rPr>
        <w:br/>
      </w:r>
    </w:p>
    <w:p w14:paraId="03D6C138" w14:textId="67E3EABF" w:rsidR="008B7866" w:rsidRPr="001E2082" w:rsidRDefault="008B7866" w:rsidP="008B786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>All administration pages required for both Annual and Initial PGR Reviews are located within the PGR Reviews dashboard.</w:t>
      </w:r>
    </w:p>
    <w:p w14:paraId="11CA9874" w14:textId="08B1E96D" w:rsidR="008B7866" w:rsidRPr="001E2082" w:rsidRDefault="008B7866" w:rsidP="008B7866">
      <w:pPr>
        <w:pStyle w:val="ListParagraph"/>
        <w:numPr>
          <w:ilvl w:val="0"/>
          <w:numId w:val="2"/>
        </w:numPr>
        <w:rPr>
          <w:rFonts w:ascii="Calibri" w:hAnsi="Calibri" w:cs="Calibri"/>
          <w:sz w:val="22"/>
          <w:szCs w:val="22"/>
          <w:u w:val="single"/>
        </w:rPr>
      </w:pPr>
      <w:r w:rsidRPr="001E2082">
        <w:rPr>
          <w:rFonts w:ascii="Calibri" w:hAnsi="Calibri" w:cs="Calibri"/>
          <w:sz w:val="22"/>
          <w:szCs w:val="22"/>
        </w:rPr>
        <w:t xml:space="preserve">PGR Administrators can access this dashboard via the </w:t>
      </w:r>
      <w:r w:rsidRPr="001E2082">
        <w:rPr>
          <w:rFonts w:ascii="Calibri" w:hAnsi="Calibri" w:cs="Calibri"/>
          <w:sz w:val="22"/>
          <w:szCs w:val="22"/>
          <w:u w:val="single"/>
        </w:rPr>
        <w:t>PGR Reviews tile on their MyCampus home page.</w:t>
      </w:r>
    </w:p>
    <w:p w14:paraId="63F26AFC" w14:textId="36BE4AB4" w:rsidR="008B7866" w:rsidRDefault="008B7866" w:rsidP="008B7866">
      <w:pPr>
        <w:ind w:left="360"/>
      </w:pPr>
      <w:r w:rsidRPr="008B7866">
        <w:drawing>
          <wp:inline distT="0" distB="0" distL="0" distR="0" wp14:anchorId="3D44B2E8" wp14:editId="5334758E">
            <wp:extent cx="6219825" cy="2873386"/>
            <wp:effectExtent l="0" t="0" r="0" b="3175"/>
            <wp:docPr id="1680004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047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29852" cy="287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11D2" w14:textId="77777777" w:rsidR="00D66BBA" w:rsidRDefault="00D66BBA" w:rsidP="008B7866">
      <w:pPr>
        <w:ind w:left="360"/>
      </w:pPr>
    </w:p>
    <w:p w14:paraId="4CDE0AD0" w14:textId="4F132E4C" w:rsidR="00D66BBA" w:rsidRPr="001E2082" w:rsidRDefault="00D66BBA" w:rsidP="008B7866">
      <w:pPr>
        <w:ind w:left="360"/>
        <w:rPr>
          <w:rFonts w:ascii="Calibri" w:hAnsi="Calibri" w:cs="Calibri"/>
          <w:sz w:val="22"/>
          <w:szCs w:val="22"/>
          <w:u w:val="single"/>
        </w:rPr>
      </w:pPr>
      <w:r w:rsidRPr="00D66BBA">
        <w:rPr>
          <w:noProof/>
          <w:u w:val="single"/>
        </w:rPr>
        <w:drawing>
          <wp:inline distT="0" distB="0" distL="0" distR="0" wp14:anchorId="16F51903" wp14:editId="0F49EF86">
            <wp:extent cx="371475" cy="371475"/>
            <wp:effectExtent l="0" t="0" r="9525" b="9525"/>
            <wp:docPr id="147878707" name="Graphic 1" descr="Warn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8707" name="Graphic 147878707" descr="Warning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6BBA">
        <w:rPr>
          <w:u w:val="single"/>
        </w:rPr>
        <w:t xml:space="preserve">   </w:t>
      </w:r>
      <w:r w:rsidRPr="001E2082">
        <w:rPr>
          <w:rFonts w:ascii="Calibri" w:hAnsi="Calibri" w:cs="Calibri"/>
          <w:color w:val="EE0000"/>
          <w:sz w:val="22"/>
          <w:szCs w:val="22"/>
          <w:u w:val="single"/>
        </w:rPr>
        <w:t>WARNING!</w:t>
      </w:r>
      <w:bookmarkStart w:id="1" w:name="WARNING"/>
      <w:bookmarkEnd w:id="1"/>
      <w:r w:rsidRPr="001E2082">
        <w:rPr>
          <w:rFonts w:ascii="Calibri" w:hAnsi="Calibri" w:cs="Calibri"/>
          <w:color w:val="EE0000"/>
          <w:sz w:val="22"/>
          <w:szCs w:val="22"/>
          <w:u w:val="single"/>
        </w:rPr>
        <w:t xml:space="preserve"> </w:t>
      </w:r>
    </w:p>
    <w:p w14:paraId="34E31FDA" w14:textId="77777777" w:rsidR="00D66BBA" w:rsidRPr="001E2082" w:rsidRDefault="00D66BBA" w:rsidP="00D66BBA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The dashboard opens on the first page listed in the side menu: Create ANNUAL Progress Review. </w:t>
      </w:r>
    </w:p>
    <w:p w14:paraId="6B621CDC" w14:textId="1DACE355" w:rsidR="00D66BBA" w:rsidRPr="001E2082" w:rsidRDefault="00D66BBA" w:rsidP="00D66BBA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This page is very similar to Initial Review.  </w:t>
      </w:r>
    </w:p>
    <w:p w14:paraId="6F9C3921" w14:textId="77777777" w:rsidR="00D66BBA" w:rsidRPr="001E2082" w:rsidRDefault="00D66BBA" w:rsidP="00D66BBA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Before searching for forms, ensure you have navigated to </w:t>
      </w:r>
      <w:r w:rsidRPr="001E2082">
        <w:rPr>
          <w:rFonts w:ascii="Calibri" w:hAnsi="Calibri" w:cs="Calibri"/>
          <w:color w:val="EE0000"/>
          <w:sz w:val="22"/>
          <w:szCs w:val="22"/>
        </w:rPr>
        <w:t>Create INITIAL PGR Review</w:t>
      </w:r>
      <w:r w:rsidRPr="001E2082">
        <w:rPr>
          <w:rFonts w:ascii="Calibri" w:hAnsi="Calibri" w:cs="Calibri"/>
          <w:sz w:val="22"/>
          <w:szCs w:val="22"/>
        </w:rPr>
        <w:t xml:space="preserve">, by clicking on </w:t>
      </w:r>
      <w:r w:rsidRPr="001E2082">
        <w:rPr>
          <w:rFonts w:ascii="Calibri" w:hAnsi="Calibri" w:cs="Calibri"/>
          <w:color w:val="EE0000"/>
          <w:sz w:val="22"/>
          <w:szCs w:val="22"/>
        </w:rPr>
        <w:t>Initial Review (MVLS) in the side menu</w:t>
      </w:r>
      <w:r w:rsidRPr="001E2082">
        <w:rPr>
          <w:rFonts w:ascii="Calibri" w:hAnsi="Calibri" w:cs="Calibri"/>
          <w:sz w:val="22"/>
          <w:szCs w:val="22"/>
        </w:rPr>
        <w:t xml:space="preserve">.  </w:t>
      </w:r>
    </w:p>
    <w:p w14:paraId="46A4EBE4" w14:textId="2DFA1FA1" w:rsidR="00D66BBA" w:rsidRPr="001E2082" w:rsidRDefault="00D66BBA" w:rsidP="00D66BBA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>The title of the active page can be seen above the menu.</w:t>
      </w:r>
    </w:p>
    <w:p w14:paraId="3C2AF3B2" w14:textId="77777777" w:rsidR="00D66BBA" w:rsidRDefault="00D66BBA" w:rsidP="008B7866">
      <w:pPr>
        <w:ind w:left="360"/>
      </w:pPr>
    </w:p>
    <w:p w14:paraId="2815C7F0" w14:textId="5B79A7AE" w:rsidR="00D66BBA" w:rsidRDefault="00D66BBA" w:rsidP="008B7866">
      <w:pPr>
        <w:ind w:left="360"/>
      </w:pPr>
      <w:r w:rsidRPr="00D66BBA">
        <w:drawing>
          <wp:inline distT="0" distB="0" distL="0" distR="0" wp14:anchorId="65229ECB" wp14:editId="21C88192">
            <wp:extent cx="6296025" cy="1919608"/>
            <wp:effectExtent l="0" t="0" r="0" b="4445"/>
            <wp:docPr id="2070267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6703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2700" cy="192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4159C" w14:textId="77777777" w:rsidR="00D66BBA" w:rsidRDefault="00D66BBA" w:rsidP="008B7866">
      <w:pPr>
        <w:ind w:left="360"/>
      </w:pPr>
    </w:p>
    <w:p w14:paraId="5CF33EA4" w14:textId="77777777" w:rsidR="006E66D2" w:rsidRDefault="006E66D2" w:rsidP="006E66D2"/>
    <w:p w14:paraId="7B736E1E" w14:textId="77777777" w:rsidR="006E66D2" w:rsidRDefault="006E66D2" w:rsidP="006E66D2"/>
    <w:p w14:paraId="3F17CF79" w14:textId="77777777" w:rsidR="006E66D2" w:rsidRDefault="006E66D2" w:rsidP="006E66D2"/>
    <w:p w14:paraId="3D405007" w14:textId="663DA3DA" w:rsidR="00D66BBA" w:rsidRPr="00363791" w:rsidRDefault="00D66BBA" w:rsidP="00363791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363791">
        <w:rPr>
          <w:rFonts w:ascii="Calibri" w:hAnsi="Calibri" w:cs="Calibri"/>
          <w:b/>
          <w:bCs/>
        </w:rPr>
        <w:lastRenderedPageBreak/>
        <w:t>ADD PGR CONVENORS TO YOUR SCHOOL</w:t>
      </w:r>
      <w:bookmarkStart w:id="2" w:name="ADD_PGR_CONVENORS"/>
      <w:bookmarkEnd w:id="2"/>
      <w:r w:rsidR="00363791">
        <w:rPr>
          <w:rFonts w:ascii="Calibri" w:hAnsi="Calibri" w:cs="Calibri"/>
          <w:b/>
          <w:bCs/>
        </w:rPr>
        <w:br/>
      </w:r>
    </w:p>
    <w:p w14:paraId="34B439C9" w14:textId="62C5874A" w:rsidR="00D66BBA" w:rsidRPr="001E2082" w:rsidRDefault="00D66BBA" w:rsidP="00D66BBA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You </w:t>
      </w:r>
      <w:proofErr w:type="gramStart"/>
      <w:r w:rsidRPr="001E2082">
        <w:rPr>
          <w:rFonts w:ascii="Calibri" w:hAnsi="Calibri" w:cs="Calibri"/>
          <w:sz w:val="22"/>
          <w:szCs w:val="22"/>
        </w:rPr>
        <w:t>are able to</w:t>
      </w:r>
      <w:proofErr w:type="gramEnd"/>
      <w:r w:rsidRPr="001E2082">
        <w:rPr>
          <w:rFonts w:ascii="Calibri" w:hAnsi="Calibri" w:cs="Calibri"/>
          <w:sz w:val="22"/>
          <w:szCs w:val="22"/>
        </w:rPr>
        <w:t xml:space="preserve"> add your school PGR Convenors/Deputy Convenors to your school. </w:t>
      </w:r>
    </w:p>
    <w:p w14:paraId="1B621833" w14:textId="58258692" w:rsidR="00D66BBA" w:rsidRPr="001E2082" w:rsidRDefault="00D66BBA" w:rsidP="00D66BBA">
      <w:pPr>
        <w:pStyle w:val="ListParagraph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You do not need add to each student. </w:t>
      </w:r>
      <w:r w:rsidR="001E2082" w:rsidRPr="001E2082">
        <w:rPr>
          <w:rFonts w:ascii="Calibri" w:hAnsi="Calibri" w:cs="Calibri"/>
          <w:sz w:val="22"/>
          <w:szCs w:val="22"/>
        </w:rPr>
        <w:br/>
      </w:r>
    </w:p>
    <w:p w14:paraId="3A92E913" w14:textId="20D1F284" w:rsidR="00D66BBA" w:rsidRPr="001E2082" w:rsidRDefault="001E2082" w:rsidP="00D66BBA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1E2082">
        <w:rPr>
          <w:rFonts w:ascii="Calibri" w:hAnsi="Calibri" w:cs="Calibri"/>
          <w:b/>
          <w:bCs/>
          <w:i/>
          <w:iCs/>
          <w:sz w:val="22"/>
          <w:szCs w:val="22"/>
        </w:rPr>
        <w:t xml:space="preserve">      </w:t>
      </w:r>
      <w:r w:rsidR="00D66BBA" w:rsidRPr="001E2082">
        <w:rPr>
          <w:rFonts w:ascii="Calibri" w:hAnsi="Calibri" w:cs="Calibri"/>
          <w:b/>
          <w:bCs/>
          <w:i/>
          <w:iCs/>
          <w:sz w:val="22"/>
          <w:szCs w:val="22"/>
        </w:rPr>
        <w:t xml:space="preserve">Setup Steps </w:t>
      </w:r>
    </w:p>
    <w:p w14:paraId="0BF79FB4" w14:textId="77777777" w:rsidR="001E2082" w:rsidRPr="001E2082" w:rsidRDefault="00D66BBA" w:rsidP="00D66BBA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Select PGR IR Convenor Setup (MVLS) from the menu. </w:t>
      </w:r>
    </w:p>
    <w:p w14:paraId="23FF690E" w14:textId="77777777" w:rsidR="001E2082" w:rsidRPr="001E2082" w:rsidRDefault="00D66BBA" w:rsidP="00D66BBA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Enter or search for your School. </w:t>
      </w:r>
    </w:p>
    <w:p w14:paraId="738F365D" w14:textId="77777777" w:rsidR="001E2082" w:rsidRPr="001E2082" w:rsidRDefault="00D66BBA" w:rsidP="00D66BBA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Enter or search for the Convenor </w:t>
      </w:r>
      <w:proofErr w:type="spellStart"/>
      <w:r w:rsidRPr="001E2082">
        <w:rPr>
          <w:rFonts w:ascii="Calibri" w:hAnsi="Calibri" w:cs="Calibri"/>
          <w:sz w:val="22"/>
          <w:szCs w:val="22"/>
        </w:rPr>
        <w:t>EmplID</w:t>
      </w:r>
      <w:proofErr w:type="spellEnd"/>
      <w:r w:rsidRPr="001E2082">
        <w:rPr>
          <w:rFonts w:ascii="Calibri" w:hAnsi="Calibri" w:cs="Calibri"/>
          <w:sz w:val="22"/>
          <w:szCs w:val="22"/>
        </w:rPr>
        <w:t xml:space="preserve">. </w:t>
      </w:r>
    </w:p>
    <w:p w14:paraId="0FEC240A" w14:textId="77777777" w:rsidR="001E2082" w:rsidRPr="001E2082" w:rsidRDefault="00D66BBA" w:rsidP="00D66BBA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Use the plus button to add any additional Convenors. </w:t>
      </w:r>
    </w:p>
    <w:p w14:paraId="179EA3E5" w14:textId="1AAD92F9" w:rsidR="00D66BBA" w:rsidRPr="001E2082" w:rsidRDefault="00D66BBA" w:rsidP="00D66BBA">
      <w:pPr>
        <w:pStyle w:val="ListParagraph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 xml:space="preserve">Set the Send Email Notification control to ticked. </w:t>
      </w:r>
    </w:p>
    <w:p w14:paraId="0EF0C739" w14:textId="4A0AB3C0" w:rsidR="00D66BBA" w:rsidRPr="001E2082" w:rsidRDefault="00D66BBA" w:rsidP="00D66BBA">
      <w:pPr>
        <w:rPr>
          <w:rFonts w:ascii="Calibri" w:hAnsi="Calibri" w:cs="Calibri"/>
          <w:sz w:val="22"/>
          <w:szCs w:val="22"/>
        </w:rPr>
      </w:pPr>
      <w:r w:rsidRPr="001E2082">
        <w:rPr>
          <w:rFonts w:ascii="Calibri" w:hAnsi="Calibri" w:cs="Calibri"/>
          <w:sz w:val="22"/>
          <w:szCs w:val="22"/>
        </w:rPr>
        <w:t>Click Save.</w:t>
      </w:r>
    </w:p>
    <w:p w14:paraId="190ABBB9" w14:textId="2CE2B38B" w:rsidR="001E2082" w:rsidRDefault="001E2082" w:rsidP="00D66BBA">
      <w:r w:rsidRPr="001E2082">
        <w:drawing>
          <wp:inline distT="0" distB="0" distL="0" distR="0" wp14:anchorId="100EB0FE" wp14:editId="2CCFF96E">
            <wp:extent cx="6448425" cy="1947589"/>
            <wp:effectExtent l="0" t="0" r="0" b="0"/>
            <wp:docPr id="624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6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53431" cy="194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A75C7" w14:textId="6A4429BE" w:rsidR="00D66BBA" w:rsidRPr="001E2082" w:rsidRDefault="001E2082" w:rsidP="001E2082">
      <w:pPr>
        <w:pStyle w:val="ListParagraph"/>
        <w:numPr>
          <w:ilvl w:val="0"/>
          <w:numId w:val="6"/>
        </w:numPr>
      </w:pPr>
      <w:r>
        <w:rPr>
          <w:rFonts w:ascii="Calibri" w:hAnsi="Calibri" w:cs="Calibri"/>
          <w:sz w:val="22"/>
          <w:szCs w:val="22"/>
        </w:rPr>
        <w:t xml:space="preserve">This set up is for all students on plan codes that </w:t>
      </w:r>
      <w:r w:rsidRPr="001E2082">
        <w:rPr>
          <w:rFonts w:ascii="Calibri" w:hAnsi="Calibri" w:cs="Calibri"/>
          <w:sz w:val="22"/>
          <w:szCs w:val="22"/>
          <w:u w:val="single"/>
        </w:rPr>
        <w:t>belong</w:t>
      </w:r>
      <w:r>
        <w:rPr>
          <w:rFonts w:ascii="Calibri" w:hAnsi="Calibri" w:cs="Calibri"/>
          <w:sz w:val="22"/>
          <w:szCs w:val="22"/>
        </w:rPr>
        <w:t xml:space="preserve"> to your school.</w:t>
      </w:r>
    </w:p>
    <w:p w14:paraId="77702510" w14:textId="04DF7297" w:rsidR="001E2082" w:rsidRPr="001E2082" w:rsidRDefault="001E2082" w:rsidP="001E2082">
      <w:pPr>
        <w:pStyle w:val="ListParagraph"/>
        <w:numPr>
          <w:ilvl w:val="0"/>
          <w:numId w:val="6"/>
        </w:numPr>
      </w:pPr>
      <w:r>
        <w:rPr>
          <w:rFonts w:ascii="Calibri" w:hAnsi="Calibri" w:cs="Calibri"/>
          <w:sz w:val="22"/>
          <w:szCs w:val="22"/>
        </w:rPr>
        <w:t>You may find that you have some students on your plan codes, but their supervisors are in another school. This means that student belongs to another school.</w:t>
      </w:r>
    </w:p>
    <w:p w14:paraId="59BDCD1B" w14:textId="0B3BBC76" w:rsidR="001E2082" w:rsidRPr="001E2082" w:rsidRDefault="001E2082" w:rsidP="001E2082">
      <w:pPr>
        <w:pStyle w:val="ListParagraph"/>
        <w:numPr>
          <w:ilvl w:val="0"/>
          <w:numId w:val="6"/>
        </w:numPr>
      </w:pPr>
      <w:r>
        <w:rPr>
          <w:rFonts w:ascii="Calibri" w:hAnsi="Calibri" w:cs="Calibri"/>
          <w:sz w:val="22"/>
          <w:szCs w:val="22"/>
        </w:rPr>
        <w:t xml:space="preserve">You may also have students who are on plan codes that belong to a different school, but their primary supervisor is in your school. This means they are your students. </w:t>
      </w:r>
    </w:p>
    <w:p w14:paraId="28CC6759" w14:textId="583ABECA" w:rsidR="001E2082" w:rsidRPr="00D662A2" w:rsidRDefault="001E2082" w:rsidP="001E2082">
      <w:pPr>
        <w:pStyle w:val="ListParagraph"/>
        <w:numPr>
          <w:ilvl w:val="0"/>
          <w:numId w:val="6"/>
        </w:numPr>
      </w:pPr>
      <w:r>
        <w:rPr>
          <w:rFonts w:ascii="Calibri" w:hAnsi="Calibri" w:cs="Calibri"/>
          <w:sz w:val="22"/>
          <w:szCs w:val="22"/>
        </w:rPr>
        <w:t>At the start of term</w:t>
      </w:r>
      <w:r w:rsidR="00D662A2">
        <w:rPr>
          <w:rFonts w:ascii="Calibri" w:hAnsi="Calibri" w:cs="Calibri"/>
          <w:sz w:val="22"/>
          <w:szCs w:val="22"/>
        </w:rPr>
        <w:t xml:space="preserve"> make sure to have a master list of </w:t>
      </w:r>
      <w:proofErr w:type="gramStart"/>
      <w:r w:rsidR="00D662A2">
        <w:rPr>
          <w:rFonts w:ascii="Calibri" w:hAnsi="Calibri" w:cs="Calibri"/>
          <w:sz w:val="22"/>
          <w:szCs w:val="22"/>
        </w:rPr>
        <w:t>all of</w:t>
      </w:r>
      <w:proofErr w:type="gramEnd"/>
      <w:r w:rsidR="00D662A2">
        <w:rPr>
          <w:rFonts w:ascii="Calibri" w:hAnsi="Calibri" w:cs="Calibri"/>
          <w:sz w:val="22"/>
          <w:szCs w:val="22"/>
        </w:rPr>
        <w:t xml:space="preserve"> your students based on who their supervisor is in your school. It makes it easier to keep track.</w:t>
      </w:r>
    </w:p>
    <w:p w14:paraId="2028CFCB" w14:textId="77777777" w:rsidR="00D662A2" w:rsidRDefault="00D662A2" w:rsidP="00D662A2"/>
    <w:p w14:paraId="32A74156" w14:textId="77777777" w:rsidR="00D662A2" w:rsidRDefault="00D662A2" w:rsidP="00D662A2"/>
    <w:p w14:paraId="039E96A0" w14:textId="1782356B" w:rsidR="00D662A2" w:rsidRPr="00363791" w:rsidRDefault="00D662A2" w:rsidP="00363791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363791">
        <w:rPr>
          <w:rFonts w:ascii="Calibri" w:hAnsi="Calibri" w:cs="Calibri"/>
          <w:b/>
          <w:bCs/>
        </w:rPr>
        <w:t>ACTIVATE SECONDARY SUPERVISORS ON THE FORM (MULTI SUPER)</w:t>
      </w:r>
      <w:bookmarkStart w:id="3" w:name="ACTIVATE_SECONDARY_SUPERVISORS"/>
      <w:bookmarkEnd w:id="3"/>
      <w:r w:rsidR="00363791">
        <w:rPr>
          <w:rFonts w:ascii="Calibri" w:hAnsi="Calibri" w:cs="Calibri"/>
          <w:b/>
          <w:bCs/>
        </w:rPr>
        <w:br/>
      </w:r>
    </w:p>
    <w:p w14:paraId="0C8BA6BC" w14:textId="29F3E71E" w:rsidR="00D662A2" w:rsidRPr="00363791" w:rsidRDefault="00D662A2" w:rsidP="00D662A2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The initial review form allows for both primary and secondary supervisors to complete reports on the form.</w:t>
      </w:r>
    </w:p>
    <w:p w14:paraId="599254E1" w14:textId="7939C649" w:rsidR="00D662A2" w:rsidRPr="00363791" w:rsidRDefault="00D662A2" w:rsidP="00D662A2">
      <w:pPr>
        <w:pStyle w:val="ListParagraph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 xml:space="preserve">WARNING: </w:t>
      </w:r>
      <w:r w:rsidRPr="00363791">
        <w:rPr>
          <w:rFonts w:ascii="Calibri" w:hAnsi="Calibri" w:cs="Calibri"/>
          <w:sz w:val="22"/>
          <w:szCs w:val="22"/>
        </w:rPr>
        <w:t xml:space="preserve">If not actioned before generating the forms, only one </w:t>
      </w:r>
      <w:r w:rsidRPr="00363791">
        <w:rPr>
          <w:rFonts w:ascii="Calibri" w:hAnsi="Calibri" w:cs="Calibri"/>
          <w:sz w:val="22"/>
          <w:szCs w:val="22"/>
        </w:rPr>
        <w:t>s</w:t>
      </w:r>
      <w:r w:rsidRPr="00363791">
        <w:rPr>
          <w:rFonts w:ascii="Calibri" w:hAnsi="Calibri" w:cs="Calibri"/>
          <w:sz w:val="22"/>
          <w:szCs w:val="22"/>
        </w:rPr>
        <w:t>upervisor can submit a report.</w:t>
      </w:r>
    </w:p>
    <w:p w14:paraId="0FEE31FE" w14:textId="457D8A2E" w:rsidR="00D662A2" w:rsidRPr="00363791" w:rsidRDefault="00D662A2" w:rsidP="00D662A2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363791">
        <w:rPr>
          <w:rFonts w:ascii="Calibri" w:hAnsi="Calibri" w:cs="Calibri"/>
          <w:b/>
          <w:bCs/>
          <w:sz w:val="22"/>
          <w:szCs w:val="22"/>
          <w:u w:val="single"/>
        </w:rPr>
        <w:t>Set Up Steps</w:t>
      </w:r>
    </w:p>
    <w:p w14:paraId="169E943F" w14:textId="7AB74426" w:rsidR="00D662A2" w:rsidRPr="00363791" w:rsidRDefault="00363791" w:rsidP="00D662A2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Select Setup Supervisors MVLS from the menu.</w:t>
      </w:r>
    </w:p>
    <w:p w14:paraId="1B8FBEB7" w14:textId="43BC73AD" w:rsidR="00363791" w:rsidRPr="00363791" w:rsidRDefault="00363791" w:rsidP="00D662A2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Enter or search for your School</w:t>
      </w:r>
      <w:r w:rsidRPr="00363791">
        <w:rPr>
          <w:rFonts w:ascii="Calibri" w:hAnsi="Calibri" w:cs="Calibri"/>
          <w:sz w:val="22"/>
          <w:szCs w:val="22"/>
        </w:rPr>
        <w:t>.</w:t>
      </w:r>
    </w:p>
    <w:p w14:paraId="58BD50BE" w14:textId="2C570141" w:rsidR="00363791" w:rsidRPr="00363791" w:rsidRDefault="00363791" w:rsidP="00D662A2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Set the Allow Multi Supervisor Screen control to ticked.</w:t>
      </w:r>
    </w:p>
    <w:p w14:paraId="15825212" w14:textId="4D69162B" w:rsidR="00363791" w:rsidRDefault="00363791" w:rsidP="00D662A2">
      <w:pPr>
        <w:pStyle w:val="ListParagraph"/>
        <w:numPr>
          <w:ilvl w:val="0"/>
          <w:numId w:val="8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Click Save.</w:t>
      </w:r>
    </w:p>
    <w:p w14:paraId="0D124EFE" w14:textId="381FA7C7" w:rsidR="00363791" w:rsidRDefault="00363791" w:rsidP="00363791">
      <w:p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lastRenderedPageBreak/>
        <w:drawing>
          <wp:inline distT="0" distB="0" distL="0" distR="0" wp14:anchorId="31743F28" wp14:editId="18DFE2AC">
            <wp:extent cx="6515100" cy="2615751"/>
            <wp:effectExtent l="0" t="0" r="0" b="0"/>
            <wp:docPr id="1847372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723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19479" cy="2617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B0474" w14:textId="77777777" w:rsidR="00363791" w:rsidRDefault="00363791" w:rsidP="00363791">
      <w:pPr>
        <w:rPr>
          <w:rFonts w:ascii="Calibri" w:hAnsi="Calibri" w:cs="Calibri"/>
          <w:sz w:val="22"/>
          <w:szCs w:val="22"/>
        </w:rPr>
      </w:pPr>
    </w:p>
    <w:p w14:paraId="3B89370D" w14:textId="47B4105F" w:rsidR="00363791" w:rsidRPr="00363791" w:rsidRDefault="00363791" w:rsidP="00363791">
      <w:pPr>
        <w:pStyle w:val="ListParagraph"/>
        <w:numPr>
          <w:ilvl w:val="0"/>
          <w:numId w:val="10"/>
        </w:numPr>
        <w:rPr>
          <w:rFonts w:ascii="Calibri" w:hAnsi="Calibri" w:cs="Calibri"/>
          <w:b/>
          <w:bCs/>
        </w:rPr>
      </w:pPr>
      <w:r w:rsidRPr="00363791">
        <w:rPr>
          <w:rFonts w:ascii="Calibri" w:hAnsi="Calibri" w:cs="Calibri"/>
          <w:b/>
          <w:bCs/>
        </w:rPr>
        <w:t>NOTES FOR FUTURE REFERENCE</w:t>
      </w:r>
      <w:bookmarkStart w:id="4" w:name="NOTES"/>
      <w:bookmarkEnd w:id="4"/>
      <w:r>
        <w:rPr>
          <w:rFonts w:ascii="Calibri" w:hAnsi="Calibri" w:cs="Calibri"/>
          <w:b/>
          <w:bCs/>
        </w:rPr>
        <w:br/>
      </w:r>
    </w:p>
    <w:p w14:paraId="218FB748" w14:textId="7B462580" w:rsidR="00363791" w:rsidRDefault="00363791" w:rsidP="00363791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When a student submits their self-assessment, the Principal Supervisor receive</w:t>
      </w:r>
      <w:r>
        <w:rPr>
          <w:rFonts w:ascii="Calibri" w:hAnsi="Calibri" w:cs="Calibri"/>
          <w:sz w:val="22"/>
          <w:szCs w:val="22"/>
        </w:rPr>
        <w:t>s</w:t>
      </w:r>
      <w:r w:rsidRPr="00363791">
        <w:rPr>
          <w:rFonts w:ascii="Calibri" w:hAnsi="Calibri" w:cs="Calibri"/>
          <w:sz w:val="22"/>
          <w:szCs w:val="22"/>
        </w:rPr>
        <w:t xml:space="preserve"> an email containing a direct link to complete their section of the form.</w:t>
      </w:r>
    </w:p>
    <w:p w14:paraId="6C2A4176" w14:textId="7327468E" w:rsidR="00363791" w:rsidRDefault="00363791" w:rsidP="00363791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When the Principal submits their report, an email is generated to the Secondary Supervisor, containing a direct link to complete the additional supervisor report.</w:t>
      </w:r>
    </w:p>
    <w:p w14:paraId="2F1FFE8B" w14:textId="07D1A297" w:rsidR="00363791" w:rsidRPr="00363791" w:rsidRDefault="00363791" w:rsidP="00363791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363791">
        <w:rPr>
          <w:rFonts w:ascii="Calibri" w:hAnsi="Calibri" w:cs="Calibri"/>
          <w:sz w:val="22"/>
          <w:szCs w:val="22"/>
        </w:rPr>
        <w:t>Supervisors can also access forms via the PGR Initial Review Supervisors tile on their MyCampus landing page</w:t>
      </w:r>
    </w:p>
    <w:p w14:paraId="15491130" w14:textId="77777777" w:rsidR="00363791" w:rsidRPr="00363791" w:rsidRDefault="00363791" w:rsidP="00363791">
      <w:pPr>
        <w:rPr>
          <w:rFonts w:ascii="Calibri" w:hAnsi="Calibri" w:cs="Calibri"/>
          <w:sz w:val="22"/>
          <w:szCs w:val="22"/>
        </w:rPr>
      </w:pPr>
    </w:p>
    <w:sectPr w:rsidR="00363791" w:rsidRPr="00363791" w:rsidSect="002200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2B1"/>
    <w:multiLevelType w:val="hybridMultilevel"/>
    <w:tmpl w:val="3E6C0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F3ABF"/>
    <w:multiLevelType w:val="hybridMultilevel"/>
    <w:tmpl w:val="C4A81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A6F75"/>
    <w:multiLevelType w:val="hybridMultilevel"/>
    <w:tmpl w:val="3E9E9D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E90BD6"/>
    <w:multiLevelType w:val="hybridMultilevel"/>
    <w:tmpl w:val="A2227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A26DB"/>
    <w:multiLevelType w:val="hybridMultilevel"/>
    <w:tmpl w:val="BF6AE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A5277"/>
    <w:multiLevelType w:val="hybridMultilevel"/>
    <w:tmpl w:val="C0AAB1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D3541D"/>
    <w:multiLevelType w:val="hybridMultilevel"/>
    <w:tmpl w:val="3174C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23E6F"/>
    <w:multiLevelType w:val="hybridMultilevel"/>
    <w:tmpl w:val="C64A8D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04C9C"/>
    <w:multiLevelType w:val="hybridMultilevel"/>
    <w:tmpl w:val="68C6D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251C8C"/>
    <w:multiLevelType w:val="hybridMultilevel"/>
    <w:tmpl w:val="ACBE74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5432B2"/>
    <w:multiLevelType w:val="hybridMultilevel"/>
    <w:tmpl w:val="1D1882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848880">
    <w:abstractNumId w:val="8"/>
  </w:num>
  <w:num w:numId="2" w16cid:durableId="1175725078">
    <w:abstractNumId w:val="1"/>
  </w:num>
  <w:num w:numId="3" w16cid:durableId="1644306624">
    <w:abstractNumId w:val="2"/>
  </w:num>
  <w:num w:numId="4" w16cid:durableId="1740441022">
    <w:abstractNumId w:val="9"/>
  </w:num>
  <w:num w:numId="5" w16cid:durableId="68159953">
    <w:abstractNumId w:val="6"/>
  </w:num>
  <w:num w:numId="6" w16cid:durableId="1507867843">
    <w:abstractNumId w:val="5"/>
  </w:num>
  <w:num w:numId="7" w16cid:durableId="2094205652">
    <w:abstractNumId w:val="0"/>
  </w:num>
  <w:num w:numId="8" w16cid:durableId="576133799">
    <w:abstractNumId w:val="3"/>
  </w:num>
  <w:num w:numId="9" w16cid:durableId="1527138136">
    <w:abstractNumId w:val="4"/>
  </w:num>
  <w:num w:numId="10" w16cid:durableId="162405307">
    <w:abstractNumId w:val="10"/>
  </w:num>
  <w:num w:numId="11" w16cid:durableId="4679427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0E2"/>
    <w:rsid w:val="001E2082"/>
    <w:rsid w:val="002200E2"/>
    <w:rsid w:val="00363791"/>
    <w:rsid w:val="00696726"/>
    <w:rsid w:val="006E66D2"/>
    <w:rsid w:val="008B7866"/>
    <w:rsid w:val="00D662A2"/>
    <w:rsid w:val="00D6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37D67"/>
  <w15:chartTrackingRefBased/>
  <w15:docId w15:val="{1F0621BC-1AC5-479D-80C3-FA7B9A9B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0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66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00DBA18B68A46A412021A91492ABA" ma:contentTypeVersion="14" ma:contentTypeDescription="Create a new document." ma:contentTypeScope="" ma:versionID="a9e4ca227f4f5e3340bf8fc248ad876e">
  <xsd:schema xmlns:xsd="http://www.w3.org/2001/XMLSchema" xmlns:xs="http://www.w3.org/2001/XMLSchema" xmlns:p="http://schemas.microsoft.com/office/2006/metadata/properties" xmlns:ns2="e5014727-b4ec-4820-bd59-cdfcfa523ea9" xmlns:ns3="437acc70-7cf1-422f-a8be-ca49ee9286ea" targetNamespace="http://schemas.microsoft.com/office/2006/metadata/properties" ma:root="true" ma:fieldsID="f8b2b6beb24e1315379d8c9b99c0fa3a" ns2:_="" ns3:_="">
    <xsd:import namespace="e5014727-b4ec-4820-bd59-cdfcfa523ea9"/>
    <xsd:import namespace="437acc70-7cf1-422f-a8be-ca49ee9286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14727-b4ec-4820-bd59-cdfcfa523e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acc70-7cf1-422f-a8be-ca49ee9286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e2eb37-5ad6-4f19-98d1-2d098d7b111d}" ma:internalName="TaxCatchAll" ma:showField="CatchAllData" ma:web="437acc70-7cf1-422f-a8be-ca49ee9286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014727-b4ec-4820-bd59-cdfcfa523ea9">
      <Terms xmlns="http://schemas.microsoft.com/office/infopath/2007/PartnerControls"/>
    </lcf76f155ced4ddcb4097134ff3c332f>
    <TaxCatchAll xmlns="437acc70-7cf1-422f-a8be-ca49ee9286ea" xsi:nil="true"/>
  </documentManagement>
</p:properties>
</file>

<file path=customXml/itemProps1.xml><?xml version="1.0" encoding="utf-8"?>
<ds:datastoreItem xmlns:ds="http://schemas.openxmlformats.org/officeDocument/2006/customXml" ds:itemID="{F73259E7-B11D-433D-8548-3E872B5B5D21}"/>
</file>

<file path=customXml/itemProps2.xml><?xml version="1.0" encoding="utf-8"?>
<ds:datastoreItem xmlns:ds="http://schemas.openxmlformats.org/officeDocument/2006/customXml" ds:itemID="{D7B8B8B4-36F2-410C-BDA6-F6BF523C7A6D}"/>
</file>

<file path=customXml/itemProps3.xml><?xml version="1.0" encoding="utf-8"?>
<ds:datastoreItem xmlns:ds="http://schemas.openxmlformats.org/officeDocument/2006/customXml" ds:itemID="{9AA403CD-E6AD-42F1-8688-525EC73686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Craig</dc:creator>
  <cp:keywords/>
  <dc:description/>
  <cp:lastModifiedBy>Michelle Craig</cp:lastModifiedBy>
  <cp:revision>1</cp:revision>
  <dcterms:created xsi:type="dcterms:W3CDTF">2026-09-28T14:24:00Z</dcterms:created>
  <dcterms:modified xsi:type="dcterms:W3CDTF">2026-09-28T15:37:00Z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0x010100C6200DBA18B68A46A412021A91492ABA</vt:lpwstr>
  </property>
</Properties>
</file>