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F64AD" w14:textId="138E2B35" w:rsidR="00F0358F" w:rsidRPr="00F0358F" w:rsidRDefault="005F5D1A" w:rsidP="00F0358F">
      <w:pPr>
        <w:pStyle w:val="Subtitle"/>
        <w:spacing w:before="240" w:after="120" w:line="240" w:lineRule="auto"/>
        <w:jc w:val="center"/>
        <w:rPr>
          <w:rFonts w:cs="Aptos (Body)"/>
          <w:b/>
          <w:bCs/>
          <w:color w:val="auto"/>
          <w:spacing w:val="0"/>
          <w:sz w:val="32"/>
          <w:szCs w:val="32"/>
        </w:rPr>
      </w:pPr>
      <w:r>
        <w:rPr>
          <w:rFonts w:cs="Aptos (Body)"/>
          <w:b/>
          <w:bCs/>
          <w:color w:val="auto"/>
          <w:spacing w:val="0"/>
          <w:sz w:val="32"/>
          <w:szCs w:val="32"/>
        </w:rPr>
        <w:t xml:space="preserve">MINUTES OF A </w:t>
      </w:r>
      <w:r w:rsidR="00F0358F" w:rsidRPr="00F0358F">
        <w:rPr>
          <w:rFonts w:cs="Aptos (Body)"/>
          <w:b/>
          <w:bCs/>
          <w:color w:val="auto"/>
          <w:spacing w:val="0"/>
          <w:sz w:val="32"/>
          <w:szCs w:val="32"/>
        </w:rPr>
        <w:t>BOARD OF EXAMINERS</w:t>
      </w:r>
    </w:p>
    <w:tbl>
      <w:tblPr>
        <w:tblStyle w:val="TableGrid"/>
        <w:tblW w:w="0" w:type="auto"/>
        <w:tblLook w:val="04A0" w:firstRow="1" w:lastRow="0" w:firstColumn="1" w:lastColumn="0" w:noHBand="0" w:noVBand="1"/>
      </w:tblPr>
      <w:tblGrid>
        <w:gridCol w:w="3256"/>
        <w:gridCol w:w="5760"/>
      </w:tblGrid>
      <w:tr w:rsidR="00942EA0" w:rsidRPr="00E0253E" w14:paraId="45B1CAA1" w14:textId="77777777" w:rsidTr="00F0358F">
        <w:tc>
          <w:tcPr>
            <w:tcW w:w="3256" w:type="dxa"/>
            <w:shd w:val="clear" w:color="auto" w:fill="0F4761" w:themeFill="accent1" w:themeFillShade="BF"/>
          </w:tcPr>
          <w:p w14:paraId="5261073E" w14:textId="09A9E13F" w:rsidR="00942EA0" w:rsidRPr="00E0253E" w:rsidRDefault="00942EA0" w:rsidP="008D7787">
            <w:pPr>
              <w:spacing w:before="120" w:after="120"/>
              <w:rPr>
                <w:b/>
                <w:bCs/>
              </w:rPr>
            </w:pPr>
            <w:r w:rsidRPr="00E0253E">
              <w:rPr>
                <w:b/>
                <w:bCs/>
              </w:rPr>
              <w:t>Full Title of Board</w:t>
            </w:r>
            <w:r w:rsidR="00F0358F">
              <w:rPr>
                <w:b/>
                <w:bCs/>
              </w:rPr>
              <w:t xml:space="preserve"> of Examiners</w:t>
            </w:r>
          </w:p>
        </w:tc>
        <w:tc>
          <w:tcPr>
            <w:tcW w:w="5760" w:type="dxa"/>
          </w:tcPr>
          <w:p w14:paraId="6F5FB50E" w14:textId="77777777" w:rsidR="00942EA0" w:rsidRPr="00E0253E" w:rsidRDefault="00942EA0" w:rsidP="008D7787">
            <w:pPr>
              <w:spacing w:before="120" w:after="120"/>
              <w:rPr>
                <w:b/>
                <w:bCs/>
              </w:rPr>
            </w:pPr>
          </w:p>
        </w:tc>
      </w:tr>
      <w:tr w:rsidR="00942EA0" w:rsidRPr="00E0253E" w14:paraId="10E41767" w14:textId="77777777" w:rsidTr="00F0358F">
        <w:tc>
          <w:tcPr>
            <w:tcW w:w="3256" w:type="dxa"/>
            <w:shd w:val="clear" w:color="auto" w:fill="0F4761" w:themeFill="accent1" w:themeFillShade="BF"/>
          </w:tcPr>
          <w:p w14:paraId="2460DF92" w14:textId="2847DC5D" w:rsidR="00942EA0" w:rsidRPr="00E0253E" w:rsidRDefault="00942EA0" w:rsidP="008D7787">
            <w:pPr>
              <w:spacing w:before="120" w:after="120"/>
              <w:rPr>
                <w:b/>
                <w:bCs/>
              </w:rPr>
            </w:pPr>
            <w:r w:rsidRPr="00E0253E">
              <w:rPr>
                <w:b/>
                <w:bCs/>
              </w:rPr>
              <w:t>Date &amp; Time</w:t>
            </w:r>
          </w:p>
        </w:tc>
        <w:tc>
          <w:tcPr>
            <w:tcW w:w="5760" w:type="dxa"/>
          </w:tcPr>
          <w:p w14:paraId="336DA873" w14:textId="77777777" w:rsidR="00942EA0" w:rsidRPr="00E0253E" w:rsidRDefault="00942EA0" w:rsidP="008D7787">
            <w:pPr>
              <w:spacing w:before="120" w:after="120"/>
              <w:rPr>
                <w:b/>
                <w:bCs/>
              </w:rPr>
            </w:pPr>
          </w:p>
        </w:tc>
      </w:tr>
      <w:tr w:rsidR="00942EA0" w:rsidRPr="00E0253E" w14:paraId="5F153B23" w14:textId="77777777" w:rsidTr="00F0358F">
        <w:tc>
          <w:tcPr>
            <w:tcW w:w="3256" w:type="dxa"/>
            <w:shd w:val="clear" w:color="auto" w:fill="0F4761" w:themeFill="accent1" w:themeFillShade="BF"/>
          </w:tcPr>
          <w:p w14:paraId="70DB1F00" w14:textId="59F791FE" w:rsidR="00942EA0" w:rsidRPr="00E0253E" w:rsidRDefault="00942EA0" w:rsidP="008D7787">
            <w:pPr>
              <w:spacing w:before="120" w:after="120"/>
              <w:rPr>
                <w:b/>
                <w:bCs/>
              </w:rPr>
            </w:pPr>
            <w:r w:rsidRPr="00E0253E">
              <w:rPr>
                <w:b/>
                <w:bCs/>
              </w:rPr>
              <w:t>Venue (note if via Zoom/Teams)</w:t>
            </w:r>
          </w:p>
        </w:tc>
        <w:tc>
          <w:tcPr>
            <w:tcW w:w="5760" w:type="dxa"/>
          </w:tcPr>
          <w:p w14:paraId="21413EDC" w14:textId="23CE5A23" w:rsidR="00434F7D" w:rsidRPr="00E0253E" w:rsidRDefault="00434F7D" w:rsidP="008D7787">
            <w:pPr>
              <w:tabs>
                <w:tab w:val="left" w:pos="977"/>
              </w:tabs>
              <w:spacing w:before="120" w:after="120"/>
              <w:rPr>
                <w:b/>
                <w:bCs/>
                <w:i/>
                <w:iCs/>
              </w:rPr>
            </w:pPr>
          </w:p>
        </w:tc>
      </w:tr>
      <w:tr w:rsidR="00942EA0" w:rsidRPr="00E0253E" w14:paraId="6C019CF3" w14:textId="77777777" w:rsidTr="00F0358F">
        <w:tc>
          <w:tcPr>
            <w:tcW w:w="3256" w:type="dxa"/>
            <w:shd w:val="clear" w:color="auto" w:fill="0F4761" w:themeFill="accent1" w:themeFillShade="BF"/>
          </w:tcPr>
          <w:p w14:paraId="4C8A96EA" w14:textId="08E931CC" w:rsidR="00942EA0" w:rsidRPr="00E0253E" w:rsidRDefault="00942EA0" w:rsidP="008D7787">
            <w:pPr>
              <w:spacing w:before="120" w:after="120"/>
              <w:rPr>
                <w:b/>
                <w:bCs/>
              </w:rPr>
            </w:pPr>
            <w:r w:rsidRPr="72E8F050">
              <w:rPr>
                <w:b/>
                <w:bCs/>
              </w:rPr>
              <w:t>Chair</w:t>
            </w:r>
          </w:p>
        </w:tc>
        <w:tc>
          <w:tcPr>
            <w:tcW w:w="5760" w:type="dxa"/>
          </w:tcPr>
          <w:p w14:paraId="7BCC69BE" w14:textId="77777777" w:rsidR="00942EA0" w:rsidRPr="00E0253E" w:rsidRDefault="00942EA0" w:rsidP="008D7787">
            <w:pPr>
              <w:tabs>
                <w:tab w:val="left" w:pos="977"/>
              </w:tabs>
              <w:spacing w:before="120" w:after="120"/>
              <w:rPr>
                <w:b/>
                <w:bCs/>
                <w:i/>
                <w:iCs/>
              </w:rPr>
            </w:pPr>
          </w:p>
        </w:tc>
      </w:tr>
      <w:tr w:rsidR="00942EA0" w:rsidRPr="00E0253E" w14:paraId="7C1F02EF" w14:textId="77777777" w:rsidTr="00F0358F">
        <w:tc>
          <w:tcPr>
            <w:tcW w:w="3256" w:type="dxa"/>
            <w:shd w:val="clear" w:color="auto" w:fill="0F4761" w:themeFill="accent1" w:themeFillShade="BF"/>
          </w:tcPr>
          <w:p w14:paraId="14EF0B18" w14:textId="063D9379" w:rsidR="00942EA0" w:rsidRDefault="00942EA0" w:rsidP="008D7787">
            <w:pPr>
              <w:spacing w:before="120" w:after="120"/>
              <w:rPr>
                <w:b/>
                <w:bCs/>
              </w:rPr>
            </w:pPr>
            <w:r>
              <w:rPr>
                <w:b/>
                <w:bCs/>
              </w:rPr>
              <w:t>Assessment Officer</w:t>
            </w:r>
            <w:r w:rsidR="00F0358F">
              <w:rPr>
                <w:b/>
                <w:bCs/>
              </w:rPr>
              <w:t>(s)</w:t>
            </w:r>
          </w:p>
        </w:tc>
        <w:tc>
          <w:tcPr>
            <w:tcW w:w="5760" w:type="dxa"/>
          </w:tcPr>
          <w:p w14:paraId="31895217" w14:textId="77777777" w:rsidR="00942EA0" w:rsidRPr="00E0253E" w:rsidRDefault="00942EA0" w:rsidP="008D7787">
            <w:pPr>
              <w:tabs>
                <w:tab w:val="left" w:pos="902"/>
              </w:tabs>
              <w:spacing w:before="120" w:after="120"/>
              <w:rPr>
                <w:b/>
                <w:bCs/>
                <w:i/>
                <w:iCs/>
              </w:rPr>
            </w:pPr>
          </w:p>
        </w:tc>
      </w:tr>
      <w:tr w:rsidR="00942EA0" w:rsidRPr="00E0253E" w14:paraId="5FBC1656" w14:textId="77777777" w:rsidTr="00F0358F">
        <w:tc>
          <w:tcPr>
            <w:tcW w:w="3256" w:type="dxa"/>
            <w:shd w:val="clear" w:color="auto" w:fill="0F4761" w:themeFill="accent1" w:themeFillShade="BF"/>
          </w:tcPr>
          <w:p w14:paraId="4CC08F12" w14:textId="39E0AA2A" w:rsidR="00942EA0" w:rsidRDefault="00F0358F" w:rsidP="008D7787">
            <w:pPr>
              <w:spacing w:before="120" w:after="120"/>
              <w:rPr>
                <w:b/>
                <w:bCs/>
              </w:rPr>
            </w:pPr>
            <w:r>
              <w:rPr>
                <w:b/>
                <w:bCs/>
              </w:rPr>
              <w:t>Reviewers</w:t>
            </w:r>
          </w:p>
        </w:tc>
        <w:tc>
          <w:tcPr>
            <w:tcW w:w="5760" w:type="dxa"/>
          </w:tcPr>
          <w:p w14:paraId="123D964F" w14:textId="77777777" w:rsidR="00942EA0" w:rsidRPr="00E0253E" w:rsidRDefault="00942EA0" w:rsidP="008D7787">
            <w:pPr>
              <w:tabs>
                <w:tab w:val="left" w:pos="977"/>
              </w:tabs>
              <w:spacing w:before="120" w:after="120"/>
              <w:rPr>
                <w:b/>
                <w:bCs/>
                <w:i/>
                <w:iCs/>
              </w:rPr>
            </w:pPr>
          </w:p>
        </w:tc>
      </w:tr>
      <w:tr w:rsidR="00942EA0" w:rsidRPr="00E0253E" w14:paraId="70F56690" w14:textId="77777777" w:rsidTr="00F0358F">
        <w:tc>
          <w:tcPr>
            <w:tcW w:w="3256" w:type="dxa"/>
            <w:shd w:val="clear" w:color="auto" w:fill="0F4761" w:themeFill="accent1" w:themeFillShade="BF"/>
          </w:tcPr>
          <w:p w14:paraId="0385F7FC" w14:textId="77777777" w:rsidR="00942EA0" w:rsidRDefault="00942EA0" w:rsidP="008D7787">
            <w:pPr>
              <w:spacing w:before="120" w:after="120"/>
              <w:rPr>
                <w:b/>
                <w:bCs/>
              </w:rPr>
            </w:pPr>
            <w:r>
              <w:rPr>
                <w:b/>
                <w:bCs/>
              </w:rPr>
              <w:t>Internal Examiners</w:t>
            </w:r>
          </w:p>
        </w:tc>
        <w:tc>
          <w:tcPr>
            <w:tcW w:w="5760" w:type="dxa"/>
          </w:tcPr>
          <w:p w14:paraId="458741D5" w14:textId="77777777" w:rsidR="00942EA0" w:rsidRPr="00E0253E" w:rsidRDefault="00942EA0" w:rsidP="008D7787">
            <w:pPr>
              <w:tabs>
                <w:tab w:val="left" w:pos="977"/>
              </w:tabs>
              <w:spacing w:before="120" w:after="120"/>
              <w:rPr>
                <w:b/>
                <w:bCs/>
                <w:i/>
                <w:iCs/>
              </w:rPr>
            </w:pPr>
          </w:p>
        </w:tc>
      </w:tr>
      <w:tr w:rsidR="00F0358F" w:rsidRPr="00E0253E" w14:paraId="657C7FA4" w14:textId="77777777" w:rsidTr="00F0358F">
        <w:tc>
          <w:tcPr>
            <w:tcW w:w="3256" w:type="dxa"/>
            <w:shd w:val="clear" w:color="auto" w:fill="0F4761" w:themeFill="accent1" w:themeFillShade="BF"/>
          </w:tcPr>
          <w:p w14:paraId="44405DD6" w14:textId="77777777" w:rsidR="00F0358F" w:rsidRDefault="00F0358F" w:rsidP="00786DBD">
            <w:pPr>
              <w:spacing w:before="120" w:after="120"/>
              <w:rPr>
                <w:b/>
                <w:bCs/>
              </w:rPr>
            </w:pPr>
            <w:r>
              <w:rPr>
                <w:b/>
                <w:bCs/>
              </w:rPr>
              <w:t>External Examiner(s)</w:t>
            </w:r>
          </w:p>
        </w:tc>
        <w:tc>
          <w:tcPr>
            <w:tcW w:w="5760" w:type="dxa"/>
          </w:tcPr>
          <w:p w14:paraId="651B645D" w14:textId="77777777" w:rsidR="00F0358F" w:rsidRDefault="00F0358F" w:rsidP="00786DBD">
            <w:pPr>
              <w:tabs>
                <w:tab w:val="left" w:pos="902"/>
              </w:tabs>
              <w:spacing w:before="120" w:after="120"/>
            </w:pPr>
            <w:r w:rsidRPr="00596111">
              <w:t>Where an examiner is not present at the Board, the minute should acknowledge receipt of any written comments.</w:t>
            </w:r>
          </w:p>
          <w:p w14:paraId="247CDECF" w14:textId="2AB05471" w:rsidR="00F5101A" w:rsidRPr="00596111" w:rsidRDefault="00F5101A" w:rsidP="00786DBD">
            <w:pPr>
              <w:tabs>
                <w:tab w:val="left" w:pos="902"/>
              </w:tabs>
              <w:spacing w:before="120" w:after="120"/>
            </w:pPr>
          </w:p>
        </w:tc>
      </w:tr>
      <w:tr w:rsidR="00942EA0" w:rsidRPr="00E0253E" w14:paraId="13261275" w14:textId="77777777" w:rsidTr="00F0358F">
        <w:tc>
          <w:tcPr>
            <w:tcW w:w="3256" w:type="dxa"/>
            <w:shd w:val="clear" w:color="auto" w:fill="0F4761" w:themeFill="accent1" w:themeFillShade="BF"/>
          </w:tcPr>
          <w:p w14:paraId="116C8885" w14:textId="7439AB9D" w:rsidR="00942EA0" w:rsidRDefault="00942EA0" w:rsidP="008D7787">
            <w:pPr>
              <w:spacing w:before="120" w:after="120"/>
              <w:rPr>
                <w:b/>
                <w:bCs/>
              </w:rPr>
            </w:pPr>
            <w:r>
              <w:rPr>
                <w:b/>
                <w:bCs/>
              </w:rPr>
              <w:t>Clerk</w:t>
            </w:r>
          </w:p>
        </w:tc>
        <w:tc>
          <w:tcPr>
            <w:tcW w:w="5760" w:type="dxa"/>
          </w:tcPr>
          <w:p w14:paraId="0BBE0081" w14:textId="77777777" w:rsidR="00942EA0" w:rsidRPr="00E0253E" w:rsidRDefault="00942EA0" w:rsidP="008D7787">
            <w:pPr>
              <w:tabs>
                <w:tab w:val="left" w:pos="977"/>
              </w:tabs>
              <w:spacing w:before="120" w:after="120"/>
              <w:rPr>
                <w:b/>
                <w:bCs/>
                <w:i/>
                <w:iCs/>
              </w:rPr>
            </w:pPr>
          </w:p>
        </w:tc>
      </w:tr>
      <w:tr w:rsidR="00942EA0" w:rsidRPr="00E0253E" w14:paraId="6CEDB18A" w14:textId="77777777" w:rsidTr="00F0358F">
        <w:tc>
          <w:tcPr>
            <w:tcW w:w="3256" w:type="dxa"/>
            <w:shd w:val="clear" w:color="auto" w:fill="0F4761" w:themeFill="accent1" w:themeFillShade="BF"/>
          </w:tcPr>
          <w:p w14:paraId="369ED1D2" w14:textId="04D63753" w:rsidR="00942EA0" w:rsidRPr="00E0253E" w:rsidRDefault="00942EA0" w:rsidP="008D7787">
            <w:pPr>
              <w:spacing w:before="120" w:after="120"/>
              <w:rPr>
                <w:b/>
                <w:bCs/>
              </w:rPr>
            </w:pPr>
            <w:r w:rsidRPr="00E0253E">
              <w:rPr>
                <w:b/>
                <w:bCs/>
              </w:rPr>
              <w:t xml:space="preserve">List of </w:t>
            </w:r>
            <w:r>
              <w:rPr>
                <w:b/>
                <w:bCs/>
              </w:rPr>
              <w:t xml:space="preserve">Other </w:t>
            </w:r>
            <w:r w:rsidRPr="00E0253E">
              <w:rPr>
                <w:b/>
                <w:bCs/>
              </w:rPr>
              <w:t>Attendees</w:t>
            </w:r>
          </w:p>
        </w:tc>
        <w:tc>
          <w:tcPr>
            <w:tcW w:w="5760" w:type="dxa"/>
          </w:tcPr>
          <w:p w14:paraId="1D62A8AD" w14:textId="78A248F7" w:rsidR="00942EA0" w:rsidRPr="008A654D" w:rsidRDefault="00942EA0" w:rsidP="008D7787">
            <w:pPr>
              <w:tabs>
                <w:tab w:val="left" w:pos="902"/>
              </w:tabs>
              <w:spacing w:before="120" w:after="120"/>
              <w:rPr>
                <w:b/>
                <w:bCs/>
                <w:i/>
                <w:iCs/>
              </w:rPr>
            </w:pPr>
          </w:p>
        </w:tc>
      </w:tr>
      <w:tr w:rsidR="00942EA0" w:rsidRPr="00E0253E" w14:paraId="4684E39C" w14:textId="77777777" w:rsidTr="00F0358F">
        <w:tc>
          <w:tcPr>
            <w:tcW w:w="3256" w:type="dxa"/>
            <w:shd w:val="clear" w:color="auto" w:fill="0F4761" w:themeFill="accent1" w:themeFillShade="BF"/>
          </w:tcPr>
          <w:p w14:paraId="0274DDAC" w14:textId="0E41D7FC" w:rsidR="00942EA0" w:rsidRPr="00E0253E" w:rsidRDefault="00942EA0" w:rsidP="008D7787">
            <w:pPr>
              <w:spacing w:before="120" w:after="120"/>
              <w:rPr>
                <w:b/>
                <w:bCs/>
              </w:rPr>
            </w:pPr>
            <w:r w:rsidRPr="00E0253E">
              <w:rPr>
                <w:b/>
                <w:bCs/>
              </w:rPr>
              <w:t>List of Apologies</w:t>
            </w:r>
          </w:p>
        </w:tc>
        <w:tc>
          <w:tcPr>
            <w:tcW w:w="5760" w:type="dxa"/>
          </w:tcPr>
          <w:p w14:paraId="5868C61B" w14:textId="77777777" w:rsidR="00942EA0" w:rsidRPr="00E0253E" w:rsidRDefault="00942EA0" w:rsidP="008D7787">
            <w:pPr>
              <w:spacing w:before="120" w:after="120"/>
              <w:rPr>
                <w:b/>
                <w:bCs/>
              </w:rPr>
            </w:pPr>
          </w:p>
        </w:tc>
      </w:tr>
    </w:tbl>
    <w:p w14:paraId="731CB46E" w14:textId="77777777" w:rsidR="00942EA0" w:rsidRPr="00E0253E" w:rsidRDefault="00942EA0" w:rsidP="008D7787">
      <w:pPr>
        <w:spacing w:after="0" w:line="240" w:lineRule="auto"/>
        <w:rPr>
          <w:b/>
          <w:bCs/>
        </w:rPr>
      </w:pPr>
    </w:p>
    <w:tbl>
      <w:tblPr>
        <w:tblStyle w:val="TableGrid"/>
        <w:tblW w:w="0" w:type="auto"/>
        <w:tblLook w:val="04A0" w:firstRow="1" w:lastRow="0" w:firstColumn="1" w:lastColumn="0" w:noHBand="0" w:noVBand="1"/>
      </w:tblPr>
      <w:tblGrid>
        <w:gridCol w:w="3256"/>
        <w:gridCol w:w="5760"/>
      </w:tblGrid>
      <w:tr w:rsidR="00942EA0" w:rsidRPr="00E0253E" w14:paraId="740722EF" w14:textId="77777777" w:rsidTr="00D87D2C">
        <w:tc>
          <w:tcPr>
            <w:tcW w:w="3256" w:type="dxa"/>
            <w:shd w:val="clear" w:color="auto" w:fill="0F4761" w:themeFill="accent1" w:themeFillShade="BF"/>
          </w:tcPr>
          <w:p w14:paraId="2F42DB38" w14:textId="77777777" w:rsidR="00942EA0" w:rsidRPr="00E0253E" w:rsidRDefault="00942EA0" w:rsidP="008D7787">
            <w:pPr>
              <w:spacing w:before="120" w:after="120"/>
              <w:rPr>
                <w:b/>
                <w:bCs/>
              </w:rPr>
            </w:pPr>
            <w:r w:rsidRPr="00E0253E">
              <w:rPr>
                <w:b/>
                <w:bCs/>
              </w:rPr>
              <w:t>List of Programmes and/or courses being examined</w:t>
            </w:r>
          </w:p>
        </w:tc>
        <w:tc>
          <w:tcPr>
            <w:tcW w:w="5760" w:type="dxa"/>
          </w:tcPr>
          <w:p w14:paraId="32E0C58B" w14:textId="77777777" w:rsidR="00942EA0" w:rsidRPr="00E0253E" w:rsidRDefault="00942EA0" w:rsidP="008D7787">
            <w:pPr>
              <w:spacing w:before="120" w:after="120"/>
              <w:rPr>
                <w:b/>
                <w:bCs/>
              </w:rPr>
            </w:pPr>
          </w:p>
        </w:tc>
      </w:tr>
    </w:tbl>
    <w:p w14:paraId="763300E8" w14:textId="1DFC0E16" w:rsidR="00942EA0" w:rsidRPr="00BB7DF1" w:rsidRDefault="00942EA0" w:rsidP="008D7787">
      <w:pPr>
        <w:spacing w:before="240" w:after="120" w:line="240" w:lineRule="auto"/>
      </w:pPr>
      <w:r w:rsidRPr="00BB7DF1">
        <w:t xml:space="preserve">Boards of Examiners </w:t>
      </w:r>
      <w:r w:rsidR="00F0358F" w:rsidRPr="00BB7DF1">
        <w:t>are reminded to</w:t>
      </w:r>
      <w:r w:rsidRPr="00BB7DF1">
        <w:t>:</w:t>
      </w:r>
    </w:p>
    <w:p w14:paraId="1DB6CB4E" w14:textId="77777777" w:rsidR="00942EA0" w:rsidRPr="00BB7DF1" w:rsidRDefault="00942EA0" w:rsidP="0017072E">
      <w:pPr>
        <w:numPr>
          <w:ilvl w:val="0"/>
          <w:numId w:val="8"/>
        </w:numPr>
        <w:spacing w:after="120" w:line="240" w:lineRule="auto"/>
        <w:ind w:left="709" w:hanging="352"/>
      </w:pPr>
      <w:r w:rsidRPr="00BB7DF1">
        <w:t xml:space="preserve">observe confidentiality in relation to matters discussed at the </w:t>
      </w:r>
      <w:proofErr w:type="gramStart"/>
      <w:r w:rsidRPr="00BB7DF1">
        <w:t>Board;</w:t>
      </w:r>
      <w:proofErr w:type="gramEnd"/>
    </w:p>
    <w:p w14:paraId="08A22F1B" w14:textId="5727FFB1" w:rsidR="00942EA0" w:rsidRPr="00BB7DF1" w:rsidRDefault="00942EA0" w:rsidP="0017072E">
      <w:pPr>
        <w:numPr>
          <w:ilvl w:val="0"/>
          <w:numId w:val="3"/>
        </w:numPr>
        <w:spacing w:after="120" w:line="240" w:lineRule="auto"/>
        <w:ind w:left="709" w:hanging="352"/>
      </w:pPr>
      <w:r w:rsidRPr="00BB7DF1">
        <w:t xml:space="preserve">refer to individual students by </w:t>
      </w:r>
      <w:r w:rsidR="00F0358F" w:rsidRPr="00BB7DF1">
        <w:t xml:space="preserve">GUID </w:t>
      </w:r>
      <w:r w:rsidRPr="00BB7DF1">
        <w:t xml:space="preserve">only to preserve anonymity during discussion and in the </w:t>
      </w:r>
      <w:proofErr w:type="gramStart"/>
      <w:r w:rsidRPr="00BB7DF1">
        <w:t>minutes;</w:t>
      </w:r>
      <w:proofErr w:type="gramEnd"/>
    </w:p>
    <w:p w14:paraId="50F5C206" w14:textId="77777777" w:rsidR="00942EA0" w:rsidRPr="00BB7DF1" w:rsidRDefault="00942EA0" w:rsidP="0017072E">
      <w:pPr>
        <w:numPr>
          <w:ilvl w:val="0"/>
          <w:numId w:val="4"/>
        </w:numPr>
        <w:spacing w:after="120" w:line="240" w:lineRule="auto"/>
        <w:ind w:left="709" w:hanging="352"/>
      </w:pPr>
      <w:r w:rsidRPr="00BB7DF1">
        <w:t xml:space="preserve">avoid including personal information other than as detailed in the template below (such as the </w:t>
      </w:r>
      <w:proofErr w:type="gramStart"/>
      <w:r w:rsidRPr="00BB7DF1">
        <w:t>final outcome</w:t>
      </w:r>
      <w:proofErr w:type="gramEnd"/>
      <w:r w:rsidRPr="00BB7DF1">
        <w:t xml:space="preserve"> for each student</w:t>
      </w:r>
      <w:proofErr w:type="gramStart"/>
      <w:r w:rsidRPr="00BB7DF1">
        <w:t>);</w:t>
      </w:r>
      <w:proofErr w:type="gramEnd"/>
    </w:p>
    <w:p w14:paraId="2414207C" w14:textId="77777777" w:rsidR="0017072E" w:rsidRDefault="00942EA0" w:rsidP="0017072E">
      <w:pPr>
        <w:numPr>
          <w:ilvl w:val="0"/>
          <w:numId w:val="2"/>
        </w:numPr>
        <w:spacing w:after="120" w:line="240" w:lineRule="auto"/>
        <w:ind w:left="709" w:hanging="352"/>
      </w:pPr>
      <w:r w:rsidRPr="00BB7DF1">
        <w:t xml:space="preserve">ensure that the minutes attribute all decisions to the Board, rather than referring to individual </w:t>
      </w:r>
      <w:proofErr w:type="gramStart"/>
      <w:r w:rsidRPr="00BB7DF1">
        <w:t>examiners</w:t>
      </w:r>
      <w:r w:rsidR="0017072E">
        <w:t>;</w:t>
      </w:r>
      <w:proofErr w:type="gramEnd"/>
    </w:p>
    <w:p w14:paraId="732F2D70" w14:textId="32977637" w:rsidR="00D43BBF" w:rsidRPr="00BB7DF1" w:rsidRDefault="0017072E" w:rsidP="00E247D6">
      <w:pPr>
        <w:pStyle w:val="ListParagraph"/>
        <w:numPr>
          <w:ilvl w:val="0"/>
          <w:numId w:val="2"/>
        </w:numPr>
        <w:spacing w:after="120"/>
        <w:ind w:left="709" w:hanging="352"/>
      </w:pPr>
      <w:r>
        <w:t xml:space="preserve">follow the </w:t>
      </w:r>
      <w:hyperlink r:id="rId10" w:history="1">
        <w:r w:rsidRPr="00E247D6">
          <w:rPr>
            <w:rStyle w:val="Hyperlink"/>
          </w:rPr>
          <w:t>Instructions for Assessment Officers and Chairs of Boards of Examiners</w:t>
        </w:r>
      </w:hyperlink>
      <w:r w:rsidR="00942EA0" w:rsidRPr="00BB7DF1">
        <w:t>.</w:t>
      </w:r>
    </w:p>
    <w:p w14:paraId="21A60C6B" w14:textId="77777777" w:rsidR="008D7787" w:rsidRDefault="008D7787">
      <w:pPr>
        <w:rPr>
          <w:b/>
          <w:bCs/>
        </w:rPr>
      </w:pPr>
      <w:r>
        <w:rPr>
          <w:b/>
          <w:bCs/>
        </w:rPr>
        <w:br w:type="page"/>
      </w:r>
    </w:p>
    <w:p w14:paraId="3ADDCAEB" w14:textId="7E5ABA15" w:rsidR="00942EA0" w:rsidRPr="00434F7D" w:rsidRDefault="00434F7D" w:rsidP="00E247D6">
      <w:pPr>
        <w:spacing w:after="120" w:line="240" w:lineRule="auto"/>
        <w:ind w:left="426" w:hanging="426"/>
        <w:rPr>
          <w:b/>
          <w:bCs/>
        </w:rPr>
      </w:pPr>
      <w:r>
        <w:rPr>
          <w:b/>
          <w:bCs/>
        </w:rPr>
        <w:lastRenderedPageBreak/>
        <w:t>1.</w:t>
      </w:r>
      <w:r>
        <w:rPr>
          <w:b/>
          <w:bCs/>
        </w:rPr>
        <w:tab/>
      </w:r>
      <w:r w:rsidR="00942EA0" w:rsidRPr="00434F7D">
        <w:rPr>
          <w:b/>
          <w:bCs/>
        </w:rPr>
        <w:t>Introduction</w:t>
      </w:r>
    </w:p>
    <w:p w14:paraId="69BE6306" w14:textId="13295D83" w:rsidR="00942EA0" w:rsidRPr="0017072E" w:rsidRDefault="00942EA0" w:rsidP="008D7787">
      <w:pPr>
        <w:spacing w:after="120" w:line="240" w:lineRule="auto"/>
        <w:ind w:left="426"/>
        <w:rPr>
          <w:i/>
          <w:iCs/>
        </w:rPr>
      </w:pPr>
      <w:r w:rsidRPr="0017072E">
        <w:rPr>
          <w:i/>
          <w:iCs/>
        </w:rPr>
        <w:t>Summary of Discussion</w:t>
      </w:r>
      <w:r w:rsidR="0017072E" w:rsidRPr="0017072E">
        <w:rPr>
          <w:i/>
          <w:iCs/>
        </w:rPr>
        <w:t>:</w:t>
      </w:r>
    </w:p>
    <w:p w14:paraId="47E9CC39" w14:textId="77777777" w:rsidR="00942EA0" w:rsidRPr="00F0358F" w:rsidRDefault="00942EA0" w:rsidP="00434F7D">
      <w:pPr>
        <w:pStyle w:val="ListParagraph"/>
        <w:numPr>
          <w:ilvl w:val="0"/>
          <w:numId w:val="1"/>
        </w:numPr>
        <w:spacing w:after="120" w:line="240" w:lineRule="auto"/>
        <w:ind w:left="964" w:hanging="284"/>
      </w:pPr>
      <w:r w:rsidRPr="00F0358F">
        <w:t>Record decisions and rationale</w:t>
      </w:r>
    </w:p>
    <w:p w14:paraId="6F4C87E3" w14:textId="77777777" w:rsidR="00942EA0" w:rsidRPr="00F0358F" w:rsidRDefault="00942EA0" w:rsidP="00B10C97">
      <w:pPr>
        <w:pStyle w:val="ListParagraph"/>
        <w:numPr>
          <w:ilvl w:val="0"/>
          <w:numId w:val="1"/>
        </w:numPr>
        <w:spacing w:after="120" w:line="240" w:lineRule="auto"/>
        <w:ind w:left="964" w:hanging="284"/>
      </w:pPr>
      <w:r w:rsidRPr="00F0358F">
        <w:t>Ensure any important documents, dates etc. mentioned are recorded</w:t>
      </w:r>
    </w:p>
    <w:p w14:paraId="6605FFDB" w14:textId="34F517B3" w:rsidR="00942EA0" w:rsidRPr="0017072E" w:rsidRDefault="00942EA0" w:rsidP="00B10C97">
      <w:pPr>
        <w:spacing w:before="120" w:after="120" w:line="240" w:lineRule="auto"/>
        <w:ind w:left="426"/>
        <w:rPr>
          <w:i/>
          <w:iCs/>
        </w:rPr>
      </w:pPr>
      <w:r w:rsidRPr="0017072E">
        <w:rPr>
          <w:i/>
          <w:iCs/>
        </w:rPr>
        <w:t>Action Points</w:t>
      </w:r>
      <w:r w:rsidR="0017072E" w:rsidRPr="0017072E">
        <w:rPr>
          <w:i/>
          <w:iCs/>
        </w:rPr>
        <w:t>:</w:t>
      </w:r>
    </w:p>
    <w:tbl>
      <w:tblPr>
        <w:tblStyle w:val="TableGrid"/>
        <w:tblW w:w="0" w:type="auto"/>
        <w:tblInd w:w="426" w:type="dxa"/>
        <w:tblLook w:val="04A0" w:firstRow="1" w:lastRow="0" w:firstColumn="1" w:lastColumn="0" w:noHBand="0" w:noVBand="1"/>
      </w:tblPr>
      <w:tblGrid>
        <w:gridCol w:w="2183"/>
        <w:gridCol w:w="2141"/>
        <w:gridCol w:w="2126"/>
        <w:gridCol w:w="2140"/>
      </w:tblGrid>
      <w:tr w:rsidR="00942EA0" w:rsidRPr="00F0358F" w14:paraId="296AE50E" w14:textId="77777777" w:rsidTr="00D87D2C">
        <w:tc>
          <w:tcPr>
            <w:tcW w:w="2254" w:type="dxa"/>
            <w:shd w:val="clear" w:color="auto" w:fill="0F4761" w:themeFill="accent1" w:themeFillShade="BF"/>
          </w:tcPr>
          <w:p w14:paraId="0F356016" w14:textId="77777777" w:rsidR="00942EA0" w:rsidRPr="00F0358F" w:rsidRDefault="00942EA0" w:rsidP="008D7787">
            <w:pPr>
              <w:spacing w:before="60" w:after="60"/>
              <w:jc w:val="center"/>
              <w:rPr>
                <w:b/>
                <w:bCs/>
              </w:rPr>
            </w:pPr>
            <w:r w:rsidRPr="00F0358F">
              <w:rPr>
                <w:b/>
                <w:bCs/>
              </w:rPr>
              <w:t>Description</w:t>
            </w:r>
          </w:p>
        </w:tc>
        <w:tc>
          <w:tcPr>
            <w:tcW w:w="2254" w:type="dxa"/>
            <w:shd w:val="clear" w:color="auto" w:fill="0F4761" w:themeFill="accent1" w:themeFillShade="BF"/>
          </w:tcPr>
          <w:p w14:paraId="0DB3D236" w14:textId="77777777" w:rsidR="00942EA0" w:rsidRPr="00F0358F" w:rsidRDefault="00942EA0" w:rsidP="008D7787">
            <w:pPr>
              <w:spacing w:before="60" w:after="60"/>
              <w:jc w:val="center"/>
              <w:rPr>
                <w:b/>
                <w:bCs/>
              </w:rPr>
            </w:pPr>
            <w:r w:rsidRPr="00F0358F">
              <w:rPr>
                <w:b/>
                <w:bCs/>
              </w:rPr>
              <w:t>Owner</w:t>
            </w:r>
          </w:p>
        </w:tc>
        <w:tc>
          <w:tcPr>
            <w:tcW w:w="2254" w:type="dxa"/>
            <w:shd w:val="clear" w:color="auto" w:fill="0F4761" w:themeFill="accent1" w:themeFillShade="BF"/>
          </w:tcPr>
          <w:p w14:paraId="46940728" w14:textId="77777777" w:rsidR="00942EA0" w:rsidRPr="00F0358F" w:rsidRDefault="00942EA0" w:rsidP="008D7787">
            <w:pPr>
              <w:spacing w:before="60" w:after="60"/>
              <w:jc w:val="center"/>
              <w:rPr>
                <w:b/>
                <w:bCs/>
              </w:rPr>
            </w:pPr>
            <w:r w:rsidRPr="00F0358F">
              <w:rPr>
                <w:b/>
                <w:bCs/>
              </w:rPr>
              <w:t>Due Date</w:t>
            </w:r>
          </w:p>
        </w:tc>
        <w:tc>
          <w:tcPr>
            <w:tcW w:w="2254" w:type="dxa"/>
            <w:shd w:val="clear" w:color="auto" w:fill="0F4761" w:themeFill="accent1" w:themeFillShade="BF"/>
          </w:tcPr>
          <w:p w14:paraId="37E36372" w14:textId="77777777" w:rsidR="00942EA0" w:rsidRPr="00F0358F" w:rsidRDefault="00942EA0" w:rsidP="008D7787">
            <w:pPr>
              <w:spacing w:before="60" w:after="60"/>
              <w:jc w:val="center"/>
              <w:rPr>
                <w:b/>
                <w:bCs/>
              </w:rPr>
            </w:pPr>
            <w:r w:rsidRPr="00F0358F">
              <w:rPr>
                <w:b/>
                <w:bCs/>
              </w:rPr>
              <w:t>Status</w:t>
            </w:r>
          </w:p>
        </w:tc>
      </w:tr>
      <w:tr w:rsidR="00942EA0" w:rsidRPr="00E247D6" w14:paraId="3134ACAE" w14:textId="77777777" w:rsidTr="00D87D2C">
        <w:tc>
          <w:tcPr>
            <w:tcW w:w="2254" w:type="dxa"/>
          </w:tcPr>
          <w:p w14:paraId="04E21F5C" w14:textId="77777777" w:rsidR="00942EA0" w:rsidRPr="00E247D6" w:rsidRDefault="00942EA0" w:rsidP="008D7787">
            <w:pPr>
              <w:spacing w:before="60" w:after="60"/>
              <w:jc w:val="center"/>
            </w:pPr>
          </w:p>
        </w:tc>
        <w:tc>
          <w:tcPr>
            <w:tcW w:w="2254" w:type="dxa"/>
          </w:tcPr>
          <w:p w14:paraId="71D9B4A8" w14:textId="77777777" w:rsidR="00942EA0" w:rsidRPr="00E247D6" w:rsidRDefault="00942EA0" w:rsidP="008D7787">
            <w:pPr>
              <w:spacing w:before="60" w:after="60"/>
              <w:jc w:val="center"/>
            </w:pPr>
          </w:p>
        </w:tc>
        <w:tc>
          <w:tcPr>
            <w:tcW w:w="2254" w:type="dxa"/>
          </w:tcPr>
          <w:p w14:paraId="47F47FA0" w14:textId="77777777" w:rsidR="00942EA0" w:rsidRPr="00E247D6" w:rsidRDefault="00942EA0" w:rsidP="008D7787">
            <w:pPr>
              <w:spacing w:before="60" w:after="60"/>
              <w:jc w:val="center"/>
            </w:pPr>
          </w:p>
        </w:tc>
        <w:tc>
          <w:tcPr>
            <w:tcW w:w="2254" w:type="dxa"/>
          </w:tcPr>
          <w:p w14:paraId="09D0FADD" w14:textId="77777777" w:rsidR="00942EA0" w:rsidRPr="00E247D6" w:rsidRDefault="00942EA0" w:rsidP="008D7787">
            <w:pPr>
              <w:spacing w:before="60" w:after="60"/>
              <w:jc w:val="center"/>
            </w:pPr>
          </w:p>
        </w:tc>
      </w:tr>
      <w:tr w:rsidR="00942EA0" w:rsidRPr="00E247D6" w14:paraId="0C6DDE67" w14:textId="77777777" w:rsidTr="00D87D2C">
        <w:tc>
          <w:tcPr>
            <w:tcW w:w="2254" w:type="dxa"/>
          </w:tcPr>
          <w:p w14:paraId="4CD1521F" w14:textId="77777777" w:rsidR="00942EA0" w:rsidRPr="00E247D6" w:rsidRDefault="00942EA0" w:rsidP="008D7787">
            <w:pPr>
              <w:spacing w:before="60" w:after="60"/>
              <w:jc w:val="center"/>
            </w:pPr>
          </w:p>
        </w:tc>
        <w:tc>
          <w:tcPr>
            <w:tcW w:w="2254" w:type="dxa"/>
          </w:tcPr>
          <w:p w14:paraId="154850F9" w14:textId="77777777" w:rsidR="00942EA0" w:rsidRPr="00E247D6" w:rsidRDefault="00942EA0" w:rsidP="008D7787">
            <w:pPr>
              <w:spacing w:before="60" w:after="60"/>
              <w:jc w:val="center"/>
            </w:pPr>
          </w:p>
        </w:tc>
        <w:tc>
          <w:tcPr>
            <w:tcW w:w="2254" w:type="dxa"/>
          </w:tcPr>
          <w:p w14:paraId="12570E8B" w14:textId="77777777" w:rsidR="00942EA0" w:rsidRPr="00E247D6" w:rsidRDefault="00942EA0" w:rsidP="008D7787">
            <w:pPr>
              <w:spacing w:before="60" w:after="60"/>
              <w:jc w:val="center"/>
            </w:pPr>
          </w:p>
        </w:tc>
        <w:tc>
          <w:tcPr>
            <w:tcW w:w="2254" w:type="dxa"/>
          </w:tcPr>
          <w:p w14:paraId="30D592CF" w14:textId="77777777" w:rsidR="00942EA0" w:rsidRPr="00E247D6" w:rsidRDefault="00942EA0" w:rsidP="008D7787">
            <w:pPr>
              <w:spacing w:before="60" w:after="60"/>
              <w:jc w:val="center"/>
            </w:pPr>
          </w:p>
        </w:tc>
      </w:tr>
      <w:tr w:rsidR="00942EA0" w:rsidRPr="00E247D6" w14:paraId="4A995870" w14:textId="77777777" w:rsidTr="00D87D2C">
        <w:tc>
          <w:tcPr>
            <w:tcW w:w="2254" w:type="dxa"/>
          </w:tcPr>
          <w:p w14:paraId="6DF9C8AB" w14:textId="77777777" w:rsidR="00942EA0" w:rsidRPr="00E247D6" w:rsidRDefault="00942EA0" w:rsidP="008D7787">
            <w:pPr>
              <w:spacing w:before="60" w:after="60"/>
              <w:jc w:val="center"/>
            </w:pPr>
          </w:p>
        </w:tc>
        <w:tc>
          <w:tcPr>
            <w:tcW w:w="2254" w:type="dxa"/>
          </w:tcPr>
          <w:p w14:paraId="22942B41" w14:textId="77777777" w:rsidR="00942EA0" w:rsidRPr="00E247D6" w:rsidRDefault="00942EA0" w:rsidP="008D7787">
            <w:pPr>
              <w:spacing w:before="60" w:after="60"/>
              <w:jc w:val="center"/>
            </w:pPr>
          </w:p>
        </w:tc>
        <w:tc>
          <w:tcPr>
            <w:tcW w:w="2254" w:type="dxa"/>
          </w:tcPr>
          <w:p w14:paraId="294C1C14" w14:textId="77777777" w:rsidR="00942EA0" w:rsidRPr="00E247D6" w:rsidRDefault="00942EA0" w:rsidP="008D7787">
            <w:pPr>
              <w:spacing w:before="60" w:after="60"/>
              <w:jc w:val="center"/>
            </w:pPr>
          </w:p>
        </w:tc>
        <w:tc>
          <w:tcPr>
            <w:tcW w:w="2254" w:type="dxa"/>
          </w:tcPr>
          <w:p w14:paraId="67DDFF55" w14:textId="77777777" w:rsidR="00942EA0" w:rsidRPr="00E247D6" w:rsidRDefault="00942EA0" w:rsidP="008D7787">
            <w:pPr>
              <w:spacing w:before="60" w:after="60"/>
              <w:jc w:val="center"/>
            </w:pPr>
          </w:p>
        </w:tc>
      </w:tr>
      <w:tr w:rsidR="00942EA0" w:rsidRPr="00E247D6" w14:paraId="48B71608" w14:textId="77777777" w:rsidTr="00D87D2C">
        <w:tc>
          <w:tcPr>
            <w:tcW w:w="2254" w:type="dxa"/>
          </w:tcPr>
          <w:p w14:paraId="77E2A47D" w14:textId="77777777" w:rsidR="00942EA0" w:rsidRPr="00E247D6" w:rsidRDefault="00942EA0" w:rsidP="008D7787">
            <w:pPr>
              <w:spacing w:before="60" w:after="60"/>
              <w:jc w:val="center"/>
            </w:pPr>
          </w:p>
        </w:tc>
        <w:tc>
          <w:tcPr>
            <w:tcW w:w="2254" w:type="dxa"/>
          </w:tcPr>
          <w:p w14:paraId="4CCD4D84" w14:textId="77777777" w:rsidR="00942EA0" w:rsidRPr="00E247D6" w:rsidRDefault="00942EA0" w:rsidP="008D7787">
            <w:pPr>
              <w:spacing w:before="60" w:after="60"/>
              <w:jc w:val="center"/>
            </w:pPr>
          </w:p>
        </w:tc>
        <w:tc>
          <w:tcPr>
            <w:tcW w:w="2254" w:type="dxa"/>
          </w:tcPr>
          <w:p w14:paraId="7B238F66" w14:textId="77777777" w:rsidR="00942EA0" w:rsidRPr="00E247D6" w:rsidRDefault="00942EA0" w:rsidP="008D7787">
            <w:pPr>
              <w:spacing w:before="60" w:after="60"/>
              <w:jc w:val="center"/>
            </w:pPr>
          </w:p>
        </w:tc>
        <w:tc>
          <w:tcPr>
            <w:tcW w:w="2254" w:type="dxa"/>
          </w:tcPr>
          <w:p w14:paraId="1E414314" w14:textId="77777777" w:rsidR="00942EA0" w:rsidRPr="00E247D6" w:rsidRDefault="00942EA0" w:rsidP="008D7787">
            <w:pPr>
              <w:spacing w:before="60" w:after="60"/>
              <w:jc w:val="center"/>
            </w:pPr>
          </w:p>
        </w:tc>
      </w:tr>
    </w:tbl>
    <w:p w14:paraId="29940D63" w14:textId="1EE8FB21" w:rsidR="008D7787" w:rsidRPr="00434F7D" w:rsidRDefault="00434F7D" w:rsidP="00434F7D">
      <w:pPr>
        <w:spacing w:before="240" w:after="120" w:line="240" w:lineRule="auto"/>
        <w:ind w:left="426" w:hanging="426"/>
        <w:rPr>
          <w:b/>
          <w:bCs/>
        </w:rPr>
      </w:pPr>
      <w:r>
        <w:rPr>
          <w:b/>
          <w:bCs/>
        </w:rPr>
        <w:t>2.</w:t>
      </w:r>
      <w:r>
        <w:rPr>
          <w:b/>
          <w:bCs/>
        </w:rPr>
        <w:tab/>
      </w:r>
      <w:r w:rsidR="00942EA0" w:rsidRPr="00434F7D">
        <w:rPr>
          <w:b/>
          <w:bCs/>
        </w:rPr>
        <w:t xml:space="preserve">Discussion of Assessment </w:t>
      </w:r>
    </w:p>
    <w:p w14:paraId="2F9A4F20" w14:textId="173B3164" w:rsidR="00942EA0" w:rsidRPr="00A87F0F" w:rsidRDefault="00942EA0" w:rsidP="008D7787">
      <w:pPr>
        <w:spacing w:after="120" w:line="240" w:lineRule="auto"/>
        <w:ind w:left="426"/>
      </w:pPr>
      <w:r w:rsidRPr="00A87F0F">
        <w:t>Any notable changes to assessment in relation to the relevant programmes/courses during the session.</w:t>
      </w:r>
    </w:p>
    <w:p w14:paraId="4DDA3D90" w14:textId="424C78B5" w:rsidR="00942EA0" w:rsidRPr="0017072E" w:rsidRDefault="00942EA0" w:rsidP="008D7787">
      <w:pPr>
        <w:spacing w:after="120" w:line="240" w:lineRule="auto"/>
        <w:ind w:left="426"/>
        <w:rPr>
          <w:i/>
          <w:iCs/>
        </w:rPr>
      </w:pPr>
      <w:r w:rsidRPr="0017072E">
        <w:rPr>
          <w:i/>
          <w:iCs/>
        </w:rPr>
        <w:t>Summary of Discussion</w:t>
      </w:r>
      <w:r w:rsidR="00BB7DF1" w:rsidRPr="0017072E">
        <w:rPr>
          <w:i/>
          <w:iCs/>
        </w:rPr>
        <w:t>:</w:t>
      </w:r>
    </w:p>
    <w:p w14:paraId="4878AD55" w14:textId="77777777" w:rsidR="00942EA0" w:rsidRPr="00F0358F" w:rsidRDefault="00942EA0" w:rsidP="00434F7D">
      <w:pPr>
        <w:pStyle w:val="ListParagraph"/>
        <w:numPr>
          <w:ilvl w:val="0"/>
          <w:numId w:val="1"/>
        </w:numPr>
        <w:spacing w:line="240" w:lineRule="auto"/>
        <w:ind w:left="964" w:hanging="284"/>
      </w:pPr>
      <w:r w:rsidRPr="00F0358F">
        <w:t>Record decisions and rationale</w:t>
      </w:r>
    </w:p>
    <w:p w14:paraId="7B31F81A" w14:textId="77777777" w:rsidR="008D7787" w:rsidRPr="00F0358F" w:rsidRDefault="00942EA0" w:rsidP="00434F7D">
      <w:pPr>
        <w:pStyle w:val="ListParagraph"/>
        <w:numPr>
          <w:ilvl w:val="0"/>
          <w:numId w:val="1"/>
        </w:numPr>
        <w:spacing w:after="120" w:line="240" w:lineRule="auto"/>
        <w:ind w:left="964" w:hanging="284"/>
      </w:pPr>
      <w:r w:rsidRPr="00F0358F">
        <w:t>Ensure any important documents, dates etc. mentioned are recorded</w:t>
      </w:r>
    </w:p>
    <w:p w14:paraId="4E9E7521" w14:textId="2DB19E52" w:rsidR="00942EA0" w:rsidRPr="0017072E" w:rsidRDefault="00942EA0" w:rsidP="00B10C97">
      <w:pPr>
        <w:spacing w:before="120" w:after="120" w:line="240" w:lineRule="auto"/>
        <w:ind w:left="426"/>
        <w:rPr>
          <w:i/>
          <w:iCs/>
        </w:rPr>
      </w:pPr>
      <w:r w:rsidRPr="0017072E">
        <w:rPr>
          <w:i/>
          <w:iCs/>
        </w:rPr>
        <w:t>Action Points</w:t>
      </w:r>
      <w:r w:rsidR="00AB09B5" w:rsidRPr="0017072E">
        <w:rPr>
          <w:i/>
          <w:iCs/>
        </w:rPr>
        <w:t>:</w:t>
      </w:r>
    </w:p>
    <w:tbl>
      <w:tblPr>
        <w:tblStyle w:val="TableGrid"/>
        <w:tblW w:w="0" w:type="auto"/>
        <w:tblInd w:w="426" w:type="dxa"/>
        <w:tblLook w:val="04A0" w:firstRow="1" w:lastRow="0" w:firstColumn="1" w:lastColumn="0" w:noHBand="0" w:noVBand="1"/>
      </w:tblPr>
      <w:tblGrid>
        <w:gridCol w:w="2183"/>
        <w:gridCol w:w="2141"/>
        <w:gridCol w:w="2126"/>
        <w:gridCol w:w="2140"/>
      </w:tblGrid>
      <w:tr w:rsidR="00942EA0" w:rsidRPr="00F0358F" w14:paraId="1F198DD9" w14:textId="77777777" w:rsidTr="00BB7DF1">
        <w:tc>
          <w:tcPr>
            <w:tcW w:w="2183" w:type="dxa"/>
            <w:shd w:val="clear" w:color="auto" w:fill="0F4761" w:themeFill="accent1" w:themeFillShade="BF"/>
          </w:tcPr>
          <w:p w14:paraId="30006362" w14:textId="77777777" w:rsidR="00942EA0" w:rsidRPr="00F0358F" w:rsidRDefault="00942EA0" w:rsidP="00083B35">
            <w:pPr>
              <w:spacing w:before="60" w:after="60"/>
              <w:jc w:val="center"/>
              <w:rPr>
                <w:b/>
                <w:bCs/>
              </w:rPr>
            </w:pPr>
            <w:r w:rsidRPr="00F0358F">
              <w:rPr>
                <w:b/>
                <w:bCs/>
              </w:rPr>
              <w:t>Description</w:t>
            </w:r>
          </w:p>
        </w:tc>
        <w:tc>
          <w:tcPr>
            <w:tcW w:w="2141" w:type="dxa"/>
            <w:shd w:val="clear" w:color="auto" w:fill="0F4761" w:themeFill="accent1" w:themeFillShade="BF"/>
          </w:tcPr>
          <w:p w14:paraId="19F16BC3" w14:textId="77777777" w:rsidR="00942EA0" w:rsidRPr="00F0358F" w:rsidRDefault="00942EA0" w:rsidP="00083B35">
            <w:pPr>
              <w:spacing w:before="60" w:after="60"/>
              <w:jc w:val="center"/>
              <w:rPr>
                <w:b/>
                <w:bCs/>
              </w:rPr>
            </w:pPr>
            <w:r w:rsidRPr="00F0358F">
              <w:rPr>
                <w:b/>
                <w:bCs/>
              </w:rPr>
              <w:t>Owner</w:t>
            </w:r>
          </w:p>
        </w:tc>
        <w:tc>
          <w:tcPr>
            <w:tcW w:w="2126" w:type="dxa"/>
            <w:shd w:val="clear" w:color="auto" w:fill="0F4761" w:themeFill="accent1" w:themeFillShade="BF"/>
          </w:tcPr>
          <w:p w14:paraId="5DBFE46A" w14:textId="77777777" w:rsidR="00942EA0" w:rsidRPr="00F0358F" w:rsidRDefault="00942EA0" w:rsidP="00083B35">
            <w:pPr>
              <w:spacing w:before="60" w:after="60"/>
              <w:jc w:val="center"/>
              <w:rPr>
                <w:b/>
                <w:bCs/>
              </w:rPr>
            </w:pPr>
            <w:r w:rsidRPr="00F0358F">
              <w:rPr>
                <w:b/>
                <w:bCs/>
              </w:rPr>
              <w:t>Due Date</w:t>
            </w:r>
          </w:p>
        </w:tc>
        <w:tc>
          <w:tcPr>
            <w:tcW w:w="2140" w:type="dxa"/>
            <w:shd w:val="clear" w:color="auto" w:fill="0F4761" w:themeFill="accent1" w:themeFillShade="BF"/>
          </w:tcPr>
          <w:p w14:paraId="25AAA8C6" w14:textId="77777777" w:rsidR="00942EA0" w:rsidRPr="00F0358F" w:rsidRDefault="00942EA0" w:rsidP="00083B35">
            <w:pPr>
              <w:spacing w:before="60" w:after="60"/>
              <w:jc w:val="center"/>
              <w:rPr>
                <w:b/>
                <w:bCs/>
              </w:rPr>
            </w:pPr>
            <w:r w:rsidRPr="00F0358F">
              <w:rPr>
                <w:b/>
                <w:bCs/>
              </w:rPr>
              <w:t>Status</w:t>
            </w:r>
          </w:p>
        </w:tc>
      </w:tr>
      <w:tr w:rsidR="00942EA0" w:rsidRPr="00E247D6" w14:paraId="156D234B" w14:textId="77777777" w:rsidTr="00BB7DF1">
        <w:tc>
          <w:tcPr>
            <w:tcW w:w="2183" w:type="dxa"/>
          </w:tcPr>
          <w:p w14:paraId="3263701C" w14:textId="77777777" w:rsidR="00942EA0" w:rsidRPr="00E247D6" w:rsidRDefault="00942EA0" w:rsidP="00083B35">
            <w:pPr>
              <w:spacing w:before="60" w:after="60"/>
              <w:jc w:val="center"/>
            </w:pPr>
          </w:p>
        </w:tc>
        <w:tc>
          <w:tcPr>
            <w:tcW w:w="2141" w:type="dxa"/>
          </w:tcPr>
          <w:p w14:paraId="2BD0B771" w14:textId="77777777" w:rsidR="00942EA0" w:rsidRPr="00E247D6" w:rsidRDefault="00942EA0" w:rsidP="00083B35">
            <w:pPr>
              <w:spacing w:before="60" w:after="60"/>
              <w:jc w:val="center"/>
            </w:pPr>
          </w:p>
        </w:tc>
        <w:tc>
          <w:tcPr>
            <w:tcW w:w="2126" w:type="dxa"/>
          </w:tcPr>
          <w:p w14:paraId="011A38A8" w14:textId="77777777" w:rsidR="00942EA0" w:rsidRPr="00E247D6" w:rsidRDefault="00942EA0" w:rsidP="00083B35">
            <w:pPr>
              <w:spacing w:before="60" w:after="60"/>
              <w:jc w:val="center"/>
            </w:pPr>
          </w:p>
        </w:tc>
        <w:tc>
          <w:tcPr>
            <w:tcW w:w="2140" w:type="dxa"/>
          </w:tcPr>
          <w:p w14:paraId="65FC26E6" w14:textId="77777777" w:rsidR="00942EA0" w:rsidRPr="00E247D6" w:rsidRDefault="00942EA0" w:rsidP="00083B35">
            <w:pPr>
              <w:spacing w:before="60" w:after="60"/>
              <w:jc w:val="center"/>
            </w:pPr>
          </w:p>
        </w:tc>
      </w:tr>
      <w:tr w:rsidR="00942EA0" w:rsidRPr="00E247D6" w14:paraId="7CFC8019" w14:textId="77777777" w:rsidTr="00BB7DF1">
        <w:tc>
          <w:tcPr>
            <w:tcW w:w="2183" w:type="dxa"/>
          </w:tcPr>
          <w:p w14:paraId="16EFBC1B" w14:textId="77777777" w:rsidR="00942EA0" w:rsidRPr="00E247D6" w:rsidRDefault="00942EA0" w:rsidP="00083B35">
            <w:pPr>
              <w:spacing w:before="60" w:after="60"/>
              <w:jc w:val="center"/>
            </w:pPr>
          </w:p>
        </w:tc>
        <w:tc>
          <w:tcPr>
            <w:tcW w:w="2141" w:type="dxa"/>
          </w:tcPr>
          <w:p w14:paraId="061012B5" w14:textId="77777777" w:rsidR="00942EA0" w:rsidRPr="00E247D6" w:rsidRDefault="00942EA0" w:rsidP="00083B35">
            <w:pPr>
              <w:spacing w:before="60" w:after="60"/>
              <w:jc w:val="center"/>
            </w:pPr>
          </w:p>
        </w:tc>
        <w:tc>
          <w:tcPr>
            <w:tcW w:w="2126" w:type="dxa"/>
          </w:tcPr>
          <w:p w14:paraId="31AA5464" w14:textId="77777777" w:rsidR="00942EA0" w:rsidRPr="00E247D6" w:rsidRDefault="00942EA0" w:rsidP="00083B35">
            <w:pPr>
              <w:spacing w:before="60" w:after="60"/>
              <w:jc w:val="center"/>
            </w:pPr>
          </w:p>
        </w:tc>
        <w:tc>
          <w:tcPr>
            <w:tcW w:w="2140" w:type="dxa"/>
          </w:tcPr>
          <w:p w14:paraId="6E74415D" w14:textId="77777777" w:rsidR="00942EA0" w:rsidRPr="00E247D6" w:rsidRDefault="00942EA0" w:rsidP="00083B35">
            <w:pPr>
              <w:spacing w:before="60" w:after="60"/>
              <w:jc w:val="center"/>
            </w:pPr>
          </w:p>
        </w:tc>
      </w:tr>
      <w:tr w:rsidR="00942EA0" w:rsidRPr="00E247D6" w14:paraId="6F2BC4A6" w14:textId="77777777" w:rsidTr="00BB7DF1">
        <w:tc>
          <w:tcPr>
            <w:tcW w:w="2183" w:type="dxa"/>
          </w:tcPr>
          <w:p w14:paraId="7DCB2DE6" w14:textId="77777777" w:rsidR="00942EA0" w:rsidRPr="00E247D6" w:rsidRDefault="00942EA0" w:rsidP="00083B35">
            <w:pPr>
              <w:spacing w:before="60" w:after="60"/>
              <w:jc w:val="center"/>
            </w:pPr>
          </w:p>
        </w:tc>
        <w:tc>
          <w:tcPr>
            <w:tcW w:w="2141" w:type="dxa"/>
          </w:tcPr>
          <w:p w14:paraId="76ACC344" w14:textId="77777777" w:rsidR="00942EA0" w:rsidRPr="00E247D6" w:rsidRDefault="00942EA0" w:rsidP="00083B35">
            <w:pPr>
              <w:spacing w:before="60" w:after="60"/>
              <w:jc w:val="center"/>
            </w:pPr>
          </w:p>
        </w:tc>
        <w:tc>
          <w:tcPr>
            <w:tcW w:w="2126" w:type="dxa"/>
          </w:tcPr>
          <w:p w14:paraId="5CCC0B80" w14:textId="77777777" w:rsidR="00942EA0" w:rsidRPr="00E247D6" w:rsidRDefault="00942EA0" w:rsidP="00083B35">
            <w:pPr>
              <w:spacing w:before="60" w:after="60"/>
              <w:jc w:val="center"/>
            </w:pPr>
          </w:p>
        </w:tc>
        <w:tc>
          <w:tcPr>
            <w:tcW w:w="2140" w:type="dxa"/>
          </w:tcPr>
          <w:p w14:paraId="1AE21AD3" w14:textId="77777777" w:rsidR="00942EA0" w:rsidRPr="00E247D6" w:rsidRDefault="00942EA0" w:rsidP="00083B35">
            <w:pPr>
              <w:spacing w:before="60" w:after="60"/>
              <w:jc w:val="center"/>
            </w:pPr>
          </w:p>
        </w:tc>
      </w:tr>
      <w:tr w:rsidR="00942EA0" w:rsidRPr="00E247D6" w14:paraId="08B831F1" w14:textId="77777777" w:rsidTr="00BB7DF1">
        <w:tc>
          <w:tcPr>
            <w:tcW w:w="2183" w:type="dxa"/>
          </w:tcPr>
          <w:p w14:paraId="7D2416C0" w14:textId="77777777" w:rsidR="00942EA0" w:rsidRPr="00E247D6" w:rsidRDefault="00942EA0" w:rsidP="00083B35">
            <w:pPr>
              <w:spacing w:before="60" w:after="60"/>
              <w:jc w:val="center"/>
            </w:pPr>
          </w:p>
        </w:tc>
        <w:tc>
          <w:tcPr>
            <w:tcW w:w="2141" w:type="dxa"/>
          </w:tcPr>
          <w:p w14:paraId="6C89CD17" w14:textId="77777777" w:rsidR="00942EA0" w:rsidRPr="00E247D6" w:rsidRDefault="00942EA0" w:rsidP="00083B35">
            <w:pPr>
              <w:spacing w:before="60" w:after="60"/>
              <w:jc w:val="center"/>
            </w:pPr>
          </w:p>
        </w:tc>
        <w:tc>
          <w:tcPr>
            <w:tcW w:w="2126" w:type="dxa"/>
          </w:tcPr>
          <w:p w14:paraId="7D8DE99B" w14:textId="77777777" w:rsidR="00942EA0" w:rsidRPr="00E247D6" w:rsidRDefault="00942EA0" w:rsidP="00083B35">
            <w:pPr>
              <w:spacing w:before="60" w:after="60"/>
              <w:jc w:val="center"/>
            </w:pPr>
          </w:p>
        </w:tc>
        <w:tc>
          <w:tcPr>
            <w:tcW w:w="2140" w:type="dxa"/>
          </w:tcPr>
          <w:p w14:paraId="4847E20F" w14:textId="77777777" w:rsidR="00942EA0" w:rsidRPr="00E247D6" w:rsidRDefault="00942EA0" w:rsidP="00083B35">
            <w:pPr>
              <w:spacing w:before="60" w:after="60"/>
              <w:jc w:val="center"/>
            </w:pPr>
          </w:p>
        </w:tc>
      </w:tr>
    </w:tbl>
    <w:p w14:paraId="4278C035" w14:textId="683B8BAD" w:rsidR="00BB7DF1" w:rsidRPr="00434F7D" w:rsidRDefault="00BB7DF1" w:rsidP="00BB7DF1">
      <w:pPr>
        <w:spacing w:before="240" w:after="120" w:line="240" w:lineRule="auto"/>
        <w:ind w:left="426" w:hanging="426"/>
        <w:rPr>
          <w:b/>
          <w:bCs/>
        </w:rPr>
      </w:pPr>
      <w:r>
        <w:rPr>
          <w:b/>
          <w:bCs/>
        </w:rPr>
        <w:t>3.</w:t>
      </w:r>
      <w:r>
        <w:rPr>
          <w:b/>
          <w:bCs/>
        </w:rPr>
        <w:tab/>
        <w:t>Pre-Scrutiny Arrangements</w:t>
      </w:r>
    </w:p>
    <w:p w14:paraId="79D44902" w14:textId="573075E8" w:rsidR="00BB7DF1" w:rsidRPr="00A87F0F" w:rsidRDefault="005E5566" w:rsidP="00BB7DF1">
      <w:pPr>
        <w:spacing w:after="120" w:line="240" w:lineRule="auto"/>
        <w:ind w:left="426"/>
      </w:pPr>
      <w:r w:rsidRPr="00A87F0F">
        <w:t xml:space="preserve">The Instructions require the </w:t>
      </w:r>
      <w:r w:rsidR="00BB7DF1" w:rsidRPr="00A87F0F">
        <w:t xml:space="preserve">Assessment Officer(s) </w:t>
      </w:r>
      <w:r w:rsidRPr="00A87F0F">
        <w:t xml:space="preserve">to </w:t>
      </w:r>
      <w:r w:rsidR="00BB7DF1" w:rsidRPr="00A87F0F">
        <w:t>present a report on the pre-scrutiny process, outlining checks undertaken and highlighting any issues identified during review that require collective consideration or any patterns that warrant discussion. Reviewers may at this point add additional comments for the Board.</w:t>
      </w:r>
      <w:r w:rsidRPr="00A87F0F">
        <w:t xml:space="preserve"> The Board data pack must include the Clerk’s data integrity statement confirming completed checks and a scrutiny log containing reviewer names, exceptions list, and corrections made. These statements should also be included here or as an appendix.</w:t>
      </w:r>
    </w:p>
    <w:p w14:paraId="1FD2F7EF" w14:textId="6001DB71" w:rsidR="00BB7DF1" w:rsidRPr="0017072E" w:rsidRDefault="00BB7DF1" w:rsidP="00BB7DF1">
      <w:pPr>
        <w:spacing w:after="120" w:line="240" w:lineRule="auto"/>
        <w:ind w:left="426"/>
        <w:rPr>
          <w:i/>
          <w:iCs/>
        </w:rPr>
      </w:pPr>
      <w:r w:rsidRPr="0017072E">
        <w:rPr>
          <w:i/>
          <w:iCs/>
        </w:rPr>
        <w:t>Summary of Discussion:</w:t>
      </w:r>
    </w:p>
    <w:p w14:paraId="7B7E51F4" w14:textId="77777777" w:rsidR="00BB7DF1" w:rsidRPr="00F0358F" w:rsidRDefault="00BB7DF1" w:rsidP="00E247D6">
      <w:pPr>
        <w:pStyle w:val="ListParagraph"/>
        <w:numPr>
          <w:ilvl w:val="0"/>
          <w:numId w:val="1"/>
        </w:numPr>
        <w:spacing w:after="120" w:line="240" w:lineRule="auto"/>
        <w:ind w:left="964" w:hanging="284"/>
      </w:pPr>
      <w:r w:rsidRPr="00F0358F">
        <w:t>Record decisions and rationale</w:t>
      </w:r>
    </w:p>
    <w:p w14:paraId="381AFE71" w14:textId="77777777" w:rsidR="00BB7DF1" w:rsidRPr="00F0358F" w:rsidRDefault="00BB7DF1" w:rsidP="00BB7DF1">
      <w:pPr>
        <w:pStyle w:val="ListParagraph"/>
        <w:numPr>
          <w:ilvl w:val="0"/>
          <w:numId w:val="1"/>
        </w:numPr>
        <w:spacing w:after="120" w:line="240" w:lineRule="auto"/>
        <w:ind w:left="964" w:hanging="284"/>
      </w:pPr>
      <w:r w:rsidRPr="00F0358F">
        <w:t>Ensure any important documents, dates etc. mentioned are recorded</w:t>
      </w:r>
    </w:p>
    <w:p w14:paraId="7EA0182D" w14:textId="77777777" w:rsidR="00BB7DF1" w:rsidRPr="0017072E" w:rsidRDefault="00BB7DF1" w:rsidP="00BB7DF1">
      <w:pPr>
        <w:spacing w:before="120" w:after="120" w:line="240" w:lineRule="auto"/>
        <w:ind w:left="426"/>
        <w:rPr>
          <w:i/>
          <w:iCs/>
        </w:rPr>
      </w:pPr>
      <w:r w:rsidRPr="0017072E">
        <w:rPr>
          <w:i/>
          <w:iCs/>
        </w:rPr>
        <w:t>Action Points:</w:t>
      </w:r>
    </w:p>
    <w:tbl>
      <w:tblPr>
        <w:tblStyle w:val="TableGrid"/>
        <w:tblW w:w="0" w:type="auto"/>
        <w:tblInd w:w="426" w:type="dxa"/>
        <w:tblLook w:val="04A0" w:firstRow="1" w:lastRow="0" w:firstColumn="1" w:lastColumn="0" w:noHBand="0" w:noVBand="1"/>
      </w:tblPr>
      <w:tblGrid>
        <w:gridCol w:w="2183"/>
        <w:gridCol w:w="2141"/>
        <w:gridCol w:w="2126"/>
        <w:gridCol w:w="2140"/>
      </w:tblGrid>
      <w:tr w:rsidR="00BB7DF1" w:rsidRPr="00F0358F" w14:paraId="36F9967B" w14:textId="77777777" w:rsidTr="00786DBD">
        <w:tc>
          <w:tcPr>
            <w:tcW w:w="2254" w:type="dxa"/>
            <w:shd w:val="clear" w:color="auto" w:fill="0F4761" w:themeFill="accent1" w:themeFillShade="BF"/>
          </w:tcPr>
          <w:p w14:paraId="5ECC8276" w14:textId="77777777" w:rsidR="00BB7DF1" w:rsidRPr="00F0358F" w:rsidRDefault="00BB7DF1" w:rsidP="00786DBD">
            <w:pPr>
              <w:spacing w:before="60" w:after="60"/>
              <w:jc w:val="center"/>
              <w:rPr>
                <w:b/>
                <w:bCs/>
              </w:rPr>
            </w:pPr>
            <w:r w:rsidRPr="00F0358F">
              <w:rPr>
                <w:b/>
                <w:bCs/>
              </w:rPr>
              <w:t>Description</w:t>
            </w:r>
          </w:p>
        </w:tc>
        <w:tc>
          <w:tcPr>
            <w:tcW w:w="2254" w:type="dxa"/>
            <w:shd w:val="clear" w:color="auto" w:fill="0F4761" w:themeFill="accent1" w:themeFillShade="BF"/>
          </w:tcPr>
          <w:p w14:paraId="66B5DC54" w14:textId="77777777" w:rsidR="00BB7DF1" w:rsidRPr="00F0358F" w:rsidRDefault="00BB7DF1" w:rsidP="00786DBD">
            <w:pPr>
              <w:spacing w:before="60" w:after="60"/>
              <w:jc w:val="center"/>
              <w:rPr>
                <w:b/>
                <w:bCs/>
              </w:rPr>
            </w:pPr>
            <w:r w:rsidRPr="00F0358F">
              <w:rPr>
                <w:b/>
                <w:bCs/>
              </w:rPr>
              <w:t>Owner</w:t>
            </w:r>
          </w:p>
        </w:tc>
        <w:tc>
          <w:tcPr>
            <w:tcW w:w="2254" w:type="dxa"/>
            <w:shd w:val="clear" w:color="auto" w:fill="0F4761" w:themeFill="accent1" w:themeFillShade="BF"/>
          </w:tcPr>
          <w:p w14:paraId="69D27F32" w14:textId="77777777" w:rsidR="00BB7DF1" w:rsidRPr="00F0358F" w:rsidRDefault="00BB7DF1" w:rsidP="00786DBD">
            <w:pPr>
              <w:spacing w:before="60" w:after="60"/>
              <w:jc w:val="center"/>
              <w:rPr>
                <w:b/>
                <w:bCs/>
              </w:rPr>
            </w:pPr>
            <w:r w:rsidRPr="00F0358F">
              <w:rPr>
                <w:b/>
                <w:bCs/>
              </w:rPr>
              <w:t>Due Date</w:t>
            </w:r>
          </w:p>
        </w:tc>
        <w:tc>
          <w:tcPr>
            <w:tcW w:w="2254" w:type="dxa"/>
            <w:shd w:val="clear" w:color="auto" w:fill="0F4761" w:themeFill="accent1" w:themeFillShade="BF"/>
          </w:tcPr>
          <w:p w14:paraId="4B668498" w14:textId="77777777" w:rsidR="00BB7DF1" w:rsidRPr="00F0358F" w:rsidRDefault="00BB7DF1" w:rsidP="00786DBD">
            <w:pPr>
              <w:spacing w:before="60" w:after="60"/>
              <w:jc w:val="center"/>
              <w:rPr>
                <w:b/>
                <w:bCs/>
              </w:rPr>
            </w:pPr>
            <w:r w:rsidRPr="00F0358F">
              <w:rPr>
                <w:b/>
                <w:bCs/>
              </w:rPr>
              <w:t>Status</w:t>
            </w:r>
          </w:p>
        </w:tc>
      </w:tr>
      <w:tr w:rsidR="00BB7DF1" w:rsidRPr="00F0358F" w14:paraId="0AADCEFD" w14:textId="77777777" w:rsidTr="00786DBD">
        <w:tc>
          <w:tcPr>
            <w:tcW w:w="2254" w:type="dxa"/>
          </w:tcPr>
          <w:p w14:paraId="200ECFAB" w14:textId="77777777" w:rsidR="00BB7DF1" w:rsidRPr="00F0358F" w:rsidRDefault="00BB7DF1" w:rsidP="00786DBD">
            <w:pPr>
              <w:spacing w:before="60" w:after="60"/>
              <w:jc w:val="center"/>
              <w:rPr>
                <w:b/>
                <w:bCs/>
              </w:rPr>
            </w:pPr>
          </w:p>
        </w:tc>
        <w:tc>
          <w:tcPr>
            <w:tcW w:w="2254" w:type="dxa"/>
          </w:tcPr>
          <w:p w14:paraId="73418492" w14:textId="77777777" w:rsidR="00BB7DF1" w:rsidRPr="00F0358F" w:rsidRDefault="00BB7DF1" w:rsidP="00786DBD">
            <w:pPr>
              <w:spacing w:before="60" w:after="60"/>
              <w:jc w:val="center"/>
              <w:rPr>
                <w:b/>
                <w:bCs/>
              </w:rPr>
            </w:pPr>
          </w:p>
        </w:tc>
        <w:tc>
          <w:tcPr>
            <w:tcW w:w="2254" w:type="dxa"/>
          </w:tcPr>
          <w:p w14:paraId="3387D0BF" w14:textId="77777777" w:rsidR="00BB7DF1" w:rsidRPr="00F0358F" w:rsidRDefault="00BB7DF1" w:rsidP="00786DBD">
            <w:pPr>
              <w:spacing w:before="60" w:after="60"/>
              <w:jc w:val="center"/>
              <w:rPr>
                <w:b/>
                <w:bCs/>
              </w:rPr>
            </w:pPr>
          </w:p>
        </w:tc>
        <w:tc>
          <w:tcPr>
            <w:tcW w:w="2254" w:type="dxa"/>
          </w:tcPr>
          <w:p w14:paraId="7C600507" w14:textId="77777777" w:rsidR="00BB7DF1" w:rsidRPr="00F0358F" w:rsidRDefault="00BB7DF1" w:rsidP="00786DBD">
            <w:pPr>
              <w:spacing w:before="60" w:after="60"/>
              <w:jc w:val="center"/>
              <w:rPr>
                <w:b/>
                <w:bCs/>
              </w:rPr>
            </w:pPr>
          </w:p>
        </w:tc>
      </w:tr>
      <w:tr w:rsidR="00BB7DF1" w:rsidRPr="00F0358F" w14:paraId="6F4B0642" w14:textId="77777777" w:rsidTr="00786DBD">
        <w:tc>
          <w:tcPr>
            <w:tcW w:w="2254" w:type="dxa"/>
          </w:tcPr>
          <w:p w14:paraId="48EA7389" w14:textId="77777777" w:rsidR="00BB7DF1" w:rsidRPr="00F0358F" w:rsidRDefault="00BB7DF1" w:rsidP="00786DBD">
            <w:pPr>
              <w:spacing w:before="60" w:after="60"/>
              <w:jc w:val="center"/>
              <w:rPr>
                <w:b/>
                <w:bCs/>
              </w:rPr>
            </w:pPr>
          </w:p>
        </w:tc>
        <w:tc>
          <w:tcPr>
            <w:tcW w:w="2254" w:type="dxa"/>
          </w:tcPr>
          <w:p w14:paraId="655F2E60" w14:textId="77777777" w:rsidR="00BB7DF1" w:rsidRPr="00F0358F" w:rsidRDefault="00BB7DF1" w:rsidP="00786DBD">
            <w:pPr>
              <w:spacing w:before="60" w:after="60"/>
              <w:jc w:val="center"/>
              <w:rPr>
                <w:b/>
                <w:bCs/>
              </w:rPr>
            </w:pPr>
          </w:p>
        </w:tc>
        <w:tc>
          <w:tcPr>
            <w:tcW w:w="2254" w:type="dxa"/>
          </w:tcPr>
          <w:p w14:paraId="0F831064" w14:textId="77777777" w:rsidR="00BB7DF1" w:rsidRPr="00F0358F" w:rsidRDefault="00BB7DF1" w:rsidP="00786DBD">
            <w:pPr>
              <w:spacing w:before="60" w:after="60"/>
              <w:jc w:val="center"/>
              <w:rPr>
                <w:b/>
                <w:bCs/>
              </w:rPr>
            </w:pPr>
          </w:p>
        </w:tc>
        <w:tc>
          <w:tcPr>
            <w:tcW w:w="2254" w:type="dxa"/>
          </w:tcPr>
          <w:p w14:paraId="321874F1" w14:textId="77777777" w:rsidR="00BB7DF1" w:rsidRPr="00F0358F" w:rsidRDefault="00BB7DF1" w:rsidP="00786DBD">
            <w:pPr>
              <w:spacing w:before="60" w:after="60"/>
              <w:jc w:val="center"/>
              <w:rPr>
                <w:b/>
                <w:bCs/>
              </w:rPr>
            </w:pPr>
          </w:p>
        </w:tc>
      </w:tr>
      <w:tr w:rsidR="00BB7DF1" w:rsidRPr="00F0358F" w14:paraId="4F540CF7" w14:textId="77777777" w:rsidTr="00786DBD">
        <w:tc>
          <w:tcPr>
            <w:tcW w:w="2254" w:type="dxa"/>
          </w:tcPr>
          <w:p w14:paraId="2C3C0179" w14:textId="77777777" w:rsidR="00BB7DF1" w:rsidRPr="00F0358F" w:rsidRDefault="00BB7DF1" w:rsidP="00786DBD">
            <w:pPr>
              <w:spacing w:before="60" w:after="60"/>
              <w:jc w:val="center"/>
              <w:rPr>
                <w:b/>
                <w:bCs/>
              </w:rPr>
            </w:pPr>
          </w:p>
        </w:tc>
        <w:tc>
          <w:tcPr>
            <w:tcW w:w="2254" w:type="dxa"/>
          </w:tcPr>
          <w:p w14:paraId="15113D3A" w14:textId="77777777" w:rsidR="00BB7DF1" w:rsidRPr="00F0358F" w:rsidRDefault="00BB7DF1" w:rsidP="00786DBD">
            <w:pPr>
              <w:spacing w:before="60" w:after="60"/>
              <w:jc w:val="center"/>
              <w:rPr>
                <w:b/>
                <w:bCs/>
              </w:rPr>
            </w:pPr>
          </w:p>
        </w:tc>
        <w:tc>
          <w:tcPr>
            <w:tcW w:w="2254" w:type="dxa"/>
          </w:tcPr>
          <w:p w14:paraId="51668B5F" w14:textId="77777777" w:rsidR="00BB7DF1" w:rsidRPr="00F0358F" w:rsidRDefault="00BB7DF1" w:rsidP="00786DBD">
            <w:pPr>
              <w:spacing w:before="60" w:after="60"/>
              <w:jc w:val="center"/>
              <w:rPr>
                <w:b/>
                <w:bCs/>
              </w:rPr>
            </w:pPr>
          </w:p>
        </w:tc>
        <w:tc>
          <w:tcPr>
            <w:tcW w:w="2254" w:type="dxa"/>
          </w:tcPr>
          <w:p w14:paraId="65FDA948" w14:textId="77777777" w:rsidR="00BB7DF1" w:rsidRPr="00F0358F" w:rsidRDefault="00BB7DF1" w:rsidP="00786DBD">
            <w:pPr>
              <w:spacing w:before="60" w:after="60"/>
              <w:jc w:val="center"/>
              <w:rPr>
                <w:b/>
                <w:bCs/>
              </w:rPr>
            </w:pPr>
          </w:p>
        </w:tc>
      </w:tr>
      <w:tr w:rsidR="00BB7DF1" w:rsidRPr="00F0358F" w14:paraId="5E41671E" w14:textId="77777777" w:rsidTr="00786DBD">
        <w:tc>
          <w:tcPr>
            <w:tcW w:w="2254" w:type="dxa"/>
          </w:tcPr>
          <w:p w14:paraId="66824974" w14:textId="77777777" w:rsidR="00BB7DF1" w:rsidRPr="00F0358F" w:rsidRDefault="00BB7DF1" w:rsidP="00786DBD">
            <w:pPr>
              <w:spacing w:before="60" w:after="60"/>
              <w:jc w:val="center"/>
              <w:rPr>
                <w:b/>
                <w:bCs/>
              </w:rPr>
            </w:pPr>
          </w:p>
        </w:tc>
        <w:tc>
          <w:tcPr>
            <w:tcW w:w="2254" w:type="dxa"/>
          </w:tcPr>
          <w:p w14:paraId="2F48CC4C" w14:textId="77777777" w:rsidR="00BB7DF1" w:rsidRPr="00F0358F" w:rsidRDefault="00BB7DF1" w:rsidP="00786DBD">
            <w:pPr>
              <w:spacing w:before="60" w:after="60"/>
              <w:jc w:val="center"/>
              <w:rPr>
                <w:b/>
                <w:bCs/>
              </w:rPr>
            </w:pPr>
          </w:p>
        </w:tc>
        <w:tc>
          <w:tcPr>
            <w:tcW w:w="2254" w:type="dxa"/>
          </w:tcPr>
          <w:p w14:paraId="16D23B54" w14:textId="77777777" w:rsidR="00BB7DF1" w:rsidRPr="00F0358F" w:rsidRDefault="00BB7DF1" w:rsidP="00786DBD">
            <w:pPr>
              <w:spacing w:before="60" w:after="60"/>
              <w:jc w:val="center"/>
              <w:rPr>
                <w:b/>
                <w:bCs/>
              </w:rPr>
            </w:pPr>
          </w:p>
        </w:tc>
        <w:tc>
          <w:tcPr>
            <w:tcW w:w="2254" w:type="dxa"/>
          </w:tcPr>
          <w:p w14:paraId="1A3AD671" w14:textId="77777777" w:rsidR="00BB7DF1" w:rsidRPr="00F0358F" w:rsidRDefault="00BB7DF1" w:rsidP="00786DBD">
            <w:pPr>
              <w:spacing w:before="60" w:after="60"/>
              <w:jc w:val="center"/>
              <w:rPr>
                <w:b/>
                <w:bCs/>
              </w:rPr>
            </w:pPr>
          </w:p>
        </w:tc>
      </w:tr>
    </w:tbl>
    <w:p w14:paraId="219501F2" w14:textId="2AD2B1A2" w:rsidR="00942EA0" w:rsidRPr="00434F7D" w:rsidRDefault="00E247D6" w:rsidP="00434F7D">
      <w:pPr>
        <w:spacing w:before="240" w:after="120" w:line="240" w:lineRule="auto"/>
        <w:ind w:left="426" w:hanging="426"/>
        <w:rPr>
          <w:b/>
          <w:bCs/>
        </w:rPr>
      </w:pPr>
      <w:r>
        <w:rPr>
          <w:b/>
          <w:bCs/>
        </w:rPr>
        <w:t>4</w:t>
      </w:r>
      <w:r w:rsidR="00434F7D">
        <w:rPr>
          <w:b/>
          <w:bCs/>
        </w:rPr>
        <w:t>.</w:t>
      </w:r>
      <w:r w:rsidR="00434F7D">
        <w:rPr>
          <w:b/>
          <w:bCs/>
        </w:rPr>
        <w:tab/>
      </w:r>
      <w:r w:rsidR="00942EA0" w:rsidRPr="00434F7D">
        <w:rPr>
          <w:b/>
          <w:bCs/>
        </w:rPr>
        <w:t>Extenuating Circumstances Claims</w:t>
      </w:r>
    </w:p>
    <w:p w14:paraId="0F810B39" w14:textId="3F53470A" w:rsidR="0017072E" w:rsidRPr="0017072E" w:rsidRDefault="0017072E" w:rsidP="0017072E">
      <w:pPr>
        <w:spacing w:after="120" w:line="240" w:lineRule="auto"/>
        <w:ind w:left="426"/>
        <w:rPr>
          <w:i/>
          <w:iCs/>
        </w:rPr>
      </w:pPr>
      <w:r w:rsidRPr="0017072E">
        <w:rPr>
          <w:i/>
          <w:iCs/>
        </w:rPr>
        <w:t>Summary of Discussion:</w:t>
      </w:r>
    </w:p>
    <w:p w14:paraId="6C786865" w14:textId="344D2B40" w:rsidR="00942EA0" w:rsidRPr="00F0358F" w:rsidRDefault="00942EA0" w:rsidP="0017072E">
      <w:pPr>
        <w:numPr>
          <w:ilvl w:val="0"/>
          <w:numId w:val="6"/>
        </w:numPr>
        <w:tabs>
          <w:tab w:val="num" w:pos="720"/>
        </w:tabs>
        <w:spacing w:after="0" w:line="240" w:lineRule="auto"/>
        <w:ind w:left="964" w:hanging="284"/>
      </w:pPr>
      <w:r w:rsidRPr="00F0358F">
        <w:t>List of candidates considered</w:t>
      </w:r>
      <w:r w:rsidR="00AB09B5">
        <w:t xml:space="preserve"> by this Board of Examiners</w:t>
      </w:r>
    </w:p>
    <w:p w14:paraId="6249CF78" w14:textId="77777777" w:rsidR="00942EA0" w:rsidRPr="00F0358F" w:rsidRDefault="00942EA0" w:rsidP="00434F7D">
      <w:pPr>
        <w:numPr>
          <w:ilvl w:val="0"/>
          <w:numId w:val="6"/>
        </w:numPr>
        <w:tabs>
          <w:tab w:val="num" w:pos="720"/>
        </w:tabs>
        <w:spacing w:line="240" w:lineRule="auto"/>
        <w:ind w:left="964" w:hanging="284"/>
      </w:pPr>
      <w:r w:rsidRPr="00F0358F">
        <w:t>Outcome of claims</w:t>
      </w:r>
    </w:p>
    <w:p w14:paraId="44A91445" w14:textId="294DEE09" w:rsidR="00942EA0" w:rsidRPr="004423D8" w:rsidRDefault="00942EA0" w:rsidP="00083B35">
      <w:pPr>
        <w:spacing w:before="120" w:after="120" w:line="240" w:lineRule="auto"/>
        <w:ind w:left="426"/>
        <w:rPr>
          <w:i/>
          <w:iCs/>
        </w:rPr>
      </w:pPr>
      <w:r w:rsidRPr="004423D8">
        <w:rPr>
          <w:i/>
          <w:iCs/>
        </w:rPr>
        <w:t>Action Points</w:t>
      </w:r>
      <w:r w:rsidR="00AB09B5" w:rsidRPr="004423D8">
        <w:rPr>
          <w:i/>
          <w:iCs/>
        </w:rPr>
        <w:t>:</w:t>
      </w:r>
    </w:p>
    <w:tbl>
      <w:tblPr>
        <w:tblStyle w:val="TableGrid"/>
        <w:tblW w:w="0" w:type="auto"/>
        <w:tblInd w:w="426" w:type="dxa"/>
        <w:tblLook w:val="04A0" w:firstRow="1" w:lastRow="0" w:firstColumn="1" w:lastColumn="0" w:noHBand="0" w:noVBand="1"/>
      </w:tblPr>
      <w:tblGrid>
        <w:gridCol w:w="2183"/>
        <w:gridCol w:w="2141"/>
        <w:gridCol w:w="2126"/>
        <w:gridCol w:w="2140"/>
      </w:tblGrid>
      <w:tr w:rsidR="00942EA0" w:rsidRPr="00F0358F" w14:paraId="29999310" w14:textId="77777777" w:rsidTr="00D87D2C">
        <w:tc>
          <w:tcPr>
            <w:tcW w:w="2254" w:type="dxa"/>
            <w:shd w:val="clear" w:color="auto" w:fill="0F4761" w:themeFill="accent1" w:themeFillShade="BF"/>
          </w:tcPr>
          <w:p w14:paraId="257B8791" w14:textId="77777777" w:rsidR="00942EA0" w:rsidRPr="00F0358F" w:rsidRDefault="00942EA0" w:rsidP="00083B35">
            <w:pPr>
              <w:spacing w:before="60" w:after="60"/>
              <w:jc w:val="center"/>
              <w:rPr>
                <w:b/>
              </w:rPr>
            </w:pPr>
            <w:r w:rsidRPr="00F0358F">
              <w:rPr>
                <w:b/>
              </w:rPr>
              <w:t>Description</w:t>
            </w:r>
          </w:p>
        </w:tc>
        <w:tc>
          <w:tcPr>
            <w:tcW w:w="2254" w:type="dxa"/>
            <w:shd w:val="clear" w:color="auto" w:fill="0F4761" w:themeFill="accent1" w:themeFillShade="BF"/>
          </w:tcPr>
          <w:p w14:paraId="0F0C79C1" w14:textId="77777777" w:rsidR="00942EA0" w:rsidRPr="00F0358F" w:rsidRDefault="00942EA0" w:rsidP="00083B35">
            <w:pPr>
              <w:spacing w:before="60" w:after="60"/>
              <w:jc w:val="center"/>
              <w:rPr>
                <w:b/>
              </w:rPr>
            </w:pPr>
            <w:r w:rsidRPr="00F0358F">
              <w:rPr>
                <w:b/>
              </w:rPr>
              <w:t>Owner</w:t>
            </w:r>
          </w:p>
        </w:tc>
        <w:tc>
          <w:tcPr>
            <w:tcW w:w="2254" w:type="dxa"/>
            <w:shd w:val="clear" w:color="auto" w:fill="0F4761" w:themeFill="accent1" w:themeFillShade="BF"/>
          </w:tcPr>
          <w:p w14:paraId="6CA79DCE" w14:textId="77777777" w:rsidR="00942EA0" w:rsidRPr="00F0358F" w:rsidRDefault="00942EA0" w:rsidP="00083B35">
            <w:pPr>
              <w:spacing w:before="60" w:after="60"/>
              <w:jc w:val="center"/>
              <w:rPr>
                <w:b/>
              </w:rPr>
            </w:pPr>
            <w:r w:rsidRPr="00F0358F">
              <w:rPr>
                <w:b/>
              </w:rPr>
              <w:t>Due Date</w:t>
            </w:r>
          </w:p>
        </w:tc>
        <w:tc>
          <w:tcPr>
            <w:tcW w:w="2254" w:type="dxa"/>
            <w:shd w:val="clear" w:color="auto" w:fill="0F4761" w:themeFill="accent1" w:themeFillShade="BF"/>
          </w:tcPr>
          <w:p w14:paraId="755DC69E" w14:textId="77777777" w:rsidR="00942EA0" w:rsidRPr="00F0358F" w:rsidRDefault="00942EA0" w:rsidP="00083B35">
            <w:pPr>
              <w:spacing w:before="60" w:after="60"/>
              <w:jc w:val="center"/>
              <w:rPr>
                <w:b/>
              </w:rPr>
            </w:pPr>
            <w:r w:rsidRPr="00F0358F">
              <w:rPr>
                <w:b/>
              </w:rPr>
              <w:t>Status</w:t>
            </w:r>
          </w:p>
        </w:tc>
      </w:tr>
      <w:tr w:rsidR="00942EA0" w:rsidRPr="00F0358F" w14:paraId="5499269C" w14:textId="77777777" w:rsidTr="00D87D2C">
        <w:tc>
          <w:tcPr>
            <w:tcW w:w="2254" w:type="dxa"/>
          </w:tcPr>
          <w:p w14:paraId="03AB8370" w14:textId="77777777" w:rsidR="00942EA0" w:rsidRPr="00F0358F" w:rsidRDefault="00942EA0" w:rsidP="00083B35">
            <w:pPr>
              <w:spacing w:before="60" w:after="60"/>
              <w:jc w:val="center"/>
              <w:rPr>
                <w:b/>
              </w:rPr>
            </w:pPr>
          </w:p>
        </w:tc>
        <w:tc>
          <w:tcPr>
            <w:tcW w:w="2254" w:type="dxa"/>
          </w:tcPr>
          <w:p w14:paraId="65DE231F" w14:textId="77777777" w:rsidR="00942EA0" w:rsidRPr="00F0358F" w:rsidRDefault="00942EA0" w:rsidP="00083B35">
            <w:pPr>
              <w:spacing w:before="60" w:after="60"/>
              <w:jc w:val="center"/>
              <w:rPr>
                <w:b/>
              </w:rPr>
            </w:pPr>
          </w:p>
        </w:tc>
        <w:tc>
          <w:tcPr>
            <w:tcW w:w="2254" w:type="dxa"/>
          </w:tcPr>
          <w:p w14:paraId="15F64863" w14:textId="77777777" w:rsidR="00942EA0" w:rsidRPr="00F0358F" w:rsidRDefault="00942EA0" w:rsidP="00083B35">
            <w:pPr>
              <w:spacing w:before="60" w:after="60"/>
              <w:jc w:val="center"/>
              <w:rPr>
                <w:b/>
              </w:rPr>
            </w:pPr>
          </w:p>
        </w:tc>
        <w:tc>
          <w:tcPr>
            <w:tcW w:w="2254" w:type="dxa"/>
          </w:tcPr>
          <w:p w14:paraId="2443B590" w14:textId="77777777" w:rsidR="00942EA0" w:rsidRPr="00F0358F" w:rsidRDefault="00942EA0" w:rsidP="00083B35">
            <w:pPr>
              <w:spacing w:before="60" w:after="60"/>
              <w:jc w:val="center"/>
              <w:rPr>
                <w:b/>
              </w:rPr>
            </w:pPr>
          </w:p>
        </w:tc>
      </w:tr>
      <w:tr w:rsidR="00942EA0" w:rsidRPr="00F0358F" w14:paraId="63C574C6" w14:textId="77777777" w:rsidTr="00D87D2C">
        <w:tc>
          <w:tcPr>
            <w:tcW w:w="2254" w:type="dxa"/>
          </w:tcPr>
          <w:p w14:paraId="126B0B96" w14:textId="77777777" w:rsidR="00942EA0" w:rsidRPr="00F0358F" w:rsidRDefault="00942EA0" w:rsidP="00083B35">
            <w:pPr>
              <w:spacing w:before="60" w:after="60"/>
              <w:jc w:val="center"/>
              <w:rPr>
                <w:b/>
              </w:rPr>
            </w:pPr>
          </w:p>
        </w:tc>
        <w:tc>
          <w:tcPr>
            <w:tcW w:w="2254" w:type="dxa"/>
          </w:tcPr>
          <w:p w14:paraId="2FA835F6" w14:textId="77777777" w:rsidR="00942EA0" w:rsidRPr="00F0358F" w:rsidRDefault="00942EA0" w:rsidP="00083B35">
            <w:pPr>
              <w:spacing w:before="60" w:after="60"/>
              <w:jc w:val="center"/>
              <w:rPr>
                <w:b/>
              </w:rPr>
            </w:pPr>
          </w:p>
        </w:tc>
        <w:tc>
          <w:tcPr>
            <w:tcW w:w="2254" w:type="dxa"/>
          </w:tcPr>
          <w:p w14:paraId="632AE83F" w14:textId="77777777" w:rsidR="00942EA0" w:rsidRPr="00F0358F" w:rsidRDefault="00942EA0" w:rsidP="00083B35">
            <w:pPr>
              <w:spacing w:before="60" w:after="60"/>
              <w:jc w:val="center"/>
              <w:rPr>
                <w:b/>
              </w:rPr>
            </w:pPr>
          </w:p>
        </w:tc>
        <w:tc>
          <w:tcPr>
            <w:tcW w:w="2254" w:type="dxa"/>
          </w:tcPr>
          <w:p w14:paraId="001C967A" w14:textId="77777777" w:rsidR="00942EA0" w:rsidRPr="00F0358F" w:rsidRDefault="00942EA0" w:rsidP="00083B35">
            <w:pPr>
              <w:spacing w:before="60" w:after="60"/>
              <w:jc w:val="center"/>
              <w:rPr>
                <w:b/>
              </w:rPr>
            </w:pPr>
          </w:p>
        </w:tc>
      </w:tr>
      <w:tr w:rsidR="00942EA0" w:rsidRPr="00F0358F" w14:paraId="5BC30AEF" w14:textId="77777777" w:rsidTr="00D87D2C">
        <w:tc>
          <w:tcPr>
            <w:tcW w:w="2254" w:type="dxa"/>
          </w:tcPr>
          <w:p w14:paraId="291DC173" w14:textId="77777777" w:rsidR="00942EA0" w:rsidRPr="00F0358F" w:rsidRDefault="00942EA0" w:rsidP="00083B35">
            <w:pPr>
              <w:spacing w:before="60" w:after="60"/>
              <w:jc w:val="center"/>
              <w:rPr>
                <w:b/>
              </w:rPr>
            </w:pPr>
          </w:p>
        </w:tc>
        <w:tc>
          <w:tcPr>
            <w:tcW w:w="2254" w:type="dxa"/>
          </w:tcPr>
          <w:p w14:paraId="759321C1" w14:textId="77777777" w:rsidR="00942EA0" w:rsidRPr="00F0358F" w:rsidRDefault="00942EA0" w:rsidP="00083B35">
            <w:pPr>
              <w:spacing w:before="60" w:after="60"/>
              <w:jc w:val="center"/>
              <w:rPr>
                <w:b/>
              </w:rPr>
            </w:pPr>
          </w:p>
        </w:tc>
        <w:tc>
          <w:tcPr>
            <w:tcW w:w="2254" w:type="dxa"/>
          </w:tcPr>
          <w:p w14:paraId="2882E62C" w14:textId="77777777" w:rsidR="00942EA0" w:rsidRPr="00F0358F" w:rsidRDefault="00942EA0" w:rsidP="00083B35">
            <w:pPr>
              <w:spacing w:before="60" w:after="60"/>
              <w:jc w:val="center"/>
              <w:rPr>
                <w:b/>
              </w:rPr>
            </w:pPr>
          </w:p>
        </w:tc>
        <w:tc>
          <w:tcPr>
            <w:tcW w:w="2254" w:type="dxa"/>
          </w:tcPr>
          <w:p w14:paraId="40C4DF9B" w14:textId="77777777" w:rsidR="00942EA0" w:rsidRPr="00F0358F" w:rsidRDefault="00942EA0" w:rsidP="00083B35">
            <w:pPr>
              <w:spacing w:before="60" w:after="60"/>
              <w:jc w:val="center"/>
              <w:rPr>
                <w:b/>
              </w:rPr>
            </w:pPr>
          </w:p>
        </w:tc>
      </w:tr>
      <w:tr w:rsidR="00942EA0" w:rsidRPr="00F0358F" w14:paraId="5EAFB16F" w14:textId="77777777" w:rsidTr="00D87D2C">
        <w:tc>
          <w:tcPr>
            <w:tcW w:w="2254" w:type="dxa"/>
          </w:tcPr>
          <w:p w14:paraId="6487538E" w14:textId="77777777" w:rsidR="00942EA0" w:rsidRPr="00F0358F" w:rsidRDefault="00942EA0" w:rsidP="00083B35">
            <w:pPr>
              <w:spacing w:before="60" w:after="60"/>
              <w:jc w:val="center"/>
              <w:rPr>
                <w:b/>
              </w:rPr>
            </w:pPr>
          </w:p>
        </w:tc>
        <w:tc>
          <w:tcPr>
            <w:tcW w:w="2254" w:type="dxa"/>
          </w:tcPr>
          <w:p w14:paraId="369D5B88" w14:textId="77777777" w:rsidR="00942EA0" w:rsidRPr="00F0358F" w:rsidRDefault="00942EA0" w:rsidP="00083B35">
            <w:pPr>
              <w:spacing w:before="60" w:after="60"/>
              <w:jc w:val="center"/>
              <w:rPr>
                <w:b/>
              </w:rPr>
            </w:pPr>
          </w:p>
        </w:tc>
        <w:tc>
          <w:tcPr>
            <w:tcW w:w="2254" w:type="dxa"/>
          </w:tcPr>
          <w:p w14:paraId="4DCD4E4A" w14:textId="77777777" w:rsidR="00942EA0" w:rsidRPr="00F0358F" w:rsidRDefault="00942EA0" w:rsidP="00083B35">
            <w:pPr>
              <w:spacing w:before="60" w:after="60"/>
              <w:jc w:val="center"/>
              <w:rPr>
                <w:b/>
              </w:rPr>
            </w:pPr>
          </w:p>
        </w:tc>
        <w:tc>
          <w:tcPr>
            <w:tcW w:w="2254" w:type="dxa"/>
          </w:tcPr>
          <w:p w14:paraId="58415D93" w14:textId="77777777" w:rsidR="00942EA0" w:rsidRPr="00F0358F" w:rsidRDefault="00942EA0" w:rsidP="00083B35">
            <w:pPr>
              <w:spacing w:before="60" w:after="60"/>
              <w:jc w:val="center"/>
              <w:rPr>
                <w:b/>
              </w:rPr>
            </w:pPr>
          </w:p>
        </w:tc>
      </w:tr>
    </w:tbl>
    <w:p w14:paraId="731AB30E" w14:textId="32A99190" w:rsidR="00942EA0" w:rsidRPr="00434F7D" w:rsidRDefault="00E247D6" w:rsidP="00434F7D">
      <w:pPr>
        <w:spacing w:before="240" w:after="120" w:line="240" w:lineRule="auto"/>
        <w:ind w:left="426" w:hanging="426"/>
        <w:rPr>
          <w:b/>
          <w:bCs/>
        </w:rPr>
      </w:pPr>
      <w:r>
        <w:rPr>
          <w:b/>
          <w:bCs/>
        </w:rPr>
        <w:t>5</w:t>
      </w:r>
      <w:r w:rsidR="00434F7D">
        <w:rPr>
          <w:b/>
          <w:bCs/>
        </w:rPr>
        <w:t>.</w:t>
      </w:r>
      <w:r w:rsidR="00434F7D">
        <w:rPr>
          <w:b/>
          <w:bCs/>
        </w:rPr>
        <w:tab/>
      </w:r>
      <w:r w:rsidR="00942EA0" w:rsidRPr="00434F7D">
        <w:rPr>
          <w:b/>
          <w:bCs/>
        </w:rPr>
        <w:t>Calculations and Results</w:t>
      </w:r>
    </w:p>
    <w:p w14:paraId="03AD75BE" w14:textId="77777777" w:rsidR="00FA6686" w:rsidRPr="00A87F0F" w:rsidRDefault="00942EA0" w:rsidP="00FA6686">
      <w:pPr>
        <w:spacing w:after="120" w:line="240" w:lineRule="auto"/>
        <w:ind w:left="426"/>
      </w:pPr>
      <w:r w:rsidRPr="00A87F0F">
        <w:t>Explanation of calculations used in determining results or, where percentage marking has been employed, a statement of the conversion scheme translating percentages to the Schedule A bands.</w:t>
      </w:r>
    </w:p>
    <w:p w14:paraId="62541246" w14:textId="51DE884D" w:rsidR="00942EA0" w:rsidRPr="004423D8" w:rsidRDefault="00942EA0" w:rsidP="00FA6686">
      <w:pPr>
        <w:spacing w:after="120" w:line="240" w:lineRule="auto"/>
        <w:ind w:left="426"/>
        <w:rPr>
          <w:i/>
          <w:iCs/>
        </w:rPr>
      </w:pPr>
      <w:r w:rsidRPr="004423D8">
        <w:rPr>
          <w:i/>
          <w:iCs/>
        </w:rPr>
        <w:t>Summary of Discussion</w:t>
      </w:r>
    </w:p>
    <w:p w14:paraId="4E4E00BD" w14:textId="77777777" w:rsidR="00942EA0" w:rsidRPr="00F0358F" w:rsidRDefault="00942EA0" w:rsidP="00FA6686">
      <w:pPr>
        <w:pStyle w:val="ListParagraph"/>
        <w:numPr>
          <w:ilvl w:val="0"/>
          <w:numId w:val="1"/>
        </w:numPr>
        <w:spacing w:after="120" w:line="240" w:lineRule="auto"/>
        <w:ind w:left="964" w:hanging="284"/>
      </w:pPr>
      <w:r w:rsidRPr="00F0358F">
        <w:t>Record decisions and rationale</w:t>
      </w:r>
    </w:p>
    <w:p w14:paraId="217F2F6C" w14:textId="77777777" w:rsidR="00942EA0" w:rsidRPr="00F0358F" w:rsidRDefault="00942EA0" w:rsidP="00FA6686">
      <w:pPr>
        <w:pStyle w:val="ListParagraph"/>
        <w:numPr>
          <w:ilvl w:val="0"/>
          <w:numId w:val="1"/>
        </w:numPr>
        <w:spacing w:after="120" w:line="240" w:lineRule="auto"/>
        <w:ind w:left="964" w:hanging="284"/>
      </w:pPr>
      <w:r w:rsidRPr="00F0358F">
        <w:t>Ensure any important documents, dates etc. mentioned are recorded</w:t>
      </w:r>
    </w:p>
    <w:p w14:paraId="274B1721" w14:textId="79ED8D2D" w:rsidR="00942EA0" w:rsidRPr="004423D8" w:rsidRDefault="00942EA0" w:rsidP="00FA6686">
      <w:pPr>
        <w:spacing w:before="120" w:after="120" w:line="240" w:lineRule="auto"/>
        <w:ind w:left="426"/>
        <w:rPr>
          <w:i/>
          <w:iCs/>
        </w:rPr>
      </w:pPr>
      <w:r w:rsidRPr="004423D8">
        <w:rPr>
          <w:i/>
          <w:iCs/>
        </w:rPr>
        <w:t>Action Points</w:t>
      </w:r>
      <w:r w:rsidR="00AB09B5" w:rsidRPr="004423D8">
        <w:rPr>
          <w:i/>
          <w:iCs/>
        </w:rPr>
        <w:t>:</w:t>
      </w:r>
    </w:p>
    <w:tbl>
      <w:tblPr>
        <w:tblStyle w:val="TableGrid"/>
        <w:tblW w:w="0" w:type="auto"/>
        <w:tblInd w:w="426" w:type="dxa"/>
        <w:tblLook w:val="04A0" w:firstRow="1" w:lastRow="0" w:firstColumn="1" w:lastColumn="0" w:noHBand="0" w:noVBand="1"/>
      </w:tblPr>
      <w:tblGrid>
        <w:gridCol w:w="2183"/>
        <w:gridCol w:w="2141"/>
        <w:gridCol w:w="2126"/>
        <w:gridCol w:w="2140"/>
      </w:tblGrid>
      <w:tr w:rsidR="00942EA0" w:rsidRPr="00F0358F" w14:paraId="240FA6D9" w14:textId="77777777" w:rsidTr="00D87D2C">
        <w:tc>
          <w:tcPr>
            <w:tcW w:w="2254" w:type="dxa"/>
            <w:shd w:val="clear" w:color="auto" w:fill="0F4761" w:themeFill="accent1" w:themeFillShade="BF"/>
          </w:tcPr>
          <w:p w14:paraId="06C31F1D" w14:textId="77777777" w:rsidR="00942EA0" w:rsidRPr="00F0358F" w:rsidRDefault="00942EA0" w:rsidP="00FA6686">
            <w:pPr>
              <w:spacing w:before="60" w:after="60"/>
              <w:jc w:val="center"/>
              <w:rPr>
                <w:b/>
              </w:rPr>
            </w:pPr>
            <w:r w:rsidRPr="00F0358F">
              <w:rPr>
                <w:b/>
              </w:rPr>
              <w:t>Description</w:t>
            </w:r>
          </w:p>
        </w:tc>
        <w:tc>
          <w:tcPr>
            <w:tcW w:w="2254" w:type="dxa"/>
            <w:shd w:val="clear" w:color="auto" w:fill="0F4761" w:themeFill="accent1" w:themeFillShade="BF"/>
          </w:tcPr>
          <w:p w14:paraId="068D5203" w14:textId="77777777" w:rsidR="00942EA0" w:rsidRPr="00F0358F" w:rsidRDefault="00942EA0" w:rsidP="00FA6686">
            <w:pPr>
              <w:spacing w:before="60" w:after="60"/>
              <w:jc w:val="center"/>
              <w:rPr>
                <w:b/>
              </w:rPr>
            </w:pPr>
            <w:r w:rsidRPr="00F0358F">
              <w:rPr>
                <w:b/>
              </w:rPr>
              <w:t>Owner</w:t>
            </w:r>
          </w:p>
        </w:tc>
        <w:tc>
          <w:tcPr>
            <w:tcW w:w="2254" w:type="dxa"/>
            <w:shd w:val="clear" w:color="auto" w:fill="0F4761" w:themeFill="accent1" w:themeFillShade="BF"/>
          </w:tcPr>
          <w:p w14:paraId="768FF296" w14:textId="77777777" w:rsidR="00942EA0" w:rsidRPr="00F0358F" w:rsidRDefault="00942EA0" w:rsidP="00FA6686">
            <w:pPr>
              <w:spacing w:before="60" w:after="60"/>
              <w:jc w:val="center"/>
              <w:rPr>
                <w:b/>
              </w:rPr>
            </w:pPr>
            <w:r w:rsidRPr="00F0358F">
              <w:rPr>
                <w:b/>
              </w:rPr>
              <w:t>Due Date</w:t>
            </w:r>
          </w:p>
        </w:tc>
        <w:tc>
          <w:tcPr>
            <w:tcW w:w="2254" w:type="dxa"/>
            <w:shd w:val="clear" w:color="auto" w:fill="0F4761" w:themeFill="accent1" w:themeFillShade="BF"/>
          </w:tcPr>
          <w:p w14:paraId="0B5A58DC" w14:textId="77777777" w:rsidR="00942EA0" w:rsidRPr="00F0358F" w:rsidRDefault="00942EA0" w:rsidP="00FA6686">
            <w:pPr>
              <w:spacing w:before="60" w:after="60"/>
              <w:jc w:val="center"/>
              <w:rPr>
                <w:b/>
              </w:rPr>
            </w:pPr>
            <w:r w:rsidRPr="00F0358F">
              <w:rPr>
                <w:b/>
              </w:rPr>
              <w:t>Status</w:t>
            </w:r>
          </w:p>
        </w:tc>
      </w:tr>
      <w:tr w:rsidR="00942EA0" w:rsidRPr="00F0358F" w14:paraId="33892822" w14:textId="77777777" w:rsidTr="00D87D2C">
        <w:tc>
          <w:tcPr>
            <w:tcW w:w="2254" w:type="dxa"/>
          </w:tcPr>
          <w:p w14:paraId="07808BC8" w14:textId="77777777" w:rsidR="00942EA0" w:rsidRPr="00F0358F" w:rsidRDefault="00942EA0" w:rsidP="00FA6686">
            <w:pPr>
              <w:spacing w:before="60" w:after="60"/>
              <w:jc w:val="center"/>
              <w:rPr>
                <w:b/>
              </w:rPr>
            </w:pPr>
          </w:p>
        </w:tc>
        <w:tc>
          <w:tcPr>
            <w:tcW w:w="2254" w:type="dxa"/>
          </w:tcPr>
          <w:p w14:paraId="697F2CEE" w14:textId="77777777" w:rsidR="00942EA0" w:rsidRPr="00F0358F" w:rsidRDefault="00942EA0" w:rsidP="00FA6686">
            <w:pPr>
              <w:spacing w:before="60" w:after="60"/>
              <w:jc w:val="center"/>
              <w:rPr>
                <w:b/>
              </w:rPr>
            </w:pPr>
          </w:p>
        </w:tc>
        <w:tc>
          <w:tcPr>
            <w:tcW w:w="2254" w:type="dxa"/>
          </w:tcPr>
          <w:p w14:paraId="4EEB85EB" w14:textId="77777777" w:rsidR="00942EA0" w:rsidRPr="00F0358F" w:rsidRDefault="00942EA0" w:rsidP="00FA6686">
            <w:pPr>
              <w:spacing w:before="60" w:after="60"/>
              <w:jc w:val="center"/>
              <w:rPr>
                <w:b/>
              </w:rPr>
            </w:pPr>
          </w:p>
        </w:tc>
        <w:tc>
          <w:tcPr>
            <w:tcW w:w="2254" w:type="dxa"/>
          </w:tcPr>
          <w:p w14:paraId="3C7D71F2" w14:textId="77777777" w:rsidR="00942EA0" w:rsidRPr="00F0358F" w:rsidRDefault="00942EA0" w:rsidP="00FA6686">
            <w:pPr>
              <w:spacing w:before="60" w:after="60"/>
              <w:jc w:val="center"/>
              <w:rPr>
                <w:b/>
              </w:rPr>
            </w:pPr>
          </w:p>
        </w:tc>
      </w:tr>
      <w:tr w:rsidR="00942EA0" w:rsidRPr="00F0358F" w14:paraId="78F11FF4" w14:textId="77777777" w:rsidTr="00D87D2C">
        <w:tc>
          <w:tcPr>
            <w:tcW w:w="2254" w:type="dxa"/>
          </w:tcPr>
          <w:p w14:paraId="2FD56450" w14:textId="77777777" w:rsidR="00942EA0" w:rsidRPr="00F0358F" w:rsidRDefault="00942EA0" w:rsidP="00FA6686">
            <w:pPr>
              <w:spacing w:before="60" w:after="60"/>
              <w:jc w:val="center"/>
              <w:rPr>
                <w:b/>
              </w:rPr>
            </w:pPr>
          </w:p>
        </w:tc>
        <w:tc>
          <w:tcPr>
            <w:tcW w:w="2254" w:type="dxa"/>
          </w:tcPr>
          <w:p w14:paraId="2876213D" w14:textId="77777777" w:rsidR="00942EA0" w:rsidRPr="00F0358F" w:rsidRDefault="00942EA0" w:rsidP="00FA6686">
            <w:pPr>
              <w:spacing w:before="60" w:after="60"/>
              <w:jc w:val="center"/>
              <w:rPr>
                <w:b/>
              </w:rPr>
            </w:pPr>
          </w:p>
        </w:tc>
        <w:tc>
          <w:tcPr>
            <w:tcW w:w="2254" w:type="dxa"/>
          </w:tcPr>
          <w:p w14:paraId="56E5E246" w14:textId="77777777" w:rsidR="00942EA0" w:rsidRPr="00F0358F" w:rsidRDefault="00942EA0" w:rsidP="00FA6686">
            <w:pPr>
              <w:spacing w:before="60" w:after="60"/>
              <w:jc w:val="center"/>
              <w:rPr>
                <w:b/>
              </w:rPr>
            </w:pPr>
          </w:p>
        </w:tc>
        <w:tc>
          <w:tcPr>
            <w:tcW w:w="2254" w:type="dxa"/>
          </w:tcPr>
          <w:p w14:paraId="4C266B59" w14:textId="77777777" w:rsidR="00942EA0" w:rsidRPr="00F0358F" w:rsidRDefault="00942EA0" w:rsidP="00FA6686">
            <w:pPr>
              <w:spacing w:before="60" w:after="60"/>
              <w:jc w:val="center"/>
              <w:rPr>
                <w:b/>
              </w:rPr>
            </w:pPr>
          </w:p>
        </w:tc>
      </w:tr>
      <w:tr w:rsidR="00942EA0" w:rsidRPr="00F0358F" w14:paraId="37AC3C01" w14:textId="77777777" w:rsidTr="00D87D2C">
        <w:tc>
          <w:tcPr>
            <w:tcW w:w="2254" w:type="dxa"/>
          </w:tcPr>
          <w:p w14:paraId="5563BFB0" w14:textId="77777777" w:rsidR="00942EA0" w:rsidRPr="00F0358F" w:rsidRDefault="00942EA0" w:rsidP="00FA6686">
            <w:pPr>
              <w:spacing w:before="60" w:after="60"/>
              <w:jc w:val="center"/>
              <w:rPr>
                <w:b/>
              </w:rPr>
            </w:pPr>
          </w:p>
        </w:tc>
        <w:tc>
          <w:tcPr>
            <w:tcW w:w="2254" w:type="dxa"/>
          </w:tcPr>
          <w:p w14:paraId="6EBD9A14" w14:textId="77777777" w:rsidR="00942EA0" w:rsidRPr="00F0358F" w:rsidRDefault="00942EA0" w:rsidP="00FA6686">
            <w:pPr>
              <w:spacing w:before="60" w:after="60"/>
              <w:jc w:val="center"/>
              <w:rPr>
                <w:b/>
              </w:rPr>
            </w:pPr>
          </w:p>
        </w:tc>
        <w:tc>
          <w:tcPr>
            <w:tcW w:w="2254" w:type="dxa"/>
          </w:tcPr>
          <w:p w14:paraId="7ACCD49E" w14:textId="77777777" w:rsidR="00942EA0" w:rsidRPr="00F0358F" w:rsidRDefault="00942EA0" w:rsidP="00FA6686">
            <w:pPr>
              <w:spacing w:before="60" w:after="60"/>
              <w:jc w:val="center"/>
              <w:rPr>
                <w:b/>
              </w:rPr>
            </w:pPr>
          </w:p>
        </w:tc>
        <w:tc>
          <w:tcPr>
            <w:tcW w:w="2254" w:type="dxa"/>
          </w:tcPr>
          <w:p w14:paraId="1F05AC35" w14:textId="77777777" w:rsidR="00942EA0" w:rsidRPr="00F0358F" w:rsidRDefault="00942EA0" w:rsidP="00FA6686">
            <w:pPr>
              <w:spacing w:before="60" w:after="60"/>
              <w:jc w:val="center"/>
              <w:rPr>
                <w:b/>
              </w:rPr>
            </w:pPr>
          </w:p>
        </w:tc>
      </w:tr>
      <w:tr w:rsidR="00942EA0" w:rsidRPr="00F0358F" w14:paraId="7B40B811" w14:textId="77777777" w:rsidTr="00D87D2C">
        <w:tc>
          <w:tcPr>
            <w:tcW w:w="2254" w:type="dxa"/>
          </w:tcPr>
          <w:p w14:paraId="6586C887" w14:textId="77777777" w:rsidR="00942EA0" w:rsidRPr="00F0358F" w:rsidRDefault="00942EA0" w:rsidP="00FA6686">
            <w:pPr>
              <w:spacing w:before="60" w:after="60"/>
              <w:jc w:val="center"/>
              <w:rPr>
                <w:b/>
              </w:rPr>
            </w:pPr>
          </w:p>
        </w:tc>
        <w:tc>
          <w:tcPr>
            <w:tcW w:w="2254" w:type="dxa"/>
          </w:tcPr>
          <w:p w14:paraId="7EC7DEE5" w14:textId="77777777" w:rsidR="00942EA0" w:rsidRPr="00F0358F" w:rsidRDefault="00942EA0" w:rsidP="00FA6686">
            <w:pPr>
              <w:spacing w:before="60" w:after="60"/>
              <w:jc w:val="center"/>
              <w:rPr>
                <w:b/>
              </w:rPr>
            </w:pPr>
          </w:p>
        </w:tc>
        <w:tc>
          <w:tcPr>
            <w:tcW w:w="2254" w:type="dxa"/>
          </w:tcPr>
          <w:p w14:paraId="54BF010F" w14:textId="77777777" w:rsidR="00942EA0" w:rsidRPr="00F0358F" w:rsidRDefault="00942EA0" w:rsidP="00FA6686">
            <w:pPr>
              <w:spacing w:before="60" w:after="60"/>
              <w:jc w:val="center"/>
              <w:rPr>
                <w:b/>
              </w:rPr>
            </w:pPr>
          </w:p>
        </w:tc>
        <w:tc>
          <w:tcPr>
            <w:tcW w:w="2254" w:type="dxa"/>
          </w:tcPr>
          <w:p w14:paraId="3E987EAE" w14:textId="77777777" w:rsidR="00942EA0" w:rsidRPr="00F0358F" w:rsidRDefault="00942EA0" w:rsidP="00FA6686">
            <w:pPr>
              <w:spacing w:before="60" w:after="60"/>
              <w:jc w:val="center"/>
              <w:rPr>
                <w:b/>
              </w:rPr>
            </w:pPr>
          </w:p>
        </w:tc>
      </w:tr>
    </w:tbl>
    <w:p w14:paraId="13F271D5" w14:textId="397474B4" w:rsidR="00942EA0" w:rsidRPr="00434F7D" w:rsidRDefault="00E247D6" w:rsidP="00434F7D">
      <w:pPr>
        <w:spacing w:before="240" w:after="120" w:line="240" w:lineRule="auto"/>
        <w:ind w:left="426" w:hanging="426"/>
        <w:rPr>
          <w:b/>
          <w:bCs/>
        </w:rPr>
      </w:pPr>
      <w:r>
        <w:rPr>
          <w:b/>
          <w:bCs/>
        </w:rPr>
        <w:t>6</w:t>
      </w:r>
      <w:r w:rsidR="00434F7D">
        <w:rPr>
          <w:b/>
          <w:bCs/>
        </w:rPr>
        <w:t>.</w:t>
      </w:r>
      <w:r w:rsidR="00434F7D">
        <w:rPr>
          <w:b/>
          <w:bCs/>
        </w:rPr>
        <w:tab/>
      </w:r>
      <w:r w:rsidR="00942EA0" w:rsidRPr="00434F7D">
        <w:rPr>
          <w:b/>
          <w:bCs/>
        </w:rPr>
        <w:t>List of Results</w:t>
      </w:r>
    </w:p>
    <w:p w14:paraId="7D213C98" w14:textId="5F2213F8" w:rsidR="00942EA0" w:rsidRPr="00A87F0F" w:rsidRDefault="008032A0" w:rsidP="0017072E">
      <w:pPr>
        <w:spacing w:after="120" w:line="240" w:lineRule="auto"/>
        <w:ind w:left="426"/>
      </w:pPr>
      <w:r w:rsidRPr="00A87F0F">
        <w:t xml:space="preserve">The list of final </w:t>
      </w:r>
      <w:r w:rsidR="007852A9" w:rsidRPr="00A87F0F">
        <w:t xml:space="preserve">outcomes for all students </w:t>
      </w:r>
      <w:r w:rsidRPr="00A87F0F">
        <w:t xml:space="preserve">can be provided in a supplementary </w:t>
      </w:r>
      <w:r w:rsidR="0017072E" w:rsidRPr="00A87F0F">
        <w:t>data pack</w:t>
      </w:r>
      <w:r w:rsidRPr="00A87F0F">
        <w:t>.</w:t>
      </w:r>
      <w:r w:rsidR="0017072E" w:rsidRPr="00A87F0F">
        <w:t xml:space="preserve"> </w:t>
      </w:r>
      <w:r w:rsidR="00F0358F" w:rsidRPr="00A87F0F">
        <w:t>In addition to completing the boxes below</w:t>
      </w:r>
      <w:r w:rsidRPr="00A87F0F">
        <w:t xml:space="preserve">, minutes should also </w:t>
      </w:r>
      <w:r w:rsidR="00942EA0" w:rsidRPr="00A87F0F">
        <w:t>include</w:t>
      </w:r>
      <w:r w:rsidR="007852A9" w:rsidRPr="00A87F0F">
        <w:t xml:space="preserve"> d</w:t>
      </w:r>
      <w:r w:rsidR="00942EA0" w:rsidRPr="00A87F0F">
        <w:t>etails of all fail grades where a student is required to retake an assessment.</w:t>
      </w:r>
    </w:p>
    <w:tbl>
      <w:tblPr>
        <w:tblStyle w:val="TableGrid"/>
        <w:tblW w:w="0" w:type="auto"/>
        <w:tblInd w:w="425" w:type="dxa"/>
        <w:tblLook w:val="04A0" w:firstRow="1" w:lastRow="0" w:firstColumn="1" w:lastColumn="0" w:noHBand="0" w:noVBand="1"/>
      </w:tblPr>
      <w:tblGrid>
        <w:gridCol w:w="3159"/>
        <w:gridCol w:w="5432"/>
      </w:tblGrid>
      <w:tr w:rsidR="00942EA0" w:rsidRPr="00F0358F" w14:paraId="493075A1" w14:textId="77777777" w:rsidTr="005F5D1A">
        <w:tc>
          <w:tcPr>
            <w:tcW w:w="3256" w:type="dxa"/>
            <w:shd w:val="clear" w:color="auto" w:fill="0F4761" w:themeFill="accent1" w:themeFillShade="BF"/>
          </w:tcPr>
          <w:p w14:paraId="4FFF6AF4" w14:textId="0788F3C4" w:rsidR="00942EA0" w:rsidRPr="00F0358F" w:rsidRDefault="00942EA0" w:rsidP="00FA6686">
            <w:pPr>
              <w:spacing w:before="60" w:after="60"/>
              <w:rPr>
                <w:b/>
                <w:bCs/>
              </w:rPr>
            </w:pPr>
            <w:r w:rsidRPr="00F0358F">
              <w:rPr>
                <w:b/>
                <w:bCs/>
              </w:rPr>
              <w:t>Any special decisions approved by or to be referred to the Clerk of Senate e.g. cases of irregular curriculum.</w:t>
            </w:r>
          </w:p>
        </w:tc>
        <w:tc>
          <w:tcPr>
            <w:tcW w:w="5760" w:type="dxa"/>
          </w:tcPr>
          <w:p w14:paraId="14B6F061" w14:textId="77777777" w:rsidR="00942EA0" w:rsidRPr="00E247D6" w:rsidRDefault="00942EA0" w:rsidP="00FA6686">
            <w:pPr>
              <w:spacing w:before="60" w:after="60"/>
            </w:pPr>
          </w:p>
        </w:tc>
      </w:tr>
      <w:tr w:rsidR="00942EA0" w:rsidRPr="00F0358F" w14:paraId="0BBECE17" w14:textId="77777777" w:rsidTr="005F5D1A">
        <w:tc>
          <w:tcPr>
            <w:tcW w:w="3256" w:type="dxa"/>
            <w:shd w:val="clear" w:color="auto" w:fill="0F4761" w:themeFill="accent1" w:themeFillShade="BF"/>
          </w:tcPr>
          <w:p w14:paraId="7F613C8B" w14:textId="7424A205" w:rsidR="00942EA0" w:rsidRPr="00F0358F" w:rsidRDefault="00942EA0" w:rsidP="00FA6686">
            <w:pPr>
              <w:spacing w:before="60" w:after="60"/>
              <w:rPr>
                <w:b/>
                <w:bCs/>
              </w:rPr>
            </w:pPr>
            <w:r w:rsidRPr="00F0358F">
              <w:rPr>
                <w:b/>
                <w:bCs/>
              </w:rPr>
              <w:t>Agreed arrangements for contacting any non-completing students to discuss their options (who is responsible and relevant timelines).</w:t>
            </w:r>
          </w:p>
        </w:tc>
        <w:tc>
          <w:tcPr>
            <w:tcW w:w="5760" w:type="dxa"/>
          </w:tcPr>
          <w:p w14:paraId="505C9B4E" w14:textId="77777777" w:rsidR="00942EA0" w:rsidRPr="00E247D6" w:rsidRDefault="00942EA0" w:rsidP="00FA6686">
            <w:pPr>
              <w:spacing w:before="60" w:after="60"/>
            </w:pPr>
          </w:p>
        </w:tc>
      </w:tr>
    </w:tbl>
    <w:p w14:paraId="0C35CDE9" w14:textId="015D41DB" w:rsidR="004423D8" w:rsidRPr="00434F7D" w:rsidRDefault="00E247D6" w:rsidP="004423D8">
      <w:pPr>
        <w:spacing w:before="240" w:after="120" w:line="240" w:lineRule="auto"/>
        <w:ind w:left="426" w:hanging="426"/>
        <w:rPr>
          <w:b/>
          <w:bCs/>
        </w:rPr>
      </w:pPr>
      <w:r>
        <w:rPr>
          <w:b/>
          <w:bCs/>
        </w:rPr>
        <w:t>7</w:t>
      </w:r>
      <w:r w:rsidR="004423D8">
        <w:rPr>
          <w:b/>
          <w:bCs/>
        </w:rPr>
        <w:t>.</w:t>
      </w:r>
      <w:r w:rsidR="004423D8">
        <w:rPr>
          <w:b/>
          <w:bCs/>
        </w:rPr>
        <w:tab/>
        <w:t>Sign-Off</w:t>
      </w:r>
    </w:p>
    <w:p w14:paraId="70F6B6D3" w14:textId="534761DA" w:rsidR="004423D8" w:rsidRPr="00A87F0F" w:rsidRDefault="004423D8" w:rsidP="005F5D1A">
      <w:pPr>
        <w:spacing w:after="0" w:line="240" w:lineRule="auto"/>
        <w:ind w:left="426"/>
      </w:pPr>
      <w:r w:rsidRPr="00A87F0F">
        <w:t>Minutes of a Board of Examiners must be signed off by both the Chair and Assessment Officer(s).</w:t>
      </w:r>
    </w:p>
    <w:tbl>
      <w:tblPr>
        <w:tblStyle w:val="TableGrid"/>
        <w:tblW w:w="0" w:type="auto"/>
        <w:tblInd w:w="425" w:type="dxa"/>
        <w:tblLook w:val="04A0" w:firstRow="1" w:lastRow="0" w:firstColumn="1" w:lastColumn="0" w:noHBand="0" w:noVBand="1"/>
      </w:tblPr>
      <w:tblGrid>
        <w:gridCol w:w="3152"/>
        <w:gridCol w:w="5439"/>
      </w:tblGrid>
      <w:tr w:rsidR="004423D8" w:rsidRPr="00F0358F" w14:paraId="168DD403" w14:textId="77777777" w:rsidTr="005F5D1A">
        <w:tc>
          <w:tcPr>
            <w:tcW w:w="3256" w:type="dxa"/>
            <w:shd w:val="clear" w:color="auto" w:fill="0F4761" w:themeFill="accent1" w:themeFillShade="BF"/>
          </w:tcPr>
          <w:p w14:paraId="63608920" w14:textId="0C668D0A" w:rsidR="004423D8" w:rsidRPr="00F0358F" w:rsidRDefault="004423D8" w:rsidP="00786DBD">
            <w:pPr>
              <w:spacing w:before="60" w:after="60"/>
              <w:rPr>
                <w:b/>
                <w:bCs/>
              </w:rPr>
            </w:pPr>
            <w:r>
              <w:rPr>
                <w:b/>
                <w:bCs/>
              </w:rPr>
              <w:t xml:space="preserve">Chair (name and date of sign-off) </w:t>
            </w:r>
          </w:p>
        </w:tc>
        <w:tc>
          <w:tcPr>
            <w:tcW w:w="5760" w:type="dxa"/>
          </w:tcPr>
          <w:p w14:paraId="0979891D" w14:textId="77777777" w:rsidR="004423D8" w:rsidRPr="00E247D6" w:rsidRDefault="004423D8" w:rsidP="00786DBD">
            <w:pPr>
              <w:tabs>
                <w:tab w:val="left" w:pos="977"/>
              </w:tabs>
              <w:spacing w:before="60" w:after="60"/>
            </w:pPr>
          </w:p>
        </w:tc>
      </w:tr>
      <w:tr w:rsidR="004423D8" w:rsidRPr="00F0358F" w14:paraId="72B22A8F" w14:textId="77777777" w:rsidTr="005F5D1A">
        <w:tc>
          <w:tcPr>
            <w:tcW w:w="3256" w:type="dxa"/>
            <w:shd w:val="clear" w:color="auto" w:fill="0F4761" w:themeFill="accent1" w:themeFillShade="BF"/>
          </w:tcPr>
          <w:p w14:paraId="21A85C0B" w14:textId="75B43964" w:rsidR="004423D8" w:rsidRDefault="004423D8" w:rsidP="00786DBD">
            <w:pPr>
              <w:spacing w:before="60" w:after="60"/>
              <w:rPr>
                <w:b/>
                <w:bCs/>
              </w:rPr>
            </w:pPr>
            <w:r>
              <w:rPr>
                <w:b/>
                <w:bCs/>
              </w:rPr>
              <w:t>Assessment Officer(s) (name</w:t>
            </w:r>
            <w:r w:rsidR="00EF2006">
              <w:rPr>
                <w:b/>
                <w:bCs/>
              </w:rPr>
              <w:t>(s)</w:t>
            </w:r>
            <w:r>
              <w:rPr>
                <w:b/>
                <w:bCs/>
              </w:rPr>
              <w:t xml:space="preserve"> and date</w:t>
            </w:r>
            <w:r w:rsidR="00EF2006">
              <w:rPr>
                <w:b/>
                <w:bCs/>
              </w:rPr>
              <w:t>(s)</w:t>
            </w:r>
            <w:r>
              <w:rPr>
                <w:b/>
                <w:bCs/>
              </w:rPr>
              <w:t xml:space="preserve"> of sign-off)</w:t>
            </w:r>
          </w:p>
        </w:tc>
        <w:tc>
          <w:tcPr>
            <w:tcW w:w="5760" w:type="dxa"/>
          </w:tcPr>
          <w:p w14:paraId="52DFE71D" w14:textId="77777777" w:rsidR="004423D8" w:rsidRPr="00E247D6" w:rsidRDefault="004423D8" w:rsidP="00786DBD">
            <w:pPr>
              <w:tabs>
                <w:tab w:val="left" w:pos="977"/>
              </w:tabs>
              <w:spacing w:before="60" w:after="60"/>
            </w:pPr>
          </w:p>
        </w:tc>
      </w:tr>
    </w:tbl>
    <w:p w14:paraId="576F496C" w14:textId="77777777" w:rsidR="004423D8" w:rsidRDefault="004423D8" w:rsidP="00B872B2">
      <w:pPr>
        <w:spacing w:after="0" w:line="240" w:lineRule="auto"/>
        <w:rPr>
          <w:b/>
          <w:bCs/>
        </w:rPr>
      </w:pPr>
    </w:p>
    <w:p w14:paraId="3A0E3D51" w14:textId="6FDCE0CE" w:rsidR="00AF1B90" w:rsidRPr="00B872B2" w:rsidRDefault="007C6488" w:rsidP="00B872B2">
      <w:pPr>
        <w:shd w:val="clear" w:color="auto" w:fill="C1E4F5" w:themeFill="accent1" w:themeFillTint="33"/>
        <w:spacing w:after="0" w:line="240" w:lineRule="auto"/>
        <w:rPr>
          <w:b/>
          <w:bCs/>
        </w:rPr>
      </w:pPr>
      <w:r w:rsidRPr="00B872B2">
        <w:rPr>
          <w:b/>
          <w:bCs/>
        </w:rPr>
        <w:t xml:space="preserve">Completed </w:t>
      </w:r>
      <w:r w:rsidR="00F0358F">
        <w:rPr>
          <w:b/>
          <w:bCs/>
        </w:rPr>
        <w:t>m</w:t>
      </w:r>
      <w:r w:rsidR="00A71F66" w:rsidRPr="00B872B2">
        <w:rPr>
          <w:b/>
          <w:bCs/>
        </w:rPr>
        <w:t>inute</w:t>
      </w:r>
      <w:r w:rsidR="00F0358F">
        <w:rPr>
          <w:b/>
          <w:bCs/>
        </w:rPr>
        <w:t>s</w:t>
      </w:r>
      <w:r w:rsidR="001C7914" w:rsidRPr="00B872B2">
        <w:rPr>
          <w:b/>
          <w:bCs/>
        </w:rPr>
        <w:t xml:space="preserve"> </w:t>
      </w:r>
      <w:r w:rsidR="00F0358F">
        <w:rPr>
          <w:b/>
          <w:bCs/>
        </w:rPr>
        <w:t xml:space="preserve">must </w:t>
      </w:r>
      <w:r w:rsidR="001C7914" w:rsidRPr="00B872B2">
        <w:rPr>
          <w:b/>
          <w:bCs/>
        </w:rPr>
        <w:t xml:space="preserve">be </w:t>
      </w:r>
      <w:r w:rsidR="00986D3B">
        <w:rPr>
          <w:b/>
          <w:bCs/>
        </w:rPr>
        <w:t>sent</w:t>
      </w:r>
      <w:r w:rsidR="001C7914" w:rsidRPr="00B872B2">
        <w:rPr>
          <w:b/>
          <w:bCs/>
        </w:rPr>
        <w:t xml:space="preserve">, </w:t>
      </w:r>
      <w:r w:rsidR="00A71F66" w:rsidRPr="00B872B2">
        <w:rPr>
          <w:b/>
          <w:bCs/>
        </w:rPr>
        <w:t xml:space="preserve">alongside the </w:t>
      </w:r>
      <w:hyperlink r:id="rId11" w:history="1">
        <w:r w:rsidR="00A71F66" w:rsidRPr="00B872B2">
          <w:rPr>
            <w:rStyle w:val="Hyperlink"/>
            <w:b/>
            <w:bCs/>
          </w:rPr>
          <w:t>completed checklist</w:t>
        </w:r>
      </w:hyperlink>
      <w:r w:rsidR="00A71F66" w:rsidRPr="00B872B2">
        <w:rPr>
          <w:b/>
          <w:bCs/>
        </w:rPr>
        <w:t xml:space="preserve"> and </w:t>
      </w:r>
      <w:r w:rsidR="00EF2006">
        <w:rPr>
          <w:b/>
          <w:bCs/>
        </w:rPr>
        <w:t xml:space="preserve">Board </w:t>
      </w:r>
      <w:r w:rsidR="0017072E">
        <w:rPr>
          <w:b/>
          <w:bCs/>
        </w:rPr>
        <w:t>data pack</w:t>
      </w:r>
      <w:r w:rsidR="00771FC9" w:rsidRPr="00B872B2">
        <w:rPr>
          <w:b/>
          <w:bCs/>
        </w:rPr>
        <w:t>,</w:t>
      </w:r>
      <w:r w:rsidR="00A71F66" w:rsidRPr="00B872B2">
        <w:rPr>
          <w:b/>
          <w:bCs/>
        </w:rPr>
        <w:t xml:space="preserve"> to</w:t>
      </w:r>
      <w:r w:rsidR="00E247D6">
        <w:rPr>
          <w:b/>
          <w:bCs/>
        </w:rPr>
        <w:t xml:space="preserve"> </w:t>
      </w:r>
      <w:hyperlink r:id="rId12" w:history="1">
        <w:r w:rsidR="00A71F66" w:rsidRPr="00B872B2">
          <w:rPr>
            <w:rStyle w:val="Hyperlink"/>
            <w:b/>
            <w:bCs/>
          </w:rPr>
          <w:t>A</w:t>
        </w:r>
        <w:r w:rsidR="00E247D6">
          <w:rPr>
            <w:rStyle w:val="Hyperlink"/>
            <w:b/>
            <w:bCs/>
          </w:rPr>
          <w:t>cademic Policy &amp; Governance</w:t>
        </w:r>
      </w:hyperlink>
      <w:r w:rsidR="00A71F66" w:rsidRPr="00B872B2">
        <w:rPr>
          <w:b/>
          <w:bCs/>
        </w:rPr>
        <w:t xml:space="preserve"> within five working days, following sign-off by both Chair and Assessment Officer(s).</w:t>
      </w:r>
    </w:p>
    <w:sectPr w:rsidR="00AF1B90" w:rsidRPr="00B872B2" w:rsidSect="00A71F66">
      <w:headerReference w:type="first" r:id="rId13"/>
      <w:pgSz w:w="11906" w:h="16838" w:code="9"/>
      <w:pgMar w:top="1134" w:right="1440" w:bottom="1134"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542A6" w14:textId="77777777" w:rsidR="001F484B" w:rsidRDefault="001F484B" w:rsidP="00F6020A">
      <w:pPr>
        <w:spacing w:after="0" w:line="240" w:lineRule="auto"/>
      </w:pPr>
      <w:r>
        <w:separator/>
      </w:r>
    </w:p>
  </w:endnote>
  <w:endnote w:type="continuationSeparator" w:id="0">
    <w:p w14:paraId="6264CEBB" w14:textId="77777777" w:rsidR="001F484B" w:rsidRDefault="001F484B" w:rsidP="00F602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Body)">
    <w:panose1 w:val="00000000000000000000"/>
    <w:charset w:val="0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7E7DD" w14:textId="77777777" w:rsidR="001F484B" w:rsidRDefault="001F484B" w:rsidP="00F6020A">
      <w:pPr>
        <w:spacing w:after="0" w:line="240" w:lineRule="auto"/>
      </w:pPr>
      <w:r>
        <w:separator/>
      </w:r>
    </w:p>
  </w:footnote>
  <w:footnote w:type="continuationSeparator" w:id="0">
    <w:p w14:paraId="72B21860" w14:textId="77777777" w:rsidR="001F484B" w:rsidRDefault="001F484B" w:rsidP="00F602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0D41D" w14:textId="2C14DFC4" w:rsidR="00F6020A" w:rsidRDefault="00F6020A" w:rsidP="00F6020A">
    <w:pPr>
      <w:pStyle w:val="Header"/>
      <w:jc w:val="right"/>
    </w:pPr>
    <w:r w:rsidRPr="00EB3CE7">
      <w:rPr>
        <w:rFonts w:cs="Arial"/>
        <w:noProof/>
      </w:rPr>
      <w:drawing>
        <wp:inline distT="0" distB="0" distL="0" distR="0" wp14:anchorId="37D9238B" wp14:editId="20354DF6">
          <wp:extent cx="1971675" cy="619125"/>
          <wp:effectExtent l="0" t="0" r="9525" b="9525"/>
          <wp:docPr id="2033062901" name="Picture 1" descr="Description: Description: UniofGlasgow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031763" name="Picture 4" descr="Description: Description: UniofGlasgow_CMYK"/>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71675" cy="6191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E6C"/>
    <w:multiLevelType w:val="multilevel"/>
    <w:tmpl w:val="06D4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667AFD"/>
    <w:multiLevelType w:val="hybridMultilevel"/>
    <w:tmpl w:val="2DB82F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D2326A9"/>
    <w:multiLevelType w:val="multilevel"/>
    <w:tmpl w:val="B58A01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46CC435A"/>
    <w:multiLevelType w:val="hybridMultilevel"/>
    <w:tmpl w:val="7778B4D0"/>
    <w:lvl w:ilvl="0" w:tplc="ADC0158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95B6BEB"/>
    <w:multiLevelType w:val="multilevel"/>
    <w:tmpl w:val="E6DA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8146829">
    <w:abstractNumId w:val="1"/>
  </w:num>
  <w:num w:numId="2" w16cid:durableId="168200303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3" w16cid:durableId="2138327635">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4" w16cid:durableId="49919762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5" w16cid:durableId="767696065">
    <w:abstractNumId w:val="3"/>
  </w:num>
  <w:num w:numId="6" w16cid:durableId="906889236">
    <w:abstractNumId w:val="2"/>
  </w:num>
  <w:num w:numId="7" w16cid:durableId="931625398">
    <w:abstractNumId w:val="4"/>
  </w:num>
  <w:num w:numId="8" w16cid:durableId="973949238">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A0"/>
    <w:rsid w:val="0000757D"/>
    <w:rsid w:val="00071619"/>
    <w:rsid w:val="00082A9F"/>
    <w:rsid w:val="00083B35"/>
    <w:rsid w:val="000E6121"/>
    <w:rsid w:val="0017072E"/>
    <w:rsid w:val="001C048D"/>
    <w:rsid w:val="001C7914"/>
    <w:rsid w:val="001C7BE7"/>
    <w:rsid w:val="001F484B"/>
    <w:rsid w:val="0031284F"/>
    <w:rsid w:val="00314987"/>
    <w:rsid w:val="0032157C"/>
    <w:rsid w:val="003A6704"/>
    <w:rsid w:val="003C5180"/>
    <w:rsid w:val="00434F7D"/>
    <w:rsid w:val="004423D8"/>
    <w:rsid w:val="004A20E7"/>
    <w:rsid w:val="004B779F"/>
    <w:rsid w:val="00525C52"/>
    <w:rsid w:val="00596111"/>
    <w:rsid w:val="00596FBE"/>
    <w:rsid w:val="005B23AA"/>
    <w:rsid w:val="005C69CB"/>
    <w:rsid w:val="005D1EF4"/>
    <w:rsid w:val="005E5566"/>
    <w:rsid w:val="005F5D1A"/>
    <w:rsid w:val="006460DB"/>
    <w:rsid w:val="0068496C"/>
    <w:rsid w:val="006B4D32"/>
    <w:rsid w:val="006C31CE"/>
    <w:rsid w:val="0072090D"/>
    <w:rsid w:val="0072778B"/>
    <w:rsid w:val="00734B3C"/>
    <w:rsid w:val="00771FC9"/>
    <w:rsid w:val="007852A9"/>
    <w:rsid w:val="007C6488"/>
    <w:rsid w:val="008032A0"/>
    <w:rsid w:val="008414A3"/>
    <w:rsid w:val="008D1EE5"/>
    <w:rsid w:val="008D7787"/>
    <w:rsid w:val="00942EA0"/>
    <w:rsid w:val="00986D3B"/>
    <w:rsid w:val="009E1CE6"/>
    <w:rsid w:val="00A6271C"/>
    <w:rsid w:val="00A71F66"/>
    <w:rsid w:val="00A87F0F"/>
    <w:rsid w:val="00AB09B5"/>
    <w:rsid w:val="00AF1B90"/>
    <w:rsid w:val="00AF5829"/>
    <w:rsid w:val="00B10C97"/>
    <w:rsid w:val="00B17EDF"/>
    <w:rsid w:val="00B2626C"/>
    <w:rsid w:val="00B872B2"/>
    <w:rsid w:val="00BB7DF1"/>
    <w:rsid w:val="00BC1004"/>
    <w:rsid w:val="00BF581C"/>
    <w:rsid w:val="00CA6B86"/>
    <w:rsid w:val="00CC4D3A"/>
    <w:rsid w:val="00CF55EB"/>
    <w:rsid w:val="00D050DC"/>
    <w:rsid w:val="00D43BBF"/>
    <w:rsid w:val="00D51BAA"/>
    <w:rsid w:val="00D87D2C"/>
    <w:rsid w:val="00E12BA3"/>
    <w:rsid w:val="00E247D6"/>
    <w:rsid w:val="00E25919"/>
    <w:rsid w:val="00EF2006"/>
    <w:rsid w:val="00F0358F"/>
    <w:rsid w:val="00F5101A"/>
    <w:rsid w:val="00F6020A"/>
    <w:rsid w:val="00F66100"/>
    <w:rsid w:val="00FA6686"/>
    <w:rsid w:val="00FE3C6B"/>
    <w:rsid w:val="00FF2090"/>
    <w:rsid w:val="00FF22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954A0"/>
  <w15:chartTrackingRefBased/>
  <w15:docId w15:val="{978B4A61-16D0-4E87-9FBD-28A0154F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2EA0"/>
    <w:rPr>
      <w:kern w:val="0"/>
      <w14:ligatures w14:val="none"/>
    </w:rPr>
  </w:style>
  <w:style w:type="paragraph" w:styleId="Heading1">
    <w:name w:val="heading 1"/>
    <w:basedOn w:val="Normal"/>
    <w:next w:val="Normal"/>
    <w:link w:val="Heading1Char"/>
    <w:uiPriority w:val="9"/>
    <w:qFormat/>
    <w:rsid w:val="00942E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E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E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E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E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E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E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E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E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E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E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E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E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E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EA0"/>
    <w:rPr>
      <w:rFonts w:eastAsiaTheme="majorEastAsia" w:cstheme="majorBidi"/>
      <w:color w:val="272727" w:themeColor="text1" w:themeTint="D8"/>
    </w:rPr>
  </w:style>
  <w:style w:type="paragraph" w:styleId="Title">
    <w:name w:val="Title"/>
    <w:basedOn w:val="Normal"/>
    <w:next w:val="Normal"/>
    <w:link w:val="TitleChar"/>
    <w:uiPriority w:val="10"/>
    <w:qFormat/>
    <w:rsid w:val="00942E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E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EA0"/>
    <w:pPr>
      <w:spacing w:before="160"/>
      <w:jc w:val="center"/>
    </w:pPr>
    <w:rPr>
      <w:i/>
      <w:iCs/>
      <w:color w:val="404040" w:themeColor="text1" w:themeTint="BF"/>
    </w:rPr>
  </w:style>
  <w:style w:type="character" w:customStyle="1" w:styleId="QuoteChar">
    <w:name w:val="Quote Char"/>
    <w:basedOn w:val="DefaultParagraphFont"/>
    <w:link w:val="Quote"/>
    <w:uiPriority w:val="29"/>
    <w:rsid w:val="00942EA0"/>
    <w:rPr>
      <w:i/>
      <w:iCs/>
      <w:color w:val="404040" w:themeColor="text1" w:themeTint="BF"/>
    </w:rPr>
  </w:style>
  <w:style w:type="paragraph" w:styleId="ListParagraph">
    <w:name w:val="List Paragraph"/>
    <w:basedOn w:val="Normal"/>
    <w:uiPriority w:val="34"/>
    <w:qFormat/>
    <w:rsid w:val="00942EA0"/>
    <w:pPr>
      <w:ind w:left="720"/>
      <w:contextualSpacing/>
    </w:pPr>
  </w:style>
  <w:style w:type="character" w:styleId="IntenseEmphasis">
    <w:name w:val="Intense Emphasis"/>
    <w:basedOn w:val="DefaultParagraphFont"/>
    <w:uiPriority w:val="21"/>
    <w:qFormat/>
    <w:rsid w:val="00942EA0"/>
    <w:rPr>
      <w:i/>
      <w:iCs/>
      <w:color w:val="0F4761" w:themeColor="accent1" w:themeShade="BF"/>
    </w:rPr>
  </w:style>
  <w:style w:type="paragraph" w:styleId="IntenseQuote">
    <w:name w:val="Intense Quote"/>
    <w:basedOn w:val="Normal"/>
    <w:next w:val="Normal"/>
    <w:link w:val="IntenseQuoteChar"/>
    <w:uiPriority w:val="30"/>
    <w:qFormat/>
    <w:rsid w:val="00942E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EA0"/>
    <w:rPr>
      <w:i/>
      <w:iCs/>
      <w:color w:val="0F4761" w:themeColor="accent1" w:themeShade="BF"/>
    </w:rPr>
  </w:style>
  <w:style w:type="character" w:styleId="IntenseReference">
    <w:name w:val="Intense Reference"/>
    <w:basedOn w:val="DefaultParagraphFont"/>
    <w:uiPriority w:val="32"/>
    <w:qFormat/>
    <w:rsid w:val="00942EA0"/>
    <w:rPr>
      <w:b/>
      <w:bCs/>
      <w:smallCaps/>
      <w:color w:val="0F4761" w:themeColor="accent1" w:themeShade="BF"/>
      <w:spacing w:val="5"/>
    </w:rPr>
  </w:style>
  <w:style w:type="table" w:styleId="TableGrid">
    <w:name w:val="Table Grid"/>
    <w:basedOn w:val="TableNormal"/>
    <w:uiPriority w:val="39"/>
    <w:rsid w:val="00942EA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42EA0"/>
    <w:rPr>
      <w:color w:val="467886" w:themeColor="hyperlink"/>
      <w:u w:val="single"/>
    </w:rPr>
  </w:style>
  <w:style w:type="paragraph" w:styleId="Header">
    <w:name w:val="header"/>
    <w:basedOn w:val="Normal"/>
    <w:link w:val="HeaderChar"/>
    <w:uiPriority w:val="99"/>
    <w:unhideWhenUsed/>
    <w:rsid w:val="00F602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20A"/>
    <w:rPr>
      <w:kern w:val="0"/>
      <w14:ligatures w14:val="none"/>
    </w:rPr>
  </w:style>
  <w:style w:type="paragraph" w:styleId="Footer">
    <w:name w:val="footer"/>
    <w:basedOn w:val="Normal"/>
    <w:link w:val="FooterChar"/>
    <w:uiPriority w:val="99"/>
    <w:unhideWhenUsed/>
    <w:rsid w:val="00F602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20A"/>
    <w:rPr>
      <w:kern w:val="0"/>
      <w14:ligatures w14:val="none"/>
    </w:rPr>
  </w:style>
  <w:style w:type="character" w:styleId="UnresolvedMention">
    <w:name w:val="Unresolved Mention"/>
    <w:basedOn w:val="DefaultParagraphFont"/>
    <w:uiPriority w:val="99"/>
    <w:semiHidden/>
    <w:unhideWhenUsed/>
    <w:rsid w:val="00A71F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g-exam-board-minutes@glasgow.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a.ac.uk/media/Media_1217749_smxx.doc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la.ac.uk/myglasgow/apg/policies/assessment/examboardinstructi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vited_Members xmlns="78228111-96dc-4832-b9e4-10e760abf5f3" xsi:nil="true"/>
    <Distribution_Groups xmlns="78228111-96dc-4832-b9e4-10e760abf5f3" xsi:nil="true"/>
    <Math_Settings xmlns="78228111-96dc-4832-b9e4-10e760abf5f3" xsi:nil="true"/>
    <Self_Registration_Enabled xmlns="78228111-96dc-4832-b9e4-10e760abf5f3" xsi:nil="true"/>
    <Has_Leaders_Only_SectionGroup xmlns="78228111-96dc-4832-b9e4-10e760abf5f3" xsi:nil="true"/>
    <Invited_Leaders xmlns="78228111-96dc-4832-b9e4-10e760abf5f3" xsi:nil="true"/>
    <IsNotebookLocked xmlns="78228111-96dc-4832-b9e4-10e760abf5f3" xsi:nil="true"/>
    <NotebookType xmlns="78228111-96dc-4832-b9e4-10e760abf5f3" xsi:nil="true"/>
    <DefaultSectionNames xmlns="78228111-96dc-4832-b9e4-10e760abf5f3" xsi:nil="true"/>
    <TeamsChannelId xmlns="78228111-96dc-4832-b9e4-10e760abf5f3" xsi:nil="true"/>
    <Owner xmlns="78228111-96dc-4832-b9e4-10e760abf5f3">
      <UserInfo>
        <DisplayName/>
        <AccountId xsi:nil="true"/>
        <AccountType/>
      </UserInfo>
    </Owner>
    <Leaders xmlns="78228111-96dc-4832-b9e4-10e760abf5f3">
      <UserInfo>
        <DisplayName/>
        <AccountId xsi:nil="true"/>
        <AccountType/>
      </UserInfo>
    </Leaders>
    <Is_Collaboration_Space_Locked xmlns="78228111-96dc-4832-b9e4-10e760abf5f3" xsi:nil="true"/>
    <LMS_Mappings xmlns="78228111-96dc-4832-b9e4-10e760abf5f3" xsi:nil="true"/>
    <AppVersion xmlns="78228111-96dc-4832-b9e4-10e760abf5f3" xsi:nil="true"/>
    <FolderType xmlns="78228111-96dc-4832-b9e4-10e760abf5f3" xsi:nil="true"/>
    <CultureName xmlns="78228111-96dc-4832-b9e4-10e760abf5f3" xsi:nil="true"/>
    <Templates xmlns="78228111-96dc-4832-b9e4-10e760abf5f3" xsi:nil="true"/>
    <Members xmlns="78228111-96dc-4832-b9e4-10e760abf5f3">
      <UserInfo>
        <DisplayName/>
        <AccountId xsi:nil="true"/>
        <AccountType/>
      </UserInfo>
    </Members>
    <Member_Groups xmlns="78228111-96dc-4832-b9e4-10e760abf5f3">
      <UserInfo>
        <DisplayName/>
        <AccountId xsi:nil="true"/>
        <AccountType/>
      </UserInfo>
    </Member_Group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32" ma:contentTypeDescription="Create a new document." ma:contentTypeScope="" ma:versionID="5de73fc5b6ed3579658f67940e8a091b">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202e76a981ce368f15caf82a157dbdf8" ns2:_="" ns3:_="">
    <xsd:import namespace="78228111-96dc-4832-b9e4-10e760abf5f3"/>
    <xsd:import namespace="2725c1ec-b02a-4ed8-8d30-5538488a8fc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A8BAB1-8EB0-4782-AA8C-7F32BACC91AD}">
  <ds:schemaRefs>
    <ds:schemaRef ds:uri="http://schemas.microsoft.com/office/2006/metadata/properties"/>
    <ds:schemaRef ds:uri="http://schemas.microsoft.com/office/infopath/2007/PartnerControls"/>
    <ds:schemaRef ds:uri="78228111-96dc-4832-b9e4-10e760abf5f3"/>
  </ds:schemaRefs>
</ds:datastoreItem>
</file>

<file path=customXml/itemProps2.xml><?xml version="1.0" encoding="utf-8"?>
<ds:datastoreItem xmlns:ds="http://schemas.openxmlformats.org/officeDocument/2006/customXml" ds:itemID="{FBB3F8E9-474D-4600-A822-03EF1F6A76B1}">
  <ds:schemaRefs>
    <ds:schemaRef ds:uri="http://schemas.microsoft.com/sharepoint/v3/contenttype/forms"/>
  </ds:schemaRefs>
</ds:datastoreItem>
</file>

<file path=customXml/itemProps3.xml><?xml version="1.0" encoding="utf-8"?>
<ds:datastoreItem xmlns:ds="http://schemas.openxmlformats.org/officeDocument/2006/customXml" ds:itemID="{FCCF8040-883A-49EB-98A9-24528B001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599</Words>
  <Characters>3419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CharactersWithSpaces>
  <SharedDoc>false</SharedDoc>
  <HLinks>
    <vt:vector size="12" baseType="variant">
      <vt:variant>
        <vt:i4>786488</vt:i4>
      </vt:variant>
      <vt:variant>
        <vt:i4>3</vt:i4>
      </vt:variant>
      <vt:variant>
        <vt:i4>0</vt:i4>
      </vt:variant>
      <vt:variant>
        <vt:i4>5</vt:i4>
      </vt:variant>
      <vt:variant>
        <vt:lpwstr>mailto:apg-exam-board-minutes@glasgow.ac.uk</vt:lpwstr>
      </vt:variant>
      <vt:variant>
        <vt:lpwstr/>
      </vt:variant>
      <vt:variant>
        <vt:i4>4390981</vt:i4>
      </vt:variant>
      <vt:variant>
        <vt:i4>0</vt:i4>
      </vt:variant>
      <vt:variant>
        <vt:i4>0</vt:i4>
      </vt:variant>
      <vt:variant>
        <vt:i4>5</vt:i4>
      </vt:variant>
      <vt:variant>
        <vt:lpwstr>https://www.gla.ac.uk/myglasgow/apg/policies/assessment/examboardtemplate/</vt:lpwstr>
      </vt:variant>
      <vt:variant>
        <vt:lpwstr>standardheadingsforexaminationboardminutes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 Board Minute Template</dc:title>
  <dc:subject/>
  <dc:creator>Helen Mclaughlin</dc:creator>
  <cp:keywords/>
  <dc:description/>
  <cp:lastModifiedBy>Karen Robertson</cp:lastModifiedBy>
  <cp:revision>3</cp:revision>
  <dcterms:created xsi:type="dcterms:W3CDTF">2025-10-26T16:35:00Z</dcterms:created>
  <dcterms:modified xsi:type="dcterms:W3CDTF">2025-10-26T16:48:00Z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ies>
</file>