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0414" w14:textId="74BD2B50" w:rsidR="00AC58F5" w:rsidRPr="001D525B" w:rsidRDefault="00AC58F5" w:rsidP="00512550">
      <w:pPr>
        <w:pStyle w:val="NoSpacing"/>
        <w:jc w:val="center"/>
        <w:rPr>
          <w:rFonts w:asciiTheme="minorBidi" w:eastAsia="Times New Roman" w:hAnsiTheme="minorBidi"/>
          <w:sz w:val="28"/>
          <w:szCs w:val="28"/>
          <w:lang w:eastAsia="en-GB"/>
        </w:rPr>
      </w:pPr>
      <w:r w:rsidRPr="001D525B">
        <w:rPr>
          <w:rFonts w:asciiTheme="minorBidi" w:eastAsia="Times New Roman" w:hAnsiTheme="minorBidi"/>
          <w:sz w:val="28"/>
          <w:szCs w:val="28"/>
          <w:lang w:eastAsia="en-GB"/>
        </w:rPr>
        <w:t xml:space="preserve">Privacy Notice for </w:t>
      </w:r>
      <w:r w:rsidR="00AA2FD9">
        <w:rPr>
          <w:rFonts w:asciiTheme="minorBidi" w:eastAsia="Times New Roman" w:hAnsiTheme="minorBidi"/>
          <w:sz w:val="28"/>
          <w:szCs w:val="28"/>
          <w:lang w:eastAsia="en-GB"/>
        </w:rPr>
        <w:t>the Colleague Engagement Survey</w:t>
      </w:r>
    </w:p>
    <w:p w14:paraId="38873BD9" w14:textId="77777777" w:rsidR="00C93B58" w:rsidRDefault="00C93B58" w:rsidP="00D663F0">
      <w:pPr>
        <w:pStyle w:val="NoSpacing"/>
        <w:rPr>
          <w:rFonts w:asciiTheme="minorBidi" w:eastAsia="Times New Roman" w:hAnsiTheme="minorBidi"/>
          <w:bCs/>
          <w:lang w:eastAsia="en-GB"/>
        </w:rPr>
      </w:pPr>
    </w:p>
    <w:p w14:paraId="37AC275C" w14:textId="760EEEF9" w:rsidR="001D525B" w:rsidRDefault="00B354CE" w:rsidP="00D663F0">
      <w:pPr>
        <w:pStyle w:val="NoSpacing"/>
        <w:rPr>
          <w:rFonts w:asciiTheme="minorBidi" w:eastAsia="Times New Roman" w:hAnsiTheme="minorBidi"/>
          <w:bCs/>
          <w:lang w:eastAsia="en-GB"/>
        </w:rPr>
      </w:pPr>
      <w:r w:rsidRPr="00B354CE">
        <w:rPr>
          <w:rFonts w:asciiTheme="minorBidi" w:eastAsia="Times New Roman" w:hAnsiTheme="minorBidi"/>
          <w:b/>
          <w:bCs/>
          <w:lang w:eastAsia="en-GB"/>
        </w:rPr>
        <w:t xml:space="preserve">The Colleague Engagement Survey </w:t>
      </w:r>
      <w:r w:rsidRPr="00B354CE">
        <w:rPr>
          <w:rFonts w:asciiTheme="minorBidi" w:eastAsia="Times New Roman" w:hAnsiTheme="minorBidi"/>
          <w:bCs/>
          <w:lang w:eastAsia="en-GB"/>
        </w:rPr>
        <w:t>is an annual survey about experiences of work available to the majority of UofG colleagues</w:t>
      </w:r>
      <w:r>
        <w:rPr>
          <w:rFonts w:asciiTheme="minorBidi" w:eastAsia="Times New Roman" w:hAnsiTheme="minorBidi"/>
          <w:bCs/>
          <w:lang w:eastAsia="en-GB"/>
        </w:rPr>
        <w:t>.</w:t>
      </w:r>
    </w:p>
    <w:p w14:paraId="222EBCD5" w14:textId="77777777" w:rsidR="00B354CE" w:rsidRPr="007152C8" w:rsidRDefault="00B354CE" w:rsidP="00D663F0">
      <w:pPr>
        <w:pStyle w:val="NoSpacing"/>
        <w:rPr>
          <w:rFonts w:asciiTheme="minorBidi" w:eastAsia="Times New Roman" w:hAnsiTheme="minorBidi"/>
          <w:bCs/>
          <w:lang w:eastAsia="en-GB"/>
        </w:rPr>
      </w:pPr>
    </w:p>
    <w:p w14:paraId="638971D8" w14:textId="43B3489B" w:rsidR="000E72A7" w:rsidRDefault="00AC58F5" w:rsidP="00D663F0">
      <w:pPr>
        <w:pStyle w:val="NoSpacing"/>
        <w:rPr>
          <w:rFonts w:asciiTheme="minorBidi" w:eastAsia="Times New Roman" w:hAnsiTheme="minorBidi"/>
          <w:b/>
          <w:lang w:eastAsia="en-GB"/>
        </w:rPr>
      </w:pPr>
      <w:r w:rsidRPr="007152C8">
        <w:rPr>
          <w:rFonts w:asciiTheme="minorBidi" w:eastAsia="Times New Roman" w:hAnsiTheme="minorBidi"/>
          <w:b/>
          <w:lang w:eastAsia="en-GB"/>
        </w:rPr>
        <w:t>Your Personal Data</w:t>
      </w:r>
    </w:p>
    <w:p w14:paraId="62F58A0D" w14:textId="77777777" w:rsidR="00B8628A" w:rsidRPr="00B8628A" w:rsidRDefault="00B8628A" w:rsidP="00D663F0">
      <w:pPr>
        <w:pStyle w:val="NoSpacing"/>
        <w:rPr>
          <w:rFonts w:asciiTheme="minorBidi" w:eastAsia="Times New Roman" w:hAnsiTheme="minorBidi"/>
          <w:b/>
          <w:lang w:eastAsia="en-GB"/>
        </w:rPr>
      </w:pPr>
    </w:p>
    <w:p w14:paraId="7BFBB667" w14:textId="27024A6B" w:rsidR="00AC58F5" w:rsidRPr="007152C8" w:rsidRDefault="0002462F" w:rsidP="00D663F0">
      <w:pPr>
        <w:pStyle w:val="NoSpacing"/>
        <w:rPr>
          <w:rFonts w:asciiTheme="minorBidi" w:eastAsia="Times New Roman" w:hAnsiTheme="minorBidi"/>
          <w:bCs/>
          <w:lang w:eastAsia="en-GB"/>
        </w:rPr>
      </w:pPr>
      <w:r w:rsidRPr="007152C8">
        <w:rPr>
          <w:rFonts w:asciiTheme="minorBidi" w:eastAsia="Times New Roman" w:hAnsiTheme="minorBidi"/>
          <w:bCs/>
          <w:lang w:eastAsia="en-GB"/>
        </w:rPr>
        <w:t>The University of Glasgow</w:t>
      </w:r>
      <w:r w:rsidRPr="007152C8">
        <w:rPr>
          <w:rFonts w:asciiTheme="minorBidi" w:eastAsia="Times New Roman" w:hAnsiTheme="minorBidi"/>
          <w:lang w:eastAsia="en-GB"/>
        </w:rPr>
        <w:t xml:space="preserve"> will be what’s known as the ‘Data Controller’ of your personal data processed in relation to </w:t>
      </w:r>
      <w:r w:rsidR="00AA2FD9">
        <w:rPr>
          <w:rFonts w:asciiTheme="minorBidi" w:eastAsia="Times New Roman" w:hAnsiTheme="minorBidi"/>
          <w:bCs/>
          <w:lang w:eastAsia="en-GB"/>
        </w:rPr>
        <w:t xml:space="preserve">the Colleague Engagement Survey (CES).  This </w:t>
      </w:r>
      <w:r w:rsidRPr="007152C8">
        <w:rPr>
          <w:rFonts w:asciiTheme="minorBidi" w:eastAsia="Times New Roman" w:hAnsiTheme="minorBidi"/>
          <w:bCs/>
          <w:lang w:eastAsia="en-GB"/>
        </w:rPr>
        <w:t>privacy notice will explain how The University of Glasgow</w:t>
      </w:r>
      <w:r w:rsidR="00DF043C">
        <w:rPr>
          <w:rFonts w:asciiTheme="minorBidi" w:eastAsia="Times New Roman" w:hAnsiTheme="minorBidi"/>
          <w:bCs/>
          <w:lang w:eastAsia="en-GB"/>
        </w:rPr>
        <w:t xml:space="preserve"> </w:t>
      </w:r>
      <w:r w:rsidRPr="007152C8">
        <w:rPr>
          <w:rFonts w:asciiTheme="minorBidi" w:eastAsia="Times New Roman" w:hAnsiTheme="minorBidi"/>
          <w:bCs/>
          <w:lang w:eastAsia="en-GB"/>
        </w:rPr>
        <w:t xml:space="preserve">will process your personal </w:t>
      </w:r>
      <w:r w:rsidR="00E5284C" w:rsidRPr="007152C8">
        <w:rPr>
          <w:rFonts w:asciiTheme="minorBidi" w:eastAsia="Times New Roman" w:hAnsiTheme="minorBidi"/>
          <w:bCs/>
          <w:lang w:eastAsia="en-GB"/>
        </w:rPr>
        <w:t>data.</w:t>
      </w:r>
    </w:p>
    <w:p w14:paraId="1F29D981" w14:textId="77777777" w:rsidR="000E72A7" w:rsidRPr="007152C8" w:rsidRDefault="000E72A7" w:rsidP="00D663F0">
      <w:pPr>
        <w:pStyle w:val="NoSpacing"/>
        <w:rPr>
          <w:rFonts w:asciiTheme="minorBidi" w:eastAsia="Times New Roman" w:hAnsiTheme="minorBidi"/>
          <w:bCs/>
          <w:lang w:eastAsia="en-GB"/>
        </w:rPr>
      </w:pPr>
    </w:p>
    <w:p w14:paraId="7702B4E7" w14:textId="77777777" w:rsidR="000C48E6" w:rsidRDefault="000C48E6" w:rsidP="00D663F0">
      <w:pPr>
        <w:pStyle w:val="NoSpacing"/>
        <w:rPr>
          <w:rFonts w:asciiTheme="minorBidi" w:eastAsia="Times New Roman" w:hAnsiTheme="minorBidi"/>
          <w:b/>
          <w:lang w:eastAsia="en-GB"/>
        </w:rPr>
      </w:pPr>
    </w:p>
    <w:p w14:paraId="3337C962" w14:textId="00559836" w:rsidR="00821D8E" w:rsidRDefault="00AC58F5" w:rsidP="00D663F0">
      <w:pPr>
        <w:pStyle w:val="NoSpacing"/>
        <w:rPr>
          <w:rFonts w:asciiTheme="minorBidi" w:eastAsia="Times New Roman" w:hAnsiTheme="minorBidi"/>
          <w:b/>
          <w:lang w:eastAsia="en-GB"/>
        </w:rPr>
      </w:pPr>
      <w:r w:rsidRPr="007152C8">
        <w:rPr>
          <w:rFonts w:asciiTheme="minorBidi" w:eastAsia="Times New Roman" w:hAnsiTheme="minorBidi"/>
          <w:b/>
          <w:lang w:eastAsia="en-GB"/>
        </w:rPr>
        <w:t>Why we need it</w:t>
      </w:r>
    </w:p>
    <w:p w14:paraId="6662C7EA" w14:textId="77777777" w:rsidR="00B8628A" w:rsidRPr="00B8628A" w:rsidRDefault="00B8628A" w:rsidP="00D663F0">
      <w:pPr>
        <w:pStyle w:val="NoSpacing"/>
        <w:rPr>
          <w:rFonts w:asciiTheme="minorBidi" w:eastAsia="Times New Roman" w:hAnsiTheme="minorBidi"/>
          <w:b/>
          <w:lang w:eastAsia="en-GB"/>
        </w:rPr>
      </w:pPr>
    </w:p>
    <w:p w14:paraId="7616EF74" w14:textId="77777777" w:rsidR="00AA2FD9" w:rsidRDefault="00AA2FD9" w:rsidP="00D663F0">
      <w:pPr>
        <w:pStyle w:val="NoSpacing"/>
        <w:rPr>
          <w:rFonts w:ascii="Arial" w:hAnsi="Arial" w:cs="Arial"/>
          <w:lang w:eastAsia="en-GB"/>
        </w:rPr>
      </w:pPr>
      <w:r w:rsidRPr="00730A3C">
        <w:rPr>
          <w:rFonts w:ascii="Arial" w:hAnsi="Arial" w:cs="Arial"/>
          <w:lang w:eastAsia="en-GB"/>
        </w:rPr>
        <w:t xml:space="preserve">We are </w:t>
      </w:r>
      <w:r>
        <w:rPr>
          <w:rFonts w:ascii="Arial" w:hAnsi="Arial" w:cs="Arial"/>
          <w:lang w:eastAsia="en-GB"/>
        </w:rPr>
        <w:t>using</w:t>
      </w:r>
      <w:r w:rsidRPr="00730A3C">
        <w:rPr>
          <w:rFonts w:ascii="Arial" w:hAnsi="Arial" w:cs="Arial"/>
          <w:lang w:eastAsia="en-GB"/>
        </w:rPr>
        <w:t xml:space="preserve"> your basic personal data</w:t>
      </w:r>
      <w:r>
        <w:rPr>
          <w:rFonts w:ascii="Arial" w:hAnsi="Arial" w:cs="Arial"/>
          <w:lang w:eastAsia="en-GB"/>
        </w:rPr>
        <w:t>, which is stored in the University’s HR information system (People XD)</w:t>
      </w:r>
      <w:r w:rsidRPr="00730A3C">
        <w:rPr>
          <w:rFonts w:ascii="Arial" w:hAnsi="Arial" w:cs="Arial"/>
          <w:lang w:eastAsia="en-GB"/>
        </w:rPr>
        <w:t xml:space="preserve"> including your name, work email address</w:t>
      </w:r>
      <w:r>
        <w:rPr>
          <w:rFonts w:ascii="Arial" w:hAnsi="Arial" w:cs="Arial"/>
          <w:lang w:eastAsia="en-GB"/>
        </w:rPr>
        <w:t>,</w:t>
      </w:r>
      <w:r w:rsidRPr="00730A3C">
        <w:rPr>
          <w:rFonts w:ascii="Arial" w:hAnsi="Arial" w:cs="Arial"/>
          <w:lang w:eastAsia="en-GB"/>
        </w:rPr>
        <w:t xml:space="preserve"> staff number, and information about your role and employment at UofG (</w:t>
      </w:r>
      <w:r>
        <w:rPr>
          <w:rFonts w:ascii="Arial" w:hAnsi="Arial" w:cs="Arial"/>
          <w:lang w:eastAsia="en-GB"/>
        </w:rPr>
        <w:t>such as job family, grade, work hours etc.) to configure and set up the survey with our survey provider People Insight.</w:t>
      </w:r>
    </w:p>
    <w:p w14:paraId="6F43E15E" w14:textId="77777777" w:rsidR="00AA2FD9" w:rsidRDefault="00AA2FD9" w:rsidP="00D663F0">
      <w:pPr>
        <w:pStyle w:val="NoSpacing"/>
        <w:rPr>
          <w:rFonts w:ascii="Arial" w:hAnsi="Arial" w:cs="Arial"/>
          <w:lang w:eastAsia="en-GB"/>
        </w:rPr>
      </w:pPr>
    </w:p>
    <w:p w14:paraId="25681FE6" w14:textId="642B8BC0" w:rsidR="00AA2FD9" w:rsidRDefault="00AA2FD9" w:rsidP="00D663F0">
      <w:pPr>
        <w:pStyle w:val="NoSpacing"/>
        <w:rPr>
          <w:rFonts w:ascii="Arial" w:hAnsi="Arial" w:cs="Arial"/>
          <w:lang w:eastAsia="en-GB"/>
        </w:rPr>
      </w:pPr>
      <w:r>
        <w:rPr>
          <w:rFonts w:ascii="Arial" w:hAnsi="Arial" w:cs="Arial"/>
          <w:lang w:eastAsia="en-GB"/>
        </w:rPr>
        <w:t xml:space="preserve">People Insight will collect additional information from you via the survey, including information about your experiences of working at the University of Glasgow, as well as optional demographic data which includes limited special categories data (such as religion, ethnicity, sexuality, disability etc.) where relevant.  This information is </w:t>
      </w:r>
      <w:r w:rsidR="000C48E6">
        <w:rPr>
          <w:rFonts w:ascii="Arial" w:hAnsi="Arial" w:cs="Arial"/>
          <w:lang w:eastAsia="en-GB"/>
        </w:rPr>
        <w:t xml:space="preserve">only ever shared with the University of Glasgow by People Insight anonymously, meaning that the University cannot identify individual members of staff from the survey responses they provide. </w:t>
      </w:r>
    </w:p>
    <w:p w14:paraId="5B0D90E1" w14:textId="77777777" w:rsidR="00AA2FD9" w:rsidRDefault="00AA2FD9" w:rsidP="00D663F0">
      <w:pPr>
        <w:pStyle w:val="NoSpacing"/>
        <w:rPr>
          <w:rFonts w:ascii="Arial" w:hAnsi="Arial" w:cs="Arial"/>
          <w:lang w:eastAsia="en-GB"/>
        </w:rPr>
      </w:pPr>
    </w:p>
    <w:p w14:paraId="658FAEC6" w14:textId="391F3DD3" w:rsidR="00821D8E" w:rsidRDefault="000C48E6" w:rsidP="00D663F0">
      <w:pPr>
        <w:pStyle w:val="NoSpacing"/>
        <w:rPr>
          <w:rFonts w:ascii="Arial" w:hAnsi="Arial" w:cs="Arial"/>
          <w:lang w:eastAsia="en-GB"/>
        </w:rPr>
      </w:pPr>
      <w:r>
        <w:rPr>
          <w:rFonts w:ascii="Arial" w:hAnsi="Arial" w:cs="Arial"/>
          <w:lang w:eastAsia="en-GB"/>
        </w:rPr>
        <w:t xml:space="preserve">The information is required </w:t>
      </w:r>
      <w:r w:rsidR="00AA2FD9">
        <w:rPr>
          <w:rFonts w:ascii="Arial" w:hAnsi="Arial" w:cs="Arial"/>
          <w:lang w:eastAsia="en-GB"/>
        </w:rPr>
        <w:t>to better understand your experience of working at the University of Glasgow and to inform future improvements to colleague engagement.</w:t>
      </w:r>
    </w:p>
    <w:p w14:paraId="3AA85E80" w14:textId="77777777" w:rsidR="00AA2FD9" w:rsidRDefault="00AA2FD9" w:rsidP="00D663F0">
      <w:pPr>
        <w:pStyle w:val="NoSpacing"/>
        <w:rPr>
          <w:rFonts w:ascii="Arial" w:hAnsi="Arial" w:cs="Arial"/>
          <w:lang w:eastAsia="en-GB"/>
        </w:rPr>
      </w:pPr>
    </w:p>
    <w:p w14:paraId="70B81EF0" w14:textId="77777777" w:rsidR="00AA2FD9" w:rsidRPr="007152C8" w:rsidRDefault="00AA2FD9" w:rsidP="00D663F0">
      <w:pPr>
        <w:pStyle w:val="NoSpacing"/>
        <w:rPr>
          <w:rFonts w:asciiTheme="minorBidi" w:eastAsia="Times New Roman" w:hAnsiTheme="minorBidi"/>
          <w:lang w:eastAsia="en-GB"/>
        </w:rPr>
      </w:pPr>
    </w:p>
    <w:p w14:paraId="4144A220" w14:textId="77777777" w:rsidR="00AC58F5" w:rsidRPr="007152C8" w:rsidRDefault="00AC58F5" w:rsidP="00D663F0">
      <w:pPr>
        <w:pStyle w:val="NoSpacing"/>
        <w:rPr>
          <w:rFonts w:asciiTheme="minorBidi" w:eastAsia="Times New Roman" w:hAnsiTheme="minorBidi"/>
          <w:b/>
          <w:bCs/>
          <w:lang w:eastAsia="en-GB"/>
        </w:rPr>
      </w:pPr>
      <w:r w:rsidRPr="007152C8">
        <w:rPr>
          <w:rFonts w:asciiTheme="minorBidi" w:eastAsia="Times New Roman" w:hAnsiTheme="minorBidi"/>
          <w:b/>
          <w:bCs/>
          <w:lang w:eastAsia="en-GB"/>
        </w:rPr>
        <w:t>Legal basis for processing your data</w:t>
      </w:r>
    </w:p>
    <w:p w14:paraId="72320617" w14:textId="77777777" w:rsidR="00821D8E" w:rsidRPr="007152C8" w:rsidRDefault="00821D8E" w:rsidP="00D663F0">
      <w:pPr>
        <w:pStyle w:val="NoSpacing"/>
        <w:rPr>
          <w:rFonts w:asciiTheme="minorBidi" w:eastAsia="Times New Roman" w:hAnsiTheme="minorBidi"/>
          <w:lang w:eastAsia="en-GB"/>
        </w:rPr>
      </w:pPr>
    </w:p>
    <w:p w14:paraId="39070373" w14:textId="77777777" w:rsidR="000C48E6" w:rsidRDefault="000C48E6" w:rsidP="000C48E6">
      <w:pPr>
        <w:pStyle w:val="NoSpacing"/>
        <w:rPr>
          <w:rFonts w:ascii="Arial" w:hAnsi="Arial" w:cs="Arial"/>
          <w:lang w:eastAsia="en-GB"/>
        </w:rPr>
      </w:pPr>
      <w:r w:rsidRPr="00730A3C">
        <w:rPr>
          <w:rFonts w:ascii="Arial" w:hAnsi="Arial" w:cs="Arial"/>
          <w:lang w:eastAsia="en-GB"/>
        </w:rPr>
        <w:t>We must have a legal basis for processing all personal data. In this instance, the legal bas</w:t>
      </w:r>
      <w:r>
        <w:rPr>
          <w:rFonts w:ascii="Arial" w:hAnsi="Arial" w:cs="Arial"/>
          <w:lang w:eastAsia="en-GB"/>
        </w:rPr>
        <w:t>e</w:t>
      </w:r>
      <w:r w:rsidRPr="00730A3C">
        <w:rPr>
          <w:rFonts w:ascii="Arial" w:hAnsi="Arial" w:cs="Arial"/>
          <w:lang w:eastAsia="en-GB"/>
        </w:rPr>
        <w:t xml:space="preserve">s </w:t>
      </w:r>
      <w:r>
        <w:rPr>
          <w:rFonts w:ascii="Arial" w:hAnsi="Arial" w:cs="Arial"/>
          <w:lang w:eastAsia="en-GB"/>
        </w:rPr>
        <w:t>are:</w:t>
      </w:r>
    </w:p>
    <w:p w14:paraId="1DDFAFF3" w14:textId="77777777" w:rsidR="000C48E6" w:rsidRDefault="000C48E6" w:rsidP="000C48E6">
      <w:pPr>
        <w:pStyle w:val="NoSpacing"/>
        <w:rPr>
          <w:rFonts w:ascii="Arial" w:hAnsi="Arial" w:cs="Arial"/>
          <w:lang w:eastAsia="en-GB"/>
        </w:rPr>
      </w:pPr>
    </w:p>
    <w:p w14:paraId="7A9D2F16" w14:textId="2BC3B89C" w:rsidR="000C48E6" w:rsidRDefault="000C48E6" w:rsidP="000C48E6">
      <w:pPr>
        <w:pStyle w:val="NoSpacing"/>
        <w:rPr>
          <w:rFonts w:ascii="Arial" w:eastAsia="Arial" w:hAnsi="Arial" w:cs="Arial"/>
          <w:color w:val="000000" w:themeColor="text1"/>
        </w:rPr>
      </w:pPr>
      <w:r>
        <w:rPr>
          <w:rFonts w:ascii="Arial" w:hAnsi="Arial" w:cs="Arial"/>
          <w:lang w:eastAsia="en-GB"/>
        </w:rPr>
        <w:t>L</w:t>
      </w:r>
      <w:r w:rsidRPr="00730A3C">
        <w:rPr>
          <w:rFonts w:ascii="Arial" w:hAnsi="Arial" w:cs="Arial"/>
          <w:lang w:eastAsia="en-GB"/>
        </w:rPr>
        <w:t>egitimate interests</w:t>
      </w:r>
      <w:r>
        <w:rPr>
          <w:rFonts w:ascii="Arial" w:hAnsi="Arial" w:cs="Arial"/>
          <w:lang w:eastAsia="en-GB"/>
        </w:rPr>
        <w:t>:</w:t>
      </w:r>
      <w:r w:rsidRPr="00730A3C">
        <w:rPr>
          <w:rFonts w:ascii="Arial" w:hAnsi="Arial" w:cs="Arial"/>
          <w:lang w:eastAsia="en-GB"/>
        </w:rPr>
        <w:t xml:space="preserve"> the University has a legitimate interest in</w:t>
      </w:r>
      <w:r w:rsidRPr="00730A3C">
        <w:rPr>
          <w:rFonts w:ascii="Arial" w:eastAsia="Arial" w:hAnsi="Arial" w:cs="Arial"/>
          <w:lang w:eastAsia="en-GB"/>
        </w:rPr>
        <w:t xml:space="preserve"> continually reviewing and </w:t>
      </w:r>
      <w:r w:rsidRPr="00730A3C">
        <w:rPr>
          <w:rFonts w:ascii="Arial" w:eastAsia="Arial" w:hAnsi="Arial" w:cs="Arial"/>
          <w:color w:val="000000" w:themeColor="text1"/>
        </w:rPr>
        <w:t xml:space="preserve">improving how it provides </w:t>
      </w:r>
      <w:r>
        <w:rPr>
          <w:rFonts w:ascii="Arial" w:eastAsia="Arial" w:hAnsi="Arial" w:cs="Arial"/>
          <w:color w:val="000000" w:themeColor="text1"/>
        </w:rPr>
        <w:t xml:space="preserve">its </w:t>
      </w:r>
      <w:r w:rsidRPr="00730A3C">
        <w:rPr>
          <w:rFonts w:ascii="Arial" w:eastAsia="Arial" w:hAnsi="Arial" w:cs="Arial"/>
          <w:color w:val="000000" w:themeColor="text1"/>
        </w:rPr>
        <w:t xml:space="preserve">services to </w:t>
      </w:r>
      <w:r>
        <w:rPr>
          <w:rFonts w:ascii="Arial" w:eastAsia="Arial" w:hAnsi="Arial" w:cs="Arial"/>
          <w:color w:val="000000" w:themeColor="text1"/>
        </w:rPr>
        <w:t xml:space="preserve">you and in ensuring it </w:t>
      </w:r>
      <w:r w:rsidRPr="00730A3C">
        <w:rPr>
          <w:rFonts w:ascii="Arial" w:eastAsia="Arial" w:hAnsi="Arial" w:cs="Arial"/>
          <w:color w:val="000000" w:themeColor="text1"/>
        </w:rPr>
        <w:t>meets one of its Key Performance Indicators of continuous improvement of Colleague Engagement</w:t>
      </w:r>
      <w:r>
        <w:rPr>
          <w:rFonts w:ascii="Arial" w:eastAsia="Arial" w:hAnsi="Arial" w:cs="Arial"/>
          <w:color w:val="000000" w:themeColor="text1"/>
        </w:rPr>
        <w:t xml:space="preserve">.  The University is also invested in </w:t>
      </w:r>
      <w:r w:rsidRPr="00730A3C">
        <w:rPr>
          <w:rFonts w:ascii="Arial" w:eastAsia="Arial" w:hAnsi="Arial" w:cs="Arial"/>
          <w:color w:val="000000" w:themeColor="text1"/>
        </w:rPr>
        <w:t xml:space="preserve">attracting and retaining high-calibre colleagues </w:t>
      </w:r>
      <w:r>
        <w:rPr>
          <w:rFonts w:ascii="Arial" w:eastAsia="Arial" w:hAnsi="Arial" w:cs="Arial"/>
          <w:color w:val="000000" w:themeColor="text1"/>
        </w:rPr>
        <w:t>by</w:t>
      </w:r>
      <w:r w:rsidRPr="00730A3C">
        <w:rPr>
          <w:rFonts w:ascii="Arial" w:eastAsia="Arial" w:hAnsi="Arial" w:cs="Arial"/>
          <w:color w:val="000000" w:themeColor="text1"/>
        </w:rPr>
        <w:t xml:space="preserve"> leveraging </w:t>
      </w:r>
      <w:r>
        <w:rPr>
          <w:rFonts w:ascii="Arial" w:eastAsia="Arial" w:hAnsi="Arial" w:cs="Arial"/>
          <w:color w:val="000000" w:themeColor="text1"/>
        </w:rPr>
        <w:t>its</w:t>
      </w:r>
      <w:r w:rsidRPr="00730A3C">
        <w:rPr>
          <w:rFonts w:ascii="Arial" w:eastAsia="Arial" w:hAnsi="Arial" w:cs="Arial"/>
          <w:color w:val="000000" w:themeColor="text1"/>
        </w:rPr>
        <w:t xml:space="preserve"> embedded values-based culture. </w:t>
      </w:r>
    </w:p>
    <w:p w14:paraId="7A12ECA6" w14:textId="77777777" w:rsidR="000C48E6" w:rsidRDefault="000C48E6" w:rsidP="000C48E6">
      <w:pPr>
        <w:pStyle w:val="NoSpacing"/>
        <w:rPr>
          <w:rFonts w:ascii="Arial" w:eastAsia="Arial" w:hAnsi="Arial" w:cs="Arial"/>
          <w:color w:val="000000" w:themeColor="text1"/>
        </w:rPr>
      </w:pPr>
    </w:p>
    <w:p w14:paraId="7AE9A82D" w14:textId="103F2928" w:rsidR="000C48E6" w:rsidRPr="00730A3C" w:rsidRDefault="000C48E6" w:rsidP="000C48E6">
      <w:pPr>
        <w:pStyle w:val="NoSpacing"/>
        <w:rPr>
          <w:rFonts w:ascii="Arial" w:eastAsia="Arial" w:hAnsi="Arial" w:cs="Arial"/>
          <w:color w:val="000000" w:themeColor="text1"/>
        </w:rPr>
      </w:pPr>
      <w:r>
        <w:rPr>
          <w:rFonts w:ascii="Arial" w:eastAsia="Arial" w:hAnsi="Arial" w:cs="Arial"/>
          <w:color w:val="000000" w:themeColor="text1"/>
        </w:rPr>
        <w:t xml:space="preserve">Explicit consent: for any special categories data you chose to provide via the survey to People Insight. </w:t>
      </w:r>
    </w:p>
    <w:p w14:paraId="27800D88" w14:textId="732C3608" w:rsidR="00992905" w:rsidRPr="007152C8" w:rsidRDefault="00992905" w:rsidP="00D663F0">
      <w:pPr>
        <w:pStyle w:val="NoSpacing"/>
        <w:rPr>
          <w:rFonts w:asciiTheme="minorBidi" w:eastAsia="Times New Roman" w:hAnsiTheme="minorBidi"/>
          <w:highlight w:val="yellow"/>
          <w:lang w:eastAsia="en-GB"/>
        </w:rPr>
      </w:pPr>
    </w:p>
    <w:p w14:paraId="3095FF9B" w14:textId="77777777" w:rsidR="000C48E6" w:rsidRDefault="000C48E6" w:rsidP="00D663F0">
      <w:pPr>
        <w:pStyle w:val="NoSpacing"/>
        <w:rPr>
          <w:rFonts w:asciiTheme="minorBidi" w:eastAsia="Times New Roman" w:hAnsiTheme="minorBidi"/>
          <w:b/>
          <w:lang w:eastAsia="en-GB"/>
        </w:rPr>
      </w:pPr>
    </w:p>
    <w:p w14:paraId="57186EB0" w14:textId="621A9369" w:rsidR="00AC58F5" w:rsidRPr="000B6B1B" w:rsidRDefault="00AC58F5" w:rsidP="00D663F0">
      <w:pPr>
        <w:pStyle w:val="NoSpacing"/>
        <w:rPr>
          <w:rFonts w:asciiTheme="minorBidi" w:eastAsia="Times New Roman" w:hAnsiTheme="minorBidi"/>
          <w:b/>
          <w:lang w:eastAsia="en-GB"/>
        </w:rPr>
      </w:pPr>
      <w:r w:rsidRPr="000B6B1B">
        <w:rPr>
          <w:rFonts w:asciiTheme="minorBidi" w:eastAsia="Times New Roman" w:hAnsiTheme="minorBidi"/>
          <w:b/>
          <w:lang w:eastAsia="en-GB"/>
        </w:rPr>
        <w:t>What we do with it</w:t>
      </w:r>
      <w:r w:rsidR="00130F78" w:rsidRPr="000B6B1B">
        <w:rPr>
          <w:rFonts w:asciiTheme="minorBidi" w:eastAsia="Times New Roman" w:hAnsiTheme="minorBidi"/>
          <w:b/>
          <w:lang w:eastAsia="en-GB"/>
        </w:rPr>
        <w:t xml:space="preserve"> and who we share it</w:t>
      </w:r>
      <w:r w:rsidR="00785FED" w:rsidRPr="000B6B1B">
        <w:rPr>
          <w:rFonts w:asciiTheme="minorBidi" w:eastAsia="Times New Roman" w:hAnsiTheme="minorBidi"/>
          <w:b/>
          <w:lang w:eastAsia="en-GB"/>
        </w:rPr>
        <w:t xml:space="preserve"> with</w:t>
      </w:r>
    </w:p>
    <w:p w14:paraId="6D1F6780" w14:textId="77777777" w:rsidR="00CE0780" w:rsidRDefault="00CE0780" w:rsidP="00D663F0">
      <w:pPr>
        <w:pStyle w:val="NoSpacing"/>
        <w:rPr>
          <w:rFonts w:asciiTheme="minorBidi" w:eastAsia="Times New Roman" w:hAnsiTheme="minorBidi"/>
          <w:lang w:eastAsia="en-GB"/>
        </w:rPr>
      </w:pPr>
    </w:p>
    <w:p w14:paraId="70CDDF4B" w14:textId="69B2F440" w:rsidR="00DD787D" w:rsidRDefault="00DD787D" w:rsidP="00D663F0">
      <w:pPr>
        <w:pStyle w:val="NoSpacing"/>
        <w:rPr>
          <w:rFonts w:asciiTheme="minorBidi" w:eastAsia="Times New Roman" w:hAnsiTheme="minorBidi"/>
          <w:lang w:eastAsia="en-GB"/>
        </w:rPr>
      </w:pPr>
      <w:r>
        <w:rPr>
          <w:rFonts w:asciiTheme="minorBidi" w:eastAsia="Times New Roman" w:hAnsiTheme="minorBidi"/>
          <w:lang w:eastAsia="en-GB"/>
        </w:rPr>
        <w:t>Your data will be</w:t>
      </w:r>
      <w:r w:rsidR="00AC58F5" w:rsidRPr="007152C8">
        <w:rPr>
          <w:rFonts w:asciiTheme="minorBidi" w:eastAsia="Times New Roman" w:hAnsiTheme="minorBidi"/>
          <w:lang w:eastAsia="en-GB"/>
        </w:rPr>
        <w:t xml:space="preserve"> processed by staff at the University of Glasgow in the United Kingdom</w:t>
      </w:r>
      <w:r>
        <w:rPr>
          <w:rFonts w:asciiTheme="minorBidi" w:eastAsia="Times New Roman" w:hAnsiTheme="minorBidi"/>
          <w:lang w:eastAsia="en-GB"/>
        </w:rPr>
        <w:t xml:space="preserve"> and shared with People Insight, the University’s CES provider. </w:t>
      </w:r>
      <w:r w:rsidR="00AC58F5" w:rsidRPr="007152C8">
        <w:rPr>
          <w:rFonts w:asciiTheme="minorBidi" w:eastAsia="Times New Roman" w:hAnsiTheme="minorBidi"/>
          <w:lang w:eastAsia="en-GB"/>
        </w:rPr>
        <w:t xml:space="preserve"> </w:t>
      </w:r>
      <w:r>
        <w:rPr>
          <w:rFonts w:asciiTheme="minorBidi" w:eastAsia="Times New Roman" w:hAnsiTheme="minorBidi"/>
          <w:lang w:eastAsia="en-GB"/>
        </w:rPr>
        <w:t>People Insight will run and manage the CES on behalf of the University of Glasgow</w:t>
      </w:r>
      <w:r w:rsidR="00181ECD">
        <w:rPr>
          <w:rFonts w:asciiTheme="minorBidi" w:eastAsia="Times New Roman" w:hAnsiTheme="minorBidi"/>
          <w:lang w:eastAsia="en-GB"/>
        </w:rPr>
        <w:t xml:space="preserve"> as</w:t>
      </w:r>
      <w:r w:rsidR="00B8628A">
        <w:rPr>
          <w:rFonts w:asciiTheme="minorBidi" w:eastAsia="Times New Roman" w:hAnsiTheme="minorBidi"/>
          <w:lang w:eastAsia="en-GB"/>
        </w:rPr>
        <w:t xml:space="preserve"> our contracted</w:t>
      </w:r>
      <w:r w:rsidR="00181ECD" w:rsidRPr="00181ECD">
        <w:rPr>
          <w:rFonts w:asciiTheme="minorBidi" w:eastAsia="Times New Roman" w:hAnsiTheme="minorBidi"/>
          <w:lang w:eastAsia="en-GB"/>
        </w:rPr>
        <w:t xml:space="preserve"> ‘Data Processors’.</w:t>
      </w:r>
      <w:r>
        <w:rPr>
          <w:rFonts w:asciiTheme="minorBidi" w:eastAsia="Times New Roman" w:hAnsiTheme="minorBidi"/>
          <w:lang w:eastAsia="en-GB"/>
        </w:rPr>
        <w:t xml:space="preserve">  Please refer to People Insight’s </w:t>
      </w:r>
      <w:hyperlink r:id="rId9" w:history="1">
        <w:r w:rsidRPr="00DD787D">
          <w:rPr>
            <w:rStyle w:val="Hyperlink"/>
            <w:rFonts w:asciiTheme="minorBidi" w:eastAsia="Times New Roman" w:hAnsiTheme="minorBidi"/>
            <w:lang w:eastAsia="en-GB"/>
          </w:rPr>
          <w:t>Privacy Notice</w:t>
        </w:r>
      </w:hyperlink>
      <w:r>
        <w:rPr>
          <w:rFonts w:asciiTheme="minorBidi" w:eastAsia="Times New Roman" w:hAnsiTheme="minorBidi"/>
          <w:lang w:eastAsia="en-GB"/>
        </w:rPr>
        <w:t xml:space="preserve"> for information on how they process your data. </w:t>
      </w:r>
    </w:p>
    <w:p w14:paraId="7ABD3EE8" w14:textId="77777777" w:rsidR="00DD787D" w:rsidRDefault="00DD787D" w:rsidP="00D663F0">
      <w:pPr>
        <w:pStyle w:val="NoSpacing"/>
        <w:rPr>
          <w:rFonts w:asciiTheme="minorBidi" w:eastAsia="Times New Roman" w:hAnsiTheme="minorBidi"/>
          <w:lang w:eastAsia="en-GB"/>
        </w:rPr>
      </w:pPr>
    </w:p>
    <w:p w14:paraId="069BE1BA" w14:textId="1A8F693D" w:rsidR="007C177D" w:rsidRPr="00DD787D" w:rsidRDefault="00DD787D" w:rsidP="00D663F0">
      <w:pPr>
        <w:pStyle w:val="NoSpacing"/>
        <w:rPr>
          <w:rFonts w:asciiTheme="minorBidi" w:hAnsiTheme="minorBidi"/>
        </w:rPr>
      </w:pPr>
      <w:r w:rsidRPr="00DD787D">
        <w:rPr>
          <w:rFonts w:asciiTheme="minorBidi" w:eastAsia="Times New Roman" w:hAnsiTheme="minorBidi"/>
          <w:lang w:eastAsia="en-GB"/>
        </w:rPr>
        <w:t>I</w:t>
      </w:r>
      <w:r w:rsidR="007C177D" w:rsidRPr="00DD787D">
        <w:rPr>
          <w:rFonts w:asciiTheme="minorBidi" w:eastAsia="Times New Roman" w:hAnsiTheme="minorBidi"/>
          <w:lang w:eastAsia="en-GB"/>
        </w:rPr>
        <w:t>n addition</w:t>
      </w:r>
      <w:r w:rsidR="00751A81" w:rsidRPr="00DD787D">
        <w:rPr>
          <w:rFonts w:asciiTheme="minorBidi" w:eastAsia="Times New Roman" w:hAnsiTheme="minorBidi"/>
          <w:lang w:eastAsia="en-GB"/>
        </w:rPr>
        <w:t xml:space="preserve">: </w:t>
      </w:r>
    </w:p>
    <w:p w14:paraId="4D77FD1C" w14:textId="285E15FB" w:rsidR="00DD787D" w:rsidRPr="00DD787D" w:rsidRDefault="00DD787D" w:rsidP="00752BA3">
      <w:pPr>
        <w:pStyle w:val="NoSpacing"/>
        <w:numPr>
          <w:ilvl w:val="0"/>
          <w:numId w:val="7"/>
        </w:numPr>
        <w:rPr>
          <w:rFonts w:asciiTheme="minorBidi" w:hAnsiTheme="minorBidi"/>
        </w:rPr>
      </w:pPr>
      <w:r w:rsidRPr="00DD787D">
        <w:rPr>
          <w:rFonts w:asciiTheme="minorBidi" w:hAnsiTheme="minorBidi"/>
        </w:rPr>
        <w:t xml:space="preserve">Your data will be processed securely with encryption and pseudonymisation applied during preparation, transfer, and analysis. </w:t>
      </w:r>
    </w:p>
    <w:p w14:paraId="1C0240A1" w14:textId="0E51D237" w:rsidR="00752BA3" w:rsidRPr="00DD787D" w:rsidRDefault="00DD787D" w:rsidP="00DD787D">
      <w:pPr>
        <w:pStyle w:val="NoSpacing"/>
        <w:numPr>
          <w:ilvl w:val="0"/>
          <w:numId w:val="7"/>
        </w:numPr>
        <w:rPr>
          <w:rFonts w:asciiTheme="minorBidi" w:hAnsiTheme="minorBidi"/>
        </w:rPr>
      </w:pPr>
      <w:r w:rsidRPr="00DD787D">
        <w:rPr>
          <w:rFonts w:asciiTheme="minorBidi" w:hAnsiTheme="minorBidi"/>
        </w:rPr>
        <w:lastRenderedPageBreak/>
        <w:t>Once analysed, your data and survey responses will be fully anonymised by People Insight.  Only fully anonymised survey results will be shared by People Insight with the University of Glasgow.  This means that the University of Glasgow will never be able to identify individual employees from the survey results.</w:t>
      </w:r>
    </w:p>
    <w:p w14:paraId="711B4893" w14:textId="77777777" w:rsidR="00B8628A" w:rsidRDefault="00B8628A" w:rsidP="00D663F0">
      <w:pPr>
        <w:pStyle w:val="NoSpacing"/>
        <w:rPr>
          <w:rFonts w:asciiTheme="minorBidi" w:eastAsia="Times New Roman" w:hAnsiTheme="minorBidi"/>
          <w:b/>
          <w:lang w:eastAsia="en-GB"/>
        </w:rPr>
      </w:pPr>
    </w:p>
    <w:p w14:paraId="480E24E3" w14:textId="11512594" w:rsidR="00AC58F5" w:rsidRPr="00752BA3" w:rsidRDefault="00AC58F5" w:rsidP="00D663F0">
      <w:pPr>
        <w:pStyle w:val="NoSpacing"/>
        <w:rPr>
          <w:rFonts w:asciiTheme="minorBidi" w:eastAsia="Times New Roman" w:hAnsiTheme="minorBidi"/>
          <w:b/>
          <w:lang w:eastAsia="en-GB"/>
        </w:rPr>
      </w:pPr>
      <w:r w:rsidRPr="00752BA3">
        <w:rPr>
          <w:rFonts w:asciiTheme="minorBidi" w:eastAsia="Times New Roman" w:hAnsiTheme="minorBidi"/>
          <w:b/>
          <w:lang w:eastAsia="en-GB"/>
        </w:rPr>
        <w:t>How long</w:t>
      </w:r>
      <w:r w:rsidR="00A4112F" w:rsidRPr="00752BA3">
        <w:rPr>
          <w:rFonts w:asciiTheme="minorBidi" w:eastAsia="Times New Roman" w:hAnsiTheme="minorBidi"/>
          <w:b/>
          <w:lang w:eastAsia="en-GB"/>
        </w:rPr>
        <w:t xml:space="preserve"> do</w:t>
      </w:r>
      <w:r w:rsidRPr="00752BA3">
        <w:rPr>
          <w:rFonts w:asciiTheme="minorBidi" w:eastAsia="Times New Roman" w:hAnsiTheme="minorBidi"/>
          <w:b/>
          <w:lang w:eastAsia="en-GB"/>
        </w:rPr>
        <w:t xml:space="preserve"> we keep it</w:t>
      </w:r>
      <w:r w:rsidR="007435AD" w:rsidRPr="00752BA3">
        <w:rPr>
          <w:rFonts w:asciiTheme="minorBidi" w:eastAsia="Times New Roman" w:hAnsiTheme="minorBidi"/>
          <w:b/>
          <w:lang w:eastAsia="en-GB"/>
        </w:rPr>
        <w:t xml:space="preserve"> for</w:t>
      </w:r>
    </w:p>
    <w:p w14:paraId="008ED1B0" w14:textId="77777777" w:rsidR="00DD787D" w:rsidRDefault="00DD787D" w:rsidP="00D663F0">
      <w:pPr>
        <w:pStyle w:val="NoSpacing"/>
        <w:rPr>
          <w:rFonts w:asciiTheme="minorBidi" w:hAnsiTheme="minorBidi"/>
          <w:lang w:val="en"/>
        </w:rPr>
      </w:pPr>
    </w:p>
    <w:p w14:paraId="53173271" w14:textId="7377CBD2" w:rsidR="00910A41" w:rsidRDefault="00DD787D" w:rsidP="00DD787D">
      <w:pPr>
        <w:pStyle w:val="NoSpacing"/>
        <w:rPr>
          <w:rFonts w:ascii="Arial" w:hAnsi="Arial" w:cs="Arial"/>
          <w:lang w:val="en-US"/>
        </w:rPr>
      </w:pPr>
      <w:r w:rsidRPr="003669CB">
        <w:rPr>
          <w:rFonts w:ascii="Arial" w:hAnsi="Arial" w:cs="Arial"/>
          <w:lang w:val="en-US"/>
        </w:rPr>
        <w:t xml:space="preserve">Your data will be retained by the University and by People Insight for the duration of the survey window plus 120 days. After this time, </w:t>
      </w:r>
      <w:r w:rsidR="00910A41">
        <w:rPr>
          <w:rFonts w:ascii="Arial" w:hAnsi="Arial" w:cs="Arial"/>
          <w:lang w:val="en-US"/>
        </w:rPr>
        <w:t xml:space="preserve">your </w:t>
      </w:r>
      <w:r w:rsidRPr="003669CB">
        <w:rPr>
          <w:rFonts w:ascii="Arial" w:hAnsi="Arial" w:cs="Arial"/>
          <w:lang w:val="en-US"/>
        </w:rPr>
        <w:t>data processed for the purposes of the survey will be securely deleted</w:t>
      </w:r>
      <w:r w:rsidR="00910A41">
        <w:rPr>
          <w:rFonts w:ascii="Arial" w:hAnsi="Arial" w:cs="Arial"/>
          <w:lang w:val="en-US"/>
        </w:rPr>
        <w:t>.  Only anonymous reports and statistics will be retained.</w:t>
      </w:r>
    </w:p>
    <w:p w14:paraId="0EEA42CF" w14:textId="77777777" w:rsidR="00910A41" w:rsidRDefault="00910A41" w:rsidP="00DD787D">
      <w:pPr>
        <w:pStyle w:val="NoSpacing"/>
        <w:rPr>
          <w:rFonts w:ascii="Arial" w:hAnsi="Arial" w:cs="Arial"/>
          <w:lang w:val="en-US"/>
        </w:rPr>
      </w:pPr>
    </w:p>
    <w:p w14:paraId="4C66CBDA" w14:textId="3BF70792" w:rsidR="00DD787D" w:rsidRPr="003669CB" w:rsidRDefault="00910A41" w:rsidP="00DD787D">
      <w:pPr>
        <w:pStyle w:val="NoSpacing"/>
        <w:rPr>
          <w:rFonts w:ascii="Arial" w:hAnsi="Arial" w:cs="Arial"/>
          <w:i/>
          <w:iCs/>
          <w:lang w:eastAsia="en-GB"/>
        </w:rPr>
      </w:pPr>
      <w:r>
        <w:rPr>
          <w:rFonts w:ascii="Arial" w:hAnsi="Arial" w:cs="Arial"/>
          <w:lang w:val="en-US"/>
        </w:rPr>
        <w:t xml:space="preserve">Please note that </w:t>
      </w:r>
      <w:r w:rsidR="00DD787D" w:rsidRPr="003669CB">
        <w:rPr>
          <w:rFonts w:ascii="Arial" w:hAnsi="Arial" w:cs="Arial"/>
          <w:lang w:val="en-US"/>
        </w:rPr>
        <w:t>data used for the purposes of the survey will continue to be stored in its original form</w:t>
      </w:r>
      <w:r>
        <w:rPr>
          <w:rFonts w:ascii="Arial" w:hAnsi="Arial" w:cs="Arial"/>
          <w:lang w:val="en-US"/>
        </w:rPr>
        <w:t xml:space="preserve"> within People XD</w:t>
      </w:r>
      <w:r w:rsidR="00DD787D" w:rsidRPr="003669CB">
        <w:rPr>
          <w:rFonts w:ascii="Arial" w:hAnsi="Arial" w:cs="Arial"/>
          <w:lang w:val="en-US"/>
        </w:rPr>
        <w:t xml:space="preserve">, as </w:t>
      </w:r>
      <w:r>
        <w:rPr>
          <w:rFonts w:ascii="Arial" w:hAnsi="Arial" w:cs="Arial"/>
          <w:lang w:val="en-US"/>
        </w:rPr>
        <w:t>detailed in the</w:t>
      </w:r>
      <w:r w:rsidR="00DD787D" w:rsidRPr="003669CB">
        <w:rPr>
          <w:rFonts w:ascii="Arial" w:hAnsi="Arial" w:cs="Arial"/>
          <w:lang w:val="en-US"/>
        </w:rPr>
        <w:t xml:space="preserve"> </w:t>
      </w:r>
      <w:hyperlink r:id="rId10">
        <w:r w:rsidR="00DD787D" w:rsidRPr="00986DF5">
          <w:rPr>
            <w:rStyle w:val="Hyperlink"/>
            <w:rFonts w:ascii="Arial" w:hAnsi="Arial" w:cs="Arial"/>
            <w:lang w:val="en-US"/>
          </w:rPr>
          <w:t>UofG Staff Privacy Notice</w:t>
        </w:r>
      </w:hyperlink>
      <w:r w:rsidR="00DD787D" w:rsidRPr="003669CB">
        <w:rPr>
          <w:rFonts w:ascii="Arial" w:hAnsi="Arial" w:cs="Arial"/>
          <w:lang w:val="en-US"/>
        </w:rPr>
        <w:t>.</w:t>
      </w:r>
    </w:p>
    <w:p w14:paraId="14BDB21D" w14:textId="77777777" w:rsidR="00DD787D" w:rsidRDefault="00DD787D" w:rsidP="00D663F0">
      <w:pPr>
        <w:pStyle w:val="NoSpacing"/>
        <w:rPr>
          <w:rFonts w:asciiTheme="minorBidi" w:hAnsiTheme="minorBidi"/>
          <w:lang w:val="en"/>
        </w:rPr>
      </w:pPr>
    </w:p>
    <w:p w14:paraId="5DA1F9F7" w14:textId="77777777" w:rsidR="00807653" w:rsidRPr="007152C8" w:rsidRDefault="00807653" w:rsidP="00D663F0">
      <w:pPr>
        <w:pStyle w:val="NoSpacing"/>
        <w:rPr>
          <w:rFonts w:asciiTheme="minorBidi" w:eastAsia="Times New Roman" w:hAnsiTheme="minorBidi"/>
          <w:lang w:eastAsia="en-GB"/>
        </w:rPr>
      </w:pPr>
    </w:p>
    <w:p w14:paraId="4EB8F7E8" w14:textId="1B302D0A" w:rsidR="00AC58F5" w:rsidRPr="00807653" w:rsidRDefault="00AC58F5" w:rsidP="00D663F0">
      <w:pPr>
        <w:pStyle w:val="NoSpacing"/>
        <w:rPr>
          <w:rFonts w:asciiTheme="minorBidi" w:eastAsia="Times New Roman" w:hAnsiTheme="minorBidi"/>
          <w:b/>
          <w:lang w:eastAsia="en-GB"/>
        </w:rPr>
      </w:pPr>
      <w:r w:rsidRPr="00807653">
        <w:rPr>
          <w:rFonts w:asciiTheme="minorBidi" w:eastAsia="Times New Roman" w:hAnsiTheme="minorBidi"/>
          <w:b/>
          <w:lang w:eastAsia="en-GB"/>
        </w:rPr>
        <w:t xml:space="preserve">What are your </w:t>
      </w:r>
      <w:hyperlink r:id="rId11" w:history="1">
        <w:r w:rsidRPr="00807653">
          <w:rPr>
            <w:rStyle w:val="Hyperlink"/>
            <w:rFonts w:asciiTheme="minorBidi" w:eastAsia="Times New Roman" w:hAnsiTheme="minorBidi"/>
            <w:b/>
            <w:lang w:eastAsia="en-GB"/>
          </w:rPr>
          <w:t>rights</w:t>
        </w:r>
      </w:hyperlink>
      <w:r w:rsidRPr="00807653">
        <w:rPr>
          <w:rFonts w:asciiTheme="minorBidi" w:eastAsia="Times New Roman" w:hAnsiTheme="minorBidi"/>
          <w:b/>
          <w:lang w:eastAsia="en-GB"/>
        </w:rPr>
        <w:t>?</w:t>
      </w:r>
      <w:r w:rsidR="00990BC5" w:rsidRPr="00807653">
        <w:rPr>
          <w:rFonts w:asciiTheme="minorBidi" w:eastAsia="Times New Roman" w:hAnsiTheme="minorBidi"/>
          <w:b/>
          <w:lang w:eastAsia="en-GB"/>
        </w:rPr>
        <w:t>*</w:t>
      </w:r>
    </w:p>
    <w:p w14:paraId="45068614" w14:textId="77777777" w:rsidR="00807653" w:rsidRPr="007152C8" w:rsidRDefault="00807653" w:rsidP="00D663F0">
      <w:pPr>
        <w:pStyle w:val="NoSpacing"/>
        <w:rPr>
          <w:rFonts w:asciiTheme="minorBidi" w:eastAsia="Times New Roman" w:hAnsiTheme="minorBidi"/>
          <w:lang w:eastAsia="en-GB"/>
        </w:rPr>
      </w:pPr>
    </w:p>
    <w:p w14:paraId="2B55A259" w14:textId="3EBC16E1" w:rsidR="007C177D" w:rsidRDefault="003377E3" w:rsidP="00B15C10">
      <w:pPr>
        <w:pStyle w:val="NoSpacing"/>
        <w:rPr>
          <w:rFonts w:asciiTheme="minorBidi" w:eastAsia="Times New Roman" w:hAnsiTheme="minorBidi"/>
          <w:lang w:eastAsia="en-GB"/>
        </w:rPr>
      </w:pPr>
      <w:r w:rsidRPr="007152C8">
        <w:rPr>
          <w:rFonts w:asciiTheme="minorBidi" w:eastAsia="Times New Roman" w:hAnsiTheme="minorBidi"/>
          <w:lang w:eastAsia="en-GB"/>
        </w:rPr>
        <w:t>You can request access to the information we process about you</w:t>
      </w:r>
      <w:r w:rsidR="00130F78" w:rsidRPr="007152C8">
        <w:rPr>
          <w:rFonts w:asciiTheme="minorBidi" w:eastAsia="Times New Roman" w:hAnsiTheme="minorBidi"/>
          <w:lang w:eastAsia="en-GB"/>
        </w:rPr>
        <w:t xml:space="preserve"> at any time</w:t>
      </w:r>
      <w:r w:rsidRPr="007152C8">
        <w:rPr>
          <w:rFonts w:asciiTheme="minorBidi" w:eastAsia="Times New Roman" w:hAnsiTheme="minorBidi"/>
          <w:lang w:eastAsia="en-GB"/>
        </w:rPr>
        <w:t>.</w:t>
      </w:r>
      <w:r w:rsidR="00807653">
        <w:rPr>
          <w:rFonts w:asciiTheme="minorBidi" w:eastAsia="Times New Roman" w:hAnsiTheme="minorBidi"/>
          <w:lang w:eastAsia="en-GB"/>
        </w:rPr>
        <w:t xml:space="preserve"> </w:t>
      </w:r>
      <w:r w:rsidR="00AC58F5" w:rsidRPr="007152C8">
        <w:rPr>
          <w:rFonts w:asciiTheme="minorBidi" w:eastAsia="Times New Roman" w:hAnsiTheme="minorBidi"/>
          <w:lang w:eastAsia="en-GB"/>
        </w:rPr>
        <w:t>If at any point you believe that the information we process relating to you is incorrect, you can request to see this information and</w:t>
      </w:r>
      <w:r w:rsidR="00170294" w:rsidRPr="007152C8">
        <w:rPr>
          <w:rFonts w:asciiTheme="minorBidi" w:eastAsia="Times New Roman" w:hAnsiTheme="minorBidi"/>
          <w:lang w:eastAsia="en-GB"/>
        </w:rPr>
        <w:t xml:space="preserve"> may in some </w:t>
      </w:r>
      <w:r w:rsidR="007C177D" w:rsidRPr="007152C8">
        <w:rPr>
          <w:rFonts w:asciiTheme="minorBidi" w:eastAsia="Times New Roman" w:hAnsiTheme="minorBidi"/>
          <w:lang w:eastAsia="en-GB"/>
        </w:rPr>
        <w:t>in</w:t>
      </w:r>
      <w:r w:rsidR="00170294" w:rsidRPr="007152C8">
        <w:rPr>
          <w:rFonts w:asciiTheme="minorBidi" w:eastAsia="Times New Roman" w:hAnsiTheme="minorBidi"/>
          <w:lang w:eastAsia="en-GB"/>
        </w:rPr>
        <w:t>stances request to</w:t>
      </w:r>
      <w:r w:rsidR="00AC58F5" w:rsidRPr="007152C8">
        <w:rPr>
          <w:rFonts w:asciiTheme="minorBidi" w:eastAsia="Times New Roman" w:hAnsiTheme="minorBidi"/>
          <w:lang w:eastAsia="en-GB"/>
        </w:rPr>
        <w:t xml:space="preserve"> have it </w:t>
      </w:r>
      <w:r w:rsidRPr="007152C8">
        <w:rPr>
          <w:rFonts w:asciiTheme="minorBidi" w:eastAsia="Times New Roman" w:hAnsiTheme="minorBidi"/>
          <w:lang w:eastAsia="en-GB"/>
        </w:rPr>
        <w:t>restricted, corrected or</w:t>
      </w:r>
      <w:r w:rsidR="00170294" w:rsidRPr="007152C8">
        <w:rPr>
          <w:rFonts w:asciiTheme="minorBidi" w:eastAsia="Times New Roman" w:hAnsiTheme="minorBidi"/>
          <w:lang w:eastAsia="en-GB"/>
        </w:rPr>
        <w:t xml:space="preserve"> </w:t>
      </w:r>
      <w:r w:rsidRPr="007152C8">
        <w:rPr>
          <w:rFonts w:asciiTheme="minorBidi" w:eastAsia="Times New Roman" w:hAnsiTheme="minorBidi"/>
          <w:lang w:eastAsia="en-GB"/>
        </w:rPr>
        <w:t>erased.</w:t>
      </w:r>
      <w:r w:rsidR="00807653">
        <w:rPr>
          <w:rFonts w:asciiTheme="minorBidi" w:eastAsia="Times New Roman" w:hAnsiTheme="minorBidi"/>
          <w:lang w:eastAsia="en-GB"/>
        </w:rPr>
        <w:t xml:space="preserve">  </w:t>
      </w:r>
      <w:r w:rsidRPr="007152C8">
        <w:rPr>
          <w:rFonts w:asciiTheme="minorBidi" w:eastAsia="Times New Roman" w:hAnsiTheme="minorBidi"/>
          <w:lang w:eastAsia="en-GB"/>
        </w:rPr>
        <w:t>You may also have the right to object to the proces</w:t>
      </w:r>
      <w:r w:rsidR="00130F78" w:rsidRPr="007152C8">
        <w:rPr>
          <w:rFonts w:asciiTheme="minorBidi" w:eastAsia="Times New Roman" w:hAnsiTheme="minorBidi"/>
          <w:lang w:eastAsia="en-GB"/>
        </w:rPr>
        <w:t>sing of data and the right</w:t>
      </w:r>
      <w:r w:rsidRPr="007152C8">
        <w:rPr>
          <w:rFonts w:asciiTheme="minorBidi" w:eastAsia="Times New Roman" w:hAnsiTheme="minorBidi"/>
          <w:lang w:eastAsia="en-GB"/>
        </w:rPr>
        <w:t xml:space="preserve"> to data portability.</w:t>
      </w:r>
      <w:r w:rsidR="00B15C10">
        <w:rPr>
          <w:rFonts w:asciiTheme="minorBidi" w:eastAsia="Times New Roman" w:hAnsiTheme="minorBidi"/>
          <w:lang w:eastAsia="en-GB"/>
        </w:rPr>
        <w:t xml:space="preserve">  </w:t>
      </w:r>
      <w:r w:rsidRPr="00B15C10">
        <w:rPr>
          <w:rFonts w:asciiTheme="minorBidi" w:eastAsia="Times New Roman" w:hAnsiTheme="minorBidi"/>
          <w:lang w:eastAsia="en-GB"/>
        </w:rPr>
        <w:t>Where we have relied upon your consent to process your data, y</w:t>
      </w:r>
      <w:r w:rsidR="00AC58F5" w:rsidRPr="00B15C10">
        <w:rPr>
          <w:rFonts w:asciiTheme="minorBidi" w:eastAsia="Times New Roman" w:hAnsiTheme="minorBidi"/>
          <w:lang w:eastAsia="en-GB"/>
        </w:rPr>
        <w:t>ou also have the right to withdraw your consent at any time.</w:t>
      </w:r>
    </w:p>
    <w:p w14:paraId="27AD0320" w14:textId="77777777" w:rsidR="00807653" w:rsidRPr="007152C8" w:rsidRDefault="00807653" w:rsidP="00D663F0">
      <w:pPr>
        <w:pStyle w:val="NoSpacing"/>
        <w:rPr>
          <w:rFonts w:asciiTheme="minorBidi" w:eastAsia="Times New Roman" w:hAnsiTheme="minorBidi"/>
          <w:lang w:eastAsia="en-GB"/>
        </w:rPr>
      </w:pPr>
    </w:p>
    <w:p w14:paraId="64D47919" w14:textId="2E1EC821" w:rsidR="00AC58F5" w:rsidRDefault="00AC58F5" w:rsidP="00D663F0">
      <w:pPr>
        <w:pStyle w:val="NoSpacing"/>
        <w:rPr>
          <w:rFonts w:asciiTheme="minorBidi" w:eastAsia="Times New Roman" w:hAnsiTheme="minorBidi"/>
          <w:lang w:eastAsia="en-GB"/>
        </w:rPr>
      </w:pPr>
      <w:r w:rsidRPr="007152C8">
        <w:rPr>
          <w:rFonts w:asciiTheme="minorBidi" w:eastAsia="Times New Roman" w:hAnsiTheme="minorBidi"/>
          <w:lang w:eastAsia="en-GB"/>
        </w:rPr>
        <w:t>If you wish to exercise any of these rights, please</w:t>
      </w:r>
      <w:r w:rsidR="003D76E1" w:rsidRPr="007152C8">
        <w:rPr>
          <w:rFonts w:asciiTheme="minorBidi" w:eastAsia="Times New Roman" w:hAnsiTheme="minorBidi"/>
          <w:lang w:eastAsia="en-GB"/>
        </w:rPr>
        <w:t xml:space="preserve"> submit your request via the </w:t>
      </w:r>
      <w:hyperlink r:id="rId12" w:history="1">
        <w:r w:rsidR="003D76E1" w:rsidRPr="007152C8">
          <w:rPr>
            <w:rStyle w:val="Hyperlink"/>
            <w:rFonts w:asciiTheme="minorBidi" w:eastAsia="Times New Roman" w:hAnsiTheme="minorBidi"/>
            <w:lang w:eastAsia="en-GB"/>
          </w:rPr>
          <w:t>webform</w:t>
        </w:r>
      </w:hyperlink>
      <w:r w:rsidR="003D76E1" w:rsidRPr="007152C8">
        <w:rPr>
          <w:rFonts w:asciiTheme="minorBidi" w:eastAsia="Times New Roman" w:hAnsiTheme="minorBidi"/>
          <w:lang w:eastAsia="en-GB"/>
        </w:rPr>
        <w:t xml:space="preserve"> or</w:t>
      </w:r>
      <w:r w:rsidRPr="007152C8">
        <w:rPr>
          <w:rFonts w:asciiTheme="minorBidi" w:eastAsia="Times New Roman" w:hAnsiTheme="minorBidi"/>
          <w:lang w:eastAsia="en-GB"/>
        </w:rPr>
        <w:t xml:space="preserve"> contact </w:t>
      </w:r>
      <w:hyperlink r:id="rId13" w:history="1">
        <w:r w:rsidRPr="007152C8">
          <w:rPr>
            <w:rStyle w:val="Hyperlink"/>
            <w:rFonts w:asciiTheme="minorBidi" w:eastAsia="Times New Roman" w:hAnsiTheme="minorBidi"/>
            <w:lang w:eastAsia="en-GB"/>
          </w:rPr>
          <w:t>dp@gla.ac.uk</w:t>
        </w:r>
      </w:hyperlink>
      <w:r w:rsidRPr="007152C8">
        <w:rPr>
          <w:rFonts w:asciiTheme="minorBidi" w:eastAsia="Times New Roman" w:hAnsiTheme="minorBidi"/>
          <w:lang w:eastAsia="en-GB"/>
        </w:rPr>
        <w:t xml:space="preserve">. </w:t>
      </w:r>
    </w:p>
    <w:p w14:paraId="2AE0B7C3" w14:textId="77777777" w:rsidR="00807653" w:rsidRPr="007152C8" w:rsidRDefault="00807653" w:rsidP="00D663F0">
      <w:pPr>
        <w:pStyle w:val="NoSpacing"/>
        <w:rPr>
          <w:rFonts w:asciiTheme="minorBidi" w:eastAsia="Times New Roman" w:hAnsiTheme="minorBidi"/>
          <w:lang w:eastAsia="en-GB"/>
        </w:rPr>
      </w:pPr>
    </w:p>
    <w:p w14:paraId="3AFA5759" w14:textId="609C2A4C" w:rsidR="00130F78" w:rsidRDefault="00990BC5" w:rsidP="00D663F0">
      <w:pPr>
        <w:pStyle w:val="NoSpacing"/>
        <w:rPr>
          <w:rFonts w:asciiTheme="minorBidi" w:hAnsiTheme="minorBidi"/>
        </w:rPr>
      </w:pPr>
      <w:r w:rsidRPr="00B15C10">
        <w:rPr>
          <w:rFonts w:asciiTheme="minorBidi" w:hAnsiTheme="minorBidi"/>
        </w:rPr>
        <w:t>*</w:t>
      </w:r>
      <w:r w:rsidR="00130F78" w:rsidRPr="007152C8">
        <w:rPr>
          <w:rFonts w:asciiTheme="minorBidi" w:hAnsiTheme="minorBidi"/>
        </w:rPr>
        <w:t>Please note that the ability to exercise these rights will</w:t>
      </w:r>
      <w:r w:rsidR="008162E6" w:rsidRPr="007152C8">
        <w:rPr>
          <w:rFonts w:asciiTheme="minorBidi" w:hAnsiTheme="minorBidi"/>
        </w:rPr>
        <w:t xml:space="preserve"> vary and depend</w:t>
      </w:r>
      <w:r w:rsidR="00130F78" w:rsidRPr="007152C8">
        <w:rPr>
          <w:rFonts w:asciiTheme="minorBidi" w:hAnsiTheme="minorBidi"/>
        </w:rPr>
        <w:t xml:space="preserve"> on the legal basis </w:t>
      </w:r>
      <w:r w:rsidRPr="007152C8">
        <w:rPr>
          <w:rFonts w:asciiTheme="minorBidi" w:hAnsiTheme="minorBidi"/>
        </w:rPr>
        <w:t>on which the processing is being carried out</w:t>
      </w:r>
      <w:r w:rsidR="00130F78" w:rsidRPr="007152C8">
        <w:rPr>
          <w:rFonts w:asciiTheme="minorBidi" w:hAnsiTheme="minorBidi"/>
        </w:rPr>
        <w:t xml:space="preserve">.  </w:t>
      </w:r>
    </w:p>
    <w:p w14:paraId="505E9823" w14:textId="77777777" w:rsidR="00807653" w:rsidRPr="007152C8" w:rsidRDefault="00807653" w:rsidP="00D663F0">
      <w:pPr>
        <w:pStyle w:val="NoSpacing"/>
        <w:rPr>
          <w:rFonts w:asciiTheme="minorBidi" w:eastAsia="Times New Roman" w:hAnsiTheme="minorBidi"/>
          <w:lang w:eastAsia="en-GB"/>
        </w:rPr>
      </w:pPr>
    </w:p>
    <w:p w14:paraId="1F757798" w14:textId="77777777" w:rsidR="00910A41" w:rsidRDefault="00910A41" w:rsidP="00D663F0">
      <w:pPr>
        <w:pStyle w:val="NoSpacing"/>
        <w:rPr>
          <w:rFonts w:asciiTheme="minorBidi" w:eastAsia="Times New Roman" w:hAnsiTheme="minorBidi"/>
          <w:b/>
          <w:bCs/>
          <w:lang w:eastAsia="en-GB"/>
        </w:rPr>
      </w:pPr>
    </w:p>
    <w:p w14:paraId="03ABA1A9" w14:textId="55D31FBD" w:rsidR="00D16378" w:rsidRPr="00807653" w:rsidRDefault="00D16378" w:rsidP="00D663F0">
      <w:pPr>
        <w:pStyle w:val="NoSpacing"/>
        <w:rPr>
          <w:rFonts w:asciiTheme="minorBidi" w:eastAsia="Times New Roman" w:hAnsiTheme="minorBidi"/>
          <w:b/>
          <w:bCs/>
          <w:lang w:eastAsia="en-GB"/>
        </w:rPr>
      </w:pPr>
      <w:r w:rsidRPr="00807653">
        <w:rPr>
          <w:rFonts w:asciiTheme="minorBidi" w:eastAsia="Times New Roman" w:hAnsiTheme="minorBidi"/>
          <w:b/>
          <w:bCs/>
          <w:lang w:eastAsia="en-GB"/>
        </w:rPr>
        <w:t>Complaints</w:t>
      </w:r>
    </w:p>
    <w:p w14:paraId="779456D5" w14:textId="77777777" w:rsidR="00807653" w:rsidRPr="007152C8" w:rsidRDefault="00807653" w:rsidP="00D663F0">
      <w:pPr>
        <w:pStyle w:val="NoSpacing"/>
        <w:rPr>
          <w:rFonts w:asciiTheme="minorBidi" w:eastAsia="Times New Roman" w:hAnsiTheme="minorBidi"/>
          <w:lang w:eastAsia="en-GB"/>
        </w:rPr>
      </w:pPr>
    </w:p>
    <w:p w14:paraId="37C3F354" w14:textId="3B7875E5" w:rsidR="00AC58F5" w:rsidRDefault="00AC58F5" w:rsidP="00807653">
      <w:pPr>
        <w:pStyle w:val="NoSpacing"/>
        <w:rPr>
          <w:rStyle w:val="Hyperlink"/>
          <w:rFonts w:asciiTheme="minorBidi" w:eastAsia="Times New Roman" w:hAnsiTheme="minorBidi"/>
          <w:color w:val="2F5496" w:themeColor="accent1" w:themeShade="BF"/>
          <w:lang w:eastAsia="en-GB"/>
        </w:rPr>
      </w:pPr>
      <w:r w:rsidRPr="007152C8">
        <w:rPr>
          <w:rFonts w:asciiTheme="minorBidi" w:eastAsia="Times New Roman" w:hAnsiTheme="minorBidi"/>
          <w:lang w:eastAsia="en-GB"/>
        </w:rPr>
        <w:t>If you wish to raise a complaint on how we have handled your pe</w:t>
      </w:r>
      <w:r w:rsidR="00990BC5" w:rsidRPr="007152C8">
        <w:rPr>
          <w:rFonts w:asciiTheme="minorBidi" w:eastAsia="Times New Roman" w:hAnsiTheme="minorBidi"/>
          <w:lang w:eastAsia="en-GB"/>
        </w:rPr>
        <w:t>rsonal data, you can contact the University</w:t>
      </w:r>
      <w:r w:rsidRPr="007152C8">
        <w:rPr>
          <w:rFonts w:asciiTheme="minorBidi" w:eastAsia="Times New Roman" w:hAnsiTheme="minorBidi"/>
          <w:lang w:eastAsia="en-GB"/>
        </w:rPr>
        <w:t xml:space="preserve"> Data Protection Officer who will investigate the matter.</w:t>
      </w:r>
      <w:r w:rsidR="00807653">
        <w:rPr>
          <w:rFonts w:asciiTheme="minorBidi" w:eastAsia="Times New Roman" w:hAnsiTheme="minorBidi"/>
          <w:lang w:eastAsia="en-GB"/>
        </w:rPr>
        <w:t xml:space="preserve">  </w:t>
      </w:r>
      <w:r w:rsidRPr="007152C8">
        <w:rPr>
          <w:rFonts w:asciiTheme="minorBidi" w:eastAsia="Times New Roman" w:hAnsiTheme="minorBidi"/>
          <w:lang w:eastAsia="en-GB"/>
        </w:rPr>
        <w:t xml:space="preserve">Our Data Protection Officer can be contacted at </w:t>
      </w:r>
      <w:hyperlink r:id="rId14" w:history="1">
        <w:r w:rsidRPr="007152C8">
          <w:rPr>
            <w:rStyle w:val="Hyperlink"/>
            <w:rFonts w:asciiTheme="minorBidi" w:eastAsia="Times New Roman" w:hAnsiTheme="minorBidi"/>
            <w:color w:val="2F5496" w:themeColor="accent1" w:themeShade="BF"/>
            <w:lang w:eastAsia="en-GB"/>
          </w:rPr>
          <w:t>dataprotectionofficer@glasgow.ac.uk</w:t>
        </w:r>
      </w:hyperlink>
    </w:p>
    <w:p w14:paraId="66D7FCF4" w14:textId="77777777" w:rsidR="00807653" w:rsidRPr="007152C8" w:rsidRDefault="00807653" w:rsidP="00807653">
      <w:pPr>
        <w:pStyle w:val="NoSpacing"/>
        <w:rPr>
          <w:rFonts w:asciiTheme="minorBidi" w:eastAsia="Times New Roman" w:hAnsiTheme="minorBidi"/>
          <w:color w:val="2F5496" w:themeColor="accent1" w:themeShade="BF"/>
          <w:lang w:eastAsia="en-GB"/>
        </w:rPr>
      </w:pPr>
    </w:p>
    <w:p w14:paraId="35927FA0" w14:textId="3DAEB971" w:rsidR="00CD6E74" w:rsidRPr="007152C8" w:rsidRDefault="00AC58F5" w:rsidP="004054D7">
      <w:pPr>
        <w:pStyle w:val="NoSpacing"/>
        <w:rPr>
          <w:rFonts w:asciiTheme="minorBidi" w:hAnsiTheme="minorBidi"/>
        </w:rPr>
      </w:pPr>
      <w:r w:rsidRPr="007152C8">
        <w:rPr>
          <w:rFonts w:asciiTheme="minorBidi" w:eastAsia="Times New Roman" w:hAnsiTheme="minorBidi"/>
          <w:lang w:eastAsia="en-GB"/>
        </w:rPr>
        <w:t xml:space="preserve">If you are not satisfied with our response or believe we are </w:t>
      </w:r>
      <w:r w:rsidR="007C177D" w:rsidRPr="007152C8">
        <w:rPr>
          <w:rFonts w:asciiTheme="minorBidi" w:eastAsia="Times New Roman" w:hAnsiTheme="minorBidi"/>
          <w:lang w:eastAsia="en-GB"/>
        </w:rPr>
        <w:t xml:space="preserve">not </w:t>
      </w:r>
      <w:r w:rsidRPr="007152C8">
        <w:rPr>
          <w:rFonts w:asciiTheme="minorBidi" w:eastAsia="Times New Roman" w:hAnsiTheme="minorBidi"/>
          <w:lang w:eastAsia="en-GB"/>
        </w:rPr>
        <w:t xml:space="preserve">processing your personal data </w:t>
      </w:r>
      <w:r w:rsidR="007C177D" w:rsidRPr="007152C8">
        <w:rPr>
          <w:rFonts w:asciiTheme="minorBidi" w:eastAsia="Times New Roman" w:hAnsiTheme="minorBidi"/>
          <w:lang w:eastAsia="en-GB"/>
        </w:rPr>
        <w:t>i</w:t>
      </w:r>
      <w:r w:rsidRPr="007152C8">
        <w:rPr>
          <w:rFonts w:asciiTheme="minorBidi" w:eastAsia="Times New Roman" w:hAnsiTheme="minorBidi"/>
          <w:lang w:eastAsia="en-GB"/>
        </w:rPr>
        <w:t xml:space="preserve">n accordance with the law, you can complain to the Information Commissioner’s Office (ICO) </w:t>
      </w:r>
      <w:hyperlink r:id="rId15" w:history="1">
        <w:r w:rsidRPr="007152C8">
          <w:rPr>
            <w:rStyle w:val="Hyperlink"/>
            <w:rFonts w:asciiTheme="minorBidi" w:eastAsia="Times New Roman" w:hAnsiTheme="minorBidi"/>
            <w:color w:val="2F5496" w:themeColor="accent1" w:themeShade="BF"/>
            <w:lang w:eastAsia="en-GB"/>
          </w:rPr>
          <w:t>https://ico.org.uk/</w:t>
        </w:r>
      </w:hyperlink>
    </w:p>
    <w:sectPr w:rsidR="00CD6E74" w:rsidRPr="007152C8" w:rsidSect="007932F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459CC"/>
    <w:multiLevelType w:val="hybridMultilevel"/>
    <w:tmpl w:val="81A6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00F2B"/>
    <w:multiLevelType w:val="hybridMultilevel"/>
    <w:tmpl w:val="5008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706E9"/>
    <w:multiLevelType w:val="hybridMultilevel"/>
    <w:tmpl w:val="8084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D5416"/>
    <w:multiLevelType w:val="hybridMultilevel"/>
    <w:tmpl w:val="0FA4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481446">
    <w:abstractNumId w:val="7"/>
  </w:num>
  <w:num w:numId="2" w16cid:durableId="2085178033">
    <w:abstractNumId w:val="2"/>
  </w:num>
  <w:num w:numId="3" w16cid:durableId="1038432745">
    <w:abstractNumId w:val="6"/>
  </w:num>
  <w:num w:numId="4" w16cid:durableId="1203208083">
    <w:abstractNumId w:val="1"/>
  </w:num>
  <w:num w:numId="5" w16cid:durableId="668606674">
    <w:abstractNumId w:val="5"/>
  </w:num>
  <w:num w:numId="6" w16cid:durableId="147670394">
    <w:abstractNumId w:val="0"/>
  </w:num>
  <w:num w:numId="7" w16cid:durableId="969549941">
    <w:abstractNumId w:val="4"/>
  </w:num>
  <w:num w:numId="8" w16cid:durableId="60916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22CBE"/>
    <w:rsid w:val="0002462F"/>
    <w:rsid w:val="000547CC"/>
    <w:rsid w:val="00064A64"/>
    <w:rsid w:val="000710F4"/>
    <w:rsid w:val="000724B6"/>
    <w:rsid w:val="000B4B8C"/>
    <w:rsid w:val="000B6B1B"/>
    <w:rsid w:val="000C48E6"/>
    <w:rsid w:val="000E3B5C"/>
    <w:rsid w:val="000E42E2"/>
    <w:rsid w:val="000E72A7"/>
    <w:rsid w:val="00130F78"/>
    <w:rsid w:val="00170294"/>
    <w:rsid w:val="00181ECD"/>
    <w:rsid w:val="001A47B5"/>
    <w:rsid w:val="001C7824"/>
    <w:rsid w:val="001D525B"/>
    <w:rsid w:val="00267BE9"/>
    <w:rsid w:val="002902FC"/>
    <w:rsid w:val="002B1C57"/>
    <w:rsid w:val="002F197A"/>
    <w:rsid w:val="00311D1E"/>
    <w:rsid w:val="003377E3"/>
    <w:rsid w:val="003A1A41"/>
    <w:rsid w:val="003D1278"/>
    <w:rsid w:val="003D76E1"/>
    <w:rsid w:val="003E7F0F"/>
    <w:rsid w:val="004054D7"/>
    <w:rsid w:val="0041211B"/>
    <w:rsid w:val="00417DFB"/>
    <w:rsid w:val="00435F08"/>
    <w:rsid w:val="004611CE"/>
    <w:rsid w:val="004615A0"/>
    <w:rsid w:val="0047511E"/>
    <w:rsid w:val="00483904"/>
    <w:rsid w:val="00484808"/>
    <w:rsid w:val="004C00F7"/>
    <w:rsid w:val="004C7B49"/>
    <w:rsid w:val="004C7E1D"/>
    <w:rsid w:val="00512550"/>
    <w:rsid w:val="0055099D"/>
    <w:rsid w:val="00574FD1"/>
    <w:rsid w:val="00580066"/>
    <w:rsid w:val="00590B6B"/>
    <w:rsid w:val="005D383D"/>
    <w:rsid w:val="00616A3F"/>
    <w:rsid w:val="00642DE6"/>
    <w:rsid w:val="00681660"/>
    <w:rsid w:val="006B1A8B"/>
    <w:rsid w:val="006E6529"/>
    <w:rsid w:val="00701ADE"/>
    <w:rsid w:val="007152C8"/>
    <w:rsid w:val="00715EA5"/>
    <w:rsid w:val="007435AD"/>
    <w:rsid w:val="00751A81"/>
    <w:rsid w:val="00752BA3"/>
    <w:rsid w:val="00785FED"/>
    <w:rsid w:val="007A0108"/>
    <w:rsid w:val="007C177D"/>
    <w:rsid w:val="007D38A8"/>
    <w:rsid w:val="00802CD5"/>
    <w:rsid w:val="00807653"/>
    <w:rsid w:val="008162E6"/>
    <w:rsid w:val="00817168"/>
    <w:rsid w:val="00821D8E"/>
    <w:rsid w:val="0082585F"/>
    <w:rsid w:val="00847CDE"/>
    <w:rsid w:val="008672FD"/>
    <w:rsid w:val="00893733"/>
    <w:rsid w:val="00896CE0"/>
    <w:rsid w:val="008C2681"/>
    <w:rsid w:val="008C5556"/>
    <w:rsid w:val="008F7208"/>
    <w:rsid w:val="00910A41"/>
    <w:rsid w:val="00916E3F"/>
    <w:rsid w:val="00936583"/>
    <w:rsid w:val="00950219"/>
    <w:rsid w:val="00985E5C"/>
    <w:rsid w:val="00990BC5"/>
    <w:rsid w:val="00992905"/>
    <w:rsid w:val="009B3FC9"/>
    <w:rsid w:val="009C7C11"/>
    <w:rsid w:val="00A16BE9"/>
    <w:rsid w:val="00A4112F"/>
    <w:rsid w:val="00A447E7"/>
    <w:rsid w:val="00A531B6"/>
    <w:rsid w:val="00A700FC"/>
    <w:rsid w:val="00AA1041"/>
    <w:rsid w:val="00AA2FD9"/>
    <w:rsid w:val="00AC58F5"/>
    <w:rsid w:val="00AD28E1"/>
    <w:rsid w:val="00AE0096"/>
    <w:rsid w:val="00B15C10"/>
    <w:rsid w:val="00B354CE"/>
    <w:rsid w:val="00B55251"/>
    <w:rsid w:val="00B55681"/>
    <w:rsid w:val="00B71AC6"/>
    <w:rsid w:val="00B8628A"/>
    <w:rsid w:val="00BA1BB9"/>
    <w:rsid w:val="00BB132F"/>
    <w:rsid w:val="00BC35F1"/>
    <w:rsid w:val="00BF2CF8"/>
    <w:rsid w:val="00BF4C7C"/>
    <w:rsid w:val="00C125A9"/>
    <w:rsid w:val="00C51865"/>
    <w:rsid w:val="00C673B3"/>
    <w:rsid w:val="00C67C92"/>
    <w:rsid w:val="00C74D6F"/>
    <w:rsid w:val="00C7566D"/>
    <w:rsid w:val="00C93B58"/>
    <w:rsid w:val="00CD6E74"/>
    <w:rsid w:val="00CE0780"/>
    <w:rsid w:val="00CF098C"/>
    <w:rsid w:val="00D03B4E"/>
    <w:rsid w:val="00D16378"/>
    <w:rsid w:val="00D663F0"/>
    <w:rsid w:val="00D72885"/>
    <w:rsid w:val="00DA1F38"/>
    <w:rsid w:val="00DA700A"/>
    <w:rsid w:val="00DB2988"/>
    <w:rsid w:val="00DD21B8"/>
    <w:rsid w:val="00DD787D"/>
    <w:rsid w:val="00DF043C"/>
    <w:rsid w:val="00E02A0A"/>
    <w:rsid w:val="00E271E5"/>
    <w:rsid w:val="00E37AA8"/>
    <w:rsid w:val="00E43B7B"/>
    <w:rsid w:val="00E5284C"/>
    <w:rsid w:val="00F15C80"/>
    <w:rsid w:val="00F20C9F"/>
    <w:rsid w:val="00FB0733"/>
    <w:rsid w:val="00FC5459"/>
    <w:rsid w:val="00FE0CF2"/>
    <w:rsid w:val="00FF09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chartTrackingRefBased/>
  <w15:docId w15:val="{A24DD82F-F381-49FF-BFCE-86B9131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styleId="UnresolvedMention">
    <w:name w:val="Unresolved Mention"/>
    <w:basedOn w:val="DefaultParagraphFont"/>
    <w:uiPriority w:val="99"/>
    <w:semiHidden/>
    <w:unhideWhenUsed/>
    <w:rsid w:val="00FC5459"/>
    <w:rPr>
      <w:color w:val="808080"/>
      <w:shd w:val="clear" w:color="auto" w:fill="E6E6E6"/>
    </w:rPr>
  </w:style>
  <w:style w:type="character" w:styleId="FollowedHyperlink">
    <w:name w:val="FollowedHyperlink"/>
    <w:basedOn w:val="DefaultParagraphFont"/>
    <w:uiPriority w:val="99"/>
    <w:semiHidden/>
    <w:unhideWhenUsed/>
    <w:rsid w:val="00D72885"/>
    <w:rPr>
      <w:color w:val="954F72" w:themeColor="followedHyperlink"/>
      <w:u w:val="single"/>
    </w:rPr>
  </w:style>
  <w:style w:type="paragraph" w:styleId="NoSpacing">
    <w:name w:val="No Spacing"/>
    <w:uiPriority w:val="1"/>
    <w:qFormat/>
    <w:rsid w:val="00D663F0"/>
    <w:pPr>
      <w:spacing w:after="0" w:line="240" w:lineRule="auto"/>
    </w:pPr>
  </w:style>
  <w:style w:type="paragraph" w:styleId="Revision">
    <w:name w:val="Revision"/>
    <w:hidden/>
    <w:uiPriority w:val="99"/>
    <w:semiHidden/>
    <w:rsid w:val="00C67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gla.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asgow.saasiteu.com/alp.aspx?Role=anonymous&amp;Tab=ServiceCatalog&amp;CommandId=NewServiceRequestByOfferingId&amp;Template=A719E970303F48E697239E7FDBBA5BC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dpfoioffice/informationrequests/datasubjectrights/"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hyperlink" Target="https://www.gla.ac.uk/myglasgow/humanresources/a-z/hrrecordsretention/privacynotice-staff/" TargetMode="External"/><Relationship Id="rId4" Type="http://schemas.openxmlformats.org/officeDocument/2006/relationships/customXml" Target="../customXml/item4.xml"/><Relationship Id="rId9" Type="http://schemas.openxmlformats.org/officeDocument/2006/relationships/hyperlink" Target="https://peopleinsight.co.uk/survey-privacy-policy/" TargetMode="External"/><Relationship Id="rId14" Type="http://schemas.openxmlformats.org/officeDocument/2006/relationships/hyperlink" Target="mailto:dataprotectionofficer@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0ecf7-ca09-4d54-bbd0-197e3e2e0bd9">
      <Terms xmlns="http://schemas.microsoft.com/office/infopath/2007/PartnerControls"/>
    </lcf76f155ced4ddcb4097134ff3c332f>
    <TaxCatchAll xmlns="521ac35d-1ef7-4df4-8eb5-759b17f2efbc"/>
    <FileDescription xmlns="1be0ecf7-ca09-4d54-bbd0-197e3e2e0b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20" ma:contentTypeDescription="Create a new document." ma:contentTypeScope="" ma:versionID="9d80b8a1a56fdfe22516025a06658f2a">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438f65e9dcfd9f9220cf8296eba6fe11"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 ds:uri="1be0ecf7-ca09-4d54-bbd0-197e3e2e0bd9"/>
    <ds:schemaRef ds:uri="521ac35d-1ef7-4df4-8eb5-759b17f2efbc"/>
  </ds:schemaRefs>
</ds:datastoreItem>
</file>

<file path=customXml/itemProps2.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3.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customXml/itemProps4.xml><?xml version="1.0" encoding="utf-8"?>
<ds:datastoreItem xmlns:ds="http://schemas.openxmlformats.org/officeDocument/2006/customXml" ds:itemID="{F0B55AD4-9A2C-4FC3-8285-E3D1EC85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King</dc:creator>
  <cp:keywords/>
  <dc:description/>
  <cp:lastModifiedBy>Jessica Watson</cp:lastModifiedBy>
  <cp:revision>6</cp:revision>
  <dcterms:created xsi:type="dcterms:W3CDTF">2025-09-22T12:34:00Z</dcterms:created>
  <dcterms:modified xsi:type="dcterms:W3CDTF">2025-09-22T12:45:00Z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