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2C9D9" w14:textId="160BC406" w:rsidR="00E94F3F" w:rsidRPr="00F94672" w:rsidRDefault="00E76C06" w:rsidP="00372D90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F94672">
        <w:rPr>
          <w:rFonts w:ascii="Arial" w:hAnsi="Arial" w:cs="Arial"/>
          <w:b/>
          <w:bCs/>
          <w:sz w:val="28"/>
          <w:szCs w:val="28"/>
          <w:u w:val="single"/>
        </w:rPr>
        <w:t>Legitimate Interests Assessment</w:t>
      </w:r>
    </w:p>
    <w:p w14:paraId="5B1DF9C8" w14:textId="77777777" w:rsidR="00372D90" w:rsidRDefault="00372D90" w:rsidP="00372D90">
      <w:pPr>
        <w:pStyle w:val="NoSpacing"/>
        <w:rPr>
          <w:rFonts w:ascii="Arial" w:hAnsi="Arial" w:cs="Arial"/>
          <w:sz w:val="22"/>
          <w:szCs w:val="22"/>
        </w:rPr>
      </w:pPr>
    </w:p>
    <w:p w14:paraId="54555ABB" w14:textId="6575E5AD" w:rsidR="00E76C06" w:rsidRDefault="00E76C06" w:rsidP="00372D90">
      <w:pPr>
        <w:pStyle w:val="NoSpacing"/>
        <w:rPr>
          <w:rFonts w:ascii="Arial" w:hAnsi="Arial" w:cs="Arial"/>
          <w:sz w:val="22"/>
          <w:szCs w:val="22"/>
        </w:rPr>
      </w:pPr>
      <w:r w:rsidRPr="00372D90">
        <w:rPr>
          <w:rFonts w:ascii="Arial" w:hAnsi="Arial" w:cs="Arial"/>
          <w:sz w:val="22"/>
          <w:szCs w:val="22"/>
        </w:rPr>
        <w:t xml:space="preserve">Data protection legislation requires that an appropriate </w:t>
      </w:r>
      <w:hyperlink r:id="rId10" w:history="1">
        <w:r w:rsidRPr="00372D90">
          <w:rPr>
            <w:rStyle w:val="Hyperlink"/>
            <w:rFonts w:ascii="Arial" w:hAnsi="Arial" w:cs="Arial"/>
            <w:sz w:val="22"/>
            <w:szCs w:val="22"/>
          </w:rPr>
          <w:t>lawful basis</w:t>
        </w:r>
      </w:hyperlink>
      <w:r w:rsidRPr="00372D90">
        <w:rPr>
          <w:rFonts w:ascii="Arial" w:hAnsi="Arial" w:cs="Arial"/>
          <w:sz w:val="22"/>
          <w:szCs w:val="22"/>
        </w:rPr>
        <w:t xml:space="preserve"> for the </w:t>
      </w:r>
      <w:hyperlink r:id="rId11" w:history="1">
        <w:r w:rsidRPr="0030446B">
          <w:rPr>
            <w:rStyle w:val="Hyperlink"/>
            <w:rFonts w:ascii="Arial" w:hAnsi="Arial" w:cs="Arial"/>
            <w:sz w:val="22"/>
            <w:szCs w:val="22"/>
          </w:rPr>
          <w:t>processing</w:t>
        </w:r>
      </w:hyperlink>
      <w:r w:rsidRPr="00372D90">
        <w:rPr>
          <w:rFonts w:ascii="Arial" w:hAnsi="Arial" w:cs="Arial"/>
          <w:sz w:val="22"/>
          <w:szCs w:val="22"/>
        </w:rPr>
        <w:t xml:space="preserve"> of personal data is identified and documented before the processing takes place.  </w:t>
      </w:r>
    </w:p>
    <w:p w14:paraId="4A81DEEA" w14:textId="77777777" w:rsidR="00372D90" w:rsidRPr="00372D90" w:rsidRDefault="00372D90" w:rsidP="00372D90">
      <w:pPr>
        <w:pStyle w:val="NoSpacing"/>
        <w:rPr>
          <w:rFonts w:ascii="Arial" w:hAnsi="Arial" w:cs="Arial"/>
          <w:sz w:val="22"/>
          <w:szCs w:val="22"/>
        </w:rPr>
      </w:pPr>
    </w:p>
    <w:p w14:paraId="377A9BA7" w14:textId="3950E71D" w:rsidR="00E76C06" w:rsidRDefault="0030446B" w:rsidP="00372D90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Legitimate Interests Assessment</w:t>
      </w:r>
      <w:r w:rsidR="00E76C06" w:rsidRPr="00372D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E76C06" w:rsidRPr="00372D90">
        <w:rPr>
          <w:rFonts w:ascii="Arial" w:hAnsi="Arial" w:cs="Arial"/>
          <w:sz w:val="22"/>
          <w:szCs w:val="22"/>
        </w:rPr>
        <w:t>LIA</w:t>
      </w:r>
      <w:r>
        <w:rPr>
          <w:rFonts w:ascii="Arial" w:hAnsi="Arial" w:cs="Arial"/>
          <w:sz w:val="22"/>
          <w:szCs w:val="22"/>
        </w:rPr>
        <w:t>)</w:t>
      </w:r>
      <w:r w:rsidR="00E76C06" w:rsidRPr="00372D90">
        <w:rPr>
          <w:rFonts w:ascii="Arial" w:hAnsi="Arial" w:cs="Arial"/>
          <w:sz w:val="22"/>
          <w:szCs w:val="22"/>
        </w:rPr>
        <w:t xml:space="preserve"> is a three-part test used to determine whether Legitimate Interests applies to </w:t>
      </w:r>
      <w:r w:rsidR="00BC0A11">
        <w:rPr>
          <w:rFonts w:ascii="Arial" w:hAnsi="Arial" w:cs="Arial"/>
          <w:sz w:val="22"/>
          <w:szCs w:val="22"/>
        </w:rPr>
        <w:t xml:space="preserve">a </w:t>
      </w:r>
      <w:r w:rsidR="00E76C06" w:rsidRPr="00372D90">
        <w:rPr>
          <w:rFonts w:ascii="Arial" w:hAnsi="Arial" w:cs="Arial"/>
          <w:sz w:val="22"/>
          <w:szCs w:val="22"/>
        </w:rPr>
        <w:t>data processing</w:t>
      </w:r>
      <w:r w:rsidR="00BC0A11">
        <w:rPr>
          <w:rFonts w:ascii="Arial" w:hAnsi="Arial" w:cs="Arial"/>
          <w:sz w:val="22"/>
          <w:szCs w:val="22"/>
        </w:rPr>
        <w:t xml:space="preserve"> activity</w:t>
      </w:r>
      <w:r w:rsidR="00E76C06" w:rsidRPr="00372D90">
        <w:rPr>
          <w:rFonts w:ascii="Arial" w:hAnsi="Arial" w:cs="Arial"/>
          <w:sz w:val="22"/>
          <w:szCs w:val="22"/>
        </w:rPr>
        <w:t xml:space="preserve">, and to justify and document the decision making </w:t>
      </w:r>
      <w:r w:rsidR="00591EDC">
        <w:rPr>
          <w:rFonts w:ascii="Arial" w:hAnsi="Arial" w:cs="Arial"/>
          <w:sz w:val="22"/>
          <w:szCs w:val="22"/>
        </w:rPr>
        <w:t>when</w:t>
      </w:r>
      <w:r w:rsidR="00E76C06" w:rsidRPr="00372D90">
        <w:rPr>
          <w:rFonts w:ascii="Arial" w:hAnsi="Arial" w:cs="Arial"/>
          <w:sz w:val="22"/>
          <w:szCs w:val="22"/>
        </w:rPr>
        <w:t xml:space="preserve"> relying on Legitimate Interests as a lawful basis.  </w:t>
      </w:r>
    </w:p>
    <w:p w14:paraId="1E22A47E" w14:textId="77777777" w:rsidR="00372D90" w:rsidRPr="00372D90" w:rsidRDefault="00372D90" w:rsidP="00372D90">
      <w:pPr>
        <w:pStyle w:val="NoSpacing"/>
        <w:rPr>
          <w:rFonts w:ascii="Arial" w:hAnsi="Arial" w:cs="Arial"/>
          <w:sz w:val="22"/>
          <w:szCs w:val="22"/>
        </w:rPr>
      </w:pPr>
    </w:p>
    <w:p w14:paraId="4232DD09" w14:textId="1BCAC7E6" w:rsidR="00372D90" w:rsidRDefault="00E76C06" w:rsidP="00372D90">
      <w:pPr>
        <w:pStyle w:val="NoSpacing"/>
        <w:rPr>
          <w:rFonts w:ascii="Arial" w:hAnsi="Arial" w:cs="Arial"/>
          <w:sz w:val="22"/>
          <w:szCs w:val="22"/>
        </w:rPr>
      </w:pPr>
      <w:r w:rsidRPr="00372D90">
        <w:rPr>
          <w:rFonts w:ascii="Arial" w:hAnsi="Arial" w:cs="Arial"/>
          <w:sz w:val="22"/>
          <w:szCs w:val="22"/>
        </w:rPr>
        <w:t>When relying on Legitimate Interests as a lawful basis, the University must demonstrate that:</w:t>
      </w:r>
    </w:p>
    <w:p w14:paraId="7C68FA6D" w14:textId="77777777" w:rsidR="00591EDC" w:rsidRDefault="00591EDC" w:rsidP="00372D90">
      <w:pPr>
        <w:pStyle w:val="NoSpacing"/>
        <w:rPr>
          <w:rFonts w:ascii="Arial" w:hAnsi="Arial" w:cs="Arial"/>
          <w:sz w:val="22"/>
          <w:szCs w:val="22"/>
        </w:rPr>
      </w:pPr>
    </w:p>
    <w:p w14:paraId="6C7E0B38" w14:textId="17620D51" w:rsidR="00E76C06" w:rsidRPr="00372D90" w:rsidRDefault="00E76C06" w:rsidP="00372D90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72D90">
        <w:rPr>
          <w:rFonts w:ascii="Arial" w:hAnsi="Arial" w:cs="Arial"/>
          <w:sz w:val="22"/>
          <w:szCs w:val="22"/>
        </w:rPr>
        <w:t>there is a clear purpose for processing the data (the Purpose test</w:t>
      </w:r>
      <w:proofErr w:type="gramStart"/>
      <w:r w:rsidR="001C016D" w:rsidRPr="00372D90">
        <w:rPr>
          <w:rFonts w:ascii="Arial" w:hAnsi="Arial" w:cs="Arial"/>
          <w:sz w:val="22"/>
          <w:szCs w:val="22"/>
        </w:rPr>
        <w:t>)</w:t>
      </w:r>
      <w:r w:rsidR="00945C35">
        <w:rPr>
          <w:rFonts w:ascii="Arial" w:hAnsi="Arial" w:cs="Arial"/>
          <w:sz w:val="22"/>
          <w:szCs w:val="22"/>
        </w:rPr>
        <w:t>;</w:t>
      </w:r>
      <w:proofErr w:type="gramEnd"/>
    </w:p>
    <w:p w14:paraId="16D0BE76" w14:textId="29C4FC0D" w:rsidR="00E76C06" w:rsidRPr="00372D90" w:rsidRDefault="00E76C06" w:rsidP="00372D90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72D90">
        <w:rPr>
          <w:rFonts w:ascii="Arial" w:hAnsi="Arial" w:cs="Arial"/>
          <w:sz w:val="22"/>
          <w:szCs w:val="22"/>
        </w:rPr>
        <w:t xml:space="preserve">it is necessary to achieve the purpose for processing (the Necessity test); and </w:t>
      </w:r>
    </w:p>
    <w:p w14:paraId="6D306EC8" w14:textId="096B2CB4" w:rsidR="00E76C06" w:rsidRDefault="00E76C06" w:rsidP="00372D90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72D90">
        <w:rPr>
          <w:rFonts w:ascii="Arial" w:hAnsi="Arial" w:cs="Arial"/>
          <w:sz w:val="22"/>
          <w:szCs w:val="22"/>
        </w:rPr>
        <w:t>the interests of the University in processing the data are not outweighed by the interests, rights, and freedoms of the people affected by the processing (the Balance test).</w:t>
      </w:r>
    </w:p>
    <w:p w14:paraId="319917FA" w14:textId="77777777" w:rsidR="00CA21A4" w:rsidRDefault="00CA21A4" w:rsidP="00176004">
      <w:pPr>
        <w:pStyle w:val="NoSpacing"/>
        <w:rPr>
          <w:rFonts w:ascii="Arial" w:hAnsi="Arial" w:cs="Arial"/>
          <w:sz w:val="22"/>
          <w:szCs w:val="22"/>
        </w:rPr>
      </w:pPr>
    </w:p>
    <w:p w14:paraId="0926AABE" w14:textId="77777777" w:rsidR="006F6DB5" w:rsidRDefault="006F6DB5" w:rsidP="00176004">
      <w:pPr>
        <w:pStyle w:val="NoSpacing"/>
        <w:rPr>
          <w:rFonts w:ascii="Arial" w:hAnsi="Arial" w:cs="Arial"/>
          <w:sz w:val="22"/>
          <w:szCs w:val="22"/>
        </w:rPr>
      </w:pPr>
    </w:p>
    <w:p w14:paraId="57F4E283" w14:textId="775F0510" w:rsidR="008A6D43" w:rsidRPr="008A6D43" w:rsidRDefault="008A6D43" w:rsidP="00176004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A6D43">
        <w:rPr>
          <w:rFonts w:ascii="Arial" w:hAnsi="Arial" w:cs="Arial"/>
          <w:b/>
          <w:bCs/>
          <w:sz w:val="22"/>
          <w:szCs w:val="22"/>
        </w:rPr>
        <w:t>Completing the LIA</w:t>
      </w:r>
    </w:p>
    <w:p w14:paraId="42BE1271" w14:textId="77777777" w:rsidR="008A6D43" w:rsidRDefault="008A6D43" w:rsidP="00176004">
      <w:pPr>
        <w:pStyle w:val="NoSpacing"/>
        <w:rPr>
          <w:rFonts w:ascii="Arial" w:hAnsi="Arial" w:cs="Arial"/>
          <w:sz w:val="22"/>
          <w:szCs w:val="22"/>
        </w:rPr>
      </w:pPr>
    </w:p>
    <w:p w14:paraId="0910289B" w14:textId="708D872F" w:rsidR="00C476AD" w:rsidRDefault="006F6DB5" w:rsidP="000C5CB5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LIA is split into three parts based on the Purpose, Necessity</w:t>
      </w:r>
      <w:r w:rsidR="000C5CB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and Balance test.  </w:t>
      </w:r>
    </w:p>
    <w:p w14:paraId="30E24314" w14:textId="77777777" w:rsidR="00C476AD" w:rsidRDefault="00C476AD" w:rsidP="009E554A">
      <w:pPr>
        <w:pStyle w:val="NoSpacing"/>
        <w:rPr>
          <w:rFonts w:ascii="Arial" w:hAnsi="Arial" w:cs="Arial"/>
          <w:sz w:val="22"/>
          <w:szCs w:val="22"/>
        </w:rPr>
      </w:pPr>
    </w:p>
    <w:p w14:paraId="36101438" w14:textId="0F878518" w:rsidR="00C476AD" w:rsidRDefault="00036324" w:rsidP="009E554A">
      <w:pPr>
        <w:pStyle w:val="NoSpacing"/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</w:t>
      </w:r>
      <w:r w:rsidR="006F6DB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arts 1-3 below in as much detail as possibl</w:t>
      </w:r>
      <w:r w:rsidR="009E554A">
        <w:rPr>
          <w:rFonts w:ascii="Arial" w:hAnsi="Arial" w:cs="Arial"/>
          <w:sz w:val="22"/>
          <w:szCs w:val="22"/>
        </w:rPr>
        <w:t>e</w:t>
      </w:r>
      <w:r w:rsidR="00C476AD">
        <w:rPr>
          <w:rFonts w:ascii="Arial" w:hAnsi="Arial" w:cs="Arial"/>
          <w:sz w:val="22"/>
          <w:szCs w:val="22"/>
        </w:rPr>
        <w:t>.</w:t>
      </w:r>
    </w:p>
    <w:p w14:paraId="566BB65B" w14:textId="77777777" w:rsidR="00C476AD" w:rsidRDefault="00C476AD" w:rsidP="009E554A">
      <w:pPr>
        <w:pStyle w:val="NoSpacing"/>
        <w:rPr>
          <w:rFonts w:ascii="Arial" w:hAnsi="Arial" w:cs="Arial"/>
          <w:sz w:val="22"/>
          <w:szCs w:val="22"/>
        </w:rPr>
      </w:pPr>
    </w:p>
    <w:p w14:paraId="70601AE0" w14:textId="6B52D271" w:rsidR="00851AB1" w:rsidRDefault="00C476AD" w:rsidP="009E554A">
      <w:pPr>
        <w:pStyle w:val="NoSpacing"/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91EDC">
        <w:rPr>
          <w:rFonts w:ascii="Arial" w:hAnsi="Arial" w:cs="Arial"/>
          <w:sz w:val="22"/>
          <w:szCs w:val="22"/>
        </w:rPr>
        <w:t xml:space="preserve">ocument </w:t>
      </w:r>
      <w:r w:rsidR="00F00B01">
        <w:rPr>
          <w:rFonts w:ascii="Arial" w:hAnsi="Arial" w:cs="Arial"/>
          <w:sz w:val="22"/>
          <w:szCs w:val="22"/>
        </w:rPr>
        <w:t xml:space="preserve">the outcome </w:t>
      </w:r>
      <w:r w:rsidR="00230BD2">
        <w:rPr>
          <w:rFonts w:ascii="Arial" w:hAnsi="Arial" w:cs="Arial"/>
          <w:sz w:val="22"/>
          <w:szCs w:val="22"/>
        </w:rPr>
        <w:t xml:space="preserve">of the assessment </w:t>
      </w:r>
      <w:r w:rsidR="00591EDC">
        <w:rPr>
          <w:rFonts w:ascii="Arial" w:hAnsi="Arial" w:cs="Arial"/>
          <w:sz w:val="22"/>
          <w:szCs w:val="22"/>
        </w:rPr>
        <w:t xml:space="preserve">in the </w:t>
      </w:r>
      <w:r w:rsidR="008A44DE">
        <w:rPr>
          <w:rFonts w:ascii="Arial" w:hAnsi="Arial" w:cs="Arial"/>
          <w:sz w:val="22"/>
          <w:szCs w:val="22"/>
        </w:rPr>
        <w:t>‘Making a decision’ sectio</w:t>
      </w:r>
      <w:r w:rsidR="008A6D43">
        <w:rPr>
          <w:rFonts w:ascii="Arial" w:hAnsi="Arial" w:cs="Arial"/>
          <w:sz w:val="22"/>
          <w:szCs w:val="22"/>
        </w:rPr>
        <w:t>n</w:t>
      </w:r>
      <w:r w:rsidR="008A44DE">
        <w:rPr>
          <w:rFonts w:ascii="Arial" w:hAnsi="Arial" w:cs="Arial"/>
          <w:sz w:val="22"/>
          <w:szCs w:val="22"/>
        </w:rPr>
        <w:t>.</w:t>
      </w:r>
    </w:p>
    <w:p w14:paraId="799BD21D" w14:textId="77777777" w:rsidR="00851AB1" w:rsidRPr="00851AB1" w:rsidRDefault="00851AB1" w:rsidP="009E554A">
      <w:pPr>
        <w:pStyle w:val="NoSpacing"/>
        <w:rPr>
          <w:rFonts w:ascii="Arial" w:hAnsi="Arial" w:cs="Arial"/>
          <w:sz w:val="22"/>
          <w:szCs w:val="22"/>
        </w:rPr>
      </w:pPr>
    </w:p>
    <w:p w14:paraId="3421FE47" w14:textId="59A5E976" w:rsidR="00851AB1" w:rsidRDefault="00734F82" w:rsidP="009E554A">
      <w:pPr>
        <w:pStyle w:val="NoSpacing"/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Save the completed</w:t>
      </w:r>
      <w:r w:rsidR="00851AB1" w:rsidRPr="00851AB1">
        <w:rPr>
          <w:rFonts w:ascii="Arial" w:hAnsi="Arial" w:cs="Arial"/>
          <w:sz w:val="22"/>
          <w:szCs w:val="22"/>
        </w:rPr>
        <w:t xml:space="preserve"> LIA</w:t>
      </w:r>
      <w:r>
        <w:rPr>
          <w:rFonts w:ascii="Arial" w:hAnsi="Arial" w:cs="Arial"/>
          <w:sz w:val="22"/>
          <w:szCs w:val="22"/>
        </w:rPr>
        <w:t xml:space="preserve"> for future reference</w:t>
      </w:r>
      <w:r w:rsidR="00851AB1" w:rsidRPr="00851AB1">
        <w:rPr>
          <w:rFonts w:ascii="Arial" w:hAnsi="Arial" w:cs="Arial"/>
          <w:sz w:val="22"/>
          <w:szCs w:val="22"/>
        </w:rPr>
        <w:t xml:space="preserve"> and keep it under review</w:t>
      </w:r>
      <w:r w:rsidR="00230BD2">
        <w:rPr>
          <w:rFonts w:ascii="Arial" w:hAnsi="Arial" w:cs="Arial"/>
          <w:sz w:val="22"/>
          <w:szCs w:val="22"/>
        </w:rPr>
        <w:t>.</w:t>
      </w:r>
    </w:p>
    <w:p w14:paraId="33C6D54A" w14:textId="77777777" w:rsidR="00230BD2" w:rsidRDefault="00230BD2" w:rsidP="00851AB1">
      <w:pPr>
        <w:pStyle w:val="NoSpacing"/>
        <w:rPr>
          <w:rFonts w:ascii="Arial" w:hAnsi="Arial" w:cs="Arial"/>
          <w:sz w:val="22"/>
          <w:szCs w:val="22"/>
        </w:rPr>
      </w:pPr>
    </w:p>
    <w:p w14:paraId="38F97FE7" w14:textId="77777777" w:rsidR="000346AC" w:rsidRDefault="000346AC" w:rsidP="00851AB1">
      <w:pPr>
        <w:pStyle w:val="NoSpacing"/>
        <w:rPr>
          <w:rFonts w:ascii="Arial" w:hAnsi="Arial" w:cs="Arial"/>
          <w:sz w:val="22"/>
          <w:szCs w:val="22"/>
        </w:rPr>
      </w:pPr>
    </w:p>
    <w:p w14:paraId="5DEA371A" w14:textId="13522C4E" w:rsidR="00230BD2" w:rsidRPr="000346AC" w:rsidRDefault="000346AC" w:rsidP="00851AB1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0346AC">
        <w:rPr>
          <w:rFonts w:ascii="Arial" w:hAnsi="Arial" w:cs="Arial"/>
          <w:b/>
          <w:bCs/>
          <w:sz w:val="22"/>
          <w:szCs w:val="22"/>
        </w:rPr>
        <w:t>Further information</w:t>
      </w:r>
    </w:p>
    <w:p w14:paraId="6E28A72F" w14:textId="77777777" w:rsidR="000346AC" w:rsidRDefault="000346AC" w:rsidP="00851AB1">
      <w:pPr>
        <w:pStyle w:val="NoSpacing"/>
        <w:rPr>
          <w:rFonts w:ascii="Arial" w:hAnsi="Arial" w:cs="Arial"/>
          <w:sz w:val="22"/>
          <w:szCs w:val="22"/>
        </w:rPr>
      </w:pPr>
    </w:p>
    <w:p w14:paraId="04267FC1" w14:textId="6A5C70C4" w:rsidR="000346AC" w:rsidRPr="00851AB1" w:rsidRDefault="000346AC" w:rsidP="00851AB1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consult the </w:t>
      </w:r>
      <w:r w:rsidR="000C5CB5">
        <w:rPr>
          <w:rFonts w:ascii="Arial" w:hAnsi="Arial" w:cs="Arial"/>
          <w:sz w:val="22"/>
          <w:szCs w:val="22"/>
        </w:rPr>
        <w:t>Data protection &amp; Freedom of Information (</w:t>
      </w:r>
      <w:r>
        <w:rPr>
          <w:rFonts w:ascii="Arial" w:hAnsi="Arial" w:cs="Arial"/>
          <w:sz w:val="22"/>
          <w:szCs w:val="22"/>
        </w:rPr>
        <w:t>DP&amp;</w:t>
      </w:r>
      <w:r w:rsidR="000C5CB5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OI</w:t>
      </w:r>
      <w:r w:rsidR="000C5CB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Office’s </w:t>
      </w:r>
      <w:hyperlink r:id="rId12" w:history="1">
        <w:r w:rsidRPr="000C5CB5">
          <w:rPr>
            <w:rStyle w:val="Hyperlink"/>
            <w:rFonts w:ascii="Arial" w:hAnsi="Arial" w:cs="Arial"/>
            <w:sz w:val="22"/>
            <w:szCs w:val="22"/>
          </w:rPr>
          <w:t>website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1724B147" w14:textId="77777777" w:rsidR="00851AB1" w:rsidRPr="00851AB1" w:rsidRDefault="00851AB1" w:rsidP="00851AB1">
      <w:pPr>
        <w:pStyle w:val="NoSpacing"/>
        <w:rPr>
          <w:rFonts w:ascii="Arial" w:hAnsi="Arial" w:cs="Arial"/>
          <w:sz w:val="22"/>
          <w:szCs w:val="22"/>
        </w:rPr>
      </w:pPr>
    </w:p>
    <w:p w14:paraId="454CB45D" w14:textId="31F40620" w:rsidR="005673AD" w:rsidRDefault="005673AD" w:rsidP="00176004">
      <w:pPr>
        <w:pStyle w:val="NoSpacing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3CB4" w:rsidRPr="00372D90" w14:paraId="480F5AFF" w14:textId="77777777" w:rsidTr="005673AD">
        <w:tc>
          <w:tcPr>
            <w:tcW w:w="9016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156082" w:themeFill="accent1"/>
          </w:tcPr>
          <w:p w14:paraId="0D351265" w14:textId="77777777" w:rsidR="003D3CB4" w:rsidRPr="008A5C53" w:rsidRDefault="003D3CB4" w:rsidP="00372D90">
            <w:pPr>
              <w:pStyle w:val="NoSpacing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8A5C53">
              <w:rPr>
                <w:rFonts w:ascii="Arial" w:hAnsi="Arial" w:cs="Arial"/>
                <w:sz w:val="32"/>
                <w:szCs w:val="32"/>
              </w:rPr>
              <w:lastRenderedPageBreak/>
              <w:br w:type="page"/>
            </w:r>
            <w:r w:rsidRPr="008A5C53"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>Part 1: Purpose test</w:t>
            </w:r>
          </w:p>
        </w:tc>
      </w:tr>
    </w:tbl>
    <w:p w14:paraId="78D86868" w14:textId="77777777" w:rsidR="00372D90" w:rsidRPr="00372D90" w:rsidRDefault="00372D90" w:rsidP="00372D90">
      <w:pPr>
        <w:pStyle w:val="NoSpacing"/>
        <w:rPr>
          <w:rFonts w:ascii="Arial" w:hAnsi="Arial" w:cs="Arial"/>
          <w:sz w:val="22"/>
          <w:szCs w:val="22"/>
        </w:rPr>
      </w:pPr>
    </w:p>
    <w:p w14:paraId="339947AC" w14:textId="2363AFA7" w:rsidR="00442676" w:rsidRDefault="00442676" w:rsidP="00372D90">
      <w:pPr>
        <w:pStyle w:val="NoSpacing"/>
        <w:rPr>
          <w:rFonts w:ascii="Arial" w:hAnsi="Arial" w:cs="Arial"/>
          <w:sz w:val="22"/>
          <w:szCs w:val="22"/>
        </w:rPr>
      </w:pPr>
      <w:r w:rsidRPr="00372D90">
        <w:rPr>
          <w:rFonts w:ascii="Arial" w:hAnsi="Arial" w:cs="Arial"/>
          <w:sz w:val="22"/>
          <w:szCs w:val="22"/>
        </w:rPr>
        <w:t>What is the purpose for processing</w:t>
      </w:r>
      <w:r w:rsidR="008A65F0">
        <w:rPr>
          <w:rFonts w:ascii="Arial" w:hAnsi="Arial" w:cs="Arial"/>
          <w:sz w:val="22"/>
          <w:szCs w:val="22"/>
        </w:rPr>
        <w:t xml:space="preserve"> the data</w:t>
      </w:r>
      <w:r w:rsidRPr="00372D90">
        <w:rPr>
          <w:rFonts w:ascii="Arial" w:hAnsi="Arial" w:cs="Arial"/>
          <w:sz w:val="22"/>
          <w:szCs w:val="22"/>
        </w:rPr>
        <w:t>?</w:t>
      </w:r>
    </w:p>
    <w:p w14:paraId="47A81897" w14:textId="77777777" w:rsidR="001C016D" w:rsidRPr="00372D90" w:rsidRDefault="001C016D" w:rsidP="00372D90">
      <w:pPr>
        <w:pStyle w:val="NoSpacing"/>
        <w:rPr>
          <w:rFonts w:ascii="Arial" w:hAnsi="Arial" w:cs="Arial"/>
          <w:sz w:val="22"/>
          <w:szCs w:val="22"/>
        </w:rPr>
      </w:pPr>
    </w:p>
    <w:p w14:paraId="63AF03A4" w14:textId="25ED938A" w:rsidR="00E76C06" w:rsidRDefault="005665D0" w:rsidP="00372D90">
      <w:pPr>
        <w:pStyle w:val="NoSpacing"/>
        <w:rPr>
          <w:rFonts w:ascii="Arial" w:hAnsi="Arial" w:cs="Arial"/>
          <w:sz w:val="22"/>
          <w:szCs w:val="22"/>
        </w:rPr>
      </w:pPr>
      <w:r w:rsidRPr="00372D90">
        <w:rPr>
          <w:rFonts w:ascii="Arial" w:hAnsi="Arial" w:cs="Arial"/>
          <w:sz w:val="22"/>
          <w:szCs w:val="22"/>
        </w:rPr>
        <w:t xml:space="preserve">Note that </w:t>
      </w:r>
      <w:r w:rsidR="00372D90" w:rsidRPr="00372D90">
        <w:rPr>
          <w:rFonts w:ascii="Arial" w:hAnsi="Arial" w:cs="Arial"/>
          <w:sz w:val="22"/>
          <w:szCs w:val="22"/>
        </w:rPr>
        <w:t xml:space="preserve">Legitimate Interests </w:t>
      </w:r>
      <w:r w:rsidRPr="00372D90">
        <w:rPr>
          <w:rFonts w:ascii="Arial" w:hAnsi="Arial" w:cs="Arial"/>
          <w:sz w:val="22"/>
          <w:szCs w:val="22"/>
        </w:rPr>
        <w:t xml:space="preserve">cannot be used by the University in relation to </w:t>
      </w:r>
      <w:r w:rsidR="001C016D">
        <w:rPr>
          <w:rFonts w:ascii="Arial" w:hAnsi="Arial" w:cs="Arial"/>
          <w:sz w:val="22"/>
          <w:szCs w:val="22"/>
        </w:rPr>
        <w:t xml:space="preserve">personal data </w:t>
      </w:r>
      <w:r w:rsidRPr="00372D90">
        <w:rPr>
          <w:rFonts w:ascii="Arial" w:hAnsi="Arial" w:cs="Arial"/>
          <w:sz w:val="22"/>
          <w:szCs w:val="22"/>
        </w:rPr>
        <w:t>processing that falls within our public task, such as education or research activities.</w:t>
      </w:r>
    </w:p>
    <w:p w14:paraId="4029C807" w14:textId="77777777" w:rsidR="00E35D44" w:rsidRDefault="00E35D44" w:rsidP="00372D90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5D44" w:rsidRPr="00492DE8" w14:paraId="57C00B99" w14:textId="77777777" w:rsidTr="008A65F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74C5D7" w14:textId="77777777" w:rsidR="008A5C53" w:rsidRDefault="00AE2CB0" w:rsidP="008A5C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8A5C53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Consider the following</w:t>
            </w:r>
            <w:r w:rsidR="008A5C53" w:rsidRPr="008A5C53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:</w:t>
            </w:r>
          </w:p>
          <w:p w14:paraId="331C95E1" w14:textId="77777777" w:rsidR="008A5C53" w:rsidRDefault="00E35D44" w:rsidP="008A5C53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8A5C53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Why are you processing personal data?</w:t>
            </w:r>
          </w:p>
          <w:p w14:paraId="74D99C8F" w14:textId="725014B2" w:rsidR="008A5C53" w:rsidRDefault="00E35D44" w:rsidP="008A5C53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8A5C53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What are the benefits of the processing</w:t>
            </w:r>
            <w:r w:rsidR="005B0009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to the University</w:t>
            </w:r>
            <w:r w:rsidRPr="008A5C53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?</w:t>
            </w:r>
          </w:p>
          <w:p w14:paraId="03418EFD" w14:textId="7A834F83" w:rsidR="00356A96" w:rsidRDefault="00356A96" w:rsidP="008A5C53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Are there any wider public benefits to the processing?</w:t>
            </w:r>
          </w:p>
          <w:p w14:paraId="15127935" w14:textId="26934F9A" w:rsidR="008A5C53" w:rsidRDefault="00E35D44" w:rsidP="008A5C53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8A5C53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Is the processing in</w:t>
            </w:r>
            <w:r w:rsidR="00793F61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the University’s</w:t>
            </w:r>
            <w:r w:rsidRPr="008A5C53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interest or in the interest of any third parties?</w:t>
            </w:r>
          </w:p>
          <w:p w14:paraId="1D36BB66" w14:textId="3CEA1082" w:rsidR="00E35D44" w:rsidRPr="00D1095D" w:rsidRDefault="00E35D44" w:rsidP="00D1095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  <w:r w:rsidRPr="008A5C53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What </w:t>
            </w:r>
            <w:r w:rsidR="00AE15AF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would the impact </w:t>
            </w:r>
            <w:r w:rsidR="00AD4D66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be </w:t>
            </w:r>
            <w:r w:rsidR="0091530E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if you could not process </w:t>
            </w:r>
            <w:r w:rsidR="00FC626E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the data</w:t>
            </w:r>
            <w:r w:rsidRPr="008A5C53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?</w:t>
            </w:r>
          </w:p>
        </w:tc>
      </w:tr>
      <w:tr w:rsidR="00E35D44" w:rsidRPr="00492DE8" w14:paraId="2C98EBDC" w14:textId="77777777" w:rsidTr="008A65F0">
        <w:trPr>
          <w:trHeight w:val="1037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DAB9" w14:textId="77777777" w:rsidR="00E35D44" w:rsidRPr="008A5C53" w:rsidRDefault="00E35D44" w:rsidP="002A3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  <w:tr w:rsidR="008A65F0" w:rsidRPr="00372D90" w14:paraId="57262F4F" w14:textId="77777777" w:rsidTr="002A3F3D">
        <w:tc>
          <w:tcPr>
            <w:tcW w:w="9016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156082" w:themeFill="accent1"/>
          </w:tcPr>
          <w:p w14:paraId="473BAB44" w14:textId="0A241A91" w:rsidR="008A65F0" w:rsidRPr="008A5C53" w:rsidRDefault="008A65F0" w:rsidP="002A3F3D">
            <w:pPr>
              <w:pStyle w:val="NoSpacing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8A5C53">
              <w:rPr>
                <w:rFonts w:ascii="Arial" w:hAnsi="Arial" w:cs="Arial"/>
                <w:sz w:val="32"/>
                <w:szCs w:val="32"/>
              </w:rPr>
              <w:lastRenderedPageBreak/>
              <w:br w:type="page"/>
            </w:r>
            <w:r w:rsidRPr="008A5C53"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 xml:space="preserve">Part </w:t>
            </w:r>
            <w:r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>2</w:t>
            </w:r>
            <w:r w:rsidRPr="008A5C53"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 xml:space="preserve">: </w:t>
            </w:r>
            <w:r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>Necessity</w:t>
            </w:r>
            <w:r w:rsidRPr="008A5C53"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 xml:space="preserve"> test</w:t>
            </w:r>
          </w:p>
        </w:tc>
      </w:tr>
    </w:tbl>
    <w:p w14:paraId="6EF1E135" w14:textId="77777777" w:rsidR="008A65F0" w:rsidRPr="00372D90" w:rsidRDefault="008A65F0" w:rsidP="008A65F0">
      <w:pPr>
        <w:pStyle w:val="NoSpacing"/>
        <w:rPr>
          <w:rFonts w:ascii="Arial" w:hAnsi="Arial" w:cs="Arial"/>
          <w:sz w:val="22"/>
          <w:szCs w:val="22"/>
        </w:rPr>
      </w:pPr>
    </w:p>
    <w:p w14:paraId="0533F778" w14:textId="1ABD8F6B" w:rsidR="00902A78" w:rsidRPr="00D5444D" w:rsidRDefault="00902A78" w:rsidP="00902A78">
      <w:pPr>
        <w:spacing w:line="240" w:lineRule="auto"/>
        <w:rPr>
          <w:rFonts w:ascii="Arial" w:hAnsi="Arial" w:cs="Arial"/>
          <w:sz w:val="22"/>
          <w:szCs w:val="22"/>
        </w:rPr>
      </w:pPr>
      <w:r w:rsidRPr="00D5444D">
        <w:rPr>
          <w:rFonts w:ascii="Arial" w:hAnsi="Arial" w:cs="Arial"/>
          <w:sz w:val="22"/>
          <w:szCs w:val="22"/>
        </w:rPr>
        <w:t>Is the processing necessary for the purpose you have identified?</w:t>
      </w:r>
    </w:p>
    <w:p w14:paraId="3CFB7244" w14:textId="77777777" w:rsidR="008A65F0" w:rsidRDefault="008A65F0" w:rsidP="008A65F0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65F0" w:rsidRPr="00492DE8" w14:paraId="44B7B74A" w14:textId="77777777" w:rsidTr="00157DFB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5B731F" w14:textId="77777777" w:rsidR="008A65F0" w:rsidRDefault="008A65F0" w:rsidP="002A3F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8A5C53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Consider the following:</w:t>
            </w:r>
          </w:p>
          <w:p w14:paraId="4D35DBB7" w14:textId="2D35D45A" w:rsidR="00F45FF2" w:rsidRPr="00590039" w:rsidRDefault="00F45FF2" w:rsidP="00F45FF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90039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59003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590039">
              <w:rPr>
                <w:rFonts w:ascii="Arial" w:hAnsi="Arial" w:cs="Arial"/>
                <w:sz w:val="22"/>
                <w:szCs w:val="22"/>
              </w:rPr>
              <w:t>processing necessary to achieve the purpose</w:t>
            </w:r>
            <w:r w:rsidR="002E24A2" w:rsidRPr="00590039">
              <w:rPr>
                <w:rFonts w:ascii="Arial" w:hAnsi="Arial" w:cs="Arial"/>
                <w:sz w:val="22"/>
                <w:szCs w:val="22"/>
              </w:rPr>
              <w:t xml:space="preserve"> identified above</w:t>
            </w:r>
            <w:r w:rsidRPr="00590039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0D3408E7" w14:textId="0632A0FC" w:rsidR="00BB1F76" w:rsidRPr="00590039" w:rsidRDefault="00BB1F76" w:rsidP="00F45FF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90039">
              <w:rPr>
                <w:rFonts w:ascii="Arial" w:hAnsi="Arial" w:cs="Arial"/>
                <w:sz w:val="22"/>
                <w:szCs w:val="22"/>
              </w:rPr>
              <w:t>Is there any other way to achieve th</w:t>
            </w:r>
            <w:r w:rsidR="00677294" w:rsidRPr="00590039">
              <w:rPr>
                <w:rFonts w:ascii="Arial" w:hAnsi="Arial" w:cs="Arial"/>
                <w:sz w:val="22"/>
                <w:szCs w:val="22"/>
              </w:rPr>
              <w:t>is purpose?</w:t>
            </w:r>
          </w:p>
          <w:p w14:paraId="263AEB80" w14:textId="47CB1E8F" w:rsidR="00F45FF2" w:rsidRPr="00590039" w:rsidRDefault="00F45FF2" w:rsidP="00F45FF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90039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2E24A2" w:rsidRPr="0059003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590039">
              <w:rPr>
                <w:rFonts w:ascii="Arial" w:hAnsi="Arial" w:cs="Arial"/>
                <w:sz w:val="22"/>
                <w:szCs w:val="22"/>
              </w:rPr>
              <w:t>processing proportionate to what you are trying to achieve?</w:t>
            </w:r>
          </w:p>
          <w:p w14:paraId="4B0CCA3F" w14:textId="2A285AFD" w:rsidR="001236D9" w:rsidRPr="00590039" w:rsidRDefault="005957A8" w:rsidP="0059003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Cs w:val="23"/>
              </w:rPr>
            </w:pPr>
            <w:r w:rsidRPr="00590039">
              <w:rPr>
                <w:rFonts w:ascii="Arial" w:hAnsi="Arial" w:cs="Arial"/>
                <w:sz w:val="22"/>
                <w:szCs w:val="22"/>
              </w:rPr>
              <w:t xml:space="preserve">Can you process less data </w:t>
            </w:r>
            <w:r w:rsidR="00A75FCC" w:rsidRPr="00590039">
              <w:rPr>
                <w:rFonts w:ascii="Arial" w:hAnsi="Arial" w:cs="Arial"/>
                <w:sz w:val="22"/>
                <w:szCs w:val="22"/>
              </w:rPr>
              <w:t xml:space="preserve">or process the data in a less </w:t>
            </w:r>
            <w:r w:rsidR="00590039" w:rsidRPr="00590039">
              <w:rPr>
                <w:rFonts w:ascii="Arial" w:hAnsi="Arial" w:cs="Arial"/>
                <w:sz w:val="22"/>
                <w:szCs w:val="22"/>
              </w:rPr>
              <w:t xml:space="preserve">intrusive way </w:t>
            </w:r>
            <w:r w:rsidRPr="00590039">
              <w:rPr>
                <w:rFonts w:ascii="Arial" w:hAnsi="Arial" w:cs="Arial"/>
                <w:sz w:val="22"/>
                <w:szCs w:val="22"/>
              </w:rPr>
              <w:t>to achieve the same purpose</w:t>
            </w:r>
            <w:r w:rsidR="001236D9" w:rsidRPr="00590039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8A65F0" w:rsidRPr="00492DE8" w14:paraId="221ECF80" w14:textId="77777777" w:rsidTr="00157DFB">
        <w:trPr>
          <w:trHeight w:val="1080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B02" w14:textId="77777777" w:rsidR="008A65F0" w:rsidRPr="008A5C53" w:rsidRDefault="008A65F0" w:rsidP="002A3F3D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  <w:tr w:rsidR="00D5444D" w:rsidRPr="00372D90" w14:paraId="0AD94D12" w14:textId="77777777" w:rsidTr="002A3F3D">
        <w:tc>
          <w:tcPr>
            <w:tcW w:w="9016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156082" w:themeFill="accent1"/>
          </w:tcPr>
          <w:p w14:paraId="4D247640" w14:textId="3F10D647" w:rsidR="00D5444D" w:rsidRPr="008A5C53" w:rsidRDefault="00D5444D" w:rsidP="002A3F3D">
            <w:pPr>
              <w:pStyle w:val="NoSpacing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8A5C53">
              <w:rPr>
                <w:rFonts w:ascii="Arial" w:hAnsi="Arial" w:cs="Arial"/>
                <w:sz w:val="32"/>
                <w:szCs w:val="32"/>
              </w:rPr>
              <w:lastRenderedPageBreak/>
              <w:br w:type="page"/>
            </w:r>
            <w:r w:rsidRPr="008A5C53"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 xml:space="preserve">Part </w:t>
            </w:r>
            <w:r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>3:</w:t>
            </w:r>
            <w:r w:rsidRPr="008A5C53"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>Balance</w:t>
            </w:r>
            <w:r w:rsidRPr="008A5C53"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t xml:space="preserve"> test</w:t>
            </w:r>
          </w:p>
        </w:tc>
      </w:tr>
    </w:tbl>
    <w:p w14:paraId="4D6E5A85" w14:textId="77777777" w:rsidR="00D5444D" w:rsidRPr="00372D90" w:rsidRDefault="00D5444D" w:rsidP="00D5444D">
      <w:pPr>
        <w:pStyle w:val="NoSpacing"/>
        <w:rPr>
          <w:rFonts w:ascii="Arial" w:hAnsi="Arial" w:cs="Arial"/>
          <w:sz w:val="22"/>
          <w:szCs w:val="22"/>
        </w:rPr>
      </w:pPr>
    </w:p>
    <w:p w14:paraId="4E2CC8C7" w14:textId="5F92CBF6" w:rsidR="00674157" w:rsidRDefault="003B7937" w:rsidP="004B06CC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 the impact to</w:t>
      </w:r>
      <w:r w:rsidR="00674157" w:rsidRPr="00674157">
        <w:rPr>
          <w:rFonts w:ascii="Arial" w:hAnsi="Arial" w:cs="Arial"/>
          <w:sz w:val="22"/>
          <w:szCs w:val="22"/>
        </w:rPr>
        <w:t xml:space="preserve"> the interests and fundamental rights and freedoms of the individual</w:t>
      </w:r>
      <w:r w:rsidR="00674157">
        <w:rPr>
          <w:rFonts w:ascii="Arial" w:hAnsi="Arial" w:cs="Arial"/>
          <w:sz w:val="22"/>
          <w:szCs w:val="22"/>
        </w:rPr>
        <w:t>s affected by the processing</w:t>
      </w:r>
      <w:r w:rsidR="00674157" w:rsidRPr="00674157">
        <w:rPr>
          <w:rFonts w:ascii="Arial" w:hAnsi="Arial" w:cs="Arial"/>
          <w:sz w:val="22"/>
          <w:szCs w:val="22"/>
        </w:rPr>
        <w:t>, and whether these override the legitimate interests identified</w:t>
      </w:r>
      <w:r w:rsidR="00674157">
        <w:rPr>
          <w:rFonts w:ascii="Arial" w:hAnsi="Arial" w:cs="Arial"/>
          <w:sz w:val="22"/>
          <w:szCs w:val="22"/>
        </w:rPr>
        <w:t xml:space="preserve"> above.</w:t>
      </w:r>
    </w:p>
    <w:tbl>
      <w:tblPr>
        <w:tblStyle w:val="TableGrid"/>
        <w:tblW w:w="9768" w:type="dxa"/>
        <w:tblInd w:w="-113" w:type="dxa"/>
        <w:tblLook w:val="04A0" w:firstRow="1" w:lastRow="0" w:firstColumn="1" w:lastColumn="0" w:noHBand="0" w:noVBand="1"/>
      </w:tblPr>
      <w:tblGrid>
        <w:gridCol w:w="113"/>
        <w:gridCol w:w="9016"/>
        <w:gridCol w:w="639"/>
      </w:tblGrid>
      <w:tr w:rsidR="009F7A2F" w:rsidRPr="009F7A2F" w14:paraId="6F73C739" w14:textId="77777777" w:rsidTr="00144DFE">
        <w:trPr>
          <w:gridBefore w:val="1"/>
          <w:gridAfter w:val="1"/>
          <w:wBefore w:w="113" w:type="dxa"/>
          <w:wAfter w:w="639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AAB2AC" w14:textId="76D0FE64" w:rsidR="009F7A2F" w:rsidRPr="009F7A2F" w:rsidRDefault="009F7A2F" w:rsidP="009F7A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9F7A2F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Consider the following:</w:t>
            </w:r>
          </w:p>
          <w:p w14:paraId="4A1AF819" w14:textId="77777777" w:rsidR="004F6839" w:rsidRDefault="009F7A2F" w:rsidP="00BF0157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F7A2F">
              <w:rPr>
                <w:rFonts w:ascii="Arial" w:hAnsi="Arial" w:cs="Arial"/>
                <w:sz w:val="22"/>
                <w:szCs w:val="22"/>
              </w:rPr>
              <w:t>What is the </w:t>
            </w:r>
            <w:r w:rsidRPr="0005442C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nature of the personal data</w:t>
            </w:r>
            <w:r w:rsidRPr="009F7A2F">
              <w:rPr>
                <w:rFonts w:ascii="Arial" w:hAnsi="Arial" w:cs="Arial"/>
                <w:sz w:val="22"/>
                <w:szCs w:val="22"/>
              </w:rPr>
              <w:t> you want to process?</w:t>
            </w:r>
          </w:p>
          <w:p w14:paraId="1A767656" w14:textId="565AECFF" w:rsidR="009F7A2F" w:rsidRPr="00F60307" w:rsidRDefault="00CC18D9" w:rsidP="004F6839">
            <w:pPr>
              <w:pStyle w:val="NoSpacing"/>
              <w:ind w:left="7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6030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Does it include </w:t>
            </w:r>
            <w:hyperlink r:id="rId13" w:history="1">
              <w:r w:rsidRPr="00F60307">
                <w:rPr>
                  <w:rStyle w:val="Hyperlink"/>
                  <w:rFonts w:ascii="Arial" w:eastAsiaTheme="minorHAnsi" w:hAnsi="Arial" w:cs="Arial"/>
                  <w:i/>
                  <w:iCs/>
                  <w:kern w:val="2"/>
                  <w:sz w:val="22"/>
                  <w:szCs w:val="22"/>
                  <w:lang w:eastAsia="en-US"/>
                  <w14:ligatures w14:val="standardContextual"/>
                </w:rPr>
                <w:t>special categor</w:t>
              </w:r>
              <w:r w:rsidR="00B14F79" w:rsidRPr="00F60307">
                <w:rPr>
                  <w:rStyle w:val="Hyperlink"/>
                  <w:rFonts w:ascii="Arial" w:hAnsi="Arial" w:cs="Arial"/>
                  <w:i/>
                  <w:iCs/>
                  <w:sz w:val="22"/>
                  <w:szCs w:val="22"/>
                </w:rPr>
                <w:t>y</w:t>
              </w:r>
            </w:hyperlink>
            <w:r w:rsidR="00AC1F05">
              <w:t>,</w:t>
            </w:r>
            <w:r w:rsidRPr="00F6030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criminal convictions, or data about </w:t>
            </w:r>
            <w:hyperlink r:id="rId14" w:history="1">
              <w:r w:rsidRPr="00F60307">
                <w:rPr>
                  <w:rStyle w:val="Hyperlink"/>
                  <w:rFonts w:ascii="Arial" w:eastAsiaTheme="minorHAnsi" w:hAnsi="Arial" w:cs="Arial"/>
                  <w:i/>
                  <w:iCs/>
                  <w:kern w:val="2"/>
                  <w:sz w:val="22"/>
                  <w:szCs w:val="22"/>
                  <w:lang w:eastAsia="en-US"/>
                  <w14:ligatures w14:val="standardContextual"/>
                </w:rPr>
                <w:t>child</w:t>
              </w:r>
              <w:r w:rsidRPr="00F60307">
                <w:rPr>
                  <w:rStyle w:val="Hyperlink"/>
                  <w:rFonts w:ascii="Arial" w:hAnsi="Arial" w:cs="Arial"/>
                  <w:i/>
                  <w:iCs/>
                  <w:sz w:val="22"/>
                  <w:szCs w:val="22"/>
                </w:rPr>
                <w:t>ren o</w:t>
              </w:r>
              <w:r w:rsidR="00B14F79" w:rsidRPr="00F60307">
                <w:rPr>
                  <w:rStyle w:val="Hyperlink"/>
                  <w:rFonts w:ascii="Arial" w:hAnsi="Arial" w:cs="Arial"/>
                  <w:i/>
                  <w:iCs/>
                  <w:sz w:val="22"/>
                  <w:szCs w:val="22"/>
                </w:rPr>
                <w:t>r</w:t>
              </w:r>
              <w:r w:rsidRPr="00F60307">
                <w:rPr>
                  <w:rStyle w:val="Hyperlink"/>
                  <w:rFonts w:ascii="Arial" w:hAnsi="Arial" w:cs="Arial"/>
                  <w:i/>
                  <w:iCs/>
                  <w:sz w:val="22"/>
                  <w:szCs w:val="22"/>
                </w:rPr>
                <w:t xml:space="preserve"> vulnerable adults</w:t>
              </w:r>
            </w:hyperlink>
            <w:r w:rsidRPr="00F60307">
              <w:rPr>
                <w:rFonts w:ascii="Arial" w:hAnsi="Arial" w:cs="Arial"/>
                <w:i/>
                <w:iCs/>
                <w:sz w:val="22"/>
                <w:szCs w:val="22"/>
              </w:rPr>
              <w:t>?</w:t>
            </w:r>
            <w:r w:rsidR="00B14F79" w:rsidRPr="00F60307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14:paraId="40FC684E" w14:textId="77777777" w:rsidR="00BF0157" w:rsidRDefault="000968FA" w:rsidP="009F7A2F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are </w:t>
            </w:r>
            <w:r w:rsidR="009F7A2F" w:rsidRPr="009F7A2F">
              <w:rPr>
                <w:rFonts w:ascii="Arial" w:hAnsi="Arial" w:cs="Arial"/>
                <w:sz w:val="22"/>
                <w:szCs w:val="22"/>
              </w:rPr>
              <w:t>the </w:t>
            </w:r>
            <w:r w:rsidR="009F7A2F" w:rsidRPr="009F7A2F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reasonable expectations</w:t>
            </w:r>
            <w:r w:rsidR="009F7A2F" w:rsidRPr="009F7A2F">
              <w:rPr>
                <w:rFonts w:ascii="Arial" w:hAnsi="Arial" w:cs="Arial"/>
                <w:sz w:val="22"/>
                <w:szCs w:val="22"/>
              </w:rPr>
              <w:t xml:space="preserve"> of </w:t>
            </w:r>
            <w:r w:rsidR="0005442C">
              <w:rPr>
                <w:rFonts w:ascii="Arial" w:hAnsi="Arial" w:cs="Arial"/>
                <w:sz w:val="22"/>
                <w:szCs w:val="22"/>
              </w:rPr>
              <w:t>affected</w:t>
            </w:r>
            <w:r w:rsidR="009F7A2F" w:rsidRPr="009F7A2F">
              <w:rPr>
                <w:rFonts w:ascii="Arial" w:hAnsi="Arial" w:cs="Arial"/>
                <w:sz w:val="22"/>
                <w:szCs w:val="22"/>
              </w:rPr>
              <w:t xml:space="preserve"> individual</w:t>
            </w:r>
            <w:r w:rsidR="0005442C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01736242" w14:textId="3AC3BBDC" w:rsidR="009F7A2F" w:rsidRPr="00F60307" w:rsidRDefault="00DF12AC" w:rsidP="00BF0157">
            <w:pPr>
              <w:pStyle w:val="NoSpacing"/>
              <w:ind w:left="7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60307">
              <w:rPr>
                <w:rFonts w:ascii="Arial" w:hAnsi="Arial" w:cs="Arial"/>
                <w:i/>
                <w:iCs/>
                <w:sz w:val="22"/>
                <w:szCs w:val="22"/>
              </w:rPr>
              <w:t>What is the University’s relationship with the individuals</w:t>
            </w:r>
            <w:r w:rsidR="007628F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is there a potential power imbalance</w:t>
            </w:r>
            <w:r w:rsidRPr="00F6030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? </w:t>
            </w:r>
            <w:r w:rsidR="00EF75CB" w:rsidRPr="00F6030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What were </w:t>
            </w:r>
            <w:r w:rsidR="007628FD">
              <w:rPr>
                <w:rFonts w:ascii="Arial" w:hAnsi="Arial" w:cs="Arial"/>
                <w:i/>
                <w:iCs/>
                <w:sz w:val="22"/>
                <w:szCs w:val="22"/>
              </w:rPr>
              <w:t>individuals</w:t>
            </w:r>
            <w:r w:rsidR="00EF75CB" w:rsidRPr="00F6030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told when you collected the data from them? </w:t>
            </w:r>
            <w:r w:rsidR="00894682" w:rsidRPr="00F60307">
              <w:rPr>
                <w:rFonts w:ascii="Arial" w:hAnsi="Arial" w:cs="Arial"/>
                <w:i/>
                <w:iCs/>
                <w:sz w:val="22"/>
                <w:szCs w:val="22"/>
              </w:rPr>
              <w:t>Would they expect the processing to take place?</w:t>
            </w:r>
            <w:r w:rsidR="0005442C" w:rsidRPr="00F6030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Does </w:t>
            </w:r>
            <w:r w:rsidR="00EF75CB" w:rsidRPr="00F6030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processing </w:t>
            </w:r>
            <w:r w:rsidR="0005442C" w:rsidRPr="00F60307">
              <w:rPr>
                <w:rFonts w:ascii="Arial" w:hAnsi="Arial" w:cs="Arial"/>
                <w:i/>
                <w:iCs/>
                <w:sz w:val="22"/>
                <w:szCs w:val="22"/>
              </w:rPr>
              <w:t>add value to a service</w:t>
            </w:r>
            <w:r w:rsidR="00EF75CB" w:rsidRPr="00F6030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05442C" w:rsidRPr="00F60307">
              <w:rPr>
                <w:rFonts w:ascii="Arial" w:hAnsi="Arial" w:cs="Arial"/>
                <w:i/>
                <w:iCs/>
                <w:sz w:val="22"/>
                <w:szCs w:val="22"/>
              </w:rPr>
              <w:t>they are using?</w:t>
            </w:r>
          </w:p>
          <w:p w14:paraId="0194755D" w14:textId="6308388E" w:rsidR="009F7A2F" w:rsidRPr="007726EA" w:rsidRDefault="004C16BD" w:rsidP="009F7A2F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is </w:t>
            </w:r>
            <w:r w:rsidR="009F7A2F" w:rsidRPr="009F7A2F">
              <w:rPr>
                <w:rFonts w:ascii="Arial" w:hAnsi="Arial" w:cs="Arial"/>
                <w:sz w:val="22"/>
                <w:szCs w:val="22"/>
              </w:rPr>
              <w:t>the </w:t>
            </w:r>
            <w:r w:rsidR="009F7A2F" w:rsidRPr="009F7A2F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likely impact</w:t>
            </w:r>
            <w:r w:rsidR="009F7A2F" w:rsidRPr="009F7A2F">
              <w:rPr>
                <w:rFonts w:ascii="Arial" w:hAnsi="Arial" w:cs="Arial"/>
                <w:sz w:val="22"/>
                <w:szCs w:val="22"/>
              </w:rPr>
              <w:t xml:space="preserve"> of the processing on the </w:t>
            </w:r>
            <w:r w:rsidR="00771E66" w:rsidRPr="009F7A2F">
              <w:rPr>
                <w:rFonts w:ascii="Arial" w:hAnsi="Arial" w:cs="Arial"/>
                <w:sz w:val="22"/>
                <w:szCs w:val="22"/>
              </w:rPr>
              <w:t>individual,</w:t>
            </w:r>
            <w:r w:rsidR="00BF0157">
              <w:rPr>
                <w:rFonts w:ascii="Arial" w:hAnsi="Arial" w:cs="Arial"/>
                <w:sz w:val="22"/>
                <w:szCs w:val="22"/>
              </w:rPr>
              <w:t xml:space="preserve"> and c</w:t>
            </w:r>
            <w:r w:rsidR="003723E3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9F7A2F" w:rsidRPr="009F7A2F">
              <w:rPr>
                <w:rFonts w:ascii="Arial" w:hAnsi="Arial" w:cs="Arial"/>
                <w:sz w:val="22"/>
                <w:szCs w:val="22"/>
              </w:rPr>
              <w:t>any safeguards be put in place to mitigate potential negative impacts</w:t>
            </w:r>
            <w:r w:rsidR="003723E3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30F5E08B" w14:textId="5DF33F1E" w:rsidR="007726EA" w:rsidRPr="00F60307" w:rsidRDefault="007726EA" w:rsidP="007726EA">
            <w:pPr>
              <w:pStyle w:val="NoSpacing"/>
              <w:ind w:left="720"/>
              <w:rPr>
                <w:rFonts w:ascii="Arial" w:hAnsi="Arial" w:cs="Arial"/>
                <w:i/>
                <w:iCs/>
                <w:sz w:val="22"/>
                <w:szCs w:val="24"/>
              </w:rPr>
            </w:pPr>
            <w:r w:rsidRPr="00F60307">
              <w:rPr>
                <w:rFonts w:ascii="Arial" w:hAnsi="Arial" w:cs="Arial"/>
                <w:i/>
                <w:iCs/>
                <w:sz w:val="22"/>
                <w:szCs w:val="24"/>
              </w:rPr>
              <w:t xml:space="preserve">Would individuals object to the processing or find it intrusive? Will individuals lose control over their personal data through the processing? </w:t>
            </w:r>
          </w:p>
          <w:p w14:paraId="22F5B39B" w14:textId="77777777" w:rsidR="00771E66" w:rsidRPr="00BF0157" w:rsidRDefault="00771E66" w:rsidP="00771E66">
            <w:pPr>
              <w:pStyle w:val="NoSpacing"/>
              <w:ind w:left="720"/>
              <w:rPr>
                <w:rFonts w:ascii="Arial" w:hAnsi="Arial" w:cs="Arial"/>
                <w:szCs w:val="23"/>
              </w:rPr>
            </w:pPr>
          </w:p>
          <w:p w14:paraId="4C18D36D" w14:textId="3102C012" w:rsidR="00BF0157" w:rsidRPr="009F7A2F" w:rsidRDefault="00BF0157" w:rsidP="00BF0157">
            <w:pPr>
              <w:pStyle w:val="NoSpacing"/>
              <w:ind w:left="720"/>
              <w:rPr>
                <w:rFonts w:ascii="Arial" w:hAnsi="Arial" w:cs="Arial"/>
                <w:szCs w:val="23"/>
              </w:rPr>
            </w:pPr>
          </w:p>
        </w:tc>
      </w:tr>
      <w:tr w:rsidR="009F7A2F" w:rsidRPr="009F7A2F" w14:paraId="18D2A316" w14:textId="77777777" w:rsidTr="00144DFE">
        <w:trPr>
          <w:gridBefore w:val="1"/>
          <w:gridAfter w:val="1"/>
          <w:wBefore w:w="113" w:type="dxa"/>
          <w:wAfter w:w="639" w:type="dxa"/>
          <w:trHeight w:val="875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9889" w14:textId="77777777" w:rsidR="009F7A2F" w:rsidRDefault="009F7A2F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77096906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3BAB0903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3D3C54A5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536D2334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316593AB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207A79C6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7B4BCF92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5CF32F83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5E8F7AF7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1955D135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32D66BC7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57CA532F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1F6F612A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0E0987FC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42B9E043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18BB114C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3C8247D6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4E088F71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26020243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28AEE35E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5E26578C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22A310A5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0DDFDF56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4C9CBF77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63DC92DD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00785EA8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74AE7F09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40BC21E9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6BACCC4F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71A397DF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043146CD" w14:textId="77777777" w:rsidR="009C0A05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  <w:p w14:paraId="47AED29D" w14:textId="7FA67386" w:rsidR="009C0A05" w:rsidRPr="009F7A2F" w:rsidRDefault="009C0A05" w:rsidP="003723E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  <w:tr w:rsidR="00144DFE" w:rsidRPr="00144DFE" w14:paraId="330CD143" w14:textId="77777777" w:rsidTr="00144DFE">
        <w:tc>
          <w:tcPr>
            <w:tcW w:w="9768" w:type="dxa"/>
            <w:gridSpan w:val="3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156082" w:themeFill="accent1"/>
          </w:tcPr>
          <w:p w14:paraId="54288F43" w14:textId="14FF90B3" w:rsidR="00144DFE" w:rsidRPr="00144DFE" w:rsidRDefault="00144DFE" w:rsidP="002A3F3D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proofErr w:type="gramStart"/>
            <w:r w:rsidRPr="00144DFE">
              <w:rPr>
                <w:rFonts w:ascii="Arial" w:hAnsi="Arial" w:cs="Arial"/>
                <w:color w:val="FFFFFF" w:themeColor="background1"/>
                <w:sz w:val="32"/>
                <w:szCs w:val="32"/>
                <w:lang w:val="en-US"/>
              </w:rPr>
              <w:lastRenderedPageBreak/>
              <w:t>Making a decision</w:t>
            </w:r>
            <w:proofErr w:type="gramEnd"/>
          </w:p>
        </w:tc>
      </w:tr>
    </w:tbl>
    <w:p w14:paraId="0DC4BB9A" w14:textId="77777777" w:rsidR="00144DFE" w:rsidRPr="00144DFE" w:rsidRDefault="00144DFE" w:rsidP="00144DFE">
      <w:pPr>
        <w:spacing w:line="240" w:lineRule="auto"/>
        <w:rPr>
          <w:rFonts w:ascii="Arial" w:hAnsi="Arial" w:cs="Arial"/>
          <w:sz w:val="22"/>
          <w:szCs w:val="22"/>
        </w:rPr>
      </w:pPr>
    </w:p>
    <w:p w14:paraId="5BE69F7B" w14:textId="4DC2FE60" w:rsidR="00144DFE" w:rsidRDefault="00144DFE" w:rsidP="00144DFE">
      <w:pPr>
        <w:spacing w:line="240" w:lineRule="auto"/>
        <w:rPr>
          <w:rFonts w:ascii="Arial" w:hAnsi="Arial" w:cs="Arial"/>
          <w:sz w:val="22"/>
          <w:szCs w:val="22"/>
        </w:rPr>
      </w:pPr>
      <w:r w:rsidRPr="00144DFE">
        <w:rPr>
          <w:rFonts w:ascii="Arial" w:hAnsi="Arial" w:cs="Arial"/>
          <w:sz w:val="22"/>
          <w:szCs w:val="22"/>
        </w:rPr>
        <w:t xml:space="preserve">This is where you use your answers to Parts 1, 2 and 3 to decide </w:t>
      </w:r>
      <w:r w:rsidR="00481599" w:rsidRPr="00144DFE">
        <w:rPr>
          <w:rFonts w:ascii="Arial" w:hAnsi="Arial" w:cs="Arial"/>
          <w:sz w:val="22"/>
          <w:szCs w:val="22"/>
        </w:rPr>
        <w:t>whether</w:t>
      </w:r>
      <w:r w:rsidRPr="00144DFE">
        <w:rPr>
          <w:rFonts w:ascii="Arial" w:hAnsi="Arial" w:cs="Arial"/>
          <w:sz w:val="22"/>
          <w:szCs w:val="22"/>
        </w:rPr>
        <w:t xml:space="preserve"> you can </w:t>
      </w:r>
      <w:r w:rsidR="00CE1ED0">
        <w:rPr>
          <w:rFonts w:ascii="Arial" w:hAnsi="Arial" w:cs="Arial"/>
          <w:sz w:val="22"/>
          <w:szCs w:val="22"/>
        </w:rPr>
        <w:t>rely on</w:t>
      </w:r>
      <w:r w:rsidRPr="00144DFE">
        <w:rPr>
          <w:rFonts w:ascii="Arial" w:hAnsi="Arial" w:cs="Arial"/>
          <w:sz w:val="22"/>
          <w:szCs w:val="22"/>
        </w:rPr>
        <w:t xml:space="preserve"> </w:t>
      </w:r>
      <w:r w:rsidR="00CE1ED0">
        <w:rPr>
          <w:rFonts w:ascii="Arial" w:hAnsi="Arial" w:cs="Arial"/>
          <w:sz w:val="22"/>
          <w:szCs w:val="22"/>
        </w:rPr>
        <w:t>L</w:t>
      </w:r>
      <w:r w:rsidRPr="00144DFE">
        <w:rPr>
          <w:rFonts w:ascii="Arial" w:hAnsi="Arial" w:cs="Arial"/>
          <w:sz w:val="22"/>
          <w:szCs w:val="22"/>
        </w:rPr>
        <w:t xml:space="preserve">egitimate </w:t>
      </w:r>
      <w:r w:rsidR="00CE1ED0">
        <w:rPr>
          <w:rFonts w:ascii="Arial" w:hAnsi="Arial" w:cs="Arial"/>
          <w:sz w:val="22"/>
          <w:szCs w:val="22"/>
        </w:rPr>
        <w:t>I</w:t>
      </w:r>
      <w:r w:rsidRPr="00144DFE">
        <w:rPr>
          <w:rFonts w:ascii="Arial" w:hAnsi="Arial" w:cs="Arial"/>
          <w:sz w:val="22"/>
          <w:szCs w:val="22"/>
        </w:rPr>
        <w:t xml:space="preserve">nterests </w:t>
      </w:r>
      <w:r w:rsidR="00CE1ED0">
        <w:rPr>
          <w:rFonts w:ascii="Arial" w:hAnsi="Arial" w:cs="Arial"/>
          <w:sz w:val="22"/>
          <w:szCs w:val="22"/>
        </w:rPr>
        <w:t>as a legal basis to process personal data</w:t>
      </w:r>
      <w:r w:rsidRPr="00144DFE">
        <w:rPr>
          <w:rFonts w:ascii="Arial" w:hAnsi="Arial" w:cs="Arial"/>
          <w:sz w:val="22"/>
          <w:szCs w:val="22"/>
        </w:rPr>
        <w:t>.</w:t>
      </w:r>
    </w:p>
    <w:p w14:paraId="128761B4" w14:textId="77777777" w:rsidR="00CE1ED0" w:rsidRPr="00144DFE" w:rsidRDefault="00CE1ED0" w:rsidP="00144DFE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2"/>
        <w:gridCol w:w="3464"/>
        <w:gridCol w:w="2230"/>
      </w:tblGrid>
      <w:tr w:rsidR="00144DFE" w:rsidRPr="00144DFE" w14:paraId="09CC9C95" w14:textId="77777777" w:rsidTr="002A3F3D">
        <w:tc>
          <w:tcPr>
            <w:tcW w:w="7366" w:type="dxa"/>
            <w:gridSpan w:val="2"/>
          </w:tcPr>
          <w:p w14:paraId="3981071A" w14:textId="77777777" w:rsidR="00144DFE" w:rsidRPr="00144DFE" w:rsidRDefault="00144DFE" w:rsidP="002A3F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44DF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25FA4CFC" w14:textId="3C802C76" w:rsidR="00144DFE" w:rsidRPr="00144DFE" w:rsidRDefault="00144DFE" w:rsidP="002A3F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44DFE">
              <w:rPr>
                <w:rFonts w:ascii="Arial" w:hAnsi="Arial" w:cs="Arial"/>
                <w:sz w:val="22"/>
                <w:szCs w:val="22"/>
                <w:lang w:val="en-US"/>
              </w:rPr>
              <w:t>Can you rely on legitimate interests for this processing</w:t>
            </w:r>
            <w:r w:rsidR="00CE1ED0">
              <w:rPr>
                <w:rFonts w:ascii="Arial" w:hAnsi="Arial" w:cs="Arial"/>
                <w:sz w:val="22"/>
                <w:szCs w:val="22"/>
                <w:lang w:val="en-US"/>
              </w:rPr>
              <w:t xml:space="preserve"> activity</w:t>
            </w:r>
            <w:r w:rsidRPr="00144DFE">
              <w:rPr>
                <w:rFonts w:ascii="Arial" w:hAnsi="Arial" w:cs="Arial"/>
                <w:sz w:val="22"/>
                <w:szCs w:val="22"/>
                <w:lang w:val="en-US"/>
              </w:rPr>
              <w:t xml:space="preserve">? </w:t>
            </w:r>
          </w:p>
          <w:p w14:paraId="0E681F8A" w14:textId="77777777" w:rsidR="00144DFE" w:rsidRPr="00144DFE" w:rsidRDefault="00144DFE" w:rsidP="002A3F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02" w:type="dxa"/>
          </w:tcPr>
          <w:p w14:paraId="4B8EA941" w14:textId="77777777" w:rsidR="00144DFE" w:rsidRPr="00144DFE" w:rsidRDefault="00144DFE" w:rsidP="002A3F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AFFFE53" w14:textId="77777777" w:rsidR="00144DFE" w:rsidRPr="00144DFE" w:rsidRDefault="00144DFE" w:rsidP="002A3F3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44DFE">
              <w:rPr>
                <w:rFonts w:ascii="Arial" w:hAnsi="Arial" w:cs="Arial"/>
                <w:sz w:val="22"/>
                <w:szCs w:val="22"/>
                <w:lang w:val="en-US"/>
              </w:rPr>
              <w:t>Yes / No</w:t>
            </w:r>
          </w:p>
        </w:tc>
      </w:tr>
      <w:tr w:rsidR="00144DFE" w:rsidRPr="00144DFE" w14:paraId="58BADD32" w14:textId="77777777" w:rsidTr="002A3F3D">
        <w:tc>
          <w:tcPr>
            <w:tcW w:w="9768" w:type="dxa"/>
            <w:gridSpan w:val="3"/>
          </w:tcPr>
          <w:p w14:paraId="099FBF39" w14:textId="77777777" w:rsidR="00144DFE" w:rsidRPr="00144DFE" w:rsidRDefault="00144DFE" w:rsidP="002A3F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0779EEF" w14:textId="77777777" w:rsidR="00144DFE" w:rsidRPr="00144DFE" w:rsidRDefault="00144DFE" w:rsidP="002A3F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44DFE">
              <w:rPr>
                <w:rFonts w:ascii="Arial" w:hAnsi="Arial" w:cs="Arial"/>
                <w:sz w:val="22"/>
                <w:szCs w:val="22"/>
                <w:lang w:val="en-US"/>
              </w:rPr>
              <w:t>Do you have any comments to justify your answer? (optional)</w:t>
            </w:r>
          </w:p>
          <w:p w14:paraId="18191DA1" w14:textId="77777777" w:rsidR="00144DFE" w:rsidRPr="00144DFE" w:rsidRDefault="00144DFE" w:rsidP="002A3F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692650F" w14:textId="77777777" w:rsidR="00144DFE" w:rsidRPr="00144DFE" w:rsidRDefault="00144DFE" w:rsidP="002A3F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93BB370" w14:textId="77777777" w:rsidR="00144DFE" w:rsidRPr="00144DFE" w:rsidRDefault="00144DFE" w:rsidP="002A3F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25F9200" w14:textId="77777777" w:rsidR="00144DFE" w:rsidRPr="00144DFE" w:rsidRDefault="00144DFE" w:rsidP="002A3F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770DA53" w14:textId="77777777" w:rsidR="00144DFE" w:rsidRPr="00144DFE" w:rsidRDefault="00144DFE" w:rsidP="002A3F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F747133" w14:textId="77777777" w:rsidR="00144DFE" w:rsidRPr="00144DFE" w:rsidRDefault="00144DFE" w:rsidP="002A3F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127A392" w14:textId="77777777" w:rsidR="00144DFE" w:rsidRPr="00144DFE" w:rsidRDefault="00144DFE" w:rsidP="002A3F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44DFE" w:rsidRPr="00144DFE" w14:paraId="78F84507" w14:textId="77777777" w:rsidTr="002A3F3D">
        <w:tc>
          <w:tcPr>
            <w:tcW w:w="3539" w:type="dxa"/>
          </w:tcPr>
          <w:p w14:paraId="13C4BA1B" w14:textId="77777777" w:rsidR="00144DFE" w:rsidRPr="00144DFE" w:rsidRDefault="00144DFE" w:rsidP="002A3F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44DFE">
              <w:rPr>
                <w:rFonts w:ascii="Arial" w:hAnsi="Arial" w:cs="Arial"/>
                <w:sz w:val="22"/>
                <w:szCs w:val="22"/>
                <w:lang w:val="en-US"/>
              </w:rPr>
              <w:t>LIA completed by</w:t>
            </w:r>
          </w:p>
        </w:tc>
        <w:tc>
          <w:tcPr>
            <w:tcW w:w="6229" w:type="dxa"/>
            <w:gridSpan w:val="2"/>
          </w:tcPr>
          <w:p w14:paraId="7D2469B5" w14:textId="77777777" w:rsidR="00144DFE" w:rsidRPr="00144DFE" w:rsidRDefault="00144DFE" w:rsidP="002A3F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44DFE" w:rsidRPr="00144DFE" w14:paraId="7E242C75" w14:textId="77777777" w:rsidTr="002A3F3D">
        <w:tc>
          <w:tcPr>
            <w:tcW w:w="3539" w:type="dxa"/>
          </w:tcPr>
          <w:p w14:paraId="677D1C8B" w14:textId="2CD54C8A" w:rsidR="00144DFE" w:rsidRPr="00144DFE" w:rsidRDefault="00144DFE" w:rsidP="002A3F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44DFE">
              <w:rPr>
                <w:rFonts w:ascii="Arial" w:hAnsi="Arial" w:cs="Arial"/>
                <w:sz w:val="22"/>
                <w:szCs w:val="22"/>
                <w:lang w:val="en-US"/>
              </w:rPr>
              <w:t xml:space="preserve">Date </w:t>
            </w:r>
            <w:r w:rsidR="00481599">
              <w:rPr>
                <w:rFonts w:ascii="Arial" w:hAnsi="Arial" w:cs="Arial"/>
                <w:sz w:val="22"/>
                <w:szCs w:val="22"/>
                <w:lang w:val="en-US"/>
              </w:rPr>
              <w:t>completed</w:t>
            </w:r>
          </w:p>
        </w:tc>
        <w:tc>
          <w:tcPr>
            <w:tcW w:w="6229" w:type="dxa"/>
            <w:gridSpan w:val="2"/>
          </w:tcPr>
          <w:p w14:paraId="45BCFC34" w14:textId="77777777" w:rsidR="00144DFE" w:rsidRPr="00144DFE" w:rsidRDefault="00144DFE" w:rsidP="002A3F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683AAE98" w14:textId="77777777" w:rsidR="00D5444D" w:rsidRPr="00E35D44" w:rsidRDefault="00D5444D" w:rsidP="00E35D44">
      <w:pPr>
        <w:spacing w:after="0" w:line="276" w:lineRule="auto"/>
        <w:rPr>
          <w:rFonts w:cs="Times New Roman"/>
          <w:szCs w:val="23"/>
        </w:rPr>
      </w:pPr>
    </w:p>
    <w:sectPr w:rsidR="00D5444D" w:rsidRPr="00E35D44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457F5" w14:textId="77777777" w:rsidR="00A72A11" w:rsidRDefault="00A72A11" w:rsidP="00F8555F">
      <w:pPr>
        <w:spacing w:after="0" w:line="240" w:lineRule="auto"/>
      </w:pPr>
      <w:r>
        <w:separator/>
      </w:r>
    </w:p>
  </w:endnote>
  <w:endnote w:type="continuationSeparator" w:id="0">
    <w:p w14:paraId="16C8AEE7" w14:textId="77777777" w:rsidR="00A72A11" w:rsidRDefault="00A72A11" w:rsidP="00F8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CD067" w14:textId="56F933DA" w:rsidR="00F8555F" w:rsidRPr="00F8555F" w:rsidRDefault="00F8555F">
    <w:pPr>
      <w:pStyle w:val="Footer"/>
      <w:rPr>
        <w:rFonts w:ascii="Arial" w:hAnsi="Arial" w:cs="Arial"/>
        <w:sz w:val="22"/>
        <w:szCs w:val="22"/>
      </w:rPr>
    </w:pPr>
    <w:r w:rsidRPr="00F8555F">
      <w:rPr>
        <w:rFonts w:ascii="Arial" w:hAnsi="Arial" w:cs="Arial"/>
        <w:sz w:val="22"/>
        <w:szCs w:val="22"/>
      </w:rPr>
      <w:t>Legitimate Interests Assessment v</w:t>
    </w:r>
    <w:r w:rsidR="003D3080">
      <w:rPr>
        <w:rFonts w:ascii="Arial" w:hAnsi="Arial" w:cs="Arial"/>
        <w:sz w:val="22"/>
        <w:szCs w:val="22"/>
      </w:rPr>
      <w:t>1.0</w:t>
    </w:r>
    <w:r w:rsidRPr="00F8555F">
      <w:rPr>
        <w:rFonts w:ascii="Arial" w:hAnsi="Arial" w:cs="Arial"/>
        <w:sz w:val="22"/>
        <w:szCs w:val="22"/>
      </w:rPr>
      <w:t xml:space="preserve"> Aug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FB7DA" w14:textId="77777777" w:rsidR="00A72A11" w:rsidRDefault="00A72A11" w:rsidP="00F8555F">
      <w:pPr>
        <w:spacing w:after="0" w:line="240" w:lineRule="auto"/>
      </w:pPr>
      <w:r>
        <w:separator/>
      </w:r>
    </w:p>
  </w:footnote>
  <w:footnote w:type="continuationSeparator" w:id="0">
    <w:p w14:paraId="499F92D1" w14:textId="77777777" w:rsidR="00A72A11" w:rsidRDefault="00A72A11" w:rsidP="00F85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90CEB"/>
    <w:multiLevelType w:val="multilevel"/>
    <w:tmpl w:val="6B92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743EA2"/>
    <w:multiLevelType w:val="hybridMultilevel"/>
    <w:tmpl w:val="416E9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401E1"/>
    <w:multiLevelType w:val="hybridMultilevel"/>
    <w:tmpl w:val="45565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360FF"/>
    <w:multiLevelType w:val="hybridMultilevel"/>
    <w:tmpl w:val="B164B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2B1915"/>
    <w:multiLevelType w:val="hybridMultilevel"/>
    <w:tmpl w:val="E98C3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F4E15"/>
    <w:multiLevelType w:val="hybridMultilevel"/>
    <w:tmpl w:val="2A28AD1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0F23FA"/>
    <w:multiLevelType w:val="multilevel"/>
    <w:tmpl w:val="B8D0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30149D"/>
    <w:multiLevelType w:val="hybridMultilevel"/>
    <w:tmpl w:val="66DC9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866C0"/>
    <w:multiLevelType w:val="hybridMultilevel"/>
    <w:tmpl w:val="53204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167A7"/>
    <w:multiLevelType w:val="hybridMultilevel"/>
    <w:tmpl w:val="C34CA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608E1"/>
    <w:multiLevelType w:val="hybridMultilevel"/>
    <w:tmpl w:val="C20E3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F7A15"/>
    <w:multiLevelType w:val="hybridMultilevel"/>
    <w:tmpl w:val="83B89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72FDB"/>
    <w:multiLevelType w:val="hybridMultilevel"/>
    <w:tmpl w:val="304407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86FDB"/>
    <w:multiLevelType w:val="hybridMultilevel"/>
    <w:tmpl w:val="C428A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66588C"/>
    <w:multiLevelType w:val="hybridMultilevel"/>
    <w:tmpl w:val="63985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5282A"/>
    <w:multiLevelType w:val="hybridMultilevel"/>
    <w:tmpl w:val="2DAEB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35C75"/>
    <w:multiLevelType w:val="hybridMultilevel"/>
    <w:tmpl w:val="8BDA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897491">
    <w:abstractNumId w:val="14"/>
  </w:num>
  <w:num w:numId="2" w16cid:durableId="1512640084">
    <w:abstractNumId w:val="15"/>
  </w:num>
  <w:num w:numId="3" w16cid:durableId="1862427984">
    <w:abstractNumId w:val="2"/>
  </w:num>
  <w:num w:numId="4" w16cid:durableId="937058103">
    <w:abstractNumId w:val="5"/>
  </w:num>
  <w:num w:numId="5" w16cid:durableId="183792645">
    <w:abstractNumId w:val="9"/>
  </w:num>
  <w:num w:numId="6" w16cid:durableId="1725711866">
    <w:abstractNumId w:val="12"/>
  </w:num>
  <w:num w:numId="7" w16cid:durableId="1198009805">
    <w:abstractNumId w:val="13"/>
  </w:num>
  <w:num w:numId="8" w16cid:durableId="1603880243">
    <w:abstractNumId w:val="7"/>
  </w:num>
  <w:num w:numId="9" w16cid:durableId="1992904298">
    <w:abstractNumId w:val="3"/>
  </w:num>
  <w:num w:numId="10" w16cid:durableId="1497651319">
    <w:abstractNumId w:val="1"/>
  </w:num>
  <w:num w:numId="11" w16cid:durableId="1315724552">
    <w:abstractNumId w:val="0"/>
  </w:num>
  <w:num w:numId="12" w16cid:durableId="1314290350">
    <w:abstractNumId w:val="6"/>
  </w:num>
  <w:num w:numId="13" w16cid:durableId="1312519133">
    <w:abstractNumId w:val="11"/>
  </w:num>
  <w:num w:numId="14" w16cid:durableId="665015252">
    <w:abstractNumId w:val="10"/>
  </w:num>
  <w:num w:numId="15" w16cid:durableId="1876380380">
    <w:abstractNumId w:val="4"/>
  </w:num>
  <w:num w:numId="16" w16cid:durableId="871039447">
    <w:abstractNumId w:val="8"/>
  </w:num>
  <w:num w:numId="17" w16cid:durableId="20512965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06"/>
    <w:rsid w:val="00002946"/>
    <w:rsid w:val="00022A15"/>
    <w:rsid w:val="00024305"/>
    <w:rsid w:val="000330EB"/>
    <w:rsid w:val="000346AC"/>
    <w:rsid w:val="00036324"/>
    <w:rsid w:val="0004549C"/>
    <w:rsid w:val="00047E3C"/>
    <w:rsid w:val="0005442C"/>
    <w:rsid w:val="00072EEB"/>
    <w:rsid w:val="0008383D"/>
    <w:rsid w:val="000968FA"/>
    <w:rsid w:val="000C5CB5"/>
    <w:rsid w:val="000C63CB"/>
    <w:rsid w:val="000D2D6C"/>
    <w:rsid w:val="000D51EF"/>
    <w:rsid w:val="000E3743"/>
    <w:rsid w:val="000E3C73"/>
    <w:rsid w:val="000F1702"/>
    <w:rsid w:val="000F32DF"/>
    <w:rsid w:val="001106D6"/>
    <w:rsid w:val="001224FD"/>
    <w:rsid w:val="001236D9"/>
    <w:rsid w:val="00126872"/>
    <w:rsid w:val="00141A84"/>
    <w:rsid w:val="0014352B"/>
    <w:rsid w:val="00144DFE"/>
    <w:rsid w:val="001514F7"/>
    <w:rsid w:val="0015290C"/>
    <w:rsid w:val="00157DFB"/>
    <w:rsid w:val="00167BD4"/>
    <w:rsid w:val="00176004"/>
    <w:rsid w:val="001861D6"/>
    <w:rsid w:val="001876B7"/>
    <w:rsid w:val="00190DC7"/>
    <w:rsid w:val="001B30D1"/>
    <w:rsid w:val="001B3472"/>
    <w:rsid w:val="001B40E6"/>
    <w:rsid w:val="001C016D"/>
    <w:rsid w:val="001D3AED"/>
    <w:rsid w:val="001F45EC"/>
    <w:rsid w:val="0020613D"/>
    <w:rsid w:val="00230BD2"/>
    <w:rsid w:val="002314DC"/>
    <w:rsid w:val="00231A78"/>
    <w:rsid w:val="0023338A"/>
    <w:rsid w:val="00245569"/>
    <w:rsid w:val="002903B9"/>
    <w:rsid w:val="00291D33"/>
    <w:rsid w:val="002B3C28"/>
    <w:rsid w:val="002D1E44"/>
    <w:rsid w:val="002D33CB"/>
    <w:rsid w:val="002D33DA"/>
    <w:rsid w:val="002D5076"/>
    <w:rsid w:val="002D7276"/>
    <w:rsid w:val="002E24A2"/>
    <w:rsid w:val="0030446B"/>
    <w:rsid w:val="00324EF4"/>
    <w:rsid w:val="003458A5"/>
    <w:rsid w:val="00353111"/>
    <w:rsid w:val="00356A96"/>
    <w:rsid w:val="00360AE5"/>
    <w:rsid w:val="0036113D"/>
    <w:rsid w:val="003723E3"/>
    <w:rsid w:val="00372D90"/>
    <w:rsid w:val="003757AE"/>
    <w:rsid w:val="00376AD5"/>
    <w:rsid w:val="00382DB3"/>
    <w:rsid w:val="0038466A"/>
    <w:rsid w:val="0038655B"/>
    <w:rsid w:val="003A5D68"/>
    <w:rsid w:val="003B7937"/>
    <w:rsid w:val="003C0601"/>
    <w:rsid w:val="003D3080"/>
    <w:rsid w:val="003D3CB4"/>
    <w:rsid w:val="003E5921"/>
    <w:rsid w:val="003F3F8B"/>
    <w:rsid w:val="00442676"/>
    <w:rsid w:val="004809BD"/>
    <w:rsid w:val="00481599"/>
    <w:rsid w:val="004B06CC"/>
    <w:rsid w:val="004C16BD"/>
    <w:rsid w:val="004C5B89"/>
    <w:rsid w:val="004C7488"/>
    <w:rsid w:val="004E2B6A"/>
    <w:rsid w:val="004F1803"/>
    <w:rsid w:val="004F6839"/>
    <w:rsid w:val="005148EC"/>
    <w:rsid w:val="005253FE"/>
    <w:rsid w:val="00527681"/>
    <w:rsid w:val="00533231"/>
    <w:rsid w:val="00537335"/>
    <w:rsid w:val="00546B69"/>
    <w:rsid w:val="005665D0"/>
    <w:rsid w:val="005673AD"/>
    <w:rsid w:val="00587BD2"/>
    <w:rsid w:val="00590039"/>
    <w:rsid w:val="00591EDC"/>
    <w:rsid w:val="005957A8"/>
    <w:rsid w:val="00597B4E"/>
    <w:rsid w:val="005A3DF6"/>
    <w:rsid w:val="005B0009"/>
    <w:rsid w:val="005B1418"/>
    <w:rsid w:val="005B79FA"/>
    <w:rsid w:val="005C45C4"/>
    <w:rsid w:val="005C50A9"/>
    <w:rsid w:val="005E2FD5"/>
    <w:rsid w:val="005E66E8"/>
    <w:rsid w:val="00602ECF"/>
    <w:rsid w:val="00671552"/>
    <w:rsid w:val="00674157"/>
    <w:rsid w:val="00677294"/>
    <w:rsid w:val="006874D3"/>
    <w:rsid w:val="00697D0A"/>
    <w:rsid w:val="006A35DC"/>
    <w:rsid w:val="006A3807"/>
    <w:rsid w:val="006C075E"/>
    <w:rsid w:val="006C0F46"/>
    <w:rsid w:val="006D28E0"/>
    <w:rsid w:val="006F6DB5"/>
    <w:rsid w:val="00702331"/>
    <w:rsid w:val="00710BB1"/>
    <w:rsid w:val="00711A08"/>
    <w:rsid w:val="00734F82"/>
    <w:rsid w:val="00740ABC"/>
    <w:rsid w:val="00742B21"/>
    <w:rsid w:val="007571A1"/>
    <w:rsid w:val="00757E44"/>
    <w:rsid w:val="0076026F"/>
    <w:rsid w:val="007628FD"/>
    <w:rsid w:val="00771E66"/>
    <w:rsid w:val="007726EA"/>
    <w:rsid w:val="00775937"/>
    <w:rsid w:val="0078352C"/>
    <w:rsid w:val="00783A9B"/>
    <w:rsid w:val="00793F61"/>
    <w:rsid w:val="00794187"/>
    <w:rsid w:val="007A32F4"/>
    <w:rsid w:val="007A4B32"/>
    <w:rsid w:val="007A500F"/>
    <w:rsid w:val="007C264C"/>
    <w:rsid w:val="00825739"/>
    <w:rsid w:val="00831260"/>
    <w:rsid w:val="00851AB1"/>
    <w:rsid w:val="00852C2F"/>
    <w:rsid w:val="00863EAB"/>
    <w:rsid w:val="0087162D"/>
    <w:rsid w:val="00894682"/>
    <w:rsid w:val="00897553"/>
    <w:rsid w:val="008A44DE"/>
    <w:rsid w:val="008A5C53"/>
    <w:rsid w:val="008A65F0"/>
    <w:rsid w:val="008A6D43"/>
    <w:rsid w:val="008A6E34"/>
    <w:rsid w:val="008B572E"/>
    <w:rsid w:val="008E77CB"/>
    <w:rsid w:val="00902A78"/>
    <w:rsid w:val="0091530E"/>
    <w:rsid w:val="00945C35"/>
    <w:rsid w:val="00947C6A"/>
    <w:rsid w:val="00951A20"/>
    <w:rsid w:val="00952C1E"/>
    <w:rsid w:val="00956864"/>
    <w:rsid w:val="00956CCD"/>
    <w:rsid w:val="0095744A"/>
    <w:rsid w:val="00987C24"/>
    <w:rsid w:val="009A2803"/>
    <w:rsid w:val="009C0A05"/>
    <w:rsid w:val="009D4607"/>
    <w:rsid w:val="009D7654"/>
    <w:rsid w:val="009E554A"/>
    <w:rsid w:val="009F5307"/>
    <w:rsid w:val="009F7A2F"/>
    <w:rsid w:val="00A014A9"/>
    <w:rsid w:val="00A37060"/>
    <w:rsid w:val="00A64F2A"/>
    <w:rsid w:val="00A707B1"/>
    <w:rsid w:val="00A72A11"/>
    <w:rsid w:val="00A75FCC"/>
    <w:rsid w:val="00A80E95"/>
    <w:rsid w:val="00A87BA4"/>
    <w:rsid w:val="00AB4D88"/>
    <w:rsid w:val="00AC1F05"/>
    <w:rsid w:val="00AD4D66"/>
    <w:rsid w:val="00AE0AEE"/>
    <w:rsid w:val="00AE15AF"/>
    <w:rsid w:val="00AE2487"/>
    <w:rsid w:val="00AE295D"/>
    <w:rsid w:val="00AE2CB0"/>
    <w:rsid w:val="00B13D33"/>
    <w:rsid w:val="00B14F79"/>
    <w:rsid w:val="00B3153C"/>
    <w:rsid w:val="00B32422"/>
    <w:rsid w:val="00B36E4A"/>
    <w:rsid w:val="00B458F1"/>
    <w:rsid w:val="00B54E4C"/>
    <w:rsid w:val="00B60E30"/>
    <w:rsid w:val="00B61FA4"/>
    <w:rsid w:val="00B83176"/>
    <w:rsid w:val="00B84F17"/>
    <w:rsid w:val="00B917E5"/>
    <w:rsid w:val="00BB1F76"/>
    <w:rsid w:val="00BC0A11"/>
    <w:rsid w:val="00BC1FB1"/>
    <w:rsid w:val="00BC266A"/>
    <w:rsid w:val="00BC748D"/>
    <w:rsid w:val="00BD2154"/>
    <w:rsid w:val="00BF0157"/>
    <w:rsid w:val="00C476AD"/>
    <w:rsid w:val="00C52A0A"/>
    <w:rsid w:val="00C70362"/>
    <w:rsid w:val="00CA21A4"/>
    <w:rsid w:val="00CC18D9"/>
    <w:rsid w:val="00CE1B46"/>
    <w:rsid w:val="00CE1ED0"/>
    <w:rsid w:val="00D00BCE"/>
    <w:rsid w:val="00D01B1B"/>
    <w:rsid w:val="00D0776A"/>
    <w:rsid w:val="00D1095D"/>
    <w:rsid w:val="00D13A36"/>
    <w:rsid w:val="00D2266E"/>
    <w:rsid w:val="00D26E0F"/>
    <w:rsid w:val="00D27585"/>
    <w:rsid w:val="00D37583"/>
    <w:rsid w:val="00D4582E"/>
    <w:rsid w:val="00D50612"/>
    <w:rsid w:val="00D5444D"/>
    <w:rsid w:val="00D938E5"/>
    <w:rsid w:val="00D93FC0"/>
    <w:rsid w:val="00D94A7F"/>
    <w:rsid w:val="00DA76D0"/>
    <w:rsid w:val="00DB1FF4"/>
    <w:rsid w:val="00DB271F"/>
    <w:rsid w:val="00DB76AA"/>
    <w:rsid w:val="00DC40B7"/>
    <w:rsid w:val="00DD310D"/>
    <w:rsid w:val="00DE4859"/>
    <w:rsid w:val="00DF12AC"/>
    <w:rsid w:val="00DF718C"/>
    <w:rsid w:val="00E35D44"/>
    <w:rsid w:val="00E45004"/>
    <w:rsid w:val="00E50AD0"/>
    <w:rsid w:val="00E57D06"/>
    <w:rsid w:val="00E70003"/>
    <w:rsid w:val="00E72863"/>
    <w:rsid w:val="00E7430E"/>
    <w:rsid w:val="00E76C06"/>
    <w:rsid w:val="00E94F3F"/>
    <w:rsid w:val="00E95924"/>
    <w:rsid w:val="00E97775"/>
    <w:rsid w:val="00EC7930"/>
    <w:rsid w:val="00EF75CB"/>
    <w:rsid w:val="00F00B01"/>
    <w:rsid w:val="00F02A05"/>
    <w:rsid w:val="00F13E66"/>
    <w:rsid w:val="00F20ABA"/>
    <w:rsid w:val="00F25803"/>
    <w:rsid w:val="00F27AFD"/>
    <w:rsid w:val="00F36B23"/>
    <w:rsid w:val="00F45AAB"/>
    <w:rsid w:val="00F45FF2"/>
    <w:rsid w:val="00F47463"/>
    <w:rsid w:val="00F4780F"/>
    <w:rsid w:val="00F52CA2"/>
    <w:rsid w:val="00F541A0"/>
    <w:rsid w:val="00F602CF"/>
    <w:rsid w:val="00F60307"/>
    <w:rsid w:val="00F71E68"/>
    <w:rsid w:val="00F72DFB"/>
    <w:rsid w:val="00F8555F"/>
    <w:rsid w:val="00F94672"/>
    <w:rsid w:val="00F970DD"/>
    <w:rsid w:val="00FA1B12"/>
    <w:rsid w:val="00FA65DA"/>
    <w:rsid w:val="00FB2AA2"/>
    <w:rsid w:val="00FB3A4E"/>
    <w:rsid w:val="00FC0725"/>
    <w:rsid w:val="00FC626E"/>
    <w:rsid w:val="00FE62F0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88B8C"/>
  <w15:chartTrackingRefBased/>
  <w15:docId w15:val="{7F885967-63EC-4699-ABAD-5CEBBD03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C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C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C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C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C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C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C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C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C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C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C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6C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C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57E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2D90"/>
    <w:pPr>
      <w:spacing w:after="0" w:line="240" w:lineRule="auto"/>
    </w:pPr>
  </w:style>
  <w:style w:type="paragraph" w:customStyle="1" w:styleId="paragraph">
    <w:name w:val="paragraph"/>
    <w:basedOn w:val="Normal"/>
    <w:rsid w:val="00E3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35D44"/>
  </w:style>
  <w:style w:type="character" w:customStyle="1" w:styleId="eop">
    <w:name w:val="eop"/>
    <w:basedOn w:val="DefaultParagraphFont"/>
    <w:rsid w:val="00E35D44"/>
  </w:style>
  <w:style w:type="paragraph" w:styleId="Header">
    <w:name w:val="header"/>
    <w:basedOn w:val="Normal"/>
    <w:link w:val="HeaderChar"/>
    <w:uiPriority w:val="99"/>
    <w:unhideWhenUsed/>
    <w:rsid w:val="00F85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55F"/>
  </w:style>
  <w:style w:type="paragraph" w:styleId="Footer">
    <w:name w:val="footer"/>
    <w:basedOn w:val="Normal"/>
    <w:link w:val="FooterChar"/>
    <w:uiPriority w:val="99"/>
    <w:unhideWhenUsed/>
    <w:rsid w:val="00F85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la.ac.uk/myglasgow/dpfoioffice/guidanceforstaffandstudents/dataprotection/specialcategorydat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la.ac.uk/myglasgow/dpfoioffic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a.ac.uk/myglasgow/dpfoioffice/guidanceforstaffandstudents/dataprotection/processingpersonaldata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la.ac.uk/myglasgow/dpfoioffice/guidanceforstaffandstudents/dataprotection/lawfulbasisforprocess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la.ac.uk/myglasgow/dpfoioffice/guidanceforstaffandstudents/dataprotection/rightsofchildr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000DEB54A8D4CA74051303AEA9734" ma:contentTypeVersion="18" ma:contentTypeDescription="Create a new document." ma:contentTypeScope="" ma:versionID="95e98e242de63dff5b22086c413ca4a2">
  <xsd:schema xmlns:xsd="http://www.w3.org/2001/XMLSchema" xmlns:xs="http://www.w3.org/2001/XMLSchema" xmlns:p="http://schemas.microsoft.com/office/2006/metadata/properties" xmlns:ns2="2c809d4f-6dab-4156-bcb4-cfcf367df10a" xmlns:ns3="3c228323-0686-4605-bab3-9d9745ea3c9b" targetNamespace="http://schemas.microsoft.com/office/2006/metadata/properties" ma:root="true" ma:fieldsID="47008ef8233de49e7f5589f590be9c4a" ns2:_="" ns3:_="">
    <xsd:import namespace="2c809d4f-6dab-4156-bcb4-cfcf367df10a"/>
    <xsd:import namespace="3c228323-0686-4605-bab3-9d9745ea3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09d4f-6dab-4156-bcb4-cfcf367df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28323-0686-4605-bab3-9d9745ea3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ad74cf-bef9-4dce-9c4f-d57486383513}" ma:internalName="TaxCatchAll" ma:showField="CatchAllData" ma:web="3c228323-0686-4605-bab3-9d9745ea3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809d4f-6dab-4156-bcb4-cfcf367df10a">
      <Terms xmlns="http://schemas.microsoft.com/office/infopath/2007/PartnerControls"/>
    </lcf76f155ced4ddcb4097134ff3c332f>
    <TaxCatchAll xmlns="3c228323-0686-4605-bab3-9d9745ea3c9b" xsi:nil="true"/>
  </documentManagement>
</p:properties>
</file>

<file path=customXml/itemProps1.xml><?xml version="1.0" encoding="utf-8"?>
<ds:datastoreItem xmlns:ds="http://schemas.openxmlformats.org/officeDocument/2006/customXml" ds:itemID="{4F105EE2-80E5-42CB-8CA8-FA22B066B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09d4f-6dab-4156-bcb4-cfcf367df10a"/>
    <ds:schemaRef ds:uri="3c228323-0686-4605-bab3-9d9745ea3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68DE2-6F06-4C02-BCF3-CEC81E430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C8FFA-656B-473A-99CF-C8A617B346C3}">
  <ds:schemaRefs>
    <ds:schemaRef ds:uri="http://schemas.microsoft.com/office/2006/metadata/properties"/>
    <ds:schemaRef ds:uri="http://schemas.microsoft.com/office/infopath/2007/PartnerControls"/>
    <ds:schemaRef ds:uri="2c809d4f-6dab-4156-bcb4-cfcf367df10a"/>
    <ds:schemaRef ds:uri="3c228323-0686-4605-bab3-9d9745ea3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636</Words>
  <Characters>3631</Characters>
  <Application>Microsoft Office Word</Application>
  <DocSecurity>0</DocSecurity>
  <Lines>30</Lines>
  <Paragraphs>8</Paragraphs>
  <ScaleCrop>false</ScaleCrop>
  <Company>University of Glasgow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Angharad Stockwell</dc:creator>
  <cp:keywords/>
  <dc:description/>
  <cp:lastModifiedBy>Angharad Stockwell</cp:lastModifiedBy>
  <cp:revision>130</cp:revision>
  <dcterms:created xsi:type="dcterms:W3CDTF">2025-08-05T13:40:00Z</dcterms:created>
  <dcterms:modified xsi:type="dcterms:W3CDTF">2025-08-11T10:55:00Z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0x010100937000DEB54A8D4CA74051303AEA9734</vt:lpwstr>
  </property>
  <property fmtid="{D5CDD505-2E9C-101B-9397-08002B2CF9AE}" pid="3" name="MediaServiceImageTags">
    <vt:lpwstr/>
  </property>
</Properties>
</file>