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BD499" w14:textId="2D4F888C" w:rsidR="000A7EB2" w:rsidRDefault="00607BFC" w:rsidP="000A7EB2">
      <w:pPr>
        <w:autoSpaceDE w:val="0"/>
        <w:autoSpaceDN w:val="0"/>
        <w:adjustRightInd w:val="0"/>
        <w:rPr>
          <w:rFonts w:asciiTheme="minorHAnsi" w:hAnsiTheme="minorHAnsi"/>
        </w:rPr>
      </w:pPr>
      <w:r>
        <w:rPr>
          <w:noProof/>
        </w:rPr>
        <w:drawing>
          <wp:inline distT="0" distB="0" distL="0" distR="0" wp14:anchorId="006631B5" wp14:editId="2043CE9A">
            <wp:extent cx="2286000" cy="709676"/>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0906" cy="726721"/>
                    </a:xfrm>
                    <a:prstGeom prst="rect">
                      <a:avLst/>
                    </a:prstGeom>
                    <a:noFill/>
                    <a:ln>
                      <a:noFill/>
                    </a:ln>
                  </pic:spPr>
                </pic:pic>
              </a:graphicData>
            </a:graphic>
          </wp:inline>
        </w:drawing>
      </w:r>
    </w:p>
    <w:p w14:paraId="29FDC38A" w14:textId="77777777" w:rsidR="00DA7906" w:rsidRPr="008C6452" w:rsidRDefault="00DA7906" w:rsidP="000A7EB2">
      <w:pPr>
        <w:autoSpaceDE w:val="0"/>
        <w:autoSpaceDN w:val="0"/>
        <w:adjustRightInd w:val="0"/>
        <w:rPr>
          <w:rFonts w:asciiTheme="minorHAnsi" w:hAnsiTheme="minorHAnsi"/>
        </w:rPr>
      </w:pPr>
    </w:p>
    <w:p w14:paraId="45E7B877" w14:textId="17178F1A" w:rsidR="000A7EB2" w:rsidRPr="00E5578A" w:rsidRDefault="000A7EB2" w:rsidP="00E5578A">
      <w:pPr>
        <w:pStyle w:val="Title"/>
      </w:pPr>
      <w:r w:rsidRPr="00E5578A">
        <w:t xml:space="preserve">Staff Equality Monitoring Report </w:t>
      </w:r>
      <w:r w:rsidR="008D3870">
        <w:t>20</w:t>
      </w:r>
      <w:r w:rsidR="00783020">
        <w:t>2</w:t>
      </w:r>
      <w:r w:rsidR="00F4685E">
        <w:t>3</w:t>
      </w:r>
      <w:r w:rsidR="008D3870">
        <w:t>-2</w:t>
      </w:r>
      <w:r w:rsidR="00F4685E">
        <w:t>4</w:t>
      </w:r>
    </w:p>
    <w:p w14:paraId="659C80A0" w14:textId="77777777" w:rsidR="000A7EB2" w:rsidRDefault="000A7EB2" w:rsidP="000A7EB2">
      <w:pPr>
        <w:autoSpaceDE w:val="0"/>
        <w:autoSpaceDN w:val="0"/>
        <w:adjustRightInd w:val="0"/>
        <w:rPr>
          <w:rFonts w:ascii="Calibri" w:hAnsi="Calibri" w:cs="Tahoma"/>
          <w:b/>
          <w:sz w:val="20"/>
          <w:szCs w:val="20"/>
          <w:lang w:eastAsia="en-GB"/>
        </w:rPr>
      </w:pPr>
    </w:p>
    <w:p w14:paraId="3FFF5A55" w14:textId="77777777" w:rsidR="00F864FA" w:rsidRPr="00DE4E2C" w:rsidRDefault="00F864FA" w:rsidP="00E5578A">
      <w:pPr>
        <w:pStyle w:val="Heading1"/>
      </w:pPr>
      <w:r w:rsidRPr="00DE4E2C">
        <w:t>Executive Summary</w:t>
      </w:r>
    </w:p>
    <w:p w14:paraId="2032D9D0" w14:textId="77777777" w:rsidR="000C52C3" w:rsidRDefault="000C52C3" w:rsidP="00F864FA">
      <w:pPr>
        <w:autoSpaceDE w:val="0"/>
        <w:autoSpaceDN w:val="0"/>
        <w:adjustRightInd w:val="0"/>
        <w:rPr>
          <w:rFonts w:asciiTheme="minorHAnsi" w:hAnsiTheme="minorHAnsi" w:cs="Tahoma"/>
          <w:sz w:val="22"/>
          <w:szCs w:val="20"/>
          <w:lang w:eastAsia="en-GB"/>
        </w:rPr>
      </w:pPr>
    </w:p>
    <w:p w14:paraId="2BF4FD84" w14:textId="76ACE768" w:rsidR="00F864FA" w:rsidRPr="00942DF9" w:rsidRDefault="00F864FA" w:rsidP="00F864FA">
      <w:pPr>
        <w:autoSpaceDE w:val="0"/>
        <w:autoSpaceDN w:val="0"/>
        <w:adjustRightInd w:val="0"/>
        <w:rPr>
          <w:rFonts w:asciiTheme="minorHAnsi" w:hAnsiTheme="minorHAnsi" w:cs="Tahoma"/>
          <w:sz w:val="22"/>
          <w:szCs w:val="20"/>
          <w:lang w:eastAsia="en-GB"/>
        </w:rPr>
      </w:pPr>
      <w:r w:rsidRPr="00942DF9">
        <w:rPr>
          <w:rFonts w:asciiTheme="minorHAnsi" w:hAnsiTheme="minorHAnsi" w:cs="Tahoma"/>
          <w:sz w:val="22"/>
          <w:szCs w:val="20"/>
          <w:lang w:eastAsia="en-GB"/>
        </w:rPr>
        <w:t>This is the</w:t>
      </w:r>
      <w:r w:rsidR="00373D08" w:rsidRPr="00942DF9">
        <w:rPr>
          <w:rFonts w:asciiTheme="minorHAnsi" w:hAnsiTheme="minorHAnsi" w:cs="Tahoma"/>
          <w:sz w:val="22"/>
          <w:szCs w:val="20"/>
          <w:lang w:eastAsia="en-GB"/>
        </w:rPr>
        <w:t xml:space="preserve"> </w:t>
      </w:r>
      <w:r w:rsidR="00F4685E">
        <w:rPr>
          <w:rFonts w:asciiTheme="minorHAnsi" w:hAnsiTheme="minorHAnsi" w:cs="Tahoma"/>
          <w:sz w:val="22"/>
          <w:szCs w:val="20"/>
          <w:lang w:eastAsia="en-GB"/>
        </w:rPr>
        <w:t>thirteenth</w:t>
      </w:r>
      <w:r w:rsidR="00D2762D" w:rsidRPr="00942DF9">
        <w:rPr>
          <w:rFonts w:asciiTheme="minorHAnsi" w:hAnsiTheme="minorHAnsi" w:cs="Tahoma"/>
          <w:sz w:val="22"/>
          <w:szCs w:val="20"/>
          <w:lang w:eastAsia="en-GB"/>
        </w:rPr>
        <w:t xml:space="preserve"> </w:t>
      </w:r>
      <w:r w:rsidRPr="00942DF9">
        <w:rPr>
          <w:rFonts w:asciiTheme="minorHAnsi" w:hAnsiTheme="minorHAnsi" w:cs="Tahoma"/>
          <w:sz w:val="22"/>
          <w:szCs w:val="20"/>
          <w:lang w:eastAsia="en-GB"/>
        </w:rPr>
        <w:t xml:space="preserve">annual staff equality monitoring report produced by the Equality and Diversity </w:t>
      </w:r>
      <w:r w:rsidR="00F16B7A" w:rsidRPr="00942DF9">
        <w:rPr>
          <w:rFonts w:asciiTheme="minorHAnsi" w:hAnsiTheme="minorHAnsi" w:cs="Tahoma"/>
          <w:sz w:val="22"/>
          <w:szCs w:val="20"/>
          <w:lang w:eastAsia="en-GB"/>
        </w:rPr>
        <w:t>Unit and</w:t>
      </w:r>
      <w:r w:rsidRPr="00942DF9">
        <w:rPr>
          <w:rFonts w:asciiTheme="minorHAnsi" w:hAnsiTheme="minorHAnsi" w:cs="Tahoma"/>
          <w:sz w:val="22"/>
          <w:szCs w:val="20"/>
          <w:lang w:eastAsia="en-GB"/>
        </w:rPr>
        <w:t xml:space="preserve"> follows largely the same format as the previous reports</w:t>
      </w:r>
      <w:r w:rsidR="006D4B6C">
        <w:rPr>
          <w:rFonts w:asciiTheme="minorHAnsi" w:hAnsiTheme="minorHAnsi" w:cs="Tahoma"/>
          <w:sz w:val="22"/>
          <w:szCs w:val="20"/>
          <w:lang w:eastAsia="en-GB"/>
        </w:rPr>
        <w:t>.</w:t>
      </w:r>
      <w:r w:rsidRPr="00942DF9">
        <w:rPr>
          <w:rFonts w:asciiTheme="minorHAnsi" w:hAnsiTheme="minorHAnsi" w:cs="Tahoma"/>
          <w:sz w:val="22"/>
          <w:szCs w:val="20"/>
          <w:lang w:eastAsia="en-GB"/>
        </w:rPr>
        <w:t xml:space="preserve">  This report supports the University’s obligations to publish annual staff equality monitoring data as part of the Public Sector Equality Duty</w:t>
      </w:r>
      <w:r w:rsidR="00E02AEB" w:rsidRPr="00942DF9">
        <w:rPr>
          <w:rFonts w:asciiTheme="minorHAnsi" w:hAnsiTheme="minorHAnsi" w:cs="Tahoma"/>
          <w:sz w:val="22"/>
          <w:szCs w:val="20"/>
          <w:lang w:eastAsia="en-GB"/>
        </w:rPr>
        <w:t xml:space="preserve"> </w:t>
      </w:r>
      <w:r w:rsidR="009C4C9F" w:rsidRPr="00942DF9">
        <w:rPr>
          <w:rFonts w:asciiTheme="minorHAnsi" w:hAnsiTheme="minorHAnsi" w:cs="Tahoma"/>
          <w:sz w:val="22"/>
          <w:szCs w:val="20"/>
          <w:lang w:eastAsia="en-GB"/>
        </w:rPr>
        <w:t xml:space="preserve">(PSED) </w:t>
      </w:r>
      <w:r w:rsidR="00E02AEB" w:rsidRPr="00942DF9">
        <w:rPr>
          <w:rFonts w:asciiTheme="minorHAnsi" w:hAnsiTheme="minorHAnsi" w:cs="Tahoma"/>
          <w:sz w:val="22"/>
          <w:szCs w:val="20"/>
          <w:lang w:eastAsia="en-GB"/>
        </w:rPr>
        <w:t>under the Equality Act 2010</w:t>
      </w:r>
      <w:r w:rsidRPr="00942DF9">
        <w:rPr>
          <w:rFonts w:asciiTheme="minorHAnsi" w:hAnsiTheme="minorHAnsi" w:cs="Tahoma"/>
          <w:sz w:val="22"/>
          <w:szCs w:val="20"/>
          <w:lang w:eastAsia="en-GB"/>
        </w:rPr>
        <w:t>.</w:t>
      </w:r>
    </w:p>
    <w:p w14:paraId="70AE78A8" w14:textId="77777777" w:rsidR="00F864FA" w:rsidRPr="00783020" w:rsidRDefault="00F864FA" w:rsidP="00F864FA">
      <w:pPr>
        <w:autoSpaceDE w:val="0"/>
        <w:autoSpaceDN w:val="0"/>
        <w:adjustRightInd w:val="0"/>
        <w:rPr>
          <w:rFonts w:asciiTheme="minorHAnsi" w:hAnsiTheme="minorHAnsi" w:cs="Tahoma"/>
          <w:color w:val="FF0000"/>
          <w:sz w:val="22"/>
          <w:szCs w:val="20"/>
          <w:lang w:eastAsia="en-GB"/>
        </w:rPr>
      </w:pPr>
    </w:p>
    <w:p w14:paraId="713C4BB8" w14:textId="29C6CE87" w:rsidR="00F864FA" w:rsidRPr="001F2981" w:rsidRDefault="00F864FA" w:rsidP="00DD61F4">
      <w:pPr>
        <w:autoSpaceDE w:val="0"/>
        <w:autoSpaceDN w:val="0"/>
        <w:adjustRightInd w:val="0"/>
        <w:spacing w:after="120"/>
        <w:rPr>
          <w:rFonts w:asciiTheme="minorHAnsi" w:hAnsiTheme="minorHAnsi" w:cs="Tahoma"/>
          <w:color w:val="FF0000"/>
          <w:sz w:val="22"/>
          <w:szCs w:val="22"/>
          <w:lang w:eastAsia="en-GB"/>
        </w:rPr>
      </w:pPr>
      <w:r w:rsidRPr="001F2981">
        <w:rPr>
          <w:rFonts w:asciiTheme="minorHAnsi" w:hAnsiTheme="minorHAnsi" w:cs="Tahoma"/>
          <w:sz w:val="22"/>
          <w:szCs w:val="22"/>
          <w:lang w:eastAsia="en-GB"/>
        </w:rPr>
        <w:t>The publishing cycle reflects the previous academic cycle (August</w:t>
      </w:r>
      <w:r w:rsidR="003976D1" w:rsidRPr="001F2981">
        <w:rPr>
          <w:rFonts w:asciiTheme="minorHAnsi" w:hAnsiTheme="minorHAnsi" w:cs="Tahoma"/>
          <w:sz w:val="22"/>
          <w:szCs w:val="22"/>
          <w:lang w:eastAsia="en-GB"/>
        </w:rPr>
        <w:t xml:space="preserve"> 20</w:t>
      </w:r>
      <w:r w:rsidR="00942DF9" w:rsidRPr="001F2981">
        <w:rPr>
          <w:rFonts w:asciiTheme="minorHAnsi" w:hAnsiTheme="minorHAnsi" w:cs="Tahoma"/>
          <w:sz w:val="22"/>
          <w:szCs w:val="22"/>
          <w:lang w:eastAsia="en-GB"/>
        </w:rPr>
        <w:t>2</w:t>
      </w:r>
      <w:r w:rsidR="00F4685E" w:rsidRPr="001F2981">
        <w:rPr>
          <w:rFonts w:asciiTheme="minorHAnsi" w:hAnsiTheme="minorHAnsi" w:cs="Tahoma"/>
          <w:sz w:val="22"/>
          <w:szCs w:val="22"/>
          <w:lang w:eastAsia="en-GB"/>
        </w:rPr>
        <w:t>3</w:t>
      </w:r>
      <w:r w:rsidR="003976D1" w:rsidRPr="001F2981">
        <w:rPr>
          <w:rFonts w:asciiTheme="minorHAnsi" w:hAnsiTheme="minorHAnsi" w:cs="Tahoma"/>
          <w:sz w:val="22"/>
          <w:szCs w:val="22"/>
          <w:lang w:eastAsia="en-GB"/>
        </w:rPr>
        <w:t xml:space="preserve"> –</w:t>
      </w:r>
      <w:r w:rsidRPr="001F2981">
        <w:rPr>
          <w:rFonts w:asciiTheme="minorHAnsi" w:hAnsiTheme="minorHAnsi" w:cs="Tahoma"/>
          <w:sz w:val="22"/>
          <w:szCs w:val="22"/>
          <w:lang w:eastAsia="en-GB"/>
        </w:rPr>
        <w:t>July</w:t>
      </w:r>
      <w:r w:rsidR="00373D08" w:rsidRPr="001F2981">
        <w:rPr>
          <w:rFonts w:asciiTheme="minorHAnsi" w:hAnsiTheme="minorHAnsi" w:cs="Tahoma"/>
          <w:sz w:val="22"/>
          <w:szCs w:val="22"/>
          <w:lang w:eastAsia="en-GB"/>
        </w:rPr>
        <w:t xml:space="preserve"> 20</w:t>
      </w:r>
      <w:r w:rsidR="008D3870" w:rsidRPr="001F2981">
        <w:rPr>
          <w:rFonts w:asciiTheme="minorHAnsi" w:hAnsiTheme="minorHAnsi" w:cs="Tahoma"/>
          <w:sz w:val="22"/>
          <w:szCs w:val="22"/>
          <w:lang w:eastAsia="en-GB"/>
        </w:rPr>
        <w:t>2</w:t>
      </w:r>
      <w:r w:rsidR="00F4685E" w:rsidRPr="001F2981">
        <w:rPr>
          <w:rFonts w:asciiTheme="minorHAnsi" w:hAnsiTheme="minorHAnsi" w:cs="Tahoma"/>
          <w:sz w:val="22"/>
          <w:szCs w:val="22"/>
          <w:lang w:eastAsia="en-GB"/>
        </w:rPr>
        <w:t>4</w:t>
      </w:r>
      <w:r w:rsidRPr="001F2981">
        <w:rPr>
          <w:rFonts w:asciiTheme="minorHAnsi" w:hAnsiTheme="minorHAnsi" w:cs="Tahoma"/>
          <w:sz w:val="22"/>
          <w:szCs w:val="22"/>
          <w:lang w:eastAsia="en-GB"/>
        </w:rPr>
        <w:t>).</w:t>
      </w:r>
      <w:r w:rsidR="00DD7985" w:rsidRPr="001F2981">
        <w:rPr>
          <w:rFonts w:asciiTheme="minorHAnsi" w:hAnsiTheme="minorHAnsi" w:cs="Tahoma"/>
          <w:sz w:val="22"/>
          <w:szCs w:val="22"/>
          <w:lang w:eastAsia="en-GB"/>
        </w:rPr>
        <w:t xml:space="preserve"> </w:t>
      </w:r>
    </w:p>
    <w:p w14:paraId="3131B892" w14:textId="76D02EB5" w:rsidR="00DD7985" w:rsidRPr="001F2981" w:rsidRDefault="00004E25" w:rsidP="00DD61F4">
      <w:pPr>
        <w:autoSpaceDE w:val="0"/>
        <w:autoSpaceDN w:val="0"/>
        <w:adjustRightInd w:val="0"/>
        <w:spacing w:after="120"/>
        <w:rPr>
          <w:rFonts w:asciiTheme="minorHAnsi" w:hAnsiTheme="minorHAnsi" w:cstheme="minorHAnsi"/>
          <w:sz w:val="22"/>
          <w:szCs w:val="22"/>
          <w:lang w:eastAsia="en-GB"/>
        </w:rPr>
      </w:pPr>
      <w:r w:rsidRPr="001F2981">
        <w:rPr>
          <w:rFonts w:asciiTheme="minorHAnsi" w:hAnsiTheme="minorHAnsi" w:cstheme="minorHAnsi"/>
          <w:sz w:val="22"/>
          <w:szCs w:val="22"/>
          <w:lang w:eastAsia="en-GB"/>
        </w:rPr>
        <w:t>The report shows</w:t>
      </w:r>
      <w:r w:rsidR="00A40CA7" w:rsidRPr="001F2981">
        <w:rPr>
          <w:rFonts w:asciiTheme="minorHAnsi" w:hAnsiTheme="minorHAnsi" w:cstheme="minorHAnsi"/>
          <w:sz w:val="22"/>
          <w:szCs w:val="22"/>
          <w:lang w:eastAsia="en-GB"/>
        </w:rPr>
        <w:t xml:space="preserve"> </w:t>
      </w:r>
      <w:r w:rsidR="00B75484" w:rsidRPr="001F2981">
        <w:rPr>
          <w:rFonts w:asciiTheme="minorHAnsi" w:hAnsiTheme="minorHAnsi" w:cstheme="minorHAnsi"/>
          <w:sz w:val="22"/>
          <w:szCs w:val="22"/>
          <w:lang w:eastAsia="en-GB"/>
        </w:rPr>
        <w:t xml:space="preserve">the following </w:t>
      </w:r>
      <w:r w:rsidR="00A40CA7" w:rsidRPr="001F2981">
        <w:rPr>
          <w:rFonts w:asciiTheme="minorHAnsi" w:hAnsiTheme="minorHAnsi" w:cstheme="minorHAnsi"/>
          <w:sz w:val="22"/>
          <w:szCs w:val="22"/>
          <w:lang w:eastAsia="en-GB"/>
        </w:rPr>
        <w:t>important</w:t>
      </w:r>
      <w:r w:rsidRPr="001F2981">
        <w:rPr>
          <w:rFonts w:asciiTheme="minorHAnsi" w:hAnsiTheme="minorHAnsi" w:cstheme="minorHAnsi"/>
          <w:sz w:val="22"/>
          <w:szCs w:val="22"/>
          <w:lang w:eastAsia="en-GB"/>
        </w:rPr>
        <w:t xml:space="preserve"> </w:t>
      </w:r>
      <w:r w:rsidR="003E7B08" w:rsidRPr="001F2981">
        <w:rPr>
          <w:rFonts w:asciiTheme="minorHAnsi" w:hAnsiTheme="minorHAnsi" w:cstheme="minorHAnsi"/>
          <w:sz w:val="22"/>
          <w:szCs w:val="22"/>
          <w:lang w:eastAsia="en-GB"/>
        </w:rPr>
        <w:t>points</w:t>
      </w:r>
      <w:r w:rsidR="00607BFC" w:rsidRPr="001F2981">
        <w:rPr>
          <w:rFonts w:asciiTheme="minorHAnsi" w:hAnsiTheme="minorHAnsi" w:cstheme="minorHAnsi"/>
          <w:sz w:val="22"/>
          <w:szCs w:val="22"/>
          <w:lang w:eastAsia="en-GB"/>
        </w:rPr>
        <w:t xml:space="preserve">, </w:t>
      </w:r>
      <w:r w:rsidR="006C60F0" w:rsidRPr="001F2981">
        <w:rPr>
          <w:rFonts w:asciiTheme="minorHAnsi" w:hAnsiTheme="minorHAnsi" w:cstheme="minorHAnsi"/>
          <w:sz w:val="22"/>
          <w:szCs w:val="22"/>
          <w:lang w:eastAsia="en-GB"/>
        </w:rPr>
        <w:t xml:space="preserve">changes and </w:t>
      </w:r>
      <w:r w:rsidR="00607BFC" w:rsidRPr="001F2981">
        <w:rPr>
          <w:rFonts w:asciiTheme="minorHAnsi" w:hAnsiTheme="minorHAnsi" w:cstheme="minorHAnsi"/>
          <w:sz w:val="22"/>
          <w:szCs w:val="22"/>
          <w:lang w:eastAsia="en-GB"/>
        </w:rPr>
        <w:t>challenges</w:t>
      </w:r>
      <w:r w:rsidRPr="001F2981">
        <w:rPr>
          <w:rFonts w:asciiTheme="minorHAnsi" w:hAnsiTheme="minorHAnsi" w:cstheme="minorHAnsi"/>
          <w:sz w:val="22"/>
          <w:szCs w:val="22"/>
          <w:lang w:eastAsia="en-GB"/>
        </w:rPr>
        <w:t>:</w:t>
      </w:r>
      <w:r w:rsidR="006D1164" w:rsidRPr="001F2981">
        <w:rPr>
          <w:rFonts w:asciiTheme="minorHAnsi" w:hAnsiTheme="minorHAnsi" w:cstheme="minorHAnsi"/>
          <w:sz w:val="22"/>
          <w:szCs w:val="22"/>
          <w:lang w:eastAsia="en-GB"/>
        </w:rPr>
        <w:t xml:space="preserve"> </w:t>
      </w:r>
      <w:r w:rsidR="00DD7985" w:rsidRPr="001F2981">
        <w:rPr>
          <w:rFonts w:asciiTheme="minorHAnsi" w:hAnsiTheme="minorHAnsi" w:cstheme="minorHAnsi"/>
          <w:sz w:val="22"/>
          <w:szCs w:val="22"/>
          <w:lang w:eastAsia="en-GB"/>
        </w:rPr>
        <w:t xml:space="preserve"> </w:t>
      </w:r>
    </w:p>
    <w:p w14:paraId="5D8E1FC5" w14:textId="18C47A9F" w:rsidR="007A378D" w:rsidRPr="00A84D1F" w:rsidRDefault="001C041B" w:rsidP="00A84D1F">
      <w:pPr>
        <w:pStyle w:val="ListParagraph"/>
        <w:numPr>
          <w:ilvl w:val="0"/>
          <w:numId w:val="13"/>
        </w:numPr>
        <w:autoSpaceDE w:val="0"/>
        <w:autoSpaceDN w:val="0"/>
        <w:adjustRightInd w:val="0"/>
        <w:spacing w:after="120"/>
        <w:ind w:left="284" w:hanging="284"/>
        <w:contextualSpacing w:val="0"/>
        <w:rPr>
          <w:rFonts w:asciiTheme="minorHAnsi" w:hAnsiTheme="minorHAnsi" w:cstheme="minorHAnsi"/>
          <w:sz w:val="22"/>
          <w:szCs w:val="22"/>
          <w:lang w:eastAsia="en-GB"/>
        </w:rPr>
      </w:pPr>
      <w:r w:rsidRPr="001F2981">
        <w:rPr>
          <w:rFonts w:asciiTheme="minorHAnsi" w:hAnsiTheme="minorHAnsi" w:cstheme="minorHAnsi"/>
          <w:sz w:val="22"/>
          <w:szCs w:val="22"/>
          <w:lang w:eastAsia="en-GB"/>
        </w:rPr>
        <w:t xml:space="preserve">The </w:t>
      </w:r>
      <w:r w:rsidR="00520790" w:rsidRPr="001F2981">
        <w:rPr>
          <w:rFonts w:asciiTheme="minorHAnsi" w:hAnsiTheme="minorHAnsi" w:cstheme="minorHAnsi"/>
          <w:sz w:val="22"/>
          <w:szCs w:val="22"/>
          <w:lang w:eastAsia="en-GB"/>
        </w:rPr>
        <w:t>K</w:t>
      </w:r>
      <w:r w:rsidR="00CA687A" w:rsidRPr="001F2981">
        <w:rPr>
          <w:rFonts w:asciiTheme="minorHAnsi" w:hAnsiTheme="minorHAnsi" w:cstheme="minorHAnsi"/>
          <w:sz w:val="22"/>
          <w:szCs w:val="22"/>
          <w:lang w:eastAsia="en-GB"/>
        </w:rPr>
        <w:t>PI’s</w:t>
      </w:r>
      <w:r w:rsidR="00242B88" w:rsidRPr="001F2981">
        <w:rPr>
          <w:rFonts w:asciiTheme="minorHAnsi" w:hAnsiTheme="minorHAnsi" w:cstheme="minorHAnsi"/>
          <w:sz w:val="22"/>
          <w:szCs w:val="22"/>
          <w:lang w:eastAsia="en-GB"/>
        </w:rPr>
        <w:t xml:space="preserve"> </w:t>
      </w:r>
      <w:r w:rsidR="00242B88" w:rsidRPr="00A84D1F">
        <w:rPr>
          <w:rFonts w:asciiTheme="minorHAnsi" w:hAnsiTheme="minorHAnsi" w:cstheme="minorHAnsi"/>
          <w:sz w:val="22"/>
          <w:szCs w:val="22"/>
          <w:lang w:eastAsia="en-GB"/>
        </w:rPr>
        <w:t xml:space="preserve">set in the </w:t>
      </w:r>
      <w:hyperlink r:id="rId9" w:history="1">
        <w:r w:rsidR="00242B88" w:rsidRPr="00A84D1F">
          <w:rPr>
            <w:rStyle w:val="Hyperlink"/>
            <w:rFonts w:asciiTheme="minorHAnsi" w:hAnsiTheme="minorHAnsi" w:cstheme="minorHAnsi"/>
            <w:sz w:val="22"/>
            <w:szCs w:val="22"/>
            <w:lang w:eastAsia="en-GB"/>
          </w:rPr>
          <w:t>University strategy</w:t>
        </w:r>
      </w:hyperlink>
      <w:r w:rsidR="00242B88" w:rsidRPr="00A84D1F">
        <w:rPr>
          <w:rFonts w:asciiTheme="minorHAnsi" w:hAnsiTheme="minorHAnsi" w:cstheme="minorHAnsi"/>
          <w:sz w:val="22"/>
          <w:szCs w:val="22"/>
          <w:lang w:eastAsia="en-GB"/>
        </w:rPr>
        <w:t xml:space="preserve"> has three diversity components</w:t>
      </w:r>
      <w:r w:rsidR="007A378D" w:rsidRPr="00A84D1F">
        <w:rPr>
          <w:rFonts w:asciiTheme="minorHAnsi" w:hAnsiTheme="minorHAnsi" w:cstheme="minorHAnsi"/>
          <w:sz w:val="22"/>
          <w:szCs w:val="22"/>
          <w:lang w:eastAsia="en-GB"/>
        </w:rPr>
        <w:t>, the variance this year are:</w:t>
      </w:r>
    </w:p>
    <w:p w14:paraId="466ADDED" w14:textId="72FEE9A1" w:rsidR="007A378D" w:rsidRPr="00A84D1F" w:rsidRDefault="007A378D" w:rsidP="00A84D1F">
      <w:pPr>
        <w:pStyle w:val="ListParagraph"/>
        <w:numPr>
          <w:ilvl w:val="1"/>
          <w:numId w:val="16"/>
        </w:numPr>
        <w:autoSpaceDE w:val="0"/>
        <w:autoSpaceDN w:val="0"/>
        <w:adjustRightInd w:val="0"/>
        <w:spacing w:after="120"/>
        <w:contextualSpacing w:val="0"/>
        <w:rPr>
          <w:rFonts w:asciiTheme="minorHAnsi" w:hAnsiTheme="minorHAnsi" w:cstheme="minorHAnsi"/>
          <w:sz w:val="22"/>
          <w:szCs w:val="22"/>
          <w:lang w:eastAsia="en-GB"/>
        </w:rPr>
      </w:pPr>
      <w:r w:rsidRPr="00A84D1F">
        <w:rPr>
          <w:rFonts w:asciiTheme="minorHAnsi" w:hAnsiTheme="minorHAnsi" w:cstheme="minorHAnsi"/>
          <w:sz w:val="22"/>
          <w:szCs w:val="22"/>
          <w:lang w:eastAsia="en-GB"/>
        </w:rPr>
        <w:t>S</w:t>
      </w:r>
      <w:r w:rsidR="00242B88" w:rsidRPr="00A84D1F">
        <w:rPr>
          <w:rFonts w:asciiTheme="minorHAnsi" w:hAnsiTheme="minorHAnsi" w:cstheme="minorHAnsi"/>
          <w:sz w:val="22"/>
          <w:szCs w:val="22"/>
          <w:lang w:eastAsia="en-GB"/>
        </w:rPr>
        <w:t>enior women</w:t>
      </w:r>
      <w:r w:rsidR="003B6DDD" w:rsidRPr="00A84D1F">
        <w:rPr>
          <w:rFonts w:asciiTheme="minorHAnsi" w:hAnsiTheme="minorHAnsi" w:cstheme="minorHAnsi"/>
          <w:sz w:val="22"/>
          <w:szCs w:val="22"/>
          <w:lang w:eastAsia="en-GB"/>
        </w:rPr>
        <w:t xml:space="preserve"> </w:t>
      </w:r>
      <w:proofErr w:type="gramStart"/>
      <w:r w:rsidR="005D6FE2" w:rsidRPr="00A84D1F">
        <w:rPr>
          <w:rFonts w:asciiTheme="minorHAnsi" w:hAnsiTheme="minorHAnsi" w:cstheme="minorHAnsi"/>
          <w:sz w:val="22"/>
          <w:szCs w:val="22"/>
          <w:lang w:eastAsia="en-GB"/>
        </w:rPr>
        <w:t>has</w:t>
      </w:r>
      <w:proofErr w:type="gramEnd"/>
      <w:r w:rsidR="005D6FE2" w:rsidRPr="00A84D1F">
        <w:rPr>
          <w:rFonts w:asciiTheme="minorHAnsi" w:hAnsiTheme="minorHAnsi" w:cstheme="minorHAnsi"/>
          <w:sz w:val="22"/>
          <w:szCs w:val="22"/>
          <w:lang w:eastAsia="en-GB"/>
        </w:rPr>
        <w:t xml:space="preserve"> increased by 1</w:t>
      </w:r>
      <w:r w:rsidR="00990E26" w:rsidRPr="00A84D1F">
        <w:rPr>
          <w:rFonts w:asciiTheme="minorHAnsi" w:hAnsiTheme="minorHAnsi" w:cstheme="minorHAnsi"/>
          <w:sz w:val="22"/>
          <w:szCs w:val="22"/>
          <w:lang w:eastAsia="en-GB"/>
        </w:rPr>
        <w:t>.2</w:t>
      </w:r>
      <w:r w:rsidR="005D6FE2" w:rsidRPr="00A84D1F">
        <w:rPr>
          <w:rFonts w:asciiTheme="minorHAnsi" w:hAnsiTheme="minorHAnsi" w:cstheme="minorHAnsi"/>
          <w:sz w:val="22"/>
          <w:szCs w:val="22"/>
          <w:lang w:eastAsia="en-GB"/>
        </w:rPr>
        <w:t>% to 3</w:t>
      </w:r>
      <w:r w:rsidR="00990E26" w:rsidRPr="00A84D1F">
        <w:rPr>
          <w:rFonts w:asciiTheme="minorHAnsi" w:hAnsiTheme="minorHAnsi" w:cstheme="minorHAnsi"/>
          <w:sz w:val="22"/>
          <w:szCs w:val="22"/>
          <w:lang w:eastAsia="en-GB"/>
        </w:rPr>
        <w:t>5.0</w:t>
      </w:r>
      <w:r w:rsidR="005D6FE2" w:rsidRPr="00A84D1F">
        <w:rPr>
          <w:rFonts w:asciiTheme="minorHAnsi" w:hAnsiTheme="minorHAnsi" w:cstheme="minorHAnsi"/>
          <w:sz w:val="22"/>
          <w:szCs w:val="22"/>
          <w:lang w:eastAsia="en-GB"/>
        </w:rPr>
        <w:t>%</w:t>
      </w:r>
    </w:p>
    <w:p w14:paraId="317889A9" w14:textId="43105A29" w:rsidR="00361B57" w:rsidRPr="00A84D1F" w:rsidRDefault="007A378D" w:rsidP="00A84D1F">
      <w:pPr>
        <w:pStyle w:val="ListParagraph"/>
        <w:numPr>
          <w:ilvl w:val="1"/>
          <w:numId w:val="16"/>
        </w:numPr>
        <w:autoSpaceDE w:val="0"/>
        <w:autoSpaceDN w:val="0"/>
        <w:adjustRightInd w:val="0"/>
        <w:spacing w:after="120"/>
        <w:contextualSpacing w:val="0"/>
        <w:rPr>
          <w:rFonts w:asciiTheme="minorHAnsi" w:hAnsiTheme="minorHAnsi" w:cstheme="minorHAnsi"/>
          <w:sz w:val="22"/>
          <w:szCs w:val="22"/>
          <w:lang w:eastAsia="en-GB"/>
        </w:rPr>
      </w:pPr>
      <w:r w:rsidRPr="00A84D1F">
        <w:rPr>
          <w:rFonts w:asciiTheme="minorHAnsi" w:hAnsiTheme="minorHAnsi" w:cstheme="minorHAnsi"/>
          <w:sz w:val="22"/>
          <w:szCs w:val="22"/>
          <w:lang w:eastAsia="en-GB"/>
        </w:rPr>
        <w:t>D</w:t>
      </w:r>
      <w:r w:rsidR="00CD23FF" w:rsidRPr="00A84D1F">
        <w:rPr>
          <w:rFonts w:asciiTheme="minorHAnsi" w:hAnsiTheme="minorHAnsi" w:cstheme="minorHAnsi"/>
          <w:sz w:val="22"/>
          <w:szCs w:val="22"/>
          <w:lang w:eastAsia="en-GB"/>
        </w:rPr>
        <w:t xml:space="preserve">eclared disability </w:t>
      </w:r>
      <w:r w:rsidR="003B6DDD" w:rsidRPr="00A84D1F">
        <w:rPr>
          <w:rFonts w:asciiTheme="minorHAnsi" w:hAnsiTheme="minorHAnsi" w:cstheme="minorHAnsi"/>
          <w:sz w:val="22"/>
          <w:szCs w:val="22"/>
          <w:lang w:eastAsia="en-GB"/>
        </w:rPr>
        <w:t xml:space="preserve">has increased from </w:t>
      </w:r>
      <w:r w:rsidR="002D04CD" w:rsidRPr="00A84D1F">
        <w:rPr>
          <w:rFonts w:asciiTheme="minorHAnsi" w:hAnsiTheme="minorHAnsi" w:cstheme="minorHAnsi"/>
          <w:sz w:val="22"/>
          <w:szCs w:val="22"/>
          <w:lang w:eastAsia="en-GB"/>
        </w:rPr>
        <w:t>6.8</w:t>
      </w:r>
      <w:r w:rsidR="003B6DDD" w:rsidRPr="00A84D1F">
        <w:rPr>
          <w:rFonts w:asciiTheme="minorHAnsi" w:hAnsiTheme="minorHAnsi" w:cstheme="minorHAnsi"/>
          <w:sz w:val="22"/>
          <w:szCs w:val="22"/>
          <w:lang w:eastAsia="en-GB"/>
        </w:rPr>
        <w:t>%</w:t>
      </w:r>
      <w:r w:rsidR="005D6FE2" w:rsidRPr="00A84D1F">
        <w:rPr>
          <w:rFonts w:asciiTheme="minorHAnsi" w:hAnsiTheme="minorHAnsi" w:cstheme="minorHAnsi"/>
          <w:sz w:val="22"/>
          <w:szCs w:val="22"/>
          <w:lang w:eastAsia="en-GB"/>
        </w:rPr>
        <w:t xml:space="preserve"> to </w:t>
      </w:r>
      <w:r w:rsidR="002D04CD" w:rsidRPr="00A84D1F">
        <w:rPr>
          <w:rFonts w:asciiTheme="minorHAnsi" w:hAnsiTheme="minorHAnsi" w:cstheme="minorHAnsi"/>
          <w:sz w:val="22"/>
          <w:szCs w:val="22"/>
          <w:lang w:eastAsia="en-GB"/>
        </w:rPr>
        <w:t>9.</w:t>
      </w:r>
      <w:r w:rsidR="002A7CB4">
        <w:rPr>
          <w:rFonts w:asciiTheme="minorHAnsi" w:hAnsiTheme="minorHAnsi" w:cstheme="minorHAnsi"/>
          <w:sz w:val="22"/>
          <w:szCs w:val="22"/>
          <w:lang w:eastAsia="en-GB"/>
        </w:rPr>
        <w:t>1</w:t>
      </w:r>
      <w:r w:rsidR="005D6FE2" w:rsidRPr="00A84D1F">
        <w:rPr>
          <w:rFonts w:asciiTheme="minorHAnsi" w:hAnsiTheme="minorHAnsi" w:cstheme="minorHAnsi"/>
          <w:sz w:val="22"/>
          <w:szCs w:val="22"/>
          <w:lang w:eastAsia="en-GB"/>
        </w:rPr>
        <w:t>%.</w:t>
      </w:r>
    </w:p>
    <w:p w14:paraId="7C3AAF3E" w14:textId="421AC5E7" w:rsidR="005D6FE2" w:rsidRPr="00A84D1F" w:rsidRDefault="00F33709" w:rsidP="00A84D1F">
      <w:pPr>
        <w:pStyle w:val="ListParagraph"/>
        <w:numPr>
          <w:ilvl w:val="1"/>
          <w:numId w:val="16"/>
        </w:numPr>
        <w:autoSpaceDE w:val="0"/>
        <w:autoSpaceDN w:val="0"/>
        <w:adjustRightInd w:val="0"/>
        <w:spacing w:after="120"/>
        <w:contextualSpacing w:val="0"/>
        <w:rPr>
          <w:rFonts w:asciiTheme="minorHAnsi" w:hAnsiTheme="minorHAnsi" w:cstheme="minorHAnsi"/>
          <w:sz w:val="22"/>
          <w:szCs w:val="22"/>
          <w:lang w:eastAsia="en-GB"/>
        </w:rPr>
      </w:pPr>
      <w:r w:rsidRPr="00A84D1F">
        <w:rPr>
          <w:rFonts w:asciiTheme="minorHAnsi" w:hAnsiTheme="minorHAnsi" w:cstheme="minorHAnsi"/>
          <w:sz w:val="22"/>
          <w:szCs w:val="22"/>
          <w:lang w:eastAsia="en-GB"/>
        </w:rPr>
        <w:t xml:space="preserve">UK </w:t>
      </w:r>
      <w:r w:rsidR="00F74A82" w:rsidRPr="00A84D1F">
        <w:rPr>
          <w:rFonts w:asciiTheme="minorHAnsi" w:hAnsiTheme="minorHAnsi" w:cstheme="minorHAnsi"/>
          <w:sz w:val="22"/>
          <w:szCs w:val="22"/>
          <w:lang w:eastAsia="en-GB"/>
        </w:rPr>
        <w:t>Black, Asian and Minority Ethnic</w:t>
      </w:r>
      <w:r w:rsidR="00F70B09">
        <w:rPr>
          <w:rFonts w:asciiTheme="minorHAnsi" w:hAnsiTheme="minorHAnsi" w:cstheme="minorHAnsi"/>
          <w:sz w:val="22"/>
          <w:szCs w:val="22"/>
          <w:lang w:eastAsia="en-GB"/>
        </w:rPr>
        <w:t xml:space="preserve"> (‘Minority Ethnic’)</w:t>
      </w:r>
      <w:r w:rsidR="00EE4AFA" w:rsidRPr="00A84D1F">
        <w:rPr>
          <w:rFonts w:asciiTheme="minorHAnsi" w:hAnsiTheme="minorHAnsi" w:cstheme="minorHAnsi"/>
          <w:sz w:val="22"/>
          <w:szCs w:val="22"/>
          <w:lang w:eastAsia="en-GB"/>
        </w:rPr>
        <w:t xml:space="preserve"> representation</w:t>
      </w:r>
      <w:r w:rsidRPr="00A84D1F">
        <w:rPr>
          <w:rFonts w:asciiTheme="minorHAnsi" w:hAnsiTheme="minorHAnsi" w:cstheme="minorHAnsi"/>
          <w:sz w:val="22"/>
          <w:szCs w:val="22"/>
          <w:lang w:eastAsia="en-GB"/>
        </w:rPr>
        <w:t xml:space="preserve"> </w:t>
      </w:r>
      <w:r w:rsidR="002610C4" w:rsidRPr="00A84D1F">
        <w:rPr>
          <w:rFonts w:asciiTheme="minorHAnsi" w:hAnsiTheme="minorHAnsi" w:cstheme="minorHAnsi"/>
          <w:sz w:val="22"/>
          <w:szCs w:val="22"/>
          <w:lang w:eastAsia="en-GB"/>
        </w:rPr>
        <w:t xml:space="preserve">up </w:t>
      </w:r>
      <w:r w:rsidR="00676696" w:rsidRPr="00A84D1F">
        <w:rPr>
          <w:rFonts w:asciiTheme="minorHAnsi" w:hAnsiTheme="minorHAnsi" w:cstheme="minorHAnsi"/>
          <w:sz w:val="22"/>
          <w:szCs w:val="22"/>
          <w:lang w:eastAsia="en-GB"/>
        </w:rPr>
        <w:t xml:space="preserve">from </w:t>
      </w:r>
      <w:r w:rsidR="002D04CD" w:rsidRPr="00A84D1F">
        <w:rPr>
          <w:rFonts w:asciiTheme="minorHAnsi" w:hAnsiTheme="minorHAnsi" w:cstheme="minorHAnsi"/>
          <w:sz w:val="22"/>
          <w:szCs w:val="22"/>
          <w:lang w:eastAsia="en-GB"/>
        </w:rPr>
        <w:t>5.7</w:t>
      </w:r>
      <w:r w:rsidR="00676696" w:rsidRPr="00A84D1F">
        <w:rPr>
          <w:rFonts w:asciiTheme="minorHAnsi" w:hAnsiTheme="minorHAnsi" w:cstheme="minorHAnsi"/>
          <w:sz w:val="22"/>
          <w:szCs w:val="22"/>
          <w:lang w:eastAsia="en-GB"/>
        </w:rPr>
        <w:t>%</w:t>
      </w:r>
      <w:r w:rsidR="005D6FE2" w:rsidRPr="00A84D1F">
        <w:rPr>
          <w:rFonts w:asciiTheme="minorHAnsi" w:hAnsiTheme="minorHAnsi" w:cstheme="minorHAnsi"/>
          <w:sz w:val="22"/>
          <w:szCs w:val="22"/>
          <w:lang w:eastAsia="en-GB"/>
        </w:rPr>
        <w:t xml:space="preserve"> to </w:t>
      </w:r>
      <w:r w:rsidR="002326D0" w:rsidRPr="00A84D1F">
        <w:rPr>
          <w:rFonts w:asciiTheme="minorHAnsi" w:hAnsiTheme="minorHAnsi" w:cstheme="minorHAnsi"/>
          <w:sz w:val="22"/>
          <w:szCs w:val="22"/>
          <w:lang w:eastAsia="en-GB"/>
        </w:rPr>
        <w:t>6</w:t>
      </w:r>
      <w:r w:rsidR="005D6FE2" w:rsidRPr="00A84D1F">
        <w:rPr>
          <w:rFonts w:asciiTheme="minorHAnsi" w:hAnsiTheme="minorHAnsi" w:cstheme="minorHAnsi"/>
          <w:sz w:val="22"/>
          <w:szCs w:val="22"/>
          <w:lang w:eastAsia="en-GB"/>
        </w:rPr>
        <w:t>.7%</w:t>
      </w:r>
      <w:r w:rsidR="00676696" w:rsidRPr="00A84D1F">
        <w:rPr>
          <w:rFonts w:asciiTheme="minorHAnsi" w:hAnsiTheme="minorHAnsi" w:cstheme="minorHAnsi"/>
          <w:sz w:val="22"/>
          <w:szCs w:val="22"/>
          <w:lang w:eastAsia="en-GB"/>
        </w:rPr>
        <w:t xml:space="preserve">. </w:t>
      </w:r>
    </w:p>
    <w:p w14:paraId="28EE3607" w14:textId="1456BAD5" w:rsidR="00647D7B" w:rsidRPr="00A84D1F" w:rsidRDefault="00361B57" w:rsidP="00A84D1F">
      <w:pPr>
        <w:pStyle w:val="ListParagraph"/>
        <w:numPr>
          <w:ilvl w:val="0"/>
          <w:numId w:val="13"/>
        </w:numPr>
        <w:autoSpaceDE w:val="0"/>
        <w:autoSpaceDN w:val="0"/>
        <w:adjustRightInd w:val="0"/>
        <w:spacing w:after="120"/>
        <w:ind w:left="284" w:hanging="284"/>
        <w:contextualSpacing w:val="0"/>
        <w:rPr>
          <w:rFonts w:asciiTheme="minorHAnsi" w:hAnsiTheme="minorHAnsi" w:cstheme="minorHAnsi"/>
          <w:sz w:val="22"/>
          <w:szCs w:val="22"/>
          <w:lang w:eastAsia="en-GB"/>
        </w:rPr>
      </w:pPr>
      <w:r w:rsidRPr="00A84D1F">
        <w:rPr>
          <w:rFonts w:asciiTheme="minorHAnsi" w:hAnsiTheme="minorHAnsi" w:cstheme="minorHAnsi"/>
          <w:sz w:val="22"/>
          <w:szCs w:val="22"/>
          <w:lang w:eastAsia="en-GB"/>
        </w:rPr>
        <w:t>The University</w:t>
      </w:r>
      <w:r w:rsidR="00647D7B" w:rsidRPr="00A84D1F">
        <w:rPr>
          <w:rFonts w:asciiTheme="minorHAnsi" w:hAnsiTheme="minorHAnsi" w:cstheme="minorHAnsi"/>
          <w:sz w:val="22"/>
          <w:szCs w:val="22"/>
          <w:lang w:eastAsia="en-GB"/>
        </w:rPr>
        <w:t xml:space="preserve"> has </w:t>
      </w:r>
      <w:r w:rsidR="00792714" w:rsidRPr="00A84D1F">
        <w:rPr>
          <w:rFonts w:asciiTheme="minorHAnsi" w:hAnsiTheme="minorHAnsi" w:cstheme="minorHAnsi"/>
          <w:sz w:val="22"/>
          <w:szCs w:val="22"/>
          <w:lang w:eastAsia="en-GB"/>
        </w:rPr>
        <w:t>maintained good</w:t>
      </w:r>
      <w:r w:rsidR="00647D7B" w:rsidRPr="00A84D1F">
        <w:rPr>
          <w:rFonts w:asciiTheme="minorHAnsi" w:hAnsiTheme="minorHAnsi" w:cstheme="minorHAnsi"/>
          <w:sz w:val="22"/>
          <w:szCs w:val="22"/>
          <w:lang w:eastAsia="en-GB"/>
        </w:rPr>
        <w:t xml:space="preserve"> progress in reducing the percentage of ‘Unknowns’ across all categories</w:t>
      </w:r>
      <w:r w:rsidR="00974F6E" w:rsidRPr="00A84D1F">
        <w:rPr>
          <w:rFonts w:asciiTheme="minorHAnsi" w:hAnsiTheme="minorHAnsi" w:cstheme="minorHAnsi"/>
          <w:sz w:val="22"/>
          <w:szCs w:val="22"/>
          <w:lang w:eastAsia="en-GB"/>
        </w:rPr>
        <w:t xml:space="preserve"> since 202</w:t>
      </w:r>
      <w:r w:rsidR="00792714" w:rsidRPr="00A84D1F">
        <w:rPr>
          <w:rFonts w:asciiTheme="minorHAnsi" w:hAnsiTheme="minorHAnsi" w:cstheme="minorHAnsi"/>
          <w:sz w:val="22"/>
          <w:szCs w:val="22"/>
          <w:lang w:eastAsia="en-GB"/>
        </w:rPr>
        <w:t>2-23</w:t>
      </w:r>
      <w:r w:rsidR="00EE2656" w:rsidRPr="00A84D1F">
        <w:rPr>
          <w:rFonts w:asciiTheme="minorHAnsi" w:hAnsiTheme="minorHAnsi" w:cstheme="minorHAnsi"/>
          <w:sz w:val="22"/>
          <w:szCs w:val="22"/>
          <w:lang w:eastAsia="en-GB"/>
        </w:rPr>
        <w:t xml:space="preserve">. This </w:t>
      </w:r>
      <w:r w:rsidR="00647D7B" w:rsidRPr="00A84D1F">
        <w:rPr>
          <w:rFonts w:asciiTheme="minorHAnsi" w:hAnsiTheme="minorHAnsi" w:cstheme="minorHAnsi"/>
          <w:sz w:val="22"/>
          <w:szCs w:val="22"/>
          <w:lang w:eastAsia="en-GB"/>
        </w:rPr>
        <w:t>has contributed most meaningfully to the following:</w:t>
      </w:r>
    </w:p>
    <w:p w14:paraId="0A5AAC04" w14:textId="5B9DE660" w:rsidR="00974F6E" w:rsidRPr="00A84D1F" w:rsidRDefault="00647D7B" w:rsidP="00A84D1F">
      <w:pPr>
        <w:pStyle w:val="ListParagraph"/>
        <w:numPr>
          <w:ilvl w:val="1"/>
          <w:numId w:val="13"/>
        </w:numPr>
        <w:autoSpaceDE w:val="0"/>
        <w:autoSpaceDN w:val="0"/>
        <w:adjustRightInd w:val="0"/>
        <w:spacing w:after="120"/>
        <w:contextualSpacing w:val="0"/>
        <w:rPr>
          <w:rFonts w:asciiTheme="minorHAnsi" w:hAnsiTheme="minorHAnsi" w:cstheme="minorHAnsi"/>
          <w:sz w:val="22"/>
          <w:szCs w:val="22"/>
          <w:lang w:eastAsia="en-GB"/>
        </w:rPr>
      </w:pPr>
      <w:r w:rsidRPr="00A84D1F">
        <w:rPr>
          <w:rFonts w:asciiTheme="minorHAnsi" w:hAnsiTheme="minorHAnsi" w:cstheme="minorHAnsi"/>
          <w:sz w:val="22"/>
          <w:szCs w:val="22"/>
          <w:lang w:eastAsia="en-GB"/>
        </w:rPr>
        <w:t xml:space="preserve">Disability </w:t>
      </w:r>
      <w:r w:rsidR="00054157" w:rsidRPr="00A84D1F">
        <w:rPr>
          <w:rFonts w:asciiTheme="minorHAnsi" w:hAnsiTheme="minorHAnsi" w:cstheme="minorHAnsi"/>
          <w:sz w:val="22"/>
          <w:szCs w:val="22"/>
          <w:lang w:eastAsia="en-GB"/>
        </w:rPr>
        <w:t>status</w:t>
      </w:r>
      <w:r w:rsidRPr="00A84D1F">
        <w:rPr>
          <w:rFonts w:asciiTheme="minorHAnsi" w:hAnsiTheme="minorHAnsi" w:cstheme="minorHAnsi"/>
          <w:sz w:val="22"/>
          <w:szCs w:val="22"/>
          <w:lang w:eastAsia="en-GB"/>
        </w:rPr>
        <w:t xml:space="preserve"> ‘</w:t>
      </w:r>
      <w:r w:rsidR="000F4729" w:rsidRPr="00A84D1F">
        <w:rPr>
          <w:rFonts w:asciiTheme="minorHAnsi" w:hAnsiTheme="minorHAnsi" w:cstheme="minorHAnsi"/>
          <w:sz w:val="22"/>
          <w:szCs w:val="22"/>
          <w:lang w:eastAsia="en-GB"/>
        </w:rPr>
        <w:t>U</w:t>
      </w:r>
      <w:r w:rsidRPr="00A84D1F">
        <w:rPr>
          <w:rFonts w:asciiTheme="minorHAnsi" w:hAnsiTheme="minorHAnsi" w:cstheme="minorHAnsi"/>
          <w:sz w:val="22"/>
          <w:szCs w:val="22"/>
          <w:lang w:eastAsia="en-GB"/>
        </w:rPr>
        <w:t>nknown</w:t>
      </w:r>
      <w:r w:rsidR="00974F6E" w:rsidRPr="00A84D1F">
        <w:rPr>
          <w:rFonts w:asciiTheme="minorHAnsi" w:hAnsiTheme="minorHAnsi" w:cstheme="minorHAnsi"/>
          <w:sz w:val="22"/>
          <w:szCs w:val="22"/>
          <w:lang w:eastAsia="en-GB"/>
        </w:rPr>
        <w:t>’</w:t>
      </w:r>
      <w:r w:rsidRPr="00A84D1F">
        <w:rPr>
          <w:rFonts w:asciiTheme="minorHAnsi" w:hAnsiTheme="minorHAnsi" w:cstheme="minorHAnsi"/>
          <w:sz w:val="22"/>
          <w:szCs w:val="22"/>
          <w:lang w:eastAsia="en-GB"/>
        </w:rPr>
        <w:t xml:space="preserve"> </w:t>
      </w:r>
      <w:r w:rsidR="00054157" w:rsidRPr="00A84D1F">
        <w:rPr>
          <w:rFonts w:asciiTheme="minorHAnsi" w:hAnsiTheme="minorHAnsi" w:cstheme="minorHAnsi"/>
          <w:sz w:val="22"/>
          <w:szCs w:val="22"/>
          <w:lang w:eastAsia="en-GB"/>
        </w:rPr>
        <w:t xml:space="preserve">category </w:t>
      </w:r>
      <w:r w:rsidRPr="00A84D1F">
        <w:rPr>
          <w:rFonts w:asciiTheme="minorHAnsi" w:hAnsiTheme="minorHAnsi" w:cstheme="minorHAnsi"/>
          <w:sz w:val="22"/>
          <w:szCs w:val="22"/>
          <w:lang w:eastAsia="en-GB"/>
        </w:rPr>
        <w:t xml:space="preserve">reduced to </w:t>
      </w:r>
      <w:r w:rsidR="005E3CE5">
        <w:rPr>
          <w:rFonts w:asciiTheme="minorHAnsi" w:hAnsiTheme="minorHAnsi" w:cstheme="minorHAnsi"/>
          <w:sz w:val="22"/>
          <w:szCs w:val="22"/>
          <w:lang w:eastAsia="en-GB"/>
        </w:rPr>
        <w:t>3.8</w:t>
      </w:r>
      <w:r w:rsidR="000F4729" w:rsidRPr="00A84D1F">
        <w:rPr>
          <w:rFonts w:asciiTheme="minorHAnsi" w:hAnsiTheme="minorHAnsi" w:cstheme="minorHAnsi"/>
          <w:sz w:val="22"/>
          <w:szCs w:val="22"/>
          <w:lang w:eastAsia="en-GB"/>
        </w:rPr>
        <w:t>%</w:t>
      </w:r>
      <w:r w:rsidRPr="00A84D1F">
        <w:rPr>
          <w:rFonts w:asciiTheme="minorHAnsi" w:hAnsiTheme="minorHAnsi" w:cstheme="minorHAnsi"/>
          <w:sz w:val="22"/>
          <w:szCs w:val="22"/>
          <w:lang w:eastAsia="en-GB"/>
        </w:rPr>
        <w:t xml:space="preserve"> from </w:t>
      </w:r>
      <w:r w:rsidR="000F4729" w:rsidRPr="00A84D1F">
        <w:rPr>
          <w:rFonts w:asciiTheme="minorHAnsi" w:hAnsiTheme="minorHAnsi" w:cstheme="minorHAnsi"/>
          <w:sz w:val="22"/>
          <w:szCs w:val="22"/>
          <w:lang w:eastAsia="en-GB"/>
        </w:rPr>
        <w:t>7.2% in 2022</w:t>
      </w:r>
      <w:r w:rsidR="00522F0D" w:rsidRPr="00A84D1F">
        <w:rPr>
          <w:rFonts w:asciiTheme="minorHAnsi" w:hAnsiTheme="minorHAnsi" w:cstheme="minorHAnsi"/>
          <w:sz w:val="22"/>
          <w:szCs w:val="22"/>
          <w:lang w:eastAsia="en-GB"/>
        </w:rPr>
        <w:t>-23</w:t>
      </w:r>
      <w:r w:rsidR="00792714" w:rsidRPr="00A84D1F">
        <w:rPr>
          <w:rFonts w:asciiTheme="minorHAnsi" w:hAnsiTheme="minorHAnsi" w:cstheme="minorHAnsi"/>
          <w:sz w:val="22"/>
          <w:szCs w:val="22"/>
          <w:lang w:eastAsia="en-GB"/>
        </w:rPr>
        <w:t>.</w:t>
      </w:r>
    </w:p>
    <w:p w14:paraId="049780F4" w14:textId="59C40958" w:rsidR="00974F6E" w:rsidRPr="00A84D1F" w:rsidRDefault="007E123D" w:rsidP="00A84D1F">
      <w:pPr>
        <w:pStyle w:val="ListParagraph"/>
        <w:numPr>
          <w:ilvl w:val="1"/>
          <w:numId w:val="13"/>
        </w:numPr>
        <w:autoSpaceDE w:val="0"/>
        <w:autoSpaceDN w:val="0"/>
        <w:adjustRightInd w:val="0"/>
        <w:spacing w:after="120"/>
        <w:contextualSpacing w:val="0"/>
        <w:rPr>
          <w:rFonts w:asciiTheme="minorHAnsi" w:hAnsiTheme="minorHAnsi" w:cstheme="minorHAnsi"/>
          <w:sz w:val="22"/>
          <w:szCs w:val="22"/>
          <w:lang w:eastAsia="en-GB"/>
        </w:rPr>
      </w:pPr>
      <w:r w:rsidRPr="00A84D1F">
        <w:rPr>
          <w:rFonts w:asciiTheme="minorHAnsi" w:hAnsiTheme="minorHAnsi" w:cstheme="minorHAnsi"/>
          <w:sz w:val="22"/>
          <w:szCs w:val="22"/>
          <w:lang w:eastAsia="en-GB"/>
        </w:rPr>
        <w:t xml:space="preserve">Minority Ethnic </w:t>
      </w:r>
      <w:r w:rsidR="00974F6E" w:rsidRPr="00A84D1F">
        <w:rPr>
          <w:rFonts w:asciiTheme="minorHAnsi" w:hAnsiTheme="minorHAnsi" w:cstheme="minorHAnsi"/>
          <w:sz w:val="22"/>
          <w:szCs w:val="22"/>
          <w:lang w:eastAsia="en-GB"/>
        </w:rPr>
        <w:t>‘</w:t>
      </w:r>
      <w:r w:rsidR="000F4729" w:rsidRPr="00A84D1F">
        <w:rPr>
          <w:rFonts w:asciiTheme="minorHAnsi" w:hAnsiTheme="minorHAnsi" w:cstheme="minorHAnsi"/>
          <w:sz w:val="22"/>
          <w:szCs w:val="22"/>
          <w:lang w:eastAsia="en-GB"/>
        </w:rPr>
        <w:t>U</w:t>
      </w:r>
      <w:r w:rsidR="00974F6E" w:rsidRPr="00A84D1F">
        <w:rPr>
          <w:rFonts w:asciiTheme="minorHAnsi" w:hAnsiTheme="minorHAnsi" w:cstheme="minorHAnsi"/>
          <w:sz w:val="22"/>
          <w:szCs w:val="22"/>
          <w:lang w:eastAsia="en-GB"/>
        </w:rPr>
        <w:t xml:space="preserve">nknowns’ reduced to </w:t>
      </w:r>
      <w:r w:rsidRPr="00A84D1F">
        <w:rPr>
          <w:rFonts w:asciiTheme="minorHAnsi" w:hAnsiTheme="minorHAnsi" w:cstheme="minorHAnsi"/>
          <w:sz w:val="22"/>
          <w:szCs w:val="22"/>
          <w:lang w:eastAsia="en-GB"/>
        </w:rPr>
        <w:t xml:space="preserve">6.3% from </w:t>
      </w:r>
      <w:r w:rsidR="00974F6E" w:rsidRPr="00A84D1F">
        <w:rPr>
          <w:rFonts w:asciiTheme="minorHAnsi" w:hAnsiTheme="minorHAnsi" w:cstheme="minorHAnsi"/>
          <w:sz w:val="22"/>
          <w:szCs w:val="22"/>
          <w:lang w:eastAsia="en-GB"/>
        </w:rPr>
        <w:t>11.6%</w:t>
      </w:r>
      <w:r w:rsidRPr="00A84D1F">
        <w:rPr>
          <w:rFonts w:asciiTheme="minorHAnsi" w:hAnsiTheme="minorHAnsi" w:cstheme="minorHAnsi"/>
          <w:sz w:val="22"/>
          <w:szCs w:val="22"/>
          <w:lang w:eastAsia="en-GB"/>
        </w:rPr>
        <w:t xml:space="preserve"> in 2022-23</w:t>
      </w:r>
      <w:r w:rsidR="00792714" w:rsidRPr="00A84D1F">
        <w:rPr>
          <w:rFonts w:asciiTheme="minorHAnsi" w:hAnsiTheme="minorHAnsi" w:cstheme="minorHAnsi"/>
          <w:sz w:val="22"/>
          <w:szCs w:val="22"/>
          <w:lang w:eastAsia="en-GB"/>
        </w:rPr>
        <w:t>.</w:t>
      </w:r>
    </w:p>
    <w:p w14:paraId="3896B394" w14:textId="0E4EECD1" w:rsidR="001A17FF" w:rsidRPr="00A84D1F" w:rsidRDefault="00425893" w:rsidP="00A84D1F">
      <w:pPr>
        <w:pStyle w:val="ListParagraph"/>
        <w:numPr>
          <w:ilvl w:val="1"/>
          <w:numId w:val="13"/>
        </w:numPr>
        <w:autoSpaceDE w:val="0"/>
        <w:autoSpaceDN w:val="0"/>
        <w:adjustRightInd w:val="0"/>
        <w:spacing w:after="120"/>
        <w:contextualSpacing w:val="0"/>
        <w:rPr>
          <w:rFonts w:asciiTheme="minorHAnsi" w:hAnsiTheme="minorHAnsi" w:cstheme="minorHAnsi"/>
          <w:sz w:val="22"/>
          <w:szCs w:val="22"/>
          <w:lang w:eastAsia="en-GB"/>
        </w:rPr>
      </w:pPr>
      <w:r w:rsidRPr="00A84D1F">
        <w:rPr>
          <w:rFonts w:asciiTheme="minorHAnsi" w:hAnsiTheme="minorHAnsi" w:cstheme="minorHAnsi"/>
          <w:sz w:val="22"/>
          <w:szCs w:val="22"/>
          <w:lang w:eastAsia="en-GB"/>
        </w:rPr>
        <w:t>R</w:t>
      </w:r>
      <w:r w:rsidR="00974F6E" w:rsidRPr="00A84D1F">
        <w:rPr>
          <w:rFonts w:asciiTheme="minorHAnsi" w:hAnsiTheme="minorHAnsi" w:cstheme="minorHAnsi"/>
          <w:sz w:val="22"/>
          <w:szCs w:val="22"/>
          <w:lang w:eastAsia="en-GB"/>
        </w:rPr>
        <w:t>eligion or Belief</w:t>
      </w:r>
      <w:r w:rsidR="00361B57" w:rsidRPr="00A84D1F">
        <w:rPr>
          <w:rFonts w:asciiTheme="minorHAnsi" w:hAnsiTheme="minorHAnsi" w:cstheme="minorHAnsi"/>
          <w:sz w:val="22"/>
          <w:szCs w:val="22"/>
          <w:lang w:eastAsia="en-GB"/>
        </w:rPr>
        <w:t xml:space="preserve"> </w:t>
      </w:r>
      <w:r w:rsidR="001A17FF" w:rsidRPr="00A84D1F">
        <w:rPr>
          <w:rFonts w:asciiTheme="minorHAnsi" w:hAnsiTheme="minorHAnsi" w:cstheme="minorHAnsi"/>
          <w:sz w:val="22"/>
          <w:szCs w:val="22"/>
          <w:lang w:eastAsia="en-GB"/>
        </w:rPr>
        <w:t>‘</w:t>
      </w:r>
      <w:r w:rsidR="000F4729" w:rsidRPr="00A84D1F">
        <w:rPr>
          <w:rFonts w:asciiTheme="minorHAnsi" w:hAnsiTheme="minorHAnsi" w:cstheme="minorHAnsi"/>
          <w:sz w:val="22"/>
          <w:szCs w:val="22"/>
          <w:lang w:eastAsia="en-GB"/>
        </w:rPr>
        <w:t>U</w:t>
      </w:r>
      <w:r w:rsidR="001A17FF" w:rsidRPr="00A84D1F">
        <w:rPr>
          <w:rFonts w:asciiTheme="minorHAnsi" w:hAnsiTheme="minorHAnsi" w:cstheme="minorHAnsi"/>
          <w:sz w:val="22"/>
          <w:szCs w:val="22"/>
          <w:lang w:eastAsia="en-GB"/>
        </w:rPr>
        <w:t xml:space="preserve">nknown’ </w:t>
      </w:r>
      <w:r w:rsidR="00054157" w:rsidRPr="00A84D1F">
        <w:rPr>
          <w:rFonts w:asciiTheme="minorHAnsi" w:hAnsiTheme="minorHAnsi" w:cstheme="minorHAnsi"/>
          <w:sz w:val="22"/>
          <w:szCs w:val="22"/>
          <w:lang w:eastAsia="en-GB"/>
        </w:rPr>
        <w:t xml:space="preserve">category </w:t>
      </w:r>
      <w:r w:rsidR="00F70B09" w:rsidRPr="00F70B09">
        <w:rPr>
          <w:rFonts w:asciiTheme="minorHAnsi" w:hAnsiTheme="minorHAnsi" w:cstheme="minorHAnsi"/>
          <w:sz w:val="22"/>
          <w:szCs w:val="22"/>
          <w:lang w:eastAsia="en-GB"/>
        </w:rPr>
        <w:t>reduced to</w:t>
      </w:r>
      <w:r w:rsidR="00F95F5A" w:rsidRPr="00A84D1F">
        <w:rPr>
          <w:rFonts w:asciiTheme="minorHAnsi" w:hAnsiTheme="minorHAnsi" w:cstheme="minorHAnsi"/>
          <w:sz w:val="22"/>
          <w:szCs w:val="22"/>
          <w:lang w:eastAsia="en-GB"/>
        </w:rPr>
        <w:t xml:space="preserve"> 20.3% from</w:t>
      </w:r>
      <w:r w:rsidR="001A17FF" w:rsidRPr="00A84D1F">
        <w:rPr>
          <w:rFonts w:asciiTheme="minorHAnsi" w:hAnsiTheme="minorHAnsi" w:cstheme="minorHAnsi"/>
          <w:sz w:val="22"/>
          <w:szCs w:val="22"/>
          <w:lang w:eastAsia="en-GB"/>
        </w:rPr>
        <w:t xml:space="preserve"> 27.2%</w:t>
      </w:r>
      <w:r w:rsidR="00F95F5A" w:rsidRPr="00A84D1F">
        <w:rPr>
          <w:rFonts w:asciiTheme="minorHAnsi" w:hAnsiTheme="minorHAnsi" w:cstheme="minorHAnsi"/>
          <w:sz w:val="22"/>
          <w:szCs w:val="22"/>
          <w:lang w:eastAsia="en-GB"/>
        </w:rPr>
        <w:t xml:space="preserve"> in 2022-23</w:t>
      </w:r>
      <w:r w:rsidR="00054157" w:rsidRPr="00A84D1F">
        <w:rPr>
          <w:rFonts w:asciiTheme="minorHAnsi" w:hAnsiTheme="minorHAnsi" w:cstheme="minorHAnsi"/>
          <w:sz w:val="22"/>
          <w:szCs w:val="22"/>
          <w:lang w:eastAsia="en-GB"/>
        </w:rPr>
        <w:t>.</w:t>
      </w:r>
    </w:p>
    <w:p w14:paraId="61D4249B" w14:textId="18924C81" w:rsidR="001A17FF" w:rsidRPr="00A84D1F" w:rsidRDefault="00054157" w:rsidP="00A84D1F">
      <w:pPr>
        <w:pStyle w:val="ListParagraph"/>
        <w:numPr>
          <w:ilvl w:val="1"/>
          <w:numId w:val="13"/>
        </w:numPr>
        <w:autoSpaceDE w:val="0"/>
        <w:autoSpaceDN w:val="0"/>
        <w:adjustRightInd w:val="0"/>
        <w:spacing w:after="120"/>
        <w:contextualSpacing w:val="0"/>
        <w:rPr>
          <w:rFonts w:asciiTheme="minorHAnsi" w:hAnsiTheme="minorHAnsi" w:cstheme="minorHAnsi"/>
          <w:sz w:val="22"/>
          <w:szCs w:val="22"/>
          <w:lang w:eastAsia="en-GB"/>
        </w:rPr>
      </w:pPr>
      <w:r w:rsidRPr="00A84D1F">
        <w:rPr>
          <w:rFonts w:asciiTheme="minorHAnsi" w:hAnsiTheme="minorHAnsi" w:cstheme="minorHAnsi"/>
          <w:sz w:val="22"/>
          <w:szCs w:val="22"/>
          <w:lang w:eastAsia="en-GB"/>
        </w:rPr>
        <w:t>Sexual Orientation ‘Unknown’ statistics</w:t>
      </w:r>
      <w:r w:rsidR="00425893" w:rsidRPr="00A84D1F">
        <w:rPr>
          <w:rFonts w:asciiTheme="minorHAnsi" w:hAnsiTheme="minorHAnsi" w:cstheme="minorHAnsi"/>
          <w:sz w:val="22"/>
          <w:szCs w:val="22"/>
          <w:lang w:eastAsia="en-GB"/>
        </w:rPr>
        <w:t xml:space="preserve"> </w:t>
      </w:r>
      <w:r w:rsidR="00F70B09" w:rsidRPr="00F70B09">
        <w:rPr>
          <w:rFonts w:asciiTheme="minorHAnsi" w:hAnsiTheme="minorHAnsi" w:cstheme="minorHAnsi"/>
          <w:sz w:val="22"/>
          <w:szCs w:val="22"/>
          <w:lang w:eastAsia="en-GB"/>
        </w:rPr>
        <w:t>reduced to</w:t>
      </w:r>
      <w:r w:rsidR="001A17FF" w:rsidRPr="00A84D1F">
        <w:rPr>
          <w:rFonts w:asciiTheme="minorHAnsi" w:hAnsiTheme="minorHAnsi" w:cstheme="minorHAnsi"/>
          <w:sz w:val="22"/>
          <w:szCs w:val="22"/>
          <w:lang w:eastAsia="en-GB"/>
        </w:rPr>
        <w:t xml:space="preserve"> </w:t>
      </w:r>
      <w:r w:rsidR="009B70CD" w:rsidRPr="00A84D1F">
        <w:rPr>
          <w:rFonts w:asciiTheme="minorHAnsi" w:hAnsiTheme="minorHAnsi" w:cstheme="minorHAnsi"/>
          <w:sz w:val="22"/>
          <w:szCs w:val="22"/>
          <w:lang w:eastAsia="en-GB"/>
        </w:rPr>
        <w:t>16.3</w:t>
      </w:r>
      <w:r w:rsidR="00522F0D" w:rsidRPr="00A84D1F">
        <w:rPr>
          <w:rFonts w:asciiTheme="minorHAnsi" w:hAnsiTheme="minorHAnsi" w:cstheme="minorHAnsi"/>
          <w:sz w:val="22"/>
          <w:szCs w:val="22"/>
          <w:lang w:eastAsia="en-GB"/>
        </w:rPr>
        <w:t xml:space="preserve"> from </w:t>
      </w:r>
      <w:r w:rsidR="001A17FF" w:rsidRPr="00A84D1F">
        <w:rPr>
          <w:rFonts w:asciiTheme="minorHAnsi" w:hAnsiTheme="minorHAnsi" w:cstheme="minorHAnsi"/>
          <w:sz w:val="22"/>
          <w:szCs w:val="22"/>
          <w:lang w:eastAsia="en-GB"/>
        </w:rPr>
        <w:t>22.8</w:t>
      </w:r>
      <w:r w:rsidR="00522F0D" w:rsidRPr="00A84D1F">
        <w:rPr>
          <w:rFonts w:asciiTheme="minorHAnsi" w:hAnsiTheme="minorHAnsi" w:cstheme="minorHAnsi"/>
          <w:sz w:val="22"/>
          <w:szCs w:val="22"/>
          <w:lang w:eastAsia="en-GB"/>
        </w:rPr>
        <w:t>% in2022-23</w:t>
      </w:r>
      <w:r w:rsidR="001A17FF" w:rsidRPr="00A84D1F">
        <w:rPr>
          <w:rFonts w:asciiTheme="minorHAnsi" w:hAnsiTheme="minorHAnsi" w:cstheme="minorHAnsi"/>
          <w:sz w:val="22"/>
          <w:szCs w:val="22"/>
          <w:lang w:eastAsia="en-GB"/>
        </w:rPr>
        <w:t>.</w:t>
      </w:r>
    </w:p>
    <w:p w14:paraId="59B0F19C" w14:textId="3053B1C8" w:rsidR="00C80456" w:rsidRPr="00A84D1F" w:rsidRDefault="00FE0EB7" w:rsidP="00A84D1F">
      <w:pPr>
        <w:pStyle w:val="ListParagraph"/>
        <w:numPr>
          <w:ilvl w:val="0"/>
          <w:numId w:val="13"/>
        </w:numPr>
        <w:autoSpaceDE w:val="0"/>
        <w:autoSpaceDN w:val="0"/>
        <w:adjustRightInd w:val="0"/>
        <w:spacing w:after="120"/>
        <w:ind w:left="284" w:hanging="284"/>
        <w:contextualSpacing w:val="0"/>
        <w:rPr>
          <w:rFonts w:asciiTheme="minorHAnsi" w:hAnsiTheme="minorHAnsi" w:cstheme="minorHAnsi"/>
          <w:sz w:val="22"/>
          <w:szCs w:val="22"/>
          <w:lang w:eastAsia="en-GB"/>
        </w:rPr>
      </w:pPr>
      <w:r w:rsidRPr="00A84D1F">
        <w:rPr>
          <w:rFonts w:asciiTheme="minorHAnsi" w:hAnsiTheme="minorHAnsi" w:cstheme="minorHAnsi"/>
          <w:sz w:val="22"/>
          <w:szCs w:val="22"/>
          <w:lang w:eastAsia="en-GB"/>
        </w:rPr>
        <w:t xml:space="preserve">The percentage of </w:t>
      </w:r>
      <w:r w:rsidR="00B74F27" w:rsidRPr="00A84D1F">
        <w:rPr>
          <w:rFonts w:asciiTheme="minorHAnsi" w:hAnsiTheme="minorHAnsi" w:cstheme="minorHAnsi"/>
          <w:sz w:val="22"/>
          <w:szCs w:val="22"/>
          <w:lang w:eastAsia="en-GB"/>
        </w:rPr>
        <w:t xml:space="preserve">all </w:t>
      </w:r>
      <w:r w:rsidR="00993069" w:rsidRPr="00A84D1F">
        <w:rPr>
          <w:rFonts w:asciiTheme="minorHAnsi" w:hAnsiTheme="minorHAnsi" w:cstheme="minorHAnsi"/>
          <w:sz w:val="22"/>
          <w:szCs w:val="22"/>
          <w:lang w:eastAsia="en-GB"/>
        </w:rPr>
        <w:t xml:space="preserve">Minority Ethnic </w:t>
      </w:r>
      <w:r w:rsidR="00E83EE3" w:rsidRPr="00A84D1F">
        <w:rPr>
          <w:rFonts w:asciiTheme="minorHAnsi" w:hAnsiTheme="minorHAnsi" w:cstheme="minorHAnsi"/>
          <w:sz w:val="22"/>
          <w:szCs w:val="22"/>
          <w:lang w:eastAsia="en-GB"/>
        </w:rPr>
        <w:t xml:space="preserve">colleagues has </w:t>
      </w:r>
      <w:r w:rsidRPr="00A84D1F">
        <w:rPr>
          <w:rFonts w:asciiTheme="minorHAnsi" w:hAnsiTheme="minorHAnsi" w:cstheme="minorHAnsi"/>
          <w:sz w:val="22"/>
          <w:szCs w:val="22"/>
          <w:lang w:eastAsia="en-GB"/>
        </w:rPr>
        <w:t xml:space="preserve">increased </w:t>
      </w:r>
      <w:r w:rsidR="00993069" w:rsidRPr="00A84D1F">
        <w:rPr>
          <w:rFonts w:asciiTheme="minorHAnsi" w:hAnsiTheme="minorHAnsi" w:cstheme="minorHAnsi"/>
          <w:sz w:val="22"/>
          <w:szCs w:val="22"/>
          <w:lang w:eastAsia="en-GB"/>
        </w:rPr>
        <w:t xml:space="preserve">by </w:t>
      </w:r>
      <w:r w:rsidR="0076635E" w:rsidRPr="00A84D1F">
        <w:rPr>
          <w:rFonts w:asciiTheme="minorHAnsi" w:hAnsiTheme="minorHAnsi" w:cstheme="minorHAnsi"/>
          <w:sz w:val="22"/>
          <w:szCs w:val="22"/>
          <w:lang w:eastAsia="en-GB"/>
        </w:rPr>
        <w:t>2.4</w:t>
      </w:r>
      <w:r w:rsidRPr="00A84D1F">
        <w:rPr>
          <w:rFonts w:asciiTheme="minorHAnsi" w:hAnsiTheme="minorHAnsi" w:cstheme="minorHAnsi"/>
          <w:sz w:val="22"/>
          <w:szCs w:val="22"/>
          <w:lang w:eastAsia="en-GB"/>
        </w:rPr>
        <w:t xml:space="preserve">% </w:t>
      </w:r>
      <w:r w:rsidR="00993069" w:rsidRPr="00A84D1F">
        <w:rPr>
          <w:rFonts w:asciiTheme="minorHAnsi" w:hAnsiTheme="minorHAnsi" w:cstheme="minorHAnsi"/>
          <w:sz w:val="22"/>
          <w:szCs w:val="22"/>
          <w:lang w:eastAsia="en-GB"/>
        </w:rPr>
        <w:t>since</w:t>
      </w:r>
      <w:r w:rsidRPr="00A84D1F">
        <w:rPr>
          <w:rFonts w:asciiTheme="minorHAnsi" w:hAnsiTheme="minorHAnsi" w:cstheme="minorHAnsi"/>
          <w:sz w:val="22"/>
          <w:szCs w:val="22"/>
          <w:lang w:eastAsia="en-GB"/>
        </w:rPr>
        <w:t xml:space="preserve"> 20</w:t>
      </w:r>
      <w:r w:rsidR="0076635E" w:rsidRPr="00A84D1F">
        <w:rPr>
          <w:rFonts w:asciiTheme="minorHAnsi" w:hAnsiTheme="minorHAnsi" w:cstheme="minorHAnsi"/>
          <w:sz w:val="22"/>
          <w:szCs w:val="22"/>
          <w:lang w:eastAsia="en-GB"/>
        </w:rPr>
        <w:t>22-23</w:t>
      </w:r>
      <w:r w:rsidR="00E83EE3" w:rsidRPr="00A84D1F">
        <w:rPr>
          <w:rFonts w:asciiTheme="minorHAnsi" w:hAnsiTheme="minorHAnsi" w:cstheme="minorHAnsi"/>
          <w:sz w:val="22"/>
          <w:szCs w:val="22"/>
          <w:lang w:eastAsia="en-GB"/>
        </w:rPr>
        <w:t xml:space="preserve"> </w:t>
      </w:r>
      <w:r w:rsidRPr="00A84D1F">
        <w:rPr>
          <w:rFonts w:asciiTheme="minorHAnsi" w:hAnsiTheme="minorHAnsi" w:cstheme="minorHAnsi"/>
          <w:sz w:val="22"/>
          <w:szCs w:val="22"/>
          <w:lang w:eastAsia="en-GB"/>
        </w:rPr>
        <w:t xml:space="preserve">to </w:t>
      </w:r>
      <w:r w:rsidR="0076635E" w:rsidRPr="00A84D1F">
        <w:rPr>
          <w:rFonts w:asciiTheme="minorHAnsi" w:hAnsiTheme="minorHAnsi" w:cstheme="minorHAnsi"/>
          <w:sz w:val="22"/>
          <w:szCs w:val="22"/>
          <w:lang w:eastAsia="en-GB"/>
        </w:rPr>
        <w:t>17.7</w:t>
      </w:r>
      <w:r w:rsidRPr="00A84D1F">
        <w:rPr>
          <w:rFonts w:asciiTheme="minorHAnsi" w:hAnsiTheme="minorHAnsi" w:cstheme="minorHAnsi"/>
          <w:sz w:val="22"/>
          <w:szCs w:val="22"/>
          <w:lang w:eastAsia="en-GB"/>
        </w:rPr>
        <w:t>%</w:t>
      </w:r>
      <w:r w:rsidR="00BD05CD" w:rsidRPr="00A84D1F">
        <w:rPr>
          <w:rFonts w:asciiTheme="minorHAnsi" w:hAnsiTheme="minorHAnsi" w:cstheme="minorHAnsi"/>
          <w:sz w:val="22"/>
          <w:szCs w:val="22"/>
          <w:lang w:eastAsia="en-GB"/>
        </w:rPr>
        <w:t>.</w:t>
      </w:r>
    </w:p>
    <w:p w14:paraId="31B567EF" w14:textId="3A141630" w:rsidR="009228B9" w:rsidRPr="00A84D1F" w:rsidRDefault="009228B9" w:rsidP="00A84D1F">
      <w:pPr>
        <w:pStyle w:val="ListParagraph"/>
        <w:numPr>
          <w:ilvl w:val="0"/>
          <w:numId w:val="13"/>
        </w:numPr>
        <w:autoSpaceDE w:val="0"/>
        <w:autoSpaceDN w:val="0"/>
        <w:adjustRightInd w:val="0"/>
        <w:spacing w:after="120"/>
        <w:ind w:left="284" w:hanging="284"/>
        <w:contextualSpacing w:val="0"/>
        <w:rPr>
          <w:rFonts w:asciiTheme="minorHAnsi" w:hAnsiTheme="minorHAnsi" w:cstheme="minorHAnsi"/>
          <w:sz w:val="22"/>
          <w:szCs w:val="22"/>
          <w:lang w:eastAsia="en-GB"/>
        </w:rPr>
      </w:pPr>
      <w:r w:rsidRPr="00A84D1F">
        <w:rPr>
          <w:rFonts w:asciiTheme="minorHAnsi" w:hAnsiTheme="minorHAnsi" w:cstheme="minorHAnsi"/>
          <w:sz w:val="22"/>
          <w:szCs w:val="22"/>
          <w:lang w:eastAsia="en-GB"/>
        </w:rPr>
        <w:t xml:space="preserve">The balance of </w:t>
      </w:r>
      <w:r w:rsidR="00C80456" w:rsidRPr="00A84D1F">
        <w:rPr>
          <w:rFonts w:asciiTheme="minorHAnsi" w:hAnsiTheme="minorHAnsi" w:cstheme="minorHAnsi"/>
          <w:sz w:val="22"/>
          <w:szCs w:val="22"/>
          <w:lang w:eastAsia="en-GB"/>
        </w:rPr>
        <w:t>colleague</w:t>
      </w:r>
      <w:r w:rsidR="00F70B09">
        <w:rPr>
          <w:rFonts w:asciiTheme="minorHAnsi" w:hAnsiTheme="minorHAnsi" w:cstheme="minorHAnsi"/>
          <w:sz w:val="22"/>
          <w:szCs w:val="22"/>
          <w:lang w:eastAsia="en-GB"/>
        </w:rPr>
        <w:t xml:space="preserve"> distribution by</w:t>
      </w:r>
      <w:r w:rsidRPr="00A84D1F">
        <w:rPr>
          <w:rFonts w:asciiTheme="minorHAnsi" w:hAnsiTheme="minorHAnsi" w:cstheme="minorHAnsi"/>
          <w:sz w:val="22"/>
          <w:szCs w:val="22"/>
          <w:lang w:eastAsia="en-GB"/>
        </w:rPr>
        <w:t xml:space="preserve"> </w:t>
      </w:r>
      <w:r w:rsidR="005D2110" w:rsidRPr="00A84D1F">
        <w:rPr>
          <w:rFonts w:asciiTheme="minorHAnsi" w:hAnsiTheme="minorHAnsi" w:cstheme="minorHAnsi"/>
          <w:sz w:val="22"/>
          <w:szCs w:val="22"/>
          <w:lang w:eastAsia="en-GB"/>
        </w:rPr>
        <w:t>S</w:t>
      </w:r>
      <w:r w:rsidRPr="00A84D1F">
        <w:rPr>
          <w:rFonts w:asciiTheme="minorHAnsi" w:hAnsiTheme="minorHAnsi" w:cstheme="minorHAnsi"/>
          <w:sz w:val="22"/>
          <w:szCs w:val="22"/>
          <w:lang w:eastAsia="en-GB"/>
        </w:rPr>
        <w:t xml:space="preserve">ex is </w:t>
      </w:r>
      <w:proofErr w:type="gramStart"/>
      <w:r w:rsidRPr="00A84D1F">
        <w:rPr>
          <w:rFonts w:asciiTheme="minorHAnsi" w:hAnsiTheme="minorHAnsi" w:cstheme="minorHAnsi"/>
          <w:sz w:val="22"/>
          <w:szCs w:val="22"/>
          <w:lang w:eastAsia="en-GB"/>
        </w:rPr>
        <w:t>fairly static</w:t>
      </w:r>
      <w:proofErr w:type="gramEnd"/>
      <w:r w:rsidR="00E719AE" w:rsidRPr="00A84D1F">
        <w:rPr>
          <w:rFonts w:asciiTheme="minorHAnsi" w:hAnsiTheme="minorHAnsi" w:cstheme="minorHAnsi"/>
          <w:sz w:val="22"/>
          <w:szCs w:val="22"/>
          <w:lang w:eastAsia="en-GB"/>
        </w:rPr>
        <w:t>,</w:t>
      </w:r>
      <w:r w:rsidRPr="00A84D1F">
        <w:rPr>
          <w:rFonts w:asciiTheme="minorHAnsi" w:hAnsiTheme="minorHAnsi" w:cstheme="minorHAnsi"/>
          <w:sz w:val="22"/>
          <w:szCs w:val="22"/>
          <w:lang w:eastAsia="en-GB"/>
        </w:rPr>
        <w:t xml:space="preserve"> with 55</w:t>
      </w:r>
      <w:r w:rsidR="00B52889" w:rsidRPr="00A84D1F">
        <w:rPr>
          <w:rFonts w:asciiTheme="minorHAnsi" w:hAnsiTheme="minorHAnsi" w:cstheme="minorHAnsi"/>
          <w:sz w:val="22"/>
          <w:szCs w:val="22"/>
          <w:lang w:eastAsia="en-GB"/>
        </w:rPr>
        <w:t>.2</w:t>
      </w:r>
      <w:r w:rsidRPr="00A84D1F">
        <w:rPr>
          <w:rFonts w:asciiTheme="minorHAnsi" w:hAnsiTheme="minorHAnsi" w:cstheme="minorHAnsi"/>
          <w:sz w:val="22"/>
          <w:szCs w:val="22"/>
          <w:lang w:eastAsia="en-GB"/>
        </w:rPr>
        <w:t>% female and 4</w:t>
      </w:r>
      <w:r w:rsidR="00B52889" w:rsidRPr="00A84D1F">
        <w:rPr>
          <w:rFonts w:asciiTheme="minorHAnsi" w:hAnsiTheme="minorHAnsi" w:cstheme="minorHAnsi"/>
          <w:sz w:val="22"/>
          <w:szCs w:val="22"/>
          <w:lang w:eastAsia="en-GB"/>
        </w:rPr>
        <w:t>4.8</w:t>
      </w:r>
      <w:r w:rsidRPr="00A84D1F">
        <w:rPr>
          <w:rFonts w:asciiTheme="minorHAnsi" w:hAnsiTheme="minorHAnsi" w:cstheme="minorHAnsi"/>
          <w:sz w:val="22"/>
          <w:szCs w:val="22"/>
          <w:lang w:eastAsia="en-GB"/>
        </w:rPr>
        <w:t>% male.</w:t>
      </w:r>
    </w:p>
    <w:p w14:paraId="615E9258" w14:textId="690886E6" w:rsidR="009B59AE" w:rsidRPr="00A84D1F" w:rsidRDefault="009B59AE" w:rsidP="00A84D1F">
      <w:pPr>
        <w:pStyle w:val="ListParagraph"/>
        <w:numPr>
          <w:ilvl w:val="0"/>
          <w:numId w:val="13"/>
        </w:numPr>
        <w:autoSpaceDE w:val="0"/>
        <w:autoSpaceDN w:val="0"/>
        <w:adjustRightInd w:val="0"/>
        <w:spacing w:after="120"/>
        <w:ind w:left="284" w:hanging="284"/>
        <w:contextualSpacing w:val="0"/>
        <w:rPr>
          <w:rFonts w:asciiTheme="minorHAnsi" w:hAnsiTheme="minorHAnsi" w:cstheme="minorHAnsi"/>
          <w:sz w:val="22"/>
          <w:szCs w:val="22"/>
          <w:lang w:eastAsia="en-GB"/>
        </w:rPr>
      </w:pPr>
      <w:r w:rsidRPr="00B27F73">
        <w:rPr>
          <w:rFonts w:asciiTheme="minorHAnsi" w:hAnsiTheme="minorHAnsi" w:cstheme="minorHAnsi"/>
          <w:sz w:val="22"/>
          <w:szCs w:val="22"/>
        </w:rPr>
        <w:t xml:space="preserve">Science </w:t>
      </w:r>
      <w:r w:rsidR="00C801EA" w:rsidRPr="00B27F73">
        <w:rPr>
          <w:rFonts w:asciiTheme="minorHAnsi" w:hAnsiTheme="minorHAnsi" w:cstheme="minorHAnsi"/>
          <w:sz w:val="22"/>
          <w:szCs w:val="22"/>
        </w:rPr>
        <w:t xml:space="preserve">and </w:t>
      </w:r>
      <w:r w:rsidRPr="00B27F73">
        <w:rPr>
          <w:rFonts w:asciiTheme="minorHAnsi" w:hAnsiTheme="minorHAnsi" w:cstheme="minorHAnsi"/>
          <w:sz w:val="22"/>
          <w:szCs w:val="22"/>
        </w:rPr>
        <w:t>Engineering s</w:t>
      </w:r>
      <w:r w:rsidR="00C801EA" w:rsidRPr="00B27F73">
        <w:rPr>
          <w:rFonts w:asciiTheme="minorHAnsi" w:hAnsiTheme="minorHAnsi" w:cstheme="minorHAnsi"/>
          <w:sz w:val="22"/>
          <w:szCs w:val="22"/>
        </w:rPr>
        <w:t>aw</w:t>
      </w:r>
      <w:r w:rsidRPr="00B27F73">
        <w:rPr>
          <w:rFonts w:asciiTheme="minorHAnsi" w:hAnsiTheme="minorHAnsi" w:cstheme="minorHAnsi"/>
          <w:sz w:val="22"/>
          <w:szCs w:val="22"/>
        </w:rPr>
        <w:t xml:space="preserve"> an increase in female</w:t>
      </w:r>
      <w:r w:rsidR="006536DC" w:rsidRPr="00B27F73">
        <w:rPr>
          <w:rFonts w:asciiTheme="minorHAnsi" w:hAnsiTheme="minorHAnsi" w:cstheme="minorHAnsi"/>
          <w:sz w:val="22"/>
          <w:szCs w:val="22"/>
        </w:rPr>
        <w:t xml:space="preserve"> colleagues</w:t>
      </w:r>
      <w:r w:rsidRPr="00B27F73">
        <w:rPr>
          <w:rFonts w:asciiTheme="minorHAnsi" w:hAnsiTheme="minorHAnsi" w:cstheme="minorHAnsi"/>
          <w:sz w:val="22"/>
          <w:szCs w:val="22"/>
        </w:rPr>
        <w:t xml:space="preserve"> by 1.5%, reversing </w:t>
      </w:r>
      <w:r w:rsidR="007A6477" w:rsidRPr="00B27F73">
        <w:rPr>
          <w:rFonts w:asciiTheme="minorHAnsi" w:hAnsiTheme="minorHAnsi" w:cstheme="minorHAnsi"/>
          <w:sz w:val="22"/>
          <w:szCs w:val="22"/>
        </w:rPr>
        <w:t xml:space="preserve">last year’s </w:t>
      </w:r>
      <w:r w:rsidR="00E719AE" w:rsidRPr="00B27F73">
        <w:rPr>
          <w:rFonts w:asciiTheme="minorHAnsi" w:hAnsiTheme="minorHAnsi" w:cstheme="minorHAnsi"/>
          <w:sz w:val="22"/>
          <w:szCs w:val="22"/>
        </w:rPr>
        <w:t>drop</w:t>
      </w:r>
      <w:r w:rsidRPr="00B27F73">
        <w:rPr>
          <w:rFonts w:asciiTheme="minorHAnsi" w:hAnsiTheme="minorHAnsi" w:cstheme="minorHAnsi"/>
          <w:sz w:val="22"/>
          <w:szCs w:val="22"/>
        </w:rPr>
        <w:t>.</w:t>
      </w:r>
    </w:p>
    <w:p w14:paraId="3946B453" w14:textId="31BAA31F" w:rsidR="009228B9" w:rsidRPr="00A84D1F" w:rsidRDefault="007A6477" w:rsidP="00A84D1F">
      <w:pPr>
        <w:pStyle w:val="ListParagraph"/>
        <w:numPr>
          <w:ilvl w:val="0"/>
          <w:numId w:val="13"/>
        </w:numPr>
        <w:autoSpaceDE w:val="0"/>
        <w:autoSpaceDN w:val="0"/>
        <w:adjustRightInd w:val="0"/>
        <w:spacing w:after="120"/>
        <w:ind w:left="284" w:hanging="284"/>
        <w:contextualSpacing w:val="0"/>
        <w:rPr>
          <w:rFonts w:asciiTheme="minorHAnsi" w:hAnsiTheme="minorHAnsi" w:cstheme="minorHAnsi"/>
          <w:sz w:val="22"/>
          <w:szCs w:val="22"/>
          <w:lang w:eastAsia="en-GB"/>
        </w:rPr>
      </w:pPr>
      <w:r w:rsidRPr="00A84D1F">
        <w:rPr>
          <w:rFonts w:asciiTheme="minorHAnsi" w:hAnsiTheme="minorHAnsi" w:cstheme="minorHAnsi"/>
          <w:sz w:val="22"/>
          <w:szCs w:val="22"/>
          <w:lang w:eastAsia="en-GB"/>
        </w:rPr>
        <w:t xml:space="preserve">The </w:t>
      </w:r>
      <w:r w:rsidR="009228B9" w:rsidRPr="00A84D1F">
        <w:rPr>
          <w:rFonts w:asciiTheme="minorHAnsi" w:hAnsiTheme="minorHAnsi" w:cstheme="minorHAnsi"/>
          <w:sz w:val="22"/>
          <w:szCs w:val="22"/>
          <w:lang w:eastAsia="en-GB"/>
        </w:rPr>
        <w:t xml:space="preserve">largest cohort </w:t>
      </w:r>
      <w:r w:rsidRPr="00A84D1F">
        <w:rPr>
          <w:rFonts w:asciiTheme="minorHAnsi" w:hAnsiTheme="minorHAnsi" w:cstheme="minorHAnsi"/>
          <w:sz w:val="22"/>
          <w:szCs w:val="22"/>
          <w:lang w:eastAsia="en-GB"/>
        </w:rPr>
        <w:t xml:space="preserve">of </w:t>
      </w:r>
      <w:r w:rsidR="00575933" w:rsidRPr="00A84D1F">
        <w:rPr>
          <w:rFonts w:asciiTheme="minorHAnsi" w:hAnsiTheme="minorHAnsi" w:cstheme="minorHAnsi"/>
          <w:sz w:val="22"/>
          <w:szCs w:val="22"/>
          <w:lang w:eastAsia="en-GB"/>
        </w:rPr>
        <w:t>colleagues</w:t>
      </w:r>
      <w:r w:rsidRPr="00A84D1F">
        <w:rPr>
          <w:rFonts w:asciiTheme="minorHAnsi" w:hAnsiTheme="minorHAnsi" w:cstheme="minorHAnsi"/>
          <w:sz w:val="22"/>
          <w:szCs w:val="22"/>
          <w:lang w:eastAsia="en-GB"/>
        </w:rPr>
        <w:t xml:space="preserve"> declaring a disability</w:t>
      </w:r>
      <w:r w:rsidR="009228B9" w:rsidRPr="00A84D1F">
        <w:rPr>
          <w:rFonts w:asciiTheme="minorHAnsi" w:hAnsiTheme="minorHAnsi" w:cstheme="minorHAnsi"/>
          <w:sz w:val="22"/>
          <w:szCs w:val="22"/>
          <w:lang w:eastAsia="en-GB"/>
        </w:rPr>
        <w:t xml:space="preserve"> have a </w:t>
      </w:r>
      <w:r w:rsidR="00C80456" w:rsidRPr="00A84D1F">
        <w:rPr>
          <w:rFonts w:asciiTheme="minorHAnsi" w:hAnsiTheme="minorHAnsi" w:cstheme="minorHAnsi"/>
          <w:sz w:val="22"/>
          <w:szCs w:val="22"/>
          <w:lang w:eastAsia="en-GB"/>
        </w:rPr>
        <w:t>long-term</w:t>
      </w:r>
      <w:r w:rsidR="009228B9" w:rsidRPr="00A84D1F">
        <w:rPr>
          <w:rFonts w:asciiTheme="minorHAnsi" w:hAnsiTheme="minorHAnsi" w:cstheme="minorHAnsi"/>
          <w:sz w:val="22"/>
          <w:szCs w:val="22"/>
          <w:lang w:eastAsia="en-GB"/>
        </w:rPr>
        <w:t xml:space="preserve"> illness or health condition, followed by those who </w:t>
      </w:r>
      <w:r w:rsidR="005E3CE5">
        <w:rPr>
          <w:rFonts w:asciiTheme="minorHAnsi" w:hAnsiTheme="minorHAnsi" w:cstheme="minorHAnsi"/>
          <w:sz w:val="22"/>
          <w:szCs w:val="22"/>
          <w:lang w:eastAsia="en-GB"/>
        </w:rPr>
        <w:t>declared a learning difference such as Dyslexia and ADHD</w:t>
      </w:r>
      <w:r w:rsidR="009228B9" w:rsidRPr="00A84D1F">
        <w:rPr>
          <w:rFonts w:asciiTheme="minorHAnsi" w:hAnsiTheme="minorHAnsi" w:cstheme="minorHAnsi"/>
          <w:sz w:val="22"/>
          <w:szCs w:val="22"/>
          <w:lang w:eastAsia="en-GB"/>
        </w:rPr>
        <w:t>.</w:t>
      </w:r>
    </w:p>
    <w:p w14:paraId="754A3A6F" w14:textId="329913D1" w:rsidR="00DD735E" w:rsidRPr="00A84D1F" w:rsidRDefault="006D4B6C" w:rsidP="00A84D1F">
      <w:pPr>
        <w:pStyle w:val="ListParagraph"/>
        <w:numPr>
          <w:ilvl w:val="0"/>
          <w:numId w:val="13"/>
        </w:numPr>
        <w:autoSpaceDE w:val="0"/>
        <w:autoSpaceDN w:val="0"/>
        <w:adjustRightInd w:val="0"/>
        <w:spacing w:after="120"/>
        <w:ind w:left="284" w:hanging="284"/>
        <w:contextualSpacing w:val="0"/>
        <w:rPr>
          <w:rFonts w:asciiTheme="minorHAnsi" w:hAnsiTheme="minorHAnsi" w:cstheme="minorHAnsi"/>
          <w:sz w:val="22"/>
          <w:szCs w:val="22"/>
          <w:lang w:eastAsia="en-GB"/>
        </w:rPr>
      </w:pPr>
      <w:r w:rsidRPr="00A84D1F">
        <w:rPr>
          <w:rFonts w:asciiTheme="minorHAnsi" w:hAnsiTheme="minorHAnsi" w:cstheme="minorHAnsi"/>
          <w:sz w:val="22"/>
          <w:szCs w:val="22"/>
          <w:lang w:eastAsia="en-GB"/>
        </w:rPr>
        <w:t>In</w:t>
      </w:r>
      <w:r w:rsidR="00672EAE" w:rsidRPr="00A84D1F">
        <w:rPr>
          <w:rFonts w:asciiTheme="minorHAnsi" w:hAnsiTheme="minorHAnsi" w:cstheme="minorHAnsi"/>
          <w:sz w:val="22"/>
          <w:szCs w:val="22"/>
          <w:lang w:eastAsia="en-GB"/>
        </w:rPr>
        <w:t xml:space="preserve"> Religion or Belief</w:t>
      </w:r>
      <w:r w:rsidR="00E719AE" w:rsidRPr="00A84D1F">
        <w:rPr>
          <w:rFonts w:asciiTheme="minorHAnsi" w:hAnsiTheme="minorHAnsi" w:cstheme="minorHAnsi"/>
          <w:sz w:val="22"/>
          <w:szCs w:val="22"/>
          <w:lang w:eastAsia="en-GB"/>
        </w:rPr>
        <w:t>,</w:t>
      </w:r>
      <w:r w:rsidR="00672EAE" w:rsidRPr="00A84D1F">
        <w:rPr>
          <w:rFonts w:asciiTheme="minorHAnsi" w:hAnsiTheme="minorHAnsi" w:cstheme="minorHAnsi"/>
          <w:sz w:val="22"/>
          <w:szCs w:val="22"/>
          <w:lang w:eastAsia="en-GB"/>
        </w:rPr>
        <w:t xml:space="preserve"> the largest cohort of </w:t>
      </w:r>
      <w:proofErr w:type="gramStart"/>
      <w:r w:rsidR="00C80456" w:rsidRPr="00A84D1F">
        <w:rPr>
          <w:rFonts w:asciiTheme="minorHAnsi" w:hAnsiTheme="minorHAnsi" w:cstheme="minorHAnsi"/>
          <w:sz w:val="22"/>
          <w:szCs w:val="22"/>
          <w:lang w:eastAsia="en-GB"/>
        </w:rPr>
        <w:t>colleagues</w:t>
      </w:r>
      <w:proofErr w:type="gramEnd"/>
      <w:r w:rsidR="00C80456" w:rsidRPr="00A84D1F">
        <w:rPr>
          <w:rFonts w:asciiTheme="minorHAnsi" w:hAnsiTheme="minorHAnsi" w:cstheme="minorHAnsi"/>
          <w:sz w:val="22"/>
          <w:szCs w:val="22"/>
          <w:lang w:eastAsia="en-GB"/>
        </w:rPr>
        <w:t xml:space="preserve"> </w:t>
      </w:r>
      <w:r w:rsidR="00672EAE" w:rsidRPr="00A84D1F">
        <w:rPr>
          <w:rFonts w:asciiTheme="minorHAnsi" w:hAnsiTheme="minorHAnsi" w:cstheme="minorHAnsi"/>
          <w:sz w:val="22"/>
          <w:szCs w:val="22"/>
          <w:lang w:eastAsia="en-GB"/>
        </w:rPr>
        <w:t>state they have no religion, increasing by 4.</w:t>
      </w:r>
      <w:r w:rsidR="003B5A4A" w:rsidRPr="00A84D1F">
        <w:rPr>
          <w:rFonts w:asciiTheme="minorHAnsi" w:hAnsiTheme="minorHAnsi" w:cstheme="minorHAnsi"/>
          <w:sz w:val="22"/>
          <w:szCs w:val="22"/>
          <w:lang w:eastAsia="en-GB"/>
        </w:rPr>
        <w:t>1</w:t>
      </w:r>
      <w:r w:rsidR="00672EAE" w:rsidRPr="00A84D1F">
        <w:rPr>
          <w:rFonts w:asciiTheme="minorHAnsi" w:hAnsiTheme="minorHAnsi" w:cstheme="minorHAnsi"/>
          <w:sz w:val="22"/>
          <w:szCs w:val="22"/>
          <w:lang w:eastAsia="en-GB"/>
        </w:rPr>
        <w:t xml:space="preserve">% to </w:t>
      </w:r>
      <w:r w:rsidR="003B5A4A" w:rsidRPr="00A84D1F">
        <w:rPr>
          <w:rFonts w:asciiTheme="minorHAnsi" w:hAnsiTheme="minorHAnsi" w:cstheme="minorHAnsi"/>
          <w:sz w:val="22"/>
          <w:szCs w:val="22"/>
          <w:lang w:eastAsia="en-GB"/>
        </w:rPr>
        <w:t>40.1</w:t>
      </w:r>
      <w:r w:rsidR="00672EAE" w:rsidRPr="00A84D1F">
        <w:rPr>
          <w:rFonts w:asciiTheme="minorHAnsi" w:hAnsiTheme="minorHAnsi" w:cstheme="minorHAnsi"/>
          <w:sz w:val="22"/>
          <w:szCs w:val="22"/>
          <w:lang w:eastAsia="en-GB"/>
        </w:rPr>
        <w:t>%</w:t>
      </w:r>
      <w:r w:rsidR="00A63511" w:rsidRPr="00A84D1F">
        <w:rPr>
          <w:rFonts w:asciiTheme="minorHAnsi" w:hAnsiTheme="minorHAnsi" w:cstheme="minorHAnsi"/>
          <w:sz w:val="22"/>
          <w:szCs w:val="22"/>
          <w:lang w:eastAsia="en-GB"/>
        </w:rPr>
        <w:t>.  Of those with a d</w:t>
      </w:r>
      <w:r w:rsidR="00E719AE" w:rsidRPr="00A84D1F">
        <w:rPr>
          <w:rFonts w:asciiTheme="minorHAnsi" w:hAnsiTheme="minorHAnsi" w:cstheme="minorHAnsi"/>
          <w:sz w:val="22"/>
          <w:szCs w:val="22"/>
          <w:lang w:eastAsia="en-GB"/>
        </w:rPr>
        <w:t>eclared</w:t>
      </w:r>
      <w:r w:rsidR="00361B57" w:rsidRPr="00A84D1F">
        <w:rPr>
          <w:rFonts w:asciiTheme="minorHAnsi" w:hAnsiTheme="minorHAnsi" w:cstheme="minorHAnsi"/>
          <w:sz w:val="22"/>
          <w:szCs w:val="22"/>
          <w:lang w:eastAsia="en-GB"/>
        </w:rPr>
        <w:t xml:space="preserve"> faith</w:t>
      </w:r>
      <w:r w:rsidR="00A63511" w:rsidRPr="00A84D1F">
        <w:rPr>
          <w:rFonts w:asciiTheme="minorHAnsi" w:hAnsiTheme="minorHAnsi" w:cstheme="minorHAnsi"/>
          <w:sz w:val="22"/>
          <w:szCs w:val="22"/>
          <w:lang w:eastAsia="en-GB"/>
        </w:rPr>
        <w:t>,</w:t>
      </w:r>
      <w:r w:rsidR="00361B57" w:rsidRPr="00A84D1F">
        <w:rPr>
          <w:rFonts w:asciiTheme="minorHAnsi" w:hAnsiTheme="minorHAnsi" w:cstheme="minorHAnsi"/>
          <w:sz w:val="22"/>
          <w:szCs w:val="22"/>
          <w:lang w:eastAsia="en-GB"/>
        </w:rPr>
        <w:t xml:space="preserve"> Christian</w:t>
      </w:r>
      <w:r w:rsidR="00A63511" w:rsidRPr="00A84D1F">
        <w:rPr>
          <w:rFonts w:asciiTheme="minorHAnsi" w:hAnsiTheme="minorHAnsi" w:cstheme="minorHAnsi"/>
          <w:sz w:val="22"/>
          <w:szCs w:val="22"/>
          <w:lang w:eastAsia="en-GB"/>
        </w:rPr>
        <w:t xml:space="preserve"> </w:t>
      </w:r>
      <w:r w:rsidR="005D2110" w:rsidRPr="00A84D1F">
        <w:rPr>
          <w:rFonts w:asciiTheme="minorHAnsi" w:hAnsiTheme="minorHAnsi" w:cstheme="minorHAnsi"/>
          <w:sz w:val="22"/>
          <w:szCs w:val="22"/>
          <w:lang w:eastAsia="en-GB"/>
        </w:rPr>
        <w:t>remains</w:t>
      </w:r>
      <w:r w:rsidR="00A63511" w:rsidRPr="00A84D1F">
        <w:rPr>
          <w:rFonts w:asciiTheme="minorHAnsi" w:hAnsiTheme="minorHAnsi" w:cstheme="minorHAnsi"/>
          <w:sz w:val="22"/>
          <w:szCs w:val="22"/>
          <w:lang w:eastAsia="en-GB"/>
        </w:rPr>
        <w:t xml:space="preserve"> the </w:t>
      </w:r>
      <w:r w:rsidR="005D2110" w:rsidRPr="00A84D1F">
        <w:rPr>
          <w:rFonts w:asciiTheme="minorHAnsi" w:hAnsiTheme="minorHAnsi" w:cstheme="minorHAnsi"/>
          <w:sz w:val="22"/>
          <w:szCs w:val="22"/>
          <w:lang w:eastAsia="en-GB"/>
        </w:rPr>
        <w:t>largest</w:t>
      </w:r>
      <w:r w:rsidR="00A63511" w:rsidRPr="00A84D1F">
        <w:rPr>
          <w:rFonts w:asciiTheme="minorHAnsi" w:hAnsiTheme="minorHAnsi" w:cstheme="minorHAnsi"/>
          <w:sz w:val="22"/>
          <w:szCs w:val="22"/>
          <w:lang w:eastAsia="en-GB"/>
        </w:rPr>
        <w:t xml:space="preserve"> demographic </w:t>
      </w:r>
      <w:r w:rsidR="00361B57" w:rsidRPr="00A84D1F">
        <w:rPr>
          <w:rFonts w:asciiTheme="minorHAnsi" w:hAnsiTheme="minorHAnsi" w:cstheme="minorHAnsi"/>
          <w:sz w:val="22"/>
          <w:szCs w:val="22"/>
          <w:lang w:eastAsia="en-GB"/>
        </w:rPr>
        <w:t xml:space="preserve">at </w:t>
      </w:r>
      <w:r w:rsidR="003B5A4A" w:rsidRPr="00A84D1F">
        <w:rPr>
          <w:rFonts w:asciiTheme="minorHAnsi" w:hAnsiTheme="minorHAnsi" w:cstheme="minorHAnsi"/>
          <w:sz w:val="22"/>
          <w:szCs w:val="22"/>
          <w:lang w:eastAsia="en-GB"/>
        </w:rPr>
        <w:t>20.1%</w:t>
      </w:r>
      <w:r w:rsidR="00361B57" w:rsidRPr="00A84D1F">
        <w:rPr>
          <w:rFonts w:asciiTheme="minorHAnsi" w:hAnsiTheme="minorHAnsi" w:cstheme="minorHAnsi"/>
          <w:sz w:val="22"/>
          <w:szCs w:val="22"/>
          <w:lang w:eastAsia="en-GB"/>
        </w:rPr>
        <w:t>%</w:t>
      </w:r>
      <w:r w:rsidR="001F3439" w:rsidRPr="00A84D1F">
        <w:rPr>
          <w:rFonts w:asciiTheme="minorHAnsi" w:hAnsiTheme="minorHAnsi" w:cstheme="minorHAnsi"/>
          <w:sz w:val="22"/>
          <w:szCs w:val="22"/>
          <w:lang w:eastAsia="en-GB"/>
        </w:rPr>
        <w:t>.</w:t>
      </w:r>
    </w:p>
    <w:p w14:paraId="23A48A7A" w14:textId="26934090" w:rsidR="00361B57" w:rsidRPr="00A84D1F" w:rsidRDefault="00A63511" w:rsidP="00A84D1F">
      <w:pPr>
        <w:pStyle w:val="ListParagraph"/>
        <w:numPr>
          <w:ilvl w:val="0"/>
          <w:numId w:val="13"/>
        </w:numPr>
        <w:autoSpaceDE w:val="0"/>
        <w:autoSpaceDN w:val="0"/>
        <w:adjustRightInd w:val="0"/>
        <w:spacing w:after="120"/>
        <w:ind w:left="284" w:hanging="284"/>
        <w:contextualSpacing w:val="0"/>
        <w:rPr>
          <w:rFonts w:asciiTheme="minorHAnsi" w:hAnsiTheme="minorHAnsi" w:cstheme="minorHAnsi"/>
          <w:sz w:val="22"/>
          <w:szCs w:val="22"/>
          <w:lang w:eastAsia="en-GB"/>
        </w:rPr>
      </w:pPr>
      <w:r w:rsidRPr="00A84D1F">
        <w:rPr>
          <w:rFonts w:asciiTheme="minorHAnsi" w:hAnsiTheme="minorHAnsi" w:cstheme="minorHAnsi"/>
          <w:sz w:val="22"/>
          <w:szCs w:val="22"/>
          <w:lang w:eastAsia="en-GB"/>
        </w:rPr>
        <w:t>Declaration rates within t</w:t>
      </w:r>
      <w:r w:rsidR="00361B57" w:rsidRPr="00A84D1F">
        <w:rPr>
          <w:rFonts w:asciiTheme="minorHAnsi" w:hAnsiTheme="minorHAnsi" w:cstheme="minorHAnsi"/>
          <w:sz w:val="22"/>
          <w:szCs w:val="22"/>
          <w:lang w:eastAsia="en-GB"/>
        </w:rPr>
        <w:t xml:space="preserve">he University’s </w:t>
      </w:r>
      <w:r w:rsidR="006B482B" w:rsidRPr="00A84D1F">
        <w:rPr>
          <w:rFonts w:asciiTheme="minorHAnsi" w:hAnsiTheme="minorHAnsi" w:cstheme="minorHAnsi"/>
          <w:sz w:val="22"/>
          <w:szCs w:val="22"/>
          <w:lang w:eastAsia="en-GB"/>
        </w:rPr>
        <w:t xml:space="preserve">LGB </w:t>
      </w:r>
      <w:r w:rsidR="00F33FEA" w:rsidRPr="00A84D1F">
        <w:rPr>
          <w:rFonts w:asciiTheme="minorHAnsi" w:hAnsiTheme="minorHAnsi" w:cstheme="minorHAnsi"/>
          <w:sz w:val="22"/>
          <w:szCs w:val="22"/>
          <w:lang w:eastAsia="en-GB"/>
        </w:rPr>
        <w:t xml:space="preserve">community </w:t>
      </w:r>
      <w:r w:rsidR="001F3439" w:rsidRPr="00A84D1F">
        <w:rPr>
          <w:rFonts w:asciiTheme="minorHAnsi" w:hAnsiTheme="minorHAnsi" w:cstheme="minorHAnsi"/>
          <w:sz w:val="22"/>
          <w:szCs w:val="22"/>
          <w:lang w:eastAsia="en-GB"/>
        </w:rPr>
        <w:t>are rising</w:t>
      </w:r>
      <w:r w:rsidR="00361B57" w:rsidRPr="00A84D1F">
        <w:rPr>
          <w:rFonts w:asciiTheme="minorHAnsi" w:hAnsiTheme="minorHAnsi" w:cstheme="minorHAnsi"/>
          <w:sz w:val="22"/>
          <w:szCs w:val="22"/>
          <w:lang w:eastAsia="en-GB"/>
        </w:rPr>
        <w:t>, increas</w:t>
      </w:r>
      <w:r w:rsidRPr="00A84D1F">
        <w:rPr>
          <w:rFonts w:asciiTheme="minorHAnsi" w:hAnsiTheme="minorHAnsi" w:cstheme="minorHAnsi"/>
          <w:sz w:val="22"/>
          <w:szCs w:val="22"/>
          <w:lang w:eastAsia="en-GB"/>
        </w:rPr>
        <w:t>ing by</w:t>
      </w:r>
      <w:r w:rsidR="00361B57" w:rsidRPr="00A84D1F">
        <w:rPr>
          <w:rFonts w:asciiTheme="minorHAnsi" w:hAnsiTheme="minorHAnsi" w:cstheme="minorHAnsi"/>
          <w:sz w:val="22"/>
          <w:szCs w:val="22"/>
          <w:lang w:eastAsia="en-GB"/>
        </w:rPr>
        <w:t xml:space="preserve"> 1.</w:t>
      </w:r>
      <w:r w:rsidR="00B34E33" w:rsidRPr="00A84D1F">
        <w:rPr>
          <w:rFonts w:asciiTheme="minorHAnsi" w:hAnsiTheme="minorHAnsi" w:cstheme="minorHAnsi"/>
          <w:sz w:val="22"/>
          <w:szCs w:val="22"/>
          <w:lang w:eastAsia="en-GB"/>
        </w:rPr>
        <w:t>3</w:t>
      </w:r>
      <w:r w:rsidR="00361B57" w:rsidRPr="00A84D1F">
        <w:rPr>
          <w:rFonts w:asciiTheme="minorHAnsi" w:hAnsiTheme="minorHAnsi" w:cstheme="minorHAnsi"/>
          <w:sz w:val="22"/>
          <w:szCs w:val="22"/>
          <w:lang w:eastAsia="en-GB"/>
        </w:rPr>
        <w:t xml:space="preserve">% to </w:t>
      </w:r>
      <w:r w:rsidR="0074564B" w:rsidRPr="00A84D1F">
        <w:rPr>
          <w:rFonts w:asciiTheme="minorHAnsi" w:hAnsiTheme="minorHAnsi" w:cstheme="minorHAnsi"/>
          <w:sz w:val="22"/>
          <w:szCs w:val="22"/>
          <w:lang w:eastAsia="en-GB"/>
        </w:rPr>
        <w:t>8.5</w:t>
      </w:r>
      <w:r w:rsidR="00361B57" w:rsidRPr="00A84D1F">
        <w:rPr>
          <w:rFonts w:asciiTheme="minorHAnsi" w:hAnsiTheme="minorHAnsi" w:cstheme="minorHAnsi"/>
          <w:sz w:val="22"/>
          <w:szCs w:val="22"/>
          <w:lang w:eastAsia="en-GB"/>
        </w:rPr>
        <w:t>%</w:t>
      </w:r>
      <w:r w:rsidR="00950F19" w:rsidRPr="00A84D1F">
        <w:rPr>
          <w:rFonts w:asciiTheme="minorHAnsi" w:hAnsiTheme="minorHAnsi" w:cstheme="minorHAnsi"/>
          <w:sz w:val="22"/>
          <w:szCs w:val="22"/>
          <w:lang w:eastAsia="en-GB"/>
        </w:rPr>
        <w:t>.</w:t>
      </w:r>
    </w:p>
    <w:p w14:paraId="6F775E13" w14:textId="2A760692" w:rsidR="00361B57" w:rsidRPr="00DD61F4" w:rsidRDefault="001342D7" w:rsidP="00A84D1F">
      <w:pPr>
        <w:pStyle w:val="ListParagraph"/>
        <w:numPr>
          <w:ilvl w:val="0"/>
          <w:numId w:val="13"/>
        </w:numPr>
        <w:autoSpaceDE w:val="0"/>
        <w:autoSpaceDN w:val="0"/>
        <w:adjustRightInd w:val="0"/>
        <w:spacing w:after="120"/>
        <w:ind w:left="284" w:hanging="284"/>
        <w:contextualSpacing w:val="0"/>
        <w:rPr>
          <w:rFonts w:asciiTheme="minorHAnsi" w:hAnsiTheme="minorHAnsi" w:cstheme="minorHAnsi"/>
          <w:sz w:val="22"/>
          <w:szCs w:val="22"/>
          <w:lang w:eastAsia="en-GB"/>
        </w:rPr>
      </w:pPr>
      <w:r w:rsidRPr="00DD61F4">
        <w:rPr>
          <w:rFonts w:asciiTheme="minorHAnsi" w:hAnsiTheme="minorHAnsi" w:cstheme="minorHAnsi"/>
          <w:sz w:val="22"/>
          <w:szCs w:val="22"/>
          <w:lang w:eastAsia="en-GB"/>
        </w:rPr>
        <w:t xml:space="preserve">Our </w:t>
      </w:r>
      <w:r w:rsidR="00361B57" w:rsidRPr="00DD61F4">
        <w:rPr>
          <w:rFonts w:asciiTheme="minorHAnsi" w:hAnsiTheme="minorHAnsi" w:cstheme="minorHAnsi"/>
          <w:sz w:val="22"/>
          <w:szCs w:val="22"/>
          <w:lang w:eastAsia="en-GB"/>
        </w:rPr>
        <w:t xml:space="preserve">colleagues who identified as a different gender </w:t>
      </w:r>
      <w:r w:rsidRPr="00DD61F4">
        <w:rPr>
          <w:rFonts w:asciiTheme="minorHAnsi" w:hAnsiTheme="minorHAnsi" w:cstheme="minorHAnsi"/>
          <w:sz w:val="22"/>
          <w:szCs w:val="22"/>
          <w:lang w:eastAsia="en-GB"/>
        </w:rPr>
        <w:t xml:space="preserve">identity </w:t>
      </w:r>
      <w:r w:rsidR="00361B57" w:rsidRPr="00DD61F4">
        <w:rPr>
          <w:rFonts w:asciiTheme="minorHAnsi" w:hAnsiTheme="minorHAnsi" w:cstheme="minorHAnsi"/>
          <w:sz w:val="22"/>
          <w:szCs w:val="22"/>
          <w:lang w:eastAsia="en-GB"/>
        </w:rPr>
        <w:t xml:space="preserve">to that registered at birth </w:t>
      </w:r>
      <w:r w:rsidR="00201699" w:rsidRPr="00DD61F4">
        <w:rPr>
          <w:rFonts w:asciiTheme="minorHAnsi" w:hAnsiTheme="minorHAnsi" w:cstheme="minorHAnsi"/>
          <w:sz w:val="22"/>
          <w:szCs w:val="22"/>
          <w:lang w:eastAsia="en-GB"/>
        </w:rPr>
        <w:t>is growing</w:t>
      </w:r>
      <w:r w:rsidR="00361B57" w:rsidRPr="00DD61F4">
        <w:rPr>
          <w:rFonts w:asciiTheme="minorHAnsi" w:hAnsiTheme="minorHAnsi" w:cstheme="minorHAnsi"/>
          <w:sz w:val="22"/>
          <w:szCs w:val="22"/>
          <w:lang w:eastAsia="en-GB"/>
        </w:rPr>
        <w:t xml:space="preserve">, with a </w:t>
      </w:r>
      <w:r w:rsidR="00A4043B" w:rsidRPr="00DD61F4">
        <w:rPr>
          <w:rFonts w:asciiTheme="minorHAnsi" w:hAnsiTheme="minorHAnsi" w:cstheme="minorHAnsi"/>
          <w:sz w:val="22"/>
          <w:szCs w:val="22"/>
          <w:lang w:eastAsia="en-GB"/>
        </w:rPr>
        <w:t>45%</w:t>
      </w:r>
      <w:r w:rsidR="00DD61F4" w:rsidRPr="00DD61F4">
        <w:rPr>
          <w:rFonts w:asciiTheme="minorHAnsi" w:hAnsiTheme="minorHAnsi" w:cstheme="minorHAnsi"/>
          <w:sz w:val="22"/>
          <w:szCs w:val="22"/>
          <w:lang w:eastAsia="en-GB"/>
        </w:rPr>
        <w:t xml:space="preserve"> increase</w:t>
      </w:r>
      <w:r w:rsidR="00A4043B" w:rsidRPr="00DD61F4">
        <w:rPr>
          <w:rFonts w:asciiTheme="minorHAnsi" w:hAnsiTheme="minorHAnsi" w:cstheme="minorHAnsi"/>
          <w:sz w:val="22"/>
          <w:szCs w:val="22"/>
          <w:lang w:eastAsia="en-GB"/>
        </w:rPr>
        <w:t xml:space="preserve"> to 99 colleagues</w:t>
      </w:r>
      <w:r w:rsidR="00361B57" w:rsidRPr="00DD61F4">
        <w:rPr>
          <w:rFonts w:asciiTheme="minorHAnsi" w:hAnsiTheme="minorHAnsi" w:cstheme="minorHAnsi"/>
          <w:sz w:val="22"/>
          <w:szCs w:val="22"/>
          <w:lang w:eastAsia="en-GB"/>
        </w:rPr>
        <w:t xml:space="preserve"> since 202</w:t>
      </w:r>
      <w:r w:rsidR="00A4043B" w:rsidRPr="00DD61F4">
        <w:rPr>
          <w:rFonts w:asciiTheme="minorHAnsi" w:hAnsiTheme="minorHAnsi" w:cstheme="minorHAnsi"/>
          <w:sz w:val="22"/>
          <w:szCs w:val="22"/>
          <w:lang w:eastAsia="en-GB"/>
        </w:rPr>
        <w:t>2</w:t>
      </w:r>
      <w:r w:rsidRPr="00DD61F4">
        <w:rPr>
          <w:rFonts w:asciiTheme="minorHAnsi" w:hAnsiTheme="minorHAnsi" w:cstheme="minorHAnsi"/>
          <w:sz w:val="22"/>
          <w:szCs w:val="22"/>
          <w:lang w:eastAsia="en-GB"/>
        </w:rPr>
        <w:t>-2</w:t>
      </w:r>
      <w:r w:rsidR="00A4043B" w:rsidRPr="00DD61F4">
        <w:rPr>
          <w:rFonts w:asciiTheme="minorHAnsi" w:hAnsiTheme="minorHAnsi" w:cstheme="minorHAnsi"/>
          <w:sz w:val="22"/>
          <w:szCs w:val="22"/>
          <w:lang w:eastAsia="en-GB"/>
        </w:rPr>
        <w:t>3</w:t>
      </w:r>
      <w:r w:rsidR="00361B57" w:rsidRPr="00DD61F4">
        <w:rPr>
          <w:rFonts w:asciiTheme="minorHAnsi" w:hAnsiTheme="minorHAnsi" w:cstheme="minorHAnsi"/>
          <w:sz w:val="22"/>
          <w:szCs w:val="22"/>
          <w:lang w:eastAsia="en-GB"/>
        </w:rPr>
        <w:t xml:space="preserve">, </w:t>
      </w:r>
      <w:r w:rsidR="00DD61F4" w:rsidRPr="00DD61F4">
        <w:rPr>
          <w:rFonts w:asciiTheme="minorHAnsi" w:hAnsiTheme="minorHAnsi" w:cstheme="minorHAnsi"/>
          <w:sz w:val="22"/>
          <w:szCs w:val="22"/>
          <w:lang w:eastAsia="en-GB"/>
        </w:rPr>
        <w:t>however numbers</w:t>
      </w:r>
      <w:r w:rsidR="00361B57" w:rsidRPr="00DD61F4">
        <w:rPr>
          <w:rFonts w:asciiTheme="minorHAnsi" w:hAnsiTheme="minorHAnsi" w:cstheme="minorHAnsi"/>
          <w:sz w:val="22"/>
          <w:szCs w:val="22"/>
          <w:lang w:eastAsia="en-GB"/>
        </w:rPr>
        <w:t xml:space="preserve"> are small</w:t>
      </w:r>
      <w:r w:rsidR="00DD61F4" w:rsidRPr="00DD61F4">
        <w:rPr>
          <w:rFonts w:asciiTheme="minorHAnsi" w:hAnsiTheme="minorHAnsi" w:cstheme="minorHAnsi"/>
          <w:sz w:val="22"/>
          <w:szCs w:val="22"/>
          <w:lang w:eastAsia="en-GB"/>
        </w:rPr>
        <w:t xml:space="preserve"> relative to whole staff profile</w:t>
      </w:r>
      <w:r w:rsidR="00361B57" w:rsidRPr="00DD61F4">
        <w:rPr>
          <w:rFonts w:asciiTheme="minorHAnsi" w:hAnsiTheme="minorHAnsi" w:cstheme="minorHAnsi"/>
          <w:sz w:val="22"/>
          <w:szCs w:val="22"/>
          <w:lang w:eastAsia="en-GB"/>
        </w:rPr>
        <w:t>.</w:t>
      </w:r>
    </w:p>
    <w:p w14:paraId="6FB95C9E" w14:textId="212EC0A4" w:rsidR="00D54995" w:rsidRPr="00A84D1F" w:rsidRDefault="00D54995" w:rsidP="00A84D1F">
      <w:pPr>
        <w:pStyle w:val="ListParagraph"/>
        <w:numPr>
          <w:ilvl w:val="0"/>
          <w:numId w:val="13"/>
        </w:numPr>
        <w:autoSpaceDE w:val="0"/>
        <w:autoSpaceDN w:val="0"/>
        <w:adjustRightInd w:val="0"/>
        <w:spacing w:after="120"/>
        <w:ind w:left="284" w:hanging="284"/>
        <w:contextualSpacing w:val="0"/>
        <w:rPr>
          <w:rFonts w:asciiTheme="minorHAnsi" w:hAnsiTheme="minorHAnsi" w:cstheme="minorHAnsi"/>
          <w:sz w:val="22"/>
          <w:szCs w:val="22"/>
          <w:lang w:eastAsia="en-GB"/>
        </w:rPr>
      </w:pPr>
      <w:r w:rsidRPr="00A84D1F">
        <w:rPr>
          <w:rFonts w:asciiTheme="minorHAnsi" w:hAnsiTheme="minorHAnsi" w:cstheme="minorHAnsi"/>
          <w:sz w:val="22"/>
          <w:szCs w:val="22"/>
          <w:lang w:eastAsia="en-GB"/>
        </w:rPr>
        <w:t xml:space="preserve">Arts and </w:t>
      </w:r>
      <w:r w:rsidR="001F65BB" w:rsidRPr="00A84D1F">
        <w:rPr>
          <w:rFonts w:asciiTheme="minorHAnsi" w:hAnsiTheme="minorHAnsi" w:cstheme="minorHAnsi"/>
          <w:sz w:val="22"/>
          <w:szCs w:val="22"/>
          <w:lang w:eastAsia="en-GB"/>
        </w:rPr>
        <w:t xml:space="preserve">Humanities </w:t>
      </w:r>
      <w:r w:rsidR="00723A9B">
        <w:rPr>
          <w:rFonts w:asciiTheme="minorHAnsi" w:hAnsiTheme="minorHAnsi" w:cstheme="minorHAnsi"/>
          <w:sz w:val="22"/>
          <w:szCs w:val="22"/>
          <w:lang w:eastAsia="en-GB"/>
        </w:rPr>
        <w:t>saw</w:t>
      </w:r>
      <w:r w:rsidRPr="00A84D1F">
        <w:rPr>
          <w:rFonts w:asciiTheme="minorHAnsi" w:hAnsiTheme="minorHAnsi" w:cstheme="minorHAnsi"/>
          <w:sz w:val="22"/>
          <w:szCs w:val="22"/>
          <w:lang w:eastAsia="en-GB"/>
        </w:rPr>
        <w:t xml:space="preserve"> the largest increase of Disability declarations</w:t>
      </w:r>
      <w:r w:rsidRPr="009529DE">
        <w:rPr>
          <w:rFonts w:asciiTheme="minorHAnsi" w:hAnsiTheme="minorHAnsi" w:cstheme="minorHAnsi"/>
          <w:sz w:val="22"/>
          <w:szCs w:val="22"/>
          <w:lang w:eastAsia="en-GB"/>
        </w:rPr>
        <w:t xml:space="preserve">, by </w:t>
      </w:r>
      <w:r w:rsidR="00E24B75" w:rsidRPr="009529DE">
        <w:rPr>
          <w:rFonts w:asciiTheme="minorHAnsi" w:hAnsiTheme="minorHAnsi" w:cstheme="minorHAnsi"/>
          <w:sz w:val="22"/>
          <w:szCs w:val="22"/>
          <w:lang w:eastAsia="en-GB"/>
        </w:rPr>
        <w:t>4.</w:t>
      </w:r>
      <w:r w:rsidR="009529DE" w:rsidRPr="009529DE">
        <w:rPr>
          <w:rFonts w:asciiTheme="minorHAnsi" w:hAnsiTheme="minorHAnsi" w:cstheme="minorHAnsi"/>
          <w:sz w:val="22"/>
          <w:szCs w:val="22"/>
          <w:lang w:eastAsia="en-GB"/>
        </w:rPr>
        <w:t>5</w:t>
      </w:r>
      <w:r w:rsidRPr="009529DE">
        <w:rPr>
          <w:rFonts w:asciiTheme="minorHAnsi" w:hAnsiTheme="minorHAnsi" w:cstheme="minorHAnsi"/>
          <w:sz w:val="22"/>
          <w:szCs w:val="22"/>
          <w:lang w:eastAsia="en-GB"/>
        </w:rPr>
        <w:t>%</w:t>
      </w:r>
      <w:r w:rsidR="00A84D1F" w:rsidRPr="009529DE">
        <w:rPr>
          <w:rFonts w:asciiTheme="minorHAnsi" w:hAnsiTheme="minorHAnsi" w:cstheme="minorHAnsi"/>
          <w:sz w:val="22"/>
          <w:szCs w:val="22"/>
          <w:lang w:eastAsia="en-GB"/>
        </w:rPr>
        <w:t xml:space="preserve"> of all Colleges/US</w:t>
      </w:r>
      <w:r w:rsidRPr="009529DE">
        <w:rPr>
          <w:rFonts w:asciiTheme="minorHAnsi" w:hAnsiTheme="minorHAnsi" w:cstheme="minorHAnsi"/>
          <w:sz w:val="22"/>
          <w:szCs w:val="22"/>
          <w:lang w:eastAsia="en-GB"/>
        </w:rPr>
        <w:t>.</w:t>
      </w:r>
    </w:p>
    <w:p w14:paraId="51D043F5" w14:textId="6FB9D0BA" w:rsidR="00D54995" w:rsidRPr="009529DE" w:rsidRDefault="009529DE" w:rsidP="00003DDA">
      <w:pPr>
        <w:pStyle w:val="ListParagraph"/>
        <w:numPr>
          <w:ilvl w:val="0"/>
          <w:numId w:val="13"/>
        </w:numPr>
        <w:autoSpaceDE w:val="0"/>
        <w:autoSpaceDN w:val="0"/>
        <w:adjustRightInd w:val="0"/>
        <w:spacing w:after="120"/>
        <w:ind w:left="284" w:hanging="284"/>
        <w:contextualSpacing w:val="0"/>
        <w:rPr>
          <w:rFonts w:asciiTheme="minorHAnsi" w:hAnsiTheme="minorHAnsi" w:cstheme="minorHAnsi"/>
          <w:sz w:val="22"/>
          <w:szCs w:val="22"/>
          <w:lang w:eastAsia="en-GB"/>
        </w:rPr>
      </w:pPr>
      <w:r w:rsidRPr="009529DE">
        <w:rPr>
          <w:rFonts w:asciiTheme="minorHAnsi" w:hAnsiTheme="minorHAnsi" w:cstheme="minorHAnsi"/>
          <w:sz w:val="22"/>
          <w:szCs w:val="22"/>
          <w:lang w:eastAsia="en-GB"/>
        </w:rPr>
        <w:t>Of all job families, t</w:t>
      </w:r>
      <w:r w:rsidR="00575933" w:rsidRPr="009529DE">
        <w:rPr>
          <w:rFonts w:asciiTheme="minorHAnsi" w:hAnsiTheme="minorHAnsi" w:cstheme="minorHAnsi"/>
          <w:sz w:val="22"/>
          <w:szCs w:val="22"/>
          <w:lang w:eastAsia="en-GB"/>
        </w:rPr>
        <w:t xml:space="preserve">he </w:t>
      </w:r>
      <w:r w:rsidR="00DC3669" w:rsidRPr="009529DE">
        <w:rPr>
          <w:rFonts w:asciiTheme="minorHAnsi" w:hAnsiTheme="minorHAnsi" w:cstheme="minorHAnsi"/>
          <w:sz w:val="22"/>
          <w:szCs w:val="22"/>
          <w:lang w:eastAsia="en-GB"/>
        </w:rPr>
        <w:t>MPA</w:t>
      </w:r>
      <w:r w:rsidR="00D54995" w:rsidRPr="009529DE">
        <w:rPr>
          <w:rFonts w:asciiTheme="minorHAnsi" w:hAnsiTheme="minorHAnsi" w:cstheme="minorHAnsi"/>
          <w:sz w:val="22"/>
          <w:szCs w:val="22"/>
          <w:lang w:eastAsia="en-GB"/>
        </w:rPr>
        <w:t xml:space="preserve"> </w:t>
      </w:r>
      <w:r w:rsidR="00575933" w:rsidRPr="009529DE">
        <w:rPr>
          <w:rFonts w:asciiTheme="minorHAnsi" w:hAnsiTheme="minorHAnsi" w:cstheme="minorHAnsi"/>
          <w:sz w:val="22"/>
          <w:szCs w:val="22"/>
          <w:lang w:eastAsia="en-GB"/>
        </w:rPr>
        <w:t xml:space="preserve">job family </w:t>
      </w:r>
      <w:r w:rsidR="00A84D1F" w:rsidRPr="009529DE">
        <w:rPr>
          <w:rFonts w:asciiTheme="minorHAnsi" w:hAnsiTheme="minorHAnsi" w:cstheme="minorHAnsi"/>
          <w:sz w:val="22"/>
          <w:szCs w:val="22"/>
          <w:lang w:eastAsia="en-GB"/>
        </w:rPr>
        <w:t>had the</w:t>
      </w:r>
      <w:r w:rsidR="00330D2B" w:rsidRPr="009529DE">
        <w:rPr>
          <w:rFonts w:asciiTheme="minorHAnsi" w:hAnsiTheme="minorHAnsi" w:cstheme="minorHAnsi"/>
          <w:sz w:val="22"/>
          <w:szCs w:val="22"/>
          <w:lang w:eastAsia="en-GB"/>
        </w:rPr>
        <w:t xml:space="preserve"> </w:t>
      </w:r>
      <w:r w:rsidR="00D54995" w:rsidRPr="009529DE">
        <w:rPr>
          <w:rFonts w:asciiTheme="minorHAnsi" w:hAnsiTheme="minorHAnsi" w:cstheme="minorHAnsi"/>
          <w:sz w:val="22"/>
          <w:szCs w:val="22"/>
          <w:lang w:eastAsia="en-GB"/>
        </w:rPr>
        <w:t>largest increase in Disability declarations</w:t>
      </w:r>
      <w:r w:rsidR="00575933" w:rsidRPr="009529DE">
        <w:rPr>
          <w:rFonts w:asciiTheme="minorHAnsi" w:hAnsiTheme="minorHAnsi" w:cstheme="minorHAnsi"/>
          <w:sz w:val="22"/>
          <w:szCs w:val="22"/>
          <w:lang w:eastAsia="en-GB"/>
        </w:rPr>
        <w:t>,</w:t>
      </w:r>
      <w:r w:rsidR="00330D2B" w:rsidRPr="009529DE">
        <w:rPr>
          <w:rFonts w:asciiTheme="minorHAnsi" w:hAnsiTheme="minorHAnsi" w:cstheme="minorHAnsi"/>
          <w:sz w:val="22"/>
          <w:szCs w:val="22"/>
          <w:lang w:eastAsia="en-GB"/>
        </w:rPr>
        <w:t xml:space="preserve"> </w:t>
      </w:r>
      <w:r w:rsidR="00DC3669" w:rsidRPr="009529DE">
        <w:rPr>
          <w:rFonts w:asciiTheme="minorHAnsi" w:hAnsiTheme="minorHAnsi" w:cstheme="minorHAnsi"/>
          <w:sz w:val="22"/>
          <w:szCs w:val="22"/>
          <w:lang w:eastAsia="en-GB"/>
        </w:rPr>
        <w:t>3.</w:t>
      </w:r>
      <w:r w:rsidRPr="009529DE">
        <w:rPr>
          <w:rFonts w:asciiTheme="minorHAnsi" w:hAnsiTheme="minorHAnsi" w:cstheme="minorHAnsi"/>
          <w:sz w:val="22"/>
          <w:szCs w:val="22"/>
          <w:lang w:eastAsia="en-GB"/>
        </w:rPr>
        <w:t>1</w:t>
      </w:r>
      <w:r w:rsidR="00D54995" w:rsidRPr="009529DE">
        <w:rPr>
          <w:rFonts w:asciiTheme="minorHAnsi" w:hAnsiTheme="minorHAnsi" w:cstheme="minorHAnsi"/>
          <w:sz w:val="22"/>
          <w:szCs w:val="22"/>
          <w:lang w:eastAsia="en-GB"/>
        </w:rPr>
        <w:t>% since 202</w:t>
      </w:r>
      <w:r w:rsidR="00DC3669" w:rsidRPr="009529DE">
        <w:rPr>
          <w:rFonts w:asciiTheme="minorHAnsi" w:hAnsiTheme="minorHAnsi" w:cstheme="minorHAnsi"/>
          <w:sz w:val="22"/>
          <w:szCs w:val="22"/>
          <w:lang w:eastAsia="en-GB"/>
        </w:rPr>
        <w:t>2</w:t>
      </w:r>
      <w:r w:rsidR="00D54995" w:rsidRPr="009529DE">
        <w:rPr>
          <w:rFonts w:asciiTheme="minorHAnsi" w:hAnsiTheme="minorHAnsi" w:cstheme="minorHAnsi"/>
          <w:sz w:val="22"/>
          <w:szCs w:val="22"/>
          <w:lang w:eastAsia="en-GB"/>
        </w:rPr>
        <w:t>-2</w:t>
      </w:r>
      <w:r w:rsidR="00DC3669" w:rsidRPr="009529DE">
        <w:rPr>
          <w:rFonts w:asciiTheme="minorHAnsi" w:hAnsiTheme="minorHAnsi" w:cstheme="minorHAnsi"/>
          <w:sz w:val="22"/>
          <w:szCs w:val="22"/>
          <w:lang w:eastAsia="en-GB"/>
        </w:rPr>
        <w:t>3</w:t>
      </w:r>
      <w:r w:rsidRPr="009529DE">
        <w:rPr>
          <w:rFonts w:asciiTheme="minorHAnsi" w:hAnsiTheme="minorHAnsi" w:cstheme="minorHAnsi"/>
          <w:sz w:val="22"/>
          <w:szCs w:val="22"/>
          <w:lang w:eastAsia="en-GB"/>
        </w:rPr>
        <w:t>.</w:t>
      </w:r>
    </w:p>
    <w:p w14:paraId="62D45187" w14:textId="0145861F" w:rsidR="00607BFC" w:rsidRPr="00A84D1F" w:rsidRDefault="009F6ACE" w:rsidP="00A84D1F">
      <w:pPr>
        <w:pStyle w:val="ListParagraph"/>
        <w:numPr>
          <w:ilvl w:val="0"/>
          <w:numId w:val="13"/>
        </w:numPr>
        <w:autoSpaceDE w:val="0"/>
        <w:autoSpaceDN w:val="0"/>
        <w:adjustRightInd w:val="0"/>
        <w:spacing w:after="120"/>
        <w:ind w:left="284" w:hanging="284"/>
        <w:contextualSpacing w:val="0"/>
        <w:rPr>
          <w:rFonts w:asciiTheme="minorHAnsi" w:hAnsiTheme="minorHAnsi" w:cstheme="minorHAnsi"/>
          <w:sz w:val="22"/>
          <w:szCs w:val="22"/>
          <w:lang w:eastAsia="en-GB"/>
        </w:rPr>
      </w:pPr>
      <w:r w:rsidRPr="00A84D1F">
        <w:rPr>
          <w:rFonts w:asciiTheme="minorHAnsi" w:hAnsiTheme="minorHAnsi" w:cstheme="minorHAnsi"/>
          <w:sz w:val="22"/>
          <w:szCs w:val="22"/>
          <w:lang w:eastAsia="en-GB"/>
        </w:rPr>
        <w:t xml:space="preserve">There has been a significant increase in the proportion of colleagues raising Grievances who are either </w:t>
      </w:r>
      <w:proofErr w:type="gramStart"/>
      <w:r w:rsidRPr="00A84D1F">
        <w:rPr>
          <w:rFonts w:asciiTheme="minorHAnsi" w:hAnsiTheme="minorHAnsi" w:cstheme="minorHAnsi"/>
          <w:sz w:val="22"/>
          <w:szCs w:val="22"/>
          <w:lang w:eastAsia="en-GB"/>
        </w:rPr>
        <w:t>Disabled</w:t>
      </w:r>
      <w:proofErr w:type="gramEnd"/>
      <w:r w:rsidRPr="00A84D1F">
        <w:rPr>
          <w:rFonts w:asciiTheme="minorHAnsi" w:hAnsiTheme="minorHAnsi" w:cstheme="minorHAnsi"/>
          <w:sz w:val="22"/>
          <w:szCs w:val="22"/>
          <w:lang w:eastAsia="en-GB"/>
        </w:rPr>
        <w:t xml:space="preserve"> or from a Minority Ethnic background. It is unclear </w:t>
      </w:r>
      <w:r w:rsidR="0002634E" w:rsidRPr="00A84D1F">
        <w:rPr>
          <w:rFonts w:asciiTheme="minorHAnsi" w:hAnsiTheme="minorHAnsi" w:cstheme="minorHAnsi"/>
          <w:sz w:val="22"/>
          <w:szCs w:val="22"/>
          <w:lang w:eastAsia="en-GB"/>
        </w:rPr>
        <w:t xml:space="preserve">from this summarised data what the driving factors of this may be and as such, this warrants further investigation. </w:t>
      </w:r>
    </w:p>
    <w:p w14:paraId="7BD6F04F" w14:textId="5F372D5E" w:rsidR="000A7EB2" w:rsidRPr="00942DF9" w:rsidRDefault="000A7EB2" w:rsidP="00E5578A">
      <w:pPr>
        <w:pStyle w:val="Heading1"/>
      </w:pPr>
      <w:r w:rsidRPr="00942DF9">
        <w:lastRenderedPageBreak/>
        <w:t>Introduction</w:t>
      </w:r>
    </w:p>
    <w:p w14:paraId="7FCDFF68" w14:textId="77777777" w:rsidR="000A7EB2" w:rsidRPr="00942DF9" w:rsidRDefault="000A7EB2" w:rsidP="000A7EB2">
      <w:pPr>
        <w:autoSpaceDE w:val="0"/>
        <w:autoSpaceDN w:val="0"/>
        <w:adjustRightInd w:val="0"/>
        <w:rPr>
          <w:rFonts w:asciiTheme="minorHAnsi" w:hAnsiTheme="minorHAnsi" w:cs="Tahoma"/>
          <w:sz w:val="22"/>
          <w:szCs w:val="20"/>
          <w:lang w:eastAsia="en-GB"/>
        </w:rPr>
      </w:pPr>
    </w:p>
    <w:p w14:paraId="1CCC2A9A" w14:textId="77777777" w:rsidR="00F00BCE" w:rsidRPr="00942DF9" w:rsidRDefault="000A7EB2" w:rsidP="000A7EB2">
      <w:pPr>
        <w:autoSpaceDE w:val="0"/>
        <w:autoSpaceDN w:val="0"/>
        <w:adjustRightInd w:val="0"/>
        <w:rPr>
          <w:rFonts w:asciiTheme="minorHAnsi" w:hAnsiTheme="minorHAnsi" w:cs="Tahoma"/>
          <w:sz w:val="22"/>
          <w:szCs w:val="20"/>
          <w:lang w:eastAsia="en-GB"/>
        </w:rPr>
      </w:pPr>
      <w:r w:rsidRPr="00942DF9">
        <w:rPr>
          <w:rFonts w:asciiTheme="minorHAnsi" w:hAnsiTheme="minorHAnsi" w:cs="Tahoma"/>
          <w:sz w:val="22"/>
          <w:szCs w:val="20"/>
          <w:lang w:eastAsia="en-GB"/>
        </w:rPr>
        <w:t xml:space="preserve">The Staff Equality Monitoring Report allows the University to have a standard base for all staff equality information across the organisation. </w:t>
      </w:r>
      <w:r w:rsidR="00F00BCE" w:rsidRPr="00942DF9">
        <w:rPr>
          <w:rFonts w:asciiTheme="minorHAnsi" w:hAnsiTheme="minorHAnsi" w:cs="Tahoma"/>
          <w:sz w:val="22"/>
          <w:szCs w:val="20"/>
          <w:lang w:eastAsia="en-GB"/>
        </w:rPr>
        <w:t>This report meets one of the University’s obligations under the Public Sector Equality Duty</w:t>
      </w:r>
      <w:r w:rsidR="009C4C9F" w:rsidRPr="00942DF9">
        <w:rPr>
          <w:rFonts w:asciiTheme="minorHAnsi" w:hAnsiTheme="minorHAnsi" w:cs="Tahoma"/>
          <w:sz w:val="22"/>
          <w:szCs w:val="20"/>
          <w:lang w:eastAsia="en-GB"/>
        </w:rPr>
        <w:t xml:space="preserve"> (PSED)</w:t>
      </w:r>
      <w:r w:rsidR="00F00BCE" w:rsidRPr="00942DF9">
        <w:rPr>
          <w:rFonts w:asciiTheme="minorHAnsi" w:hAnsiTheme="minorHAnsi" w:cs="Tahoma"/>
          <w:sz w:val="22"/>
          <w:szCs w:val="20"/>
          <w:lang w:eastAsia="en-GB"/>
        </w:rPr>
        <w:t xml:space="preserve">. </w:t>
      </w:r>
    </w:p>
    <w:p w14:paraId="5F8B061F" w14:textId="77777777" w:rsidR="00F00BCE" w:rsidRPr="00942DF9" w:rsidRDefault="00F00BCE" w:rsidP="000A7EB2">
      <w:pPr>
        <w:autoSpaceDE w:val="0"/>
        <w:autoSpaceDN w:val="0"/>
        <w:adjustRightInd w:val="0"/>
        <w:rPr>
          <w:rFonts w:asciiTheme="minorHAnsi" w:hAnsiTheme="minorHAnsi" w:cs="Tahoma"/>
          <w:sz w:val="22"/>
          <w:szCs w:val="20"/>
          <w:lang w:eastAsia="en-GB"/>
        </w:rPr>
      </w:pPr>
    </w:p>
    <w:p w14:paraId="7376CB98" w14:textId="77777777" w:rsidR="000A7EB2" w:rsidRPr="00942DF9" w:rsidRDefault="000A7EB2" w:rsidP="000A7EB2">
      <w:pPr>
        <w:autoSpaceDE w:val="0"/>
        <w:autoSpaceDN w:val="0"/>
        <w:adjustRightInd w:val="0"/>
        <w:rPr>
          <w:rFonts w:asciiTheme="minorHAnsi" w:hAnsiTheme="minorHAnsi" w:cs="Tahoma"/>
          <w:sz w:val="22"/>
          <w:szCs w:val="20"/>
          <w:lang w:eastAsia="en-GB"/>
        </w:rPr>
      </w:pPr>
      <w:r w:rsidRPr="00942DF9">
        <w:rPr>
          <w:rFonts w:asciiTheme="minorHAnsi" w:hAnsiTheme="minorHAnsi" w:cs="Tahoma"/>
          <w:sz w:val="22"/>
          <w:szCs w:val="20"/>
          <w:lang w:eastAsia="en-GB"/>
        </w:rPr>
        <w:t>The aim of this report is to provide transparent data for all functions in the institution to use when equality information is required, such as when conducting Equality Impact Assessments</w:t>
      </w:r>
      <w:r w:rsidR="009C4C9F" w:rsidRPr="00942DF9">
        <w:rPr>
          <w:rFonts w:asciiTheme="minorHAnsi" w:hAnsiTheme="minorHAnsi" w:cs="Tahoma"/>
          <w:sz w:val="22"/>
          <w:szCs w:val="20"/>
          <w:lang w:eastAsia="en-GB"/>
        </w:rPr>
        <w:t xml:space="preserve"> (EIA)</w:t>
      </w:r>
      <w:r w:rsidRPr="00942DF9">
        <w:rPr>
          <w:rFonts w:asciiTheme="minorHAnsi" w:hAnsiTheme="minorHAnsi" w:cs="Tahoma"/>
          <w:sz w:val="22"/>
          <w:szCs w:val="20"/>
          <w:lang w:eastAsia="en-GB"/>
        </w:rPr>
        <w:t>.</w:t>
      </w:r>
    </w:p>
    <w:p w14:paraId="2F6D7B7C"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p w14:paraId="162701DE" w14:textId="77777777" w:rsidR="000A7EB2" w:rsidRPr="00942DF9" w:rsidRDefault="000A7EB2" w:rsidP="00E5578A">
      <w:pPr>
        <w:pStyle w:val="Heading1"/>
      </w:pPr>
      <w:r w:rsidRPr="00942DF9">
        <w:t>Structure</w:t>
      </w:r>
    </w:p>
    <w:p w14:paraId="717F4F80"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p w14:paraId="3C19E7FF" w14:textId="28422300" w:rsidR="000A7EB2" w:rsidRPr="00942DF9" w:rsidRDefault="000A7EB2" w:rsidP="000A7EB2">
      <w:pPr>
        <w:autoSpaceDE w:val="0"/>
        <w:autoSpaceDN w:val="0"/>
        <w:adjustRightInd w:val="0"/>
        <w:rPr>
          <w:rFonts w:asciiTheme="minorHAnsi" w:hAnsiTheme="minorHAnsi" w:cs="Tahoma"/>
          <w:sz w:val="22"/>
          <w:szCs w:val="20"/>
          <w:lang w:eastAsia="en-GB"/>
        </w:rPr>
      </w:pPr>
      <w:r w:rsidRPr="00942DF9">
        <w:rPr>
          <w:rFonts w:asciiTheme="minorHAnsi" w:hAnsiTheme="minorHAnsi" w:cs="Tahoma"/>
          <w:sz w:val="22"/>
          <w:szCs w:val="20"/>
          <w:lang w:eastAsia="en-GB"/>
        </w:rPr>
        <w:t>This report has</w:t>
      </w:r>
      <w:r w:rsidR="00C54A96" w:rsidRPr="00942DF9">
        <w:rPr>
          <w:rFonts w:asciiTheme="minorHAnsi" w:hAnsiTheme="minorHAnsi" w:cs="Tahoma"/>
          <w:sz w:val="22"/>
          <w:szCs w:val="20"/>
          <w:lang w:eastAsia="en-GB"/>
        </w:rPr>
        <w:t xml:space="preserve"> been structured to provide a ‘W</w:t>
      </w:r>
      <w:r w:rsidRPr="00942DF9">
        <w:rPr>
          <w:rFonts w:asciiTheme="minorHAnsi" w:hAnsiTheme="minorHAnsi" w:cs="Tahoma"/>
          <w:sz w:val="22"/>
          <w:szCs w:val="20"/>
          <w:lang w:eastAsia="en-GB"/>
        </w:rPr>
        <w:t xml:space="preserve">hole University’ overview by all the </w:t>
      </w:r>
      <w:r w:rsidR="0094737C" w:rsidRPr="00942DF9">
        <w:rPr>
          <w:rFonts w:asciiTheme="minorHAnsi" w:hAnsiTheme="minorHAnsi" w:cs="Tahoma"/>
          <w:sz w:val="22"/>
          <w:szCs w:val="20"/>
          <w:lang w:eastAsia="en-GB"/>
        </w:rPr>
        <w:t xml:space="preserve">main </w:t>
      </w:r>
      <w:r w:rsidRPr="00942DF9">
        <w:rPr>
          <w:rFonts w:asciiTheme="minorHAnsi" w:hAnsiTheme="minorHAnsi" w:cs="Tahoma"/>
          <w:sz w:val="22"/>
          <w:szCs w:val="20"/>
          <w:lang w:eastAsia="en-GB"/>
        </w:rPr>
        <w:t xml:space="preserve">protected characteristics plus full/part time working, </w:t>
      </w:r>
      <w:r w:rsidR="0094737C" w:rsidRPr="00942DF9">
        <w:rPr>
          <w:rFonts w:asciiTheme="minorHAnsi" w:hAnsiTheme="minorHAnsi" w:cs="Tahoma"/>
          <w:sz w:val="22"/>
          <w:szCs w:val="20"/>
          <w:lang w:eastAsia="en-GB"/>
        </w:rPr>
        <w:t xml:space="preserve">and maternity leave </w:t>
      </w:r>
      <w:r w:rsidRPr="00942DF9">
        <w:rPr>
          <w:rFonts w:asciiTheme="minorHAnsi" w:hAnsiTheme="minorHAnsi" w:cs="Tahoma"/>
          <w:sz w:val="22"/>
          <w:szCs w:val="20"/>
          <w:lang w:eastAsia="en-GB"/>
        </w:rPr>
        <w:t xml:space="preserve">followed by specific sections on </w:t>
      </w:r>
      <w:r w:rsidR="00936650">
        <w:rPr>
          <w:rFonts w:asciiTheme="minorHAnsi" w:hAnsiTheme="minorHAnsi" w:cs="Tahoma"/>
          <w:sz w:val="22"/>
          <w:szCs w:val="20"/>
          <w:lang w:eastAsia="en-GB"/>
        </w:rPr>
        <w:t>A</w:t>
      </w:r>
      <w:r w:rsidRPr="00942DF9">
        <w:rPr>
          <w:rFonts w:asciiTheme="minorHAnsi" w:hAnsiTheme="minorHAnsi" w:cs="Tahoma"/>
          <w:sz w:val="22"/>
          <w:szCs w:val="20"/>
          <w:lang w:eastAsia="en-GB"/>
        </w:rPr>
        <w:t xml:space="preserve">ge, </w:t>
      </w:r>
      <w:r w:rsidR="00936650">
        <w:rPr>
          <w:rFonts w:asciiTheme="minorHAnsi" w:hAnsiTheme="minorHAnsi" w:cs="Tahoma"/>
          <w:sz w:val="22"/>
          <w:szCs w:val="20"/>
          <w:lang w:eastAsia="en-GB"/>
        </w:rPr>
        <w:t>D</w:t>
      </w:r>
      <w:r w:rsidRPr="00942DF9">
        <w:rPr>
          <w:rFonts w:asciiTheme="minorHAnsi" w:hAnsiTheme="minorHAnsi" w:cs="Tahoma"/>
          <w:sz w:val="22"/>
          <w:szCs w:val="20"/>
          <w:lang w:eastAsia="en-GB"/>
        </w:rPr>
        <w:t xml:space="preserve">isability, </w:t>
      </w:r>
      <w:r w:rsidR="00936650">
        <w:rPr>
          <w:rFonts w:asciiTheme="minorHAnsi" w:hAnsiTheme="minorHAnsi" w:cs="Tahoma"/>
          <w:sz w:val="22"/>
          <w:szCs w:val="20"/>
          <w:lang w:eastAsia="en-GB"/>
        </w:rPr>
        <w:t>E</w:t>
      </w:r>
      <w:r w:rsidRPr="00942DF9">
        <w:rPr>
          <w:rFonts w:asciiTheme="minorHAnsi" w:hAnsiTheme="minorHAnsi" w:cs="Tahoma"/>
          <w:sz w:val="22"/>
          <w:szCs w:val="20"/>
          <w:lang w:eastAsia="en-GB"/>
        </w:rPr>
        <w:t>thnicity</w:t>
      </w:r>
      <w:r w:rsidR="008D3BEB" w:rsidRPr="00942DF9">
        <w:rPr>
          <w:rFonts w:asciiTheme="minorHAnsi" w:hAnsiTheme="minorHAnsi" w:cs="Tahoma"/>
          <w:sz w:val="22"/>
          <w:szCs w:val="20"/>
          <w:lang w:eastAsia="en-GB"/>
        </w:rPr>
        <w:t xml:space="preserve">, </w:t>
      </w:r>
      <w:r w:rsidR="00936650">
        <w:rPr>
          <w:rFonts w:asciiTheme="minorHAnsi" w:hAnsiTheme="minorHAnsi" w:cs="Tahoma"/>
          <w:sz w:val="22"/>
          <w:szCs w:val="20"/>
          <w:lang w:eastAsia="en-GB"/>
        </w:rPr>
        <w:t>S</w:t>
      </w:r>
      <w:r w:rsidRPr="00942DF9">
        <w:rPr>
          <w:rFonts w:asciiTheme="minorHAnsi" w:hAnsiTheme="minorHAnsi" w:cs="Tahoma"/>
          <w:sz w:val="22"/>
          <w:szCs w:val="20"/>
          <w:lang w:eastAsia="en-GB"/>
        </w:rPr>
        <w:t>ex</w:t>
      </w:r>
      <w:r w:rsidR="008D3BEB" w:rsidRPr="00942DF9">
        <w:rPr>
          <w:rFonts w:asciiTheme="minorHAnsi" w:hAnsiTheme="minorHAnsi" w:cs="Tahoma"/>
          <w:sz w:val="22"/>
          <w:szCs w:val="20"/>
          <w:lang w:eastAsia="en-GB"/>
        </w:rPr>
        <w:t xml:space="preserve"> and </w:t>
      </w:r>
      <w:r w:rsidR="00936650">
        <w:rPr>
          <w:rFonts w:asciiTheme="minorHAnsi" w:hAnsiTheme="minorHAnsi" w:cs="Tahoma"/>
          <w:sz w:val="22"/>
          <w:szCs w:val="20"/>
          <w:lang w:eastAsia="en-GB"/>
        </w:rPr>
        <w:t>S</w:t>
      </w:r>
      <w:r w:rsidR="008D3BEB" w:rsidRPr="00942DF9">
        <w:rPr>
          <w:rFonts w:asciiTheme="minorHAnsi" w:hAnsiTheme="minorHAnsi" w:cs="Tahoma"/>
          <w:sz w:val="22"/>
          <w:szCs w:val="20"/>
          <w:lang w:eastAsia="en-GB"/>
        </w:rPr>
        <w:t xml:space="preserve">exual </w:t>
      </w:r>
      <w:r w:rsidR="00936650">
        <w:rPr>
          <w:rFonts w:asciiTheme="minorHAnsi" w:hAnsiTheme="minorHAnsi" w:cs="Tahoma"/>
          <w:sz w:val="22"/>
          <w:szCs w:val="20"/>
          <w:lang w:eastAsia="en-GB"/>
        </w:rPr>
        <w:t>O</w:t>
      </w:r>
      <w:r w:rsidR="008D3BEB" w:rsidRPr="00942DF9">
        <w:rPr>
          <w:rFonts w:asciiTheme="minorHAnsi" w:hAnsiTheme="minorHAnsi" w:cs="Tahoma"/>
          <w:sz w:val="22"/>
          <w:szCs w:val="20"/>
          <w:lang w:eastAsia="en-GB"/>
        </w:rPr>
        <w:t>rientation</w:t>
      </w:r>
      <w:r w:rsidRPr="00942DF9">
        <w:rPr>
          <w:rFonts w:asciiTheme="minorHAnsi" w:hAnsiTheme="minorHAnsi" w:cs="Tahoma"/>
          <w:sz w:val="22"/>
          <w:szCs w:val="20"/>
          <w:lang w:eastAsia="en-GB"/>
        </w:rPr>
        <w:t xml:space="preserve"> with a breakdown of data by the following:</w:t>
      </w:r>
    </w:p>
    <w:p w14:paraId="48E5FD46" w14:textId="77777777" w:rsidR="000A7EB2" w:rsidRPr="0039705C" w:rsidRDefault="000A7EB2"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College</w:t>
      </w:r>
    </w:p>
    <w:p w14:paraId="3A3245E4" w14:textId="77777777" w:rsidR="000A7EB2" w:rsidRPr="0039705C" w:rsidRDefault="000622F6"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Grade 10</w:t>
      </w:r>
      <w:r w:rsidR="000A7EB2" w:rsidRPr="0039705C">
        <w:rPr>
          <w:rFonts w:asciiTheme="minorHAnsi" w:hAnsiTheme="minorHAnsi" w:cs="Tahoma"/>
          <w:sz w:val="22"/>
          <w:szCs w:val="20"/>
          <w:lang w:eastAsia="en-GB"/>
        </w:rPr>
        <w:t xml:space="preserve"> staff</w:t>
      </w:r>
    </w:p>
    <w:p w14:paraId="35AFFF0A" w14:textId="77777777" w:rsidR="000A7EB2" w:rsidRPr="0039705C" w:rsidRDefault="000A7EB2"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Job Family Profiles</w:t>
      </w:r>
    </w:p>
    <w:p w14:paraId="3BD7F9DA" w14:textId="77777777" w:rsidR="000A7EB2" w:rsidRPr="0039705C" w:rsidRDefault="000A7EB2"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Grade</w:t>
      </w:r>
    </w:p>
    <w:p w14:paraId="6798E427" w14:textId="77777777" w:rsidR="000A7EB2" w:rsidRPr="0039705C" w:rsidRDefault="000A7EB2"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Full/Part Time</w:t>
      </w:r>
    </w:p>
    <w:p w14:paraId="6F75A2B4" w14:textId="77777777" w:rsidR="000A7EB2" w:rsidRPr="0039705C" w:rsidRDefault="00C54A96"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Contract T</w:t>
      </w:r>
      <w:r w:rsidR="000A7EB2" w:rsidRPr="0039705C">
        <w:rPr>
          <w:rFonts w:asciiTheme="minorHAnsi" w:hAnsiTheme="minorHAnsi" w:cs="Tahoma"/>
          <w:sz w:val="22"/>
          <w:szCs w:val="20"/>
          <w:lang w:eastAsia="en-GB"/>
        </w:rPr>
        <w:t>ype</w:t>
      </w:r>
    </w:p>
    <w:p w14:paraId="0EEFBADF" w14:textId="77777777" w:rsidR="00DE36E2" w:rsidRPr="0039705C" w:rsidRDefault="00DE36E2"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Nationality</w:t>
      </w:r>
    </w:p>
    <w:p w14:paraId="1DE0AAA5" w14:textId="77777777" w:rsidR="000A7EB2" w:rsidRPr="0039705C" w:rsidRDefault="00B75484"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Recruitment – by all applica</w:t>
      </w:r>
      <w:r w:rsidR="000A7EB2" w:rsidRPr="0039705C">
        <w:rPr>
          <w:rFonts w:asciiTheme="minorHAnsi" w:hAnsiTheme="minorHAnsi" w:cs="Tahoma"/>
          <w:sz w:val="22"/>
          <w:szCs w:val="20"/>
          <w:lang w:eastAsia="en-GB"/>
        </w:rPr>
        <w:t>n</w:t>
      </w:r>
      <w:r w:rsidRPr="0039705C">
        <w:rPr>
          <w:rFonts w:asciiTheme="minorHAnsi" w:hAnsiTheme="minorHAnsi" w:cs="Tahoma"/>
          <w:sz w:val="22"/>
          <w:szCs w:val="20"/>
          <w:lang w:eastAsia="en-GB"/>
        </w:rPr>
        <w:t>t</w:t>
      </w:r>
      <w:r w:rsidR="000A7EB2" w:rsidRPr="0039705C">
        <w:rPr>
          <w:rFonts w:asciiTheme="minorHAnsi" w:hAnsiTheme="minorHAnsi" w:cs="Tahoma"/>
          <w:sz w:val="22"/>
          <w:szCs w:val="20"/>
          <w:lang w:eastAsia="en-GB"/>
        </w:rPr>
        <w:t>s and successful applicants</w:t>
      </w:r>
    </w:p>
    <w:p w14:paraId="4EFF472B" w14:textId="77777777" w:rsidR="00B32089" w:rsidRPr="00783020" w:rsidRDefault="00B32089" w:rsidP="00B32089">
      <w:pPr>
        <w:autoSpaceDE w:val="0"/>
        <w:autoSpaceDN w:val="0"/>
        <w:adjustRightInd w:val="0"/>
        <w:rPr>
          <w:rFonts w:asciiTheme="minorHAnsi" w:hAnsiTheme="minorHAnsi" w:cs="Tahoma"/>
          <w:color w:val="FF0000"/>
          <w:sz w:val="22"/>
          <w:szCs w:val="20"/>
          <w:lang w:eastAsia="en-GB"/>
        </w:rPr>
      </w:pPr>
    </w:p>
    <w:p w14:paraId="325A248C" w14:textId="77777777" w:rsidR="000A7EB2" w:rsidRPr="0039705C" w:rsidRDefault="000A7EB2" w:rsidP="000A7EB2">
      <w:p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We have not provid</w:t>
      </w:r>
      <w:r w:rsidR="00C54A96" w:rsidRPr="0039705C">
        <w:rPr>
          <w:rFonts w:asciiTheme="minorHAnsi" w:hAnsiTheme="minorHAnsi" w:cs="Tahoma"/>
          <w:sz w:val="22"/>
          <w:szCs w:val="20"/>
          <w:lang w:eastAsia="en-GB"/>
        </w:rPr>
        <w:t>ed a further breakdown beyond ‘Whole U</w:t>
      </w:r>
      <w:r w:rsidRPr="0039705C">
        <w:rPr>
          <w:rFonts w:asciiTheme="minorHAnsi" w:hAnsiTheme="minorHAnsi" w:cs="Tahoma"/>
          <w:sz w:val="22"/>
          <w:szCs w:val="20"/>
          <w:lang w:eastAsia="en-GB"/>
        </w:rPr>
        <w:t>niversity’ on data for religion and belief</w:t>
      </w:r>
      <w:r w:rsidR="00AF6784" w:rsidRPr="0039705C">
        <w:rPr>
          <w:rFonts w:asciiTheme="minorHAnsi" w:hAnsiTheme="minorHAnsi" w:cs="Tahoma"/>
          <w:sz w:val="22"/>
          <w:szCs w:val="20"/>
          <w:lang w:eastAsia="en-GB"/>
        </w:rPr>
        <w:t xml:space="preserve"> </w:t>
      </w:r>
      <w:r w:rsidRPr="0039705C">
        <w:rPr>
          <w:rFonts w:asciiTheme="minorHAnsi" w:hAnsiTheme="minorHAnsi" w:cs="Tahoma"/>
          <w:sz w:val="22"/>
          <w:szCs w:val="20"/>
          <w:lang w:eastAsia="en-GB"/>
        </w:rPr>
        <w:t>as the proportion of staff answering these questions is too small to give meaningful information.</w:t>
      </w:r>
    </w:p>
    <w:p w14:paraId="4738E63A"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p w14:paraId="6CE510F7" w14:textId="34EB7BBE" w:rsidR="000A7EB2" w:rsidRPr="00242B88" w:rsidRDefault="000A7EB2" w:rsidP="000A7EB2">
      <w:pPr>
        <w:autoSpaceDE w:val="0"/>
        <w:autoSpaceDN w:val="0"/>
        <w:adjustRightInd w:val="0"/>
        <w:rPr>
          <w:rFonts w:asciiTheme="minorHAnsi" w:hAnsiTheme="minorHAnsi" w:cs="Tahoma"/>
          <w:sz w:val="22"/>
          <w:szCs w:val="20"/>
          <w:lang w:eastAsia="en-GB"/>
        </w:rPr>
      </w:pPr>
      <w:r w:rsidRPr="00242B88">
        <w:rPr>
          <w:rFonts w:asciiTheme="minorHAnsi" w:hAnsiTheme="minorHAnsi" w:cs="Tahoma"/>
          <w:sz w:val="22"/>
          <w:szCs w:val="20"/>
          <w:lang w:eastAsia="en-GB"/>
        </w:rPr>
        <w:t>Further information has then been provided on:</w:t>
      </w:r>
    </w:p>
    <w:p w14:paraId="72C84867" w14:textId="3F746754" w:rsidR="007A5674" w:rsidRPr="00242B88" w:rsidRDefault="00FB20AF" w:rsidP="009B2D84">
      <w:pPr>
        <w:numPr>
          <w:ilvl w:val="0"/>
          <w:numId w:val="4"/>
        </w:numPr>
        <w:autoSpaceDE w:val="0"/>
        <w:autoSpaceDN w:val="0"/>
        <w:adjustRightInd w:val="0"/>
        <w:rPr>
          <w:rFonts w:asciiTheme="minorHAnsi" w:hAnsiTheme="minorHAnsi" w:cs="Tahoma"/>
          <w:sz w:val="22"/>
          <w:szCs w:val="20"/>
          <w:lang w:eastAsia="en-GB"/>
        </w:rPr>
      </w:pPr>
      <w:r w:rsidRPr="00242B88">
        <w:rPr>
          <w:rFonts w:asciiTheme="minorHAnsi" w:hAnsiTheme="minorHAnsi" w:cs="Tahoma"/>
          <w:sz w:val="22"/>
          <w:szCs w:val="20"/>
          <w:lang w:eastAsia="en-GB"/>
        </w:rPr>
        <w:t xml:space="preserve">Academic </w:t>
      </w:r>
      <w:r w:rsidR="00C54A96" w:rsidRPr="00242B88">
        <w:rPr>
          <w:rFonts w:asciiTheme="minorHAnsi" w:hAnsiTheme="minorHAnsi" w:cs="Tahoma"/>
          <w:sz w:val="22"/>
          <w:szCs w:val="20"/>
          <w:lang w:eastAsia="en-GB"/>
        </w:rPr>
        <w:t>P</w:t>
      </w:r>
      <w:r w:rsidR="000A7EB2" w:rsidRPr="00242B88">
        <w:rPr>
          <w:rFonts w:asciiTheme="minorHAnsi" w:hAnsiTheme="minorHAnsi" w:cs="Tahoma"/>
          <w:sz w:val="22"/>
          <w:szCs w:val="20"/>
          <w:lang w:eastAsia="en-GB"/>
        </w:rPr>
        <w:t>romotion</w:t>
      </w:r>
      <w:r w:rsidR="00C54A96" w:rsidRPr="00242B88">
        <w:rPr>
          <w:rFonts w:asciiTheme="minorHAnsi" w:hAnsiTheme="minorHAnsi" w:cs="Tahoma"/>
          <w:sz w:val="22"/>
          <w:szCs w:val="20"/>
          <w:lang w:eastAsia="en-GB"/>
        </w:rPr>
        <w:t>s</w:t>
      </w:r>
      <w:r w:rsidR="00031CB5" w:rsidRPr="00242B88">
        <w:rPr>
          <w:rFonts w:asciiTheme="minorHAnsi" w:hAnsiTheme="minorHAnsi" w:cs="Tahoma"/>
          <w:sz w:val="22"/>
          <w:szCs w:val="20"/>
          <w:lang w:eastAsia="en-GB"/>
        </w:rPr>
        <w:t xml:space="preserve"> </w:t>
      </w:r>
      <w:r w:rsidR="005A597C">
        <w:rPr>
          <w:rFonts w:asciiTheme="minorHAnsi" w:hAnsiTheme="minorHAnsi" w:cs="Tahoma"/>
          <w:sz w:val="22"/>
          <w:szCs w:val="20"/>
          <w:lang w:eastAsia="en-GB"/>
        </w:rPr>
        <w:t>– by Sex</w:t>
      </w:r>
    </w:p>
    <w:p w14:paraId="088E8AA9" w14:textId="64E22517" w:rsidR="009B2D84" w:rsidRPr="00242B88" w:rsidRDefault="009B2D84" w:rsidP="009B2D84">
      <w:pPr>
        <w:numPr>
          <w:ilvl w:val="0"/>
          <w:numId w:val="4"/>
        </w:numPr>
        <w:autoSpaceDE w:val="0"/>
        <w:autoSpaceDN w:val="0"/>
        <w:adjustRightInd w:val="0"/>
        <w:rPr>
          <w:rFonts w:asciiTheme="minorHAnsi" w:hAnsiTheme="minorHAnsi" w:cs="Tahoma"/>
          <w:sz w:val="22"/>
          <w:szCs w:val="20"/>
          <w:lang w:eastAsia="en-GB"/>
        </w:rPr>
      </w:pPr>
      <w:r w:rsidRPr="00242B88">
        <w:rPr>
          <w:rFonts w:asciiTheme="minorHAnsi" w:hAnsiTheme="minorHAnsi" w:cs="Tahoma"/>
          <w:sz w:val="22"/>
          <w:szCs w:val="20"/>
          <w:lang w:eastAsia="en-GB"/>
        </w:rPr>
        <w:t>Regrading</w:t>
      </w:r>
      <w:r w:rsidR="00031CB5" w:rsidRPr="00242B88">
        <w:rPr>
          <w:rFonts w:asciiTheme="minorHAnsi" w:hAnsiTheme="minorHAnsi" w:cs="Tahoma"/>
          <w:sz w:val="22"/>
          <w:szCs w:val="20"/>
          <w:lang w:eastAsia="en-GB"/>
        </w:rPr>
        <w:t xml:space="preserve"> </w:t>
      </w:r>
      <w:r w:rsidR="004D0259" w:rsidRPr="00242B88">
        <w:rPr>
          <w:rFonts w:asciiTheme="minorHAnsi" w:hAnsiTheme="minorHAnsi" w:cs="Tahoma"/>
          <w:sz w:val="22"/>
          <w:szCs w:val="20"/>
          <w:lang w:eastAsia="en-GB"/>
        </w:rPr>
        <w:t>for Professional &amp;</w:t>
      </w:r>
      <w:r w:rsidR="009D17CE" w:rsidRPr="00242B88">
        <w:rPr>
          <w:rFonts w:asciiTheme="minorHAnsi" w:hAnsiTheme="minorHAnsi" w:cs="Tahoma"/>
          <w:sz w:val="22"/>
          <w:szCs w:val="20"/>
          <w:lang w:eastAsia="en-GB"/>
        </w:rPr>
        <w:t xml:space="preserve"> Support Staff</w:t>
      </w:r>
      <w:r w:rsidR="005A597C">
        <w:rPr>
          <w:rFonts w:asciiTheme="minorHAnsi" w:hAnsiTheme="minorHAnsi" w:cs="Tahoma"/>
          <w:sz w:val="22"/>
          <w:szCs w:val="20"/>
          <w:lang w:eastAsia="en-GB"/>
        </w:rPr>
        <w:t xml:space="preserve"> – by Sex</w:t>
      </w:r>
    </w:p>
    <w:p w14:paraId="5F6A36F5" w14:textId="612E8FB1" w:rsidR="000A7EB2" w:rsidRDefault="00A20E74" w:rsidP="00A20E74">
      <w:pPr>
        <w:numPr>
          <w:ilvl w:val="0"/>
          <w:numId w:val="4"/>
        </w:numPr>
        <w:autoSpaceDE w:val="0"/>
        <w:autoSpaceDN w:val="0"/>
        <w:adjustRightInd w:val="0"/>
        <w:rPr>
          <w:rFonts w:asciiTheme="minorHAnsi" w:hAnsiTheme="minorHAnsi" w:cs="Tahoma"/>
          <w:sz w:val="22"/>
          <w:szCs w:val="20"/>
          <w:lang w:eastAsia="en-GB"/>
        </w:rPr>
      </w:pPr>
      <w:r w:rsidRPr="00242B88">
        <w:rPr>
          <w:rFonts w:asciiTheme="minorHAnsi" w:hAnsiTheme="minorHAnsi" w:cs="Tahoma"/>
          <w:sz w:val="22"/>
          <w:szCs w:val="20"/>
          <w:lang w:eastAsia="en-GB"/>
        </w:rPr>
        <w:t>Case management</w:t>
      </w:r>
      <w:r w:rsidR="005A597C">
        <w:rPr>
          <w:rFonts w:asciiTheme="minorHAnsi" w:hAnsiTheme="minorHAnsi" w:cs="Tahoma"/>
          <w:sz w:val="22"/>
          <w:szCs w:val="20"/>
          <w:lang w:eastAsia="en-GB"/>
        </w:rPr>
        <w:t xml:space="preserve"> - by Sex, Ethnicity and Disability</w:t>
      </w:r>
    </w:p>
    <w:p w14:paraId="27696217" w14:textId="166FCD74" w:rsidR="005A597C" w:rsidRPr="00242B88" w:rsidRDefault="005A597C" w:rsidP="00A20E74">
      <w:pPr>
        <w:numPr>
          <w:ilvl w:val="0"/>
          <w:numId w:val="4"/>
        </w:numPr>
        <w:autoSpaceDE w:val="0"/>
        <w:autoSpaceDN w:val="0"/>
        <w:adjustRightInd w:val="0"/>
        <w:rPr>
          <w:rFonts w:asciiTheme="minorHAnsi" w:hAnsiTheme="minorHAnsi" w:cs="Tahoma"/>
          <w:sz w:val="22"/>
          <w:szCs w:val="20"/>
          <w:lang w:eastAsia="en-GB"/>
        </w:rPr>
      </w:pPr>
      <w:r>
        <w:rPr>
          <w:rFonts w:asciiTheme="minorHAnsi" w:hAnsiTheme="minorHAnsi" w:cs="Tahoma"/>
          <w:sz w:val="22"/>
          <w:szCs w:val="20"/>
          <w:lang w:eastAsia="en-GB"/>
        </w:rPr>
        <w:t xml:space="preserve">Sickness Absences - </w:t>
      </w:r>
      <w:r w:rsidRPr="0039705C">
        <w:rPr>
          <w:rFonts w:asciiTheme="minorHAnsi" w:hAnsiTheme="minorHAnsi" w:cs="Tahoma"/>
          <w:sz w:val="22"/>
          <w:szCs w:val="20"/>
          <w:lang w:eastAsia="en-GB"/>
        </w:rPr>
        <w:t xml:space="preserve">by </w:t>
      </w:r>
      <w:r>
        <w:rPr>
          <w:rFonts w:asciiTheme="minorHAnsi" w:hAnsiTheme="minorHAnsi" w:cs="Tahoma"/>
          <w:sz w:val="22"/>
          <w:szCs w:val="20"/>
          <w:lang w:eastAsia="en-GB"/>
        </w:rPr>
        <w:t>A</w:t>
      </w:r>
      <w:r w:rsidRPr="0039705C">
        <w:rPr>
          <w:rFonts w:asciiTheme="minorHAnsi" w:hAnsiTheme="minorHAnsi" w:cs="Tahoma"/>
          <w:sz w:val="22"/>
          <w:szCs w:val="20"/>
          <w:lang w:eastAsia="en-GB"/>
        </w:rPr>
        <w:t xml:space="preserve">ge, </w:t>
      </w:r>
      <w:r>
        <w:rPr>
          <w:rFonts w:asciiTheme="minorHAnsi" w:hAnsiTheme="minorHAnsi" w:cs="Tahoma"/>
          <w:sz w:val="22"/>
          <w:szCs w:val="20"/>
          <w:lang w:eastAsia="en-GB"/>
        </w:rPr>
        <w:t>D</w:t>
      </w:r>
      <w:r w:rsidRPr="0039705C">
        <w:rPr>
          <w:rFonts w:asciiTheme="minorHAnsi" w:hAnsiTheme="minorHAnsi" w:cs="Tahoma"/>
          <w:sz w:val="22"/>
          <w:szCs w:val="20"/>
          <w:lang w:eastAsia="en-GB"/>
        </w:rPr>
        <w:t xml:space="preserve">isability, </w:t>
      </w:r>
      <w:r>
        <w:rPr>
          <w:rFonts w:asciiTheme="minorHAnsi" w:hAnsiTheme="minorHAnsi" w:cs="Tahoma"/>
          <w:sz w:val="22"/>
          <w:szCs w:val="20"/>
          <w:lang w:eastAsia="en-GB"/>
        </w:rPr>
        <w:t>E</w:t>
      </w:r>
      <w:r w:rsidRPr="0039705C">
        <w:rPr>
          <w:rFonts w:asciiTheme="minorHAnsi" w:hAnsiTheme="minorHAnsi" w:cs="Tahoma"/>
          <w:sz w:val="22"/>
          <w:szCs w:val="20"/>
          <w:lang w:eastAsia="en-GB"/>
        </w:rPr>
        <w:t xml:space="preserve">thnicity, </w:t>
      </w:r>
      <w:r>
        <w:rPr>
          <w:rFonts w:asciiTheme="minorHAnsi" w:hAnsiTheme="minorHAnsi" w:cs="Tahoma"/>
          <w:sz w:val="22"/>
          <w:szCs w:val="20"/>
          <w:lang w:eastAsia="en-GB"/>
        </w:rPr>
        <w:t>S</w:t>
      </w:r>
      <w:r w:rsidRPr="0039705C">
        <w:rPr>
          <w:rFonts w:asciiTheme="minorHAnsi" w:hAnsiTheme="minorHAnsi" w:cs="Tahoma"/>
          <w:sz w:val="22"/>
          <w:szCs w:val="20"/>
          <w:lang w:eastAsia="en-GB"/>
        </w:rPr>
        <w:t xml:space="preserve">ex, and </w:t>
      </w:r>
      <w:r>
        <w:rPr>
          <w:rFonts w:asciiTheme="minorHAnsi" w:hAnsiTheme="minorHAnsi" w:cs="Tahoma"/>
          <w:sz w:val="22"/>
          <w:szCs w:val="20"/>
          <w:lang w:eastAsia="en-GB"/>
        </w:rPr>
        <w:t>S</w:t>
      </w:r>
      <w:r w:rsidRPr="0039705C">
        <w:rPr>
          <w:rFonts w:asciiTheme="minorHAnsi" w:hAnsiTheme="minorHAnsi" w:cs="Tahoma"/>
          <w:sz w:val="22"/>
          <w:szCs w:val="20"/>
          <w:lang w:eastAsia="en-GB"/>
        </w:rPr>
        <w:t xml:space="preserve">exual </w:t>
      </w:r>
      <w:r>
        <w:rPr>
          <w:rFonts w:asciiTheme="minorHAnsi" w:hAnsiTheme="minorHAnsi" w:cs="Tahoma"/>
          <w:sz w:val="22"/>
          <w:szCs w:val="20"/>
          <w:lang w:eastAsia="en-GB"/>
        </w:rPr>
        <w:t>O</w:t>
      </w:r>
      <w:r w:rsidRPr="0039705C">
        <w:rPr>
          <w:rFonts w:asciiTheme="minorHAnsi" w:hAnsiTheme="minorHAnsi" w:cs="Tahoma"/>
          <w:sz w:val="22"/>
          <w:szCs w:val="20"/>
          <w:lang w:eastAsia="en-GB"/>
        </w:rPr>
        <w:t>rientation</w:t>
      </w:r>
    </w:p>
    <w:p w14:paraId="08CB2C60" w14:textId="77777777" w:rsidR="001066B2" w:rsidRPr="00783020" w:rsidRDefault="001066B2" w:rsidP="001066B2">
      <w:pPr>
        <w:pStyle w:val="ListParagraph"/>
        <w:autoSpaceDE w:val="0"/>
        <w:autoSpaceDN w:val="0"/>
        <w:adjustRightInd w:val="0"/>
        <w:ind w:left="340"/>
        <w:rPr>
          <w:rFonts w:asciiTheme="minorHAnsi" w:hAnsiTheme="minorHAnsi" w:cs="Tahoma"/>
          <w:color w:val="FF0000"/>
          <w:sz w:val="22"/>
          <w:szCs w:val="20"/>
          <w:lang w:eastAsia="en-GB"/>
        </w:rPr>
      </w:pPr>
    </w:p>
    <w:p w14:paraId="0DEF8F22" w14:textId="77777777" w:rsidR="000A7EB2" w:rsidRPr="00E54CD9" w:rsidRDefault="000A7EB2" w:rsidP="00E5578A">
      <w:pPr>
        <w:pStyle w:val="Heading1"/>
        <w:rPr>
          <w:sz w:val="22"/>
          <w:szCs w:val="20"/>
        </w:rPr>
      </w:pPr>
      <w:r w:rsidRPr="00E54CD9">
        <w:t>Notes and definitions</w:t>
      </w:r>
    </w:p>
    <w:p w14:paraId="3A52B1DE" w14:textId="77777777" w:rsidR="000A7EB2" w:rsidRPr="00783020" w:rsidRDefault="000A7EB2" w:rsidP="000A7EB2">
      <w:pPr>
        <w:autoSpaceDE w:val="0"/>
        <w:autoSpaceDN w:val="0"/>
        <w:adjustRightInd w:val="0"/>
        <w:rPr>
          <w:rFonts w:asciiTheme="minorHAnsi" w:hAnsiTheme="minorHAnsi" w:cs="Tahoma"/>
          <w:color w:val="FF0000"/>
          <w:sz w:val="20"/>
          <w:szCs w:val="20"/>
          <w:lang w:eastAsia="en-GB"/>
        </w:rPr>
      </w:pPr>
    </w:p>
    <w:p w14:paraId="117E5310" w14:textId="573E1CB2" w:rsidR="00E6521E" w:rsidRPr="009C2099" w:rsidRDefault="00466AD6" w:rsidP="00E6521E">
      <w:pPr>
        <w:autoSpaceDE w:val="0"/>
        <w:autoSpaceDN w:val="0"/>
        <w:adjustRightInd w:val="0"/>
        <w:rPr>
          <w:rFonts w:asciiTheme="minorHAnsi" w:hAnsiTheme="minorHAnsi" w:cs="Tahoma"/>
          <w:i/>
          <w:iCs/>
          <w:sz w:val="22"/>
          <w:szCs w:val="20"/>
          <w:lang w:eastAsia="en-GB"/>
        </w:rPr>
      </w:pPr>
      <w:r w:rsidRPr="009C2099">
        <w:rPr>
          <w:rFonts w:asciiTheme="minorHAnsi" w:hAnsiTheme="minorHAnsi" w:cs="Tahoma"/>
          <w:sz w:val="22"/>
          <w:szCs w:val="20"/>
          <w:lang w:eastAsia="en-GB"/>
        </w:rPr>
        <w:t>This repo</w:t>
      </w:r>
      <w:r w:rsidR="00D81442" w:rsidRPr="009C2099">
        <w:rPr>
          <w:rFonts w:asciiTheme="minorHAnsi" w:hAnsiTheme="minorHAnsi" w:cs="Tahoma"/>
          <w:sz w:val="22"/>
          <w:szCs w:val="20"/>
          <w:lang w:eastAsia="en-GB"/>
        </w:rPr>
        <w:t>rt is based on a census date of</w:t>
      </w:r>
      <w:r w:rsidR="000A7EB2" w:rsidRPr="009C2099">
        <w:rPr>
          <w:rFonts w:asciiTheme="minorHAnsi" w:hAnsiTheme="minorHAnsi" w:cs="Tahoma"/>
          <w:sz w:val="22"/>
          <w:szCs w:val="20"/>
          <w:lang w:eastAsia="en-GB"/>
        </w:rPr>
        <w:t xml:space="preserve"> </w:t>
      </w:r>
      <w:r w:rsidR="009C2099" w:rsidRPr="009C2099">
        <w:rPr>
          <w:rFonts w:asciiTheme="minorHAnsi" w:hAnsiTheme="minorHAnsi" w:cs="Tahoma"/>
          <w:b/>
          <w:bCs/>
          <w:sz w:val="22"/>
          <w:szCs w:val="20"/>
          <w:lang w:eastAsia="en-GB"/>
        </w:rPr>
        <w:t xml:space="preserve">31 </w:t>
      </w:r>
      <w:r w:rsidR="00B47666">
        <w:rPr>
          <w:rFonts w:asciiTheme="minorHAnsi" w:hAnsiTheme="minorHAnsi" w:cs="Tahoma"/>
          <w:b/>
          <w:bCs/>
          <w:sz w:val="22"/>
          <w:szCs w:val="20"/>
          <w:lang w:eastAsia="en-GB"/>
        </w:rPr>
        <w:t>July</w:t>
      </w:r>
      <w:r w:rsidR="00E6521E" w:rsidRPr="009C2099">
        <w:rPr>
          <w:rFonts w:asciiTheme="minorHAnsi" w:hAnsiTheme="minorHAnsi" w:cs="Tahoma"/>
          <w:b/>
          <w:bCs/>
          <w:sz w:val="22"/>
          <w:szCs w:val="20"/>
          <w:lang w:eastAsia="en-GB"/>
        </w:rPr>
        <w:t xml:space="preserve"> 20</w:t>
      </w:r>
      <w:r w:rsidR="00607120" w:rsidRPr="009C2099">
        <w:rPr>
          <w:rFonts w:asciiTheme="minorHAnsi" w:hAnsiTheme="minorHAnsi" w:cs="Tahoma"/>
          <w:b/>
          <w:bCs/>
          <w:sz w:val="22"/>
          <w:szCs w:val="20"/>
          <w:lang w:eastAsia="en-GB"/>
        </w:rPr>
        <w:t>2</w:t>
      </w:r>
      <w:r w:rsidR="00F4685E">
        <w:rPr>
          <w:rFonts w:asciiTheme="minorHAnsi" w:hAnsiTheme="minorHAnsi" w:cs="Tahoma"/>
          <w:b/>
          <w:bCs/>
          <w:sz w:val="22"/>
          <w:szCs w:val="20"/>
          <w:lang w:eastAsia="en-GB"/>
        </w:rPr>
        <w:t>4</w:t>
      </w:r>
      <w:r w:rsidR="000A7EB2" w:rsidRPr="009C2099">
        <w:rPr>
          <w:rFonts w:asciiTheme="minorHAnsi" w:hAnsiTheme="minorHAnsi" w:cs="Tahoma"/>
          <w:sz w:val="22"/>
          <w:szCs w:val="20"/>
          <w:lang w:eastAsia="en-GB"/>
        </w:rPr>
        <w:t xml:space="preserve">, unless otherwise </w:t>
      </w:r>
      <w:r w:rsidRPr="009C2099">
        <w:rPr>
          <w:rFonts w:asciiTheme="minorHAnsi" w:hAnsiTheme="minorHAnsi" w:cs="Tahoma"/>
          <w:sz w:val="22"/>
          <w:szCs w:val="20"/>
          <w:lang w:eastAsia="en-GB"/>
        </w:rPr>
        <w:t xml:space="preserve">stated.  </w:t>
      </w:r>
      <w:r w:rsidR="00942DF9">
        <w:rPr>
          <w:rFonts w:asciiTheme="minorHAnsi" w:hAnsiTheme="minorHAnsi" w:cs="Tahoma"/>
          <w:sz w:val="22"/>
          <w:szCs w:val="20"/>
          <w:lang w:eastAsia="en-GB"/>
        </w:rPr>
        <w:t xml:space="preserve">This date captures staff at their grade prior to any promotions which take effect on 1 August.  </w:t>
      </w:r>
      <w:r w:rsidR="000A7EB2" w:rsidRPr="009C2099">
        <w:rPr>
          <w:rFonts w:asciiTheme="minorHAnsi" w:hAnsiTheme="minorHAnsi" w:cs="Tahoma"/>
          <w:sz w:val="22"/>
          <w:szCs w:val="20"/>
          <w:lang w:eastAsia="en-GB"/>
        </w:rPr>
        <w:t xml:space="preserve">Percentages have been </w:t>
      </w:r>
      <w:r w:rsidR="00A42173">
        <w:rPr>
          <w:rFonts w:asciiTheme="minorHAnsi" w:hAnsiTheme="minorHAnsi" w:cs="Tahoma"/>
          <w:sz w:val="22"/>
          <w:szCs w:val="20"/>
          <w:lang w:eastAsia="en-GB"/>
        </w:rPr>
        <w:t>provided</w:t>
      </w:r>
      <w:r w:rsidR="000A7EB2" w:rsidRPr="009C2099">
        <w:rPr>
          <w:rFonts w:asciiTheme="minorHAnsi" w:hAnsiTheme="minorHAnsi" w:cs="Tahoma"/>
          <w:sz w:val="22"/>
          <w:szCs w:val="20"/>
          <w:lang w:eastAsia="en-GB"/>
        </w:rPr>
        <w:t>, as there are some instances where nu</w:t>
      </w:r>
      <w:r w:rsidR="00D13239" w:rsidRPr="009C2099">
        <w:rPr>
          <w:rFonts w:asciiTheme="minorHAnsi" w:hAnsiTheme="minorHAnsi" w:cs="Tahoma"/>
          <w:sz w:val="22"/>
          <w:szCs w:val="20"/>
          <w:lang w:eastAsia="en-GB"/>
        </w:rPr>
        <w:t xml:space="preserve">mbers are very small and </w:t>
      </w:r>
      <w:r w:rsidR="000A7EB2" w:rsidRPr="009C2099">
        <w:rPr>
          <w:rFonts w:asciiTheme="minorHAnsi" w:hAnsiTheme="minorHAnsi" w:cs="Tahoma"/>
          <w:sz w:val="22"/>
          <w:szCs w:val="20"/>
          <w:lang w:eastAsia="en-GB"/>
        </w:rPr>
        <w:t xml:space="preserve">using actual numbers carries </w:t>
      </w:r>
      <w:r w:rsidR="00A42173">
        <w:rPr>
          <w:rFonts w:asciiTheme="minorHAnsi" w:hAnsiTheme="minorHAnsi" w:cs="Tahoma"/>
          <w:sz w:val="22"/>
          <w:szCs w:val="20"/>
          <w:lang w:eastAsia="en-GB"/>
        </w:rPr>
        <w:t xml:space="preserve">the potential to be able to </w:t>
      </w:r>
      <w:r w:rsidR="000A7EB2" w:rsidRPr="009C2099">
        <w:rPr>
          <w:rFonts w:asciiTheme="minorHAnsi" w:hAnsiTheme="minorHAnsi" w:cs="Tahoma"/>
          <w:sz w:val="22"/>
          <w:szCs w:val="20"/>
          <w:lang w:eastAsia="en-GB"/>
        </w:rPr>
        <w:t xml:space="preserve">identify individual staff. </w:t>
      </w:r>
      <w:r w:rsidR="003A2B0E" w:rsidRPr="009C2099">
        <w:rPr>
          <w:rFonts w:asciiTheme="minorHAnsi" w:hAnsiTheme="minorHAnsi" w:cs="Tahoma"/>
          <w:sz w:val="22"/>
          <w:szCs w:val="20"/>
          <w:lang w:eastAsia="en-GB"/>
        </w:rPr>
        <w:t xml:space="preserve"> </w:t>
      </w:r>
      <w:r w:rsidR="000A7EB2" w:rsidRPr="009C2099">
        <w:rPr>
          <w:rFonts w:asciiTheme="minorHAnsi" w:hAnsiTheme="minorHAnsi" w:cs="Tahoma"/>
          <w:sz w:val="22"/>
          <w:szCs w:val="20"/>
          <w:lang w:eastAsia="en-GB"/>
        </w:rPr>
        <w:t xml:space="preserve">Overall </w:t>
      </w:r>
      <w:r w:rsidR="00E162E9" w:rsidRPr="009C2099">
        <w:rPr>
          <w:rFonts w:asciiTheme="minorHAnsi" w:hAnsiTheme="minorHAnsi" w:cs="Tahoma"/>
          <w:sz w:val="22"/>
          <w:szCs w:val="20"/>
          <w:lang w:eastAsia="en-GB"/>
        </w:rPr>
        <w:t>proportions</w:t>
      </w:r>
      <w:r w:rsidR="000A7EB2" w:rsidRPr="009C2099">
        <w:rPr>
          <w:rFonts w:asciiTheme="minorHAnsi" w:hAnsiTheme="minorHAnsi" w:cs="Tahoma"/>
          <w:sz w:val="22"/>
          <w:szCs w:val="20"/>
          <w:lang w:eastAsia="en-GB"/>
        </w:rPr>
        <w:t xml:space="preserve"> for each of the sections have been provided in Tables 1-6 below.</w:t>
      </w:r>
      <w:r w:rsidR="00E6521E" w:rsidRPr="009C2099">
        <w:rPr>
          <w:rFonts w:asciiTheme="minorHAnsi" w:hAnsiTheme="minorHAnsi" w:cs="Tahoma"/>
          <w:sz w:val="22"/>
          <w:szCs w:val="20"/>
          <w:lang w:eastAsia="en-GB"/>
        </w:rPr>
        <w:t xml:space="preserve">  </w:t>
      </w:r>
    </w:p>
    <w:p w14:paraId="3645563E"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p w14:paraId="1D0A62AA" w14:textId="3D37F1E1" w:rsidR="00092664" w:rsidRPr="00783020" w:rsidRDefault="000A7EB2" w:rsidP="003F271F">
      <w:pPr>
        <w:autoSpaceDE w:val="0"/>
        <w:autoSpaceDN w:val="0"/>
        <w:adjustRightInd w:val="0"/>
        <w:rPr>
          <w:rFonts w:asciiTheme="minorHAnsi" w:hAnsiTheme="minorHAnsi" w:cs="Tahoma"/>
          <w:color w:val="FF0000"/>
          <w:sz w:val="22"/>
          <w:szCs w:val="20"/>
          <w:u w:val="single"/>
          <w:lang w:eastAsia="en-GB"/>
        </w:rPr>
      </w:pPr>
      <w:r w:rsidRPr="009C2099">
        <w:rPr>
          <w:rFonts w:asciiTheme="minorHAnsi" w:hAnsiTheme="minorHAnsi" w:cs="Tahoma"/>
          <w:sz w:val="22"/>
          <w:szCs w:val="20"/>
          <w:u w:val="single"/>
          <w:lang w:eastAsia="en-GB"/>
        </w:rPr>
        <w:t>Whole University</w:t>
      </w:r>
      <w:r w:rsidRPr="009C2099">
        <w:rPr>
          <w:rFonts w:asciiTheme="minorHAnsi" w:hAnsiTheme="minorHAnsi" w:cs="Tahoma"/>
          <w:sz w:val="22"/>
          <w:szCs w:val="20"/>
          <w:lang w:eastAsia="en-GB"/>
        </w:rPr>
        <w:t xml:space="preserve"> - </w:t>
      </w:r>
      <w:r w:rsidR="00466AD6" w:rsidRPr="009C2099">
        <w:rPr>
          <w:rFonts w:asciiTheme="minorHAnsi" w:hAnsiTheme="minorHAnsi" w:cs="Tahoma"/>
          <w:sz w:val="22"/>
          <w:szCs w:val="20"/>
          <w:lang w:eastAsia="en-GB"/>
        </w:rPr>
        <w:t xml:space="preserve">Total head count is </w:t>
      </w:r>
      <w:r w:rsidR="002115CA">
        <w:rPr>
          <w:rFonts w:asciiTheme="minorHAnsi" w:hAnsiTheme="minorHAnsi" w:cs="Tahoma"/>
          <w:b/>
          <w:sz w:val="22"/>
          <w:szCs w:val="20"/>
          <w:lang w:eastAsia="en-GB"/>
        </w:rPr>
        <w:t>10</w:t>
      </w:r>
      <w:r w:rsidR="00F4685E">
        <w:rPr>
          <w:rFonts w:asciiTheme="minorHAnsi" w:hAnsiTheme="minorHAnsi" w:cs="Tahoma"/>
          <w:b/>
          <w:sz w:val="22"/>
          <w:szCs w:val="20"/>
          <w:lang w:eastAsia="en-GB"/>
        </w:rPr>
        <w:t>449</w:t>
      </w:r>
      <w:r w:rsidR="00200FAA" w:rsidRPr="009C2099">
        <w:rPr>
          <w:rFonts w:asciiTheme="minorHAnsi" w:hAnsiTheme="minorHAnsi" w:cs="Tahoma"/>
          <w:b/>
          <w:sz w:val="22"/>
          <w:szCs w:val="20"/>
          <w:lang w:eastAsia="en-GB"/>
        </w:rPr>
        <w:t xml:space="preserve"> </w:t>
      </w:r>
      <w:r w:rsidR="00E6521E" w:rsidRPr="009C2099">
        <w:rPr>
          <w:rFonts w:asciiTheme="minorHAnsi" w:hAnsiTheme="minorHAnsi" w:cs="Tahoma"/>
          <w:sz w:val="22"/>
          <w:szCs w:val="20"/>
          <w:lang w:eastAsia="en-GB"/>
        </w:rPr>
        <w:t xml:space="preserve">(up </w:t>
      </w:r>
      <w:r w:rsidR="00F4685E">
        <w:rPr>
          <w:rFonts w:asciiTheme="minorHAnsi" w:hAnsiTheme="minorHAnsi" w:cs="Tahoma"/>
          <w:sz w:val="22"/>
          <w:szCs w:val="20"/>
          <w:lang w:eastAsia="en-GB"/>
        </w:rPr>
        <w:t>288</w:t>
      </w:r>
      <w:r w:rsidR="00200FAA" w:rsidRPr="009C2099">
        <w:rPr>
          <w:rFonts w:asciiTheme="minorHAnsi" w:hAnsiTheme="minorHAnsi" w:cs="Tahoma"/>
          <w:sz w:val="22"/>
          <w:szCs w:val="20"/>
          <w:lang w:eastAsia="en-GB"/>
        </w:rPr>
        <w:t xml:space="preserve"> on last year)</w:t>
      </w:r>
      <w:r w:rsidR="00345AFF" w:rsidRPr="009C2099">
        <w:rPr>
          <w:rFonts w:asciiTheme="minorHAnsi" w:hAnsiTheme="minorHAnsi" w:cs="Tahoma"/>
          <w:sz w:val="22"/>
          <w:szCs w:val="20"/>
          <w:lang w:eastAsia="en-GB"/>
        </w:rPr>
        <w:t xml:space="preserve">. </w:t>
      </w:r>
      <w:r w:rsidR="00466AD6" w:rsidRPr="009C2099">
        <w:rPr>
          <w:rFonts w:asciiTheme="minorHAnsi" w:hAnsiTheme="minorHAnsi" w:cs="Tahoma"/>
          <w:sz w:val="22"/>
          <w:szCs w:val="20"/>
          <w:lang w:eastAsia="en-GB"/>
        </w:rPr>
        <w:t>Th</w:t>
      </w:r>
      <w:r w:rsidRPr="009C2099">
        <w:rPr>
          <w:rFonts w:asciiTheme="minorHAnsi" w:hAnsiTheme="minorHAnsi" w:cs="Tahoma"/>
          <w:sz w:val="22"/>
          <w:szCs w:val="20"/>
          <w:lang w:eastAsia="en-GB"/>
        </w:rPr>
        <w:t xml:space="preserve">is is the head count for all staff in the </w:t>
      </w:r>
      <w:r w:rsidR="000B354B" w:rsidRPr="009C2099">
        <w:rPr>
          <w:rFonts w:asciiTheme="minorHAnsi" w:hAnsiTheme="minorHAnsi" w:cs="Tahoma"/>
          <w:sz w:val="22"/>
          <w:szCs w:val="20"/>
          <w:lang w:eastAsia="en-GB"/>
        </w:rPr>
        <w:t>University;</w:t>
      </w:r>
      <w:r w:rsidRPr="009C2099">
        <w:rPr>
          <w:rFonts w:asciiTheme="minorHAnsi" w:hAnsiTheme="minorHAnsi" w:cs="Tahoma"/>
          <w:sz w:val="22"/>
          <w:szCs w:val="20"/>
          <w:lang w:eastAsia="en-GB"/>
        </w:rPr>
        <w:t xml:space="preserve"> those </w:t>
      </w:r>
      <w:r w:rsidR="00F37FF2">
        <w:rPr>
          <w:rFonts w:asciiTheme="minorHAnsi" w:hAnsiTheme="minorHAnsi" w:cs="Tahoma"/>
          <w:sz w:val="22"/>
          <w:szCs w:val="20"/>
          <w:lang w:eastAsia="en-GB"/>
        </w:rPr>
        <w:t>with</w:t>
      </w:r>
      <w:r w:rsidRPr="009C2099">
        <w:rPr>
          <w:rFonts w:asciiTheme="minorHAnsi" w:hAnsiTheme="minorHAnsi" w:cs="Tahoma"/>
          <w:sz w:val="22"/>
          <w:szCs w:val="20"/>
          <w:lang w:eastAsia="en-GB"/>
        </w:rPr>
        <w:t xml:space="preserve"> multiple contract</w:t>
      </w:r>
      <w:r w:rsidR="005E1CEC" w:rsidRPr="009C2099">
        <w:rPr>
          <w:rFonts w:asciiTheme="minorHAnsi" w:hAnsiTheme="minorHAnsi" w:cs="Tahoma"/>
          <w:sz w:val="22"/>
          <w:szCs w:val="20"/>
          <w:lang w:eastAsia="en-GB"/>
        </w:rPr>
        <w:t>s</w:t>
      </w:r>
      <w:r w:rsidR="00466AD6" w:rsidRPr="009C2099">
        <w:rPr>
          <w:rFonts w:asciiTheme="minorHAnsi" w:hAnsiTheme="minorHAnsi" w:cs="Tahoma"/>
          <w:sz w:val="22"/>
          <w:szCs w:val="20"/>
          <w:lang w:eastAsia="en-GB"/>
        </w:rPr>
        <w:t xml:space="preserve"> </w:t>
      </w:r>
      <w:r w:rsidR="00F37FF2">
        <w:rPr>
          <w:rFonts w:asciiTheme="minorHAnsi" w:hAnsiTheme="minorHAnsi" w:cs="Tahoma"/>
          <w:sz w:val="22"/>
          <w:szCs w:val="20"/>
          <w:lang w:eastAsia="en-GB"/>
        </w:rPr>
        <w:t xml:space="preserve">are </w:t>
      </w:r>
      <w:r w:rsidR="00466AD6" w:rsidRPr="009C2099">
        <w:rPr>
          <w:rFonts w:asciiTheme="minorHAnsi" w:hAnsiTheme="minorHAnsi" w:cs="Tahoma"/>
          <w:sz w:val="22"/>
          <w:szCs w:val="20"/>
          <w:lang w:eastAsia="en-GB"/>
        </w:rPr>
        <w:t>only counted once</w:t>
      </w:r>
      <w:r w:rsidR="000B354B" w:rsidRPr="009C2099">
        <w:rPr>
          <w:rFonts w:asciiTheme="minorHAnsi" w:hAnsiTheme="minorHAnsi" w:cs="Tahoma"/>
          <w:sz w:val="22"/>
          <w:szCs w:val="20"/>
          <w:lang w:eastAsia="en-GB"/>
        </w:rPr>
        <w:t xml:space="preserve">. </w:t>
      </w:r>
      <w:r w:rsidR="00466AD6" w:rsidRPr="009C2099">
        <w:rPr>
          <w:rFonts w:asciiTheme="minorHAnsi" w:hAnsiTheme="minorHAnsi" w:cs="Tahoma"/>
          <w:sz w:val="22"/>
          <w:szCs w:val="20"/>
          <w:lang w:eastAsia="en-GB"/>
        </w:rPr>
        <w:t xml:space="preserve">The three previous </w:t>
      </w:r>
      <w:r w:rsidR="003A2B0E" w:rsidRPr="009C2099">
        <w:rPr>
          <w:rFonts w:asciiTheme="minorHAnsi" w:hAnsiTheme="minorHAnsi" w:cs="Tahoma"/>
          <w:sz w:val="22"/>
          <w:szCs w:val="20"/>
          <w:lang w:eastAsia="en-GB"/>
        </w:rPr>
        <w:t>year’s</w:t>
      </w:r>
      <w:r w:rsidR="00466AD6" w:rsidRPr="009C2099">
        <w:rPr>
          <w:rFonts w:asciiTheme="minorHAnsi" w:hAnsiTheme="minorHAnsi" w:cs="Tahoma"/>
          <w:sz w:val="22"/>
          <w:szCs w:val="20"/>
          <w:lang w:eastAsia="en-GB"/>
        </w:rPr>
        <w:t xml:space="preserve"> total headcount </w:t>
      </w:r>
      <w:r w:rsidR="00E7513B" w:rsidRPr="009C2099">
        <w:rPr>
          <w:rFonts w:asciiTheme="minorHAnsi" w:hAnsiTheme="minorHAnsi" w:cs="Tahoma"/>
          <w:sz w:val="22"/>
          <w:szCs w:val="20"/>
          <w:lang w:eastAsia="en-GB"/>
        </w:rPr>
        <w:t>figures were</w:t>
      </w:r>
      <w:r w:rsidR="002115CA">
        <w:rPr>
          <w:rFonts w:asciiTheme="minorHAnsi" w:hAnsiTheme="minorHAnsi" w:cs="Tahoma"/>
          <w:sz w:val="22"/>
          <w:szCs w:val="20"/>
          <w:lang w:eastAsia="en-GB"/>
        </w:rPr>
        <w:t xml:space="preserve"> </w:t>
      </w:r>
      <w:r w:rsidR="004D62E8">
        <w:rPr>
          <w:rFonts w:asciiTheme="minorHAnsi" w:hAnsiTheme="minorHAnsi" w:cs="Tahoma"/>
          <w:sz w:val="22"/>
          <w:szCs w:val="20"/>
          <w:lang w:eastAsia="en-GB"/>
        </w:rPr>
        <w:t>9380</w:t>
      </w:r>
      <w:r w:rsidR="000C4B2F" w:rsidRPr="009C2099">
        <w:rPr>
          <w:rFonts w:asciiTheme="minorHAnsi" w:hAnsiTheme="minorHAnsi" w:cs="Tahoma"/>
          <w:sz w:val="22"/>
          <w:szCs w:val="20"/>
          <w:lang w:eastAsia="en-GB"/>
        </w:rPr>
        <w:t xml:space="preserve"> (20</w:t>
      </w:r>
      <w:r w:rsidR="004D62E8">
        <w:rPr>
          <w:rFonts w:asciiTheme="minorHAnsi" w:hAnsiTheme="minorHAnsi" w:cs="Tahoma"/>
          <w:sz w:val="22"/>
          <w:szCs w:val="20"/>
          <w:lang w:eastAsia="en-GB"/>
        </w:rPr>
        <w:t>20</w:t>
      </w:r>
      <w:r w:rsidR="000C4B2F" w:rsidRPr="009C2099">
        <w:rPr>
          <w:rFonts w:asciiTheme="minorHAnsi" w:hAnsiTheme="minorHAnsi" w:cs="Tahoma"/>
          <w:sz w:val="22"/>
          <w:szCs w:val="20"/>
          <w:lang w:eastAsia="en-GB"/>
        </w:rPr>
        <w:t>-2</w:t>
      </w:r>
      <w:r w:rsidR="004D62E8">
        <w:rPr>
          <w:rFonts w:asciiTheme="minorHAnsi" w:hAnsiTheme="minorHAnsi" w:cs="Tahoma"/>
          <w:sz w:val="22"/>
          <w:szCs w:val="20"/>
          <w:lang w:eastAsia="en-GB"/>
        </w:rPr>
        <w:t>1</w:t>
      </w:r>
      <w:r w:rsidR="000C4B2F" w:rsidRPr="009C2099">
        <w:rPr>
          <w:rFonts w:asciiTheme="minorHAnsi" w:hAnsiTheme="minorHAnsi" w:cs="Tahoma"/>
          <w:sz w:val="22"/>
          <w:szCs w:val="20"/>
          <w:lang w:eastAsia="en-GB"/>
        </w:rPr>
        <w:t>)</w:t>
      </w:r>
      <w:r w:rsidR="00F4685E">
        <w:rPr>
          <w:rFonts w:asciiTheme="minorHAnsi" w:hAnsiTheme="minorHAnsi" w:cs="Tahoma"/>
          <w:sz w:val="22"/>
          <w:szCs w:val="20"/>
          <w:lang w:eastAsia="en-GB"/>
        </w:rPr>
        <w:t xml:space="preserve">, </w:t>
      </w:r>
      <w:r w:rsidR="002115CA">
        <w:rPr>
          <w:rFonts w:asciiTheme="minorHAnsi" w:hAnsiTheme="minorHAnsi" w:cs="Tahoma"/>
          <w:sz w:val="22"/>
          <w:szCs w:val="20"/>
          <w:lang w:eastAsia="en-GB"/>
        </w:rPr>
        <w:t>9595 (2021-22)</w:t>
      </w:r>
      <w:r w:rsidR="00F4685E">
        <w:rPr>
          <w:rFonts w:asciiTheme="minorHAnsi" w:hAnsiTheme="minorHAnsi" w:cs="Tahoma"/>
          <w:sz w:val="22"/>
          <w:szCs w:val="20"/>
          <w:lang w:eastAsia="en-GB"/>
        </w:rPr>
        <w:t xml:space="preserve"> and 10161 (2022-23)</w:t>
      </w:r>
      <w:r w:rsidR="00607120" w:rsidRPr="009C2099">
        <w:rPr>
          <w:rFonts w:asciiTheme="minorHAnsi" w:hAnsiTheme="minorHAnsi" w:cs="Tahoma"/>
          <w:sz w:val="22"/>
          <w:szCs w:val="20"/>
          <w:lang w:eastAsia="en-GB"/>
        </w:rPr>
        <w:t>.</w:t>
      </w:r>
      <w:r w:rsidR="00092664" w:rsidRPr="00783020">
        <w:rPr>
          <w:rFonts w:asciiTheme="minorHAnsi" w:hAnsiTheme="minorHAnsi" w:cs="Tahoma"/>
          <w:color w:val="FF0000"/>
          <w:sz w:val="22"/>
          <w:szCs w:val="20"/>
          <w:u w:val="single"/>
          <w:lang w:eastAsia="en-GB"/>
        </w:rPr>
        <w:br w:type="page"/>
      </w:r>
    </w:p>
    <w:p w14:paraId="3277DAF1" w14:textId="77777777" w:rsidR="000A7EB2" w:rsidRPr="009C2099" w:rsidRDefault="000A7EB2" w:rsidP="000A7EB2">
      <w:pPr>
        <w:autoSpaceDE w:val="0"/>
        <w:autoSpaceDN w:val="0"/>
        <w:adjustRightInd w:val="0"/>
        <w:rPr>
          <w:rFonts w:asciiTheme="minorHAnsi" w:hAnsiTheme="minorHAnsi" w:cs="Tahoma"/>
          <w:sz w:val="22"/>
          <w:szCs w:val="20"/>
          <w:u w:val="single"/>
          <w:lang w:eastAsia="en-GB"/>
        </w:rPr>
      </w:pPr>
      <w:r w:rsidRPr="009C2099">
        <w:rPr>
          <w:rFonts w:asciiTheme="minorHAnsi" w:hAnsiTheme="minorHAnsi" w:cs="Tahoma"/>
          <w:sz w:val="22"/>
          <w:szCs w:val="20"/>
          <w:u w:val="single"/>
          <w:lang w:eastAsia="en-GB"/>
        </w:rPr>
        <w:lastRenderedPageBreak/>
        <w:t>College/University Services Split</w:t>
      </w:r>
    </w:p>
    <w:p w14:paraId="0012103B" w14:textId="2874AD4F" w:rsidR="000A7EB2" w:rsidRPr="009C2099" w:rsidRDefault="000A7EB2" w:rsidP="000A7EB2">
      <w:pPr>
        <w:autoSpaceDE w:val="0"/>
        <w:autoSpaceDN w:val="0"/>
        <w:adjustRightInd w:val="0"/>
        <w:rPr>
          <w:rFonts w:asciiTheme="minorHAnsi" w:hAnsiTheme="minorHAnsi" w:cs="Tahoma"/>
          <w:sz w:val="22"/>
          <w:szCs w:val="20"/>
          <w:lang w:eastAsia="en-GB"/>
        </w:rPr>
      </w:pPr>
      <w:r w:rsidRPr="009C2099">
        <w:rPr>
          <w:rFonts w:asciiTheme="minorHAnsi" w:hAnsiTheme="minorHAnsi" w:cs="Tahoma"/>
          <w:sz w:val="22"/>
          <w:szCs w:val="20"/>
          <w:lang w:eastAsia="en-GB"/>
        </w:rPr>
        <w:t xml:space="preserve">When using the term ‘By College’ </w:t>
      </w:r>
      <w:r w:rsidR="00F37FF2">
        <w:rPr>
          <w:rFonts w:asciiTheme="minorHAnsi" w:hAnsiTheme="minorHAnsi" w:cs="Tahoma"/>
          <w:sz w:val="22"/>
          <w:szCs w:val="20"/>
          <w:lang w:eastAsia="en-GB"/>
        </w:rPr>
        <w:t>later</w:t>
      </w:r>
      <w:r w:rsidR="00780773">
        <w:rPr>
          <w:rFonts w:asciiTheme="minorHAnsi" w:hAnsiTheme="minorHAnsi" w:cs="Tahoma"/>
          <w:sz w:val="22"/>
          <w:szCs w:val="20"/>
          <w:lang w:eastAsia="en-GB"/>
        </w:rPr>
        <w:t xml:space="preserve"> in this report</w:t>
      </w:r>
      <w:r w:rsidR="00F37FF2">
        <w:rPr>
          <w:rFonts w:asciiTheme="minorHAnsi" w:hAnsiTheme="minorHAnsi" w:cs="Tahoma"/>
          <w:sz w:val="22"/>
          <w:szCs w:val="20"/>
          <w:lang w:eastAsia="en-GB"/>
        </w:rPr>
        <w:t xml:space="preserve"> </w:t>
      </w:r>
      <w:r w:rsidRPr="009C2099">
        <w:rPr>
          <w:rFonts w:asciiTheme="minorHAnsi" w:hAnsiTheme="minorHAnsi" w:cs="Tahoma"/>
          <w:sz w:val="22"/>
          <w:szCs w:val="20"/>
          <w:lang w:eastAsia="en-GB"/>
        </w:rPr>
        <w:t xml:space="preserve">University Services </w:t>
      </w:r>
      <w:r w:rsidR="00F37FF2">
        <w:rPr>
          <w:rFonts w:asciiTheme="minorHAnsi" w:hAnsiTheme="minorHAnsi" w:cs="Tahoma"/>
          <w:sz w:val="22"/>
          <w:szCs w:val="20"/>
          <w:lang w:eastAsia="en-GB"/>
        </w:rPr>
        <w:t>is also included</w:t>
      </w:r>
      <w:r w:rsidRPr="009C2099">
        <w:rPr>
          <w:rFonts w:asciiTheme="minorHAnsi" w:hAnsiTheme="minorHAnsi" w:cs="Tahoma"/>
          <w:sz w:val="22"/>
          <w:szCs w:val="20"/>
          <w:lang w:eastAsia="en-GB"/>
        </w:rPr>
        <w:t>.</w:t>
      </w:r>
    </w:p>
    <w:p w14:paraId="50056519"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tbl>
      <w:tblPr>
        <w:tblStyle w:val="MediumShading1-Accent1"/>
        <w:tblW w:w="6204" w:type="dxa"/>
        <w:tblLook w:val="04A0" w:firstRow="1" w:lastRow="0" w:firstColumn="1" w:lastColumn="0" w:noHBand="0" w:noVBand="1"/>
      </w:tblPr>
      <w:tblGrid>
        <w:gridCol w:w="2802"/>
        <w:gridCol w:w="1134"/>
        <w:gridCol w:w="1134"/>
        <w:gridCol w:w="1134"/>
      </w:tblGrid>
      <w:tr w:rsidR="00CB484B" w:rsidRPr="009C2099" w14:paraId="114D34C9" w14:textId="70E7B1E0" w:rsidTr="00CB484B">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shd w:val="clear" w:color="auto" w:fill="003865"/>
            <w:noWrap/>
            <w:hideMark/>
          </w:tcPr>
          <w:p w14:paraId="7A045CBA" w14:textId="77777777" w:rsidR="00CB484B" w:rsidRPr="009C2099" w:rsidRDefault="00CB484B" w:rsidP="002115CA">
            <w:pPr>
              <w:rPr>
                <w:rFonts w:asciiTheme="minorHAnsi" w:hAnsiTheme="minorHAnsi" w:cstheme="minorHAnsi"/>
                <w:sz w:val="22"/>
                <w:szCs w:val="22"/>
              </w:rPr>
            </w:pPr>
            <w:bookmarkStart w:id="0" w:name="_Hlk50372134"/>
            <w:bookmarkStart w:id="1" w:name="_Hlk148374404"/>
            <w:r w:rsidRPr="009C2099">
              <w:rPr>
                <w:rFonts w:asciiTheme="minorHAnsi" w:hAnsiTheme="minorHAnsi" w:cstheme="minorHAnsi"/>
                <w:sz w:val="22"/>
                <w:szCs w:val="22"/>
              </w:rPr>
              <w:t>Table 1 - College</w:t>
            </w:r>
          </w:p>
        </w:tc>
        <w:tc>
          <w:tcPr>
            <w:tcW w:w="1134" w:type="dxa"/>
            <w:shd w:val="clear" w:color="auto" w:fill="003865"/>
          </w:tcPr>
          <w:p w14:paraId="541656BE" w14:textId="0804FA48" w:rsidR="00CB484B" w:rsidRDefault="00CB484B" w:rsidP="002115CA">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%2021-22</w:t>
            </w:r>
          </w:p>
        </w:tc>
        <w:tc>
          <w:tcPr>
            <w:tcW w:w="1134" w:type="dxa"/>
            <w:shd w:val="clear" w:color="auto" w:fill="003865"/>
          </w:tcPr>
          <w:p w14:paraId="0768E86C" w14:textId="13FA02C1" w:rsidR="00CB484B" w:rsidRDefault="00CB484B" w:rsidP="002115CA">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%2022-23</w:t>
            </w:r>
          </w:p>
        </w:tc>
        <w:tc>
          <w:tcPr>
            <w:tcW w:w="1134" w:type="dxa"/>
            <w:shd w:val="clear" w:color="auto" w:fill="003865"/>
          </w:tcPr>
          <w:p w14:paraId="039FE3D4" w14:textId="31647EED" w:rsidR="00CB484B" w:rsidRDefault="00CB484B" w:rsidP="002115CA">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%2023-24</w:t>
            </w:r>
          </w:p>
        </w:tc>
      </w:tr>
      <w:bookmarkEnd w:id="0"/>
      <w:tr w:rsidR="00CB484B" w:rsidRPr="004C7094" w14:paraId="3DDB145E" w14:textId="27F3DC76" w:rsidTr="00CB484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59EEBB5D" w14:textId="45B2835F" w:rsidR="00CB484B" w:rsidRPr="004C7094" w:rsidRDefault="00CB484B" w:rsidP="002115CA">
            <w:pPr>
              <w:rPr>
                <w:rFonts w:asciiTheme="minorHAnsi" w:hAnsiTheme="minorHAnsi" w:cstheme="minorHAnsi"/>
                <w:b w:val="0"/>
                <w:sz w:val="22"/>
                <w:szCs w:val="22"/>
              </w:rPr>
            </w:pPr>
            <w:r w:rsidRPr="004C7094">
              <w:rPr>
                <w:rFonts w:asciiTheme="minorHAnsi" w:hAnsiTheme="minorHAnsi" w:cstheme="minorHAnsi"/>
                <w:b w:val="0"/>
                <w:sz w:val="22"/>
                <w:szCs w:val="22"/>
              </w:rPr>
              <w:t>Arts</w:t>
            </w:r>
            <w:r w:rsidR="00252E31">
              <w:rPr>
                <w:rFonts w:asciiTheme="minorHAnsi" w:hAnsiTheme="minorHAnsi" w:cstheme="minorHAnsi"/>
                <w:b w:val="0"/>
                <w:sz w:val="22"/>
                <w:szCs w:val="22"/>
              </w:rPr>
              <w:t xml:space="preserve"> &amp; Humanities</w:t>
            </w:r>
          </w:p>
        </w:tc>
        <w:tc>
          <w:tcPr>
            <w:tcW w:w="1134" w:type="dxa"/>
          </w:tcPr>
          <w:p w14:paraId="498692E5" w14:textId="4202479D" w:rsidR="00CB484B" w:rsidRPr="00607111" w:rsidRDefault="00CB484B" w:rsidP="002115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8.5%</w:t>
            </w:r>
          </w:p>
        </w:tc>
        <w:tc>
          <w:tcPr>
            <w:tcW w:w="1134" w:type="dxa"/>
          </w:tcPr>
          <w:p w14:paraId="1D6D7C0C" w14:textId="780A986D" w:rsidR="00CB484B" w:rsidRPr="00CB484B" w:rsidRDefault="00CB484B" w:rsidP="002115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8.5%</w:t>
            </w:r>
          </w:p>
        </w:tc>
        <w:tc>
          <w:tcPr>
            <w:tcW w:w="1134" w:type="dxa"/>
          </w:tcPr>
          <w:p w14:paraId="515D674B" w14:textId="7DB91A40" w:rsidR="00CB484B" w:rsidRDefault="00D44FBA" w:rsidP="002115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8.4%</w:t>
            </w:r>
          </w:p>
        </w:tc>
      </w:tr>
      <w:tr w:rsidR="00CB484B" w:rsidRPr="004C7094" w14:paraId="6C8CC396" w14:textId="07508C94" w:rsidTr="00CB484B">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18A92980" w14:textId="36FE367F" w:rsidR="00CB484B" w:rsidRPr="004C7094" w:rsidRDefault="00CB484B" w:rsidP="002115CA">
            <w:pPr>
              <w:rPr>
                <w:rFonts w:asciiTheme="minorHAnsi" w:hAnsiTheme="minorHAnsi" w:cstheme="minorHAnsi"/>
                <w:b w:val="0"/>
                <w:sz w:val="22"/>
                <w:szCs w:val="22"/>
              </w:rPr>
            </w:pPr>
            <w:r w:rsidRPr="004C7094">
              <w:rPr>
                <w:rFonts w:asciiTheme="minorHAnsi" w:hAnsiTheme="minorHAnsi" w:cstheme="minorHAnsi"/>
                <w:b w:val="0"/>
                <w:sz w:val="22"/>
                <w:szCs w:val="22"/>
              </w:rPr>
              <w:t>MVLS</w:t>
            </w:r>
            <w:r w:rsidR="00D44FBA">
              <w:rPr>
                <w:rStyle w:val="FootnoteReference"/>
                <w:rFonts w:asciiTheme="minorHAnsi" w:hAnsiTheme="minorHAnsi" w:cstheme="minorHAnsi"/>
                <w:b w:val="0"/>
                <w:sz w:val="22"/>
                <w:szCs w:val="22"/>
              </w:rPr>
              <w:footnoteReference w:id="1"/>
            </w:r>
          </w:p>
        </w:tc>
        <w:tc>
          <w:tcPr>
            <w:tcW w:w="1134" w:type="dxa"/>
          </w:tcPr>
          <w:p w14:paraId="7ED43C43" w14:textId="6C82395C" w:rsidR="00CB484B" w:rsidRPr="00607111" w:rsidRDefault="00CB484B" w:rsidP="002115C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29.4%</w:t>
            </w:r>
          </w:p>
        </w:tc>
        <w:tc>
          <w:tcPr>
            <w:tcW w:w="1134" w:type="dxa"/>
          </w:tcPr>
          <w:p w14:paraId="0B6B4FCB" w14:textId="73C58927" w:rsidR="00CB484B" w:rsidRPr="00CB484B" w:rsidRDefault="00CB484B" w:rsidP="002115C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28.0%</w:t>
            </w:r>
          </w:p>
        </w:tc>
        <w:tc>
          <w:tcPr>
            <w:tcW w:w="1134" w:type="dxa"/>
          </w:tcPr>
          <w:p w14:paraId="382DC58F" w14:textId="0E44E2D0" w:rsidR="00CB484B" w:rsidRDefault="00B6083D" w:rsidP="002115C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28.8%</w:t>
            </w:r>
          </w:p>
        </w:tc>
      </w:tr>
      <w:tr w:rsidR="00CB484B" w:rsidRPr="004C7094" w14:paraId="16E526F4" w14:textId="4F00D6D7" w:rsidTr="00CB484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6F384B53" w14:textId="77777777" w:rsidR="00CB484B" w:rsidRPr="004C7094" w:rsidRDefault="00CB484B" w:rsidP="002115CA">
            <w:pPr>
              <w:rPr>
                <w:rFonts w:asciiTheme="minorHAnsi" w:hAnsiTheme="minorHAnsi" w:cstheme="minorHAnsi"/>
                <w:b w:val="0"/>
                <w:sz w:val="22"/>
                <w:szCs w:val="22"/>
              </w:rPr>
            </w:pPr>
            <w:r w:rsidRPr="004C7094">
              <w:rPr>
                <w:rFonts w:asciiTheme="minorHAnsi" w:hAnsiTheme="minorHAnsi" w:cstheme="minorHAnsi"/>
                <w:b w:val="0"/>
                <w:sz w:val="22"/>
                <w:szCs w:val="22"/>
              </w:rPr>
              <w:t>Science and Engineering</w:t>
            </w:r>
          </w:p>
        </w:tc>
        <w:tc>
          <w:tcPr>
            <w:tcW w:w="1134" w:type="dxa"/>
          </w:tcPr>
          <w:p w14:paraId="6861136E" w14:textId="5ADF6AC4" w:rsidR="00CB484B" w:rsidRPr="00607111" w:rsidRDefault="00CB484B" w:rsidP="002115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21.8%</w:t>
            </w:r>
          </w:p>
        </w:tc>
        <w:tc>
          <w:tcPr>
            <w:tcW w:w="1134" w:type="dxa"/>
          </w:tcPr>
          <w:p w14:paraId="04EA43FB" w14:textId="2F18E049" w:rsidR="00CB484B" w:rsidRPr="00CB484B" w:rsidRDefault="00CB484B" w:rsidP="002115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21.8%</w:t>
            </w:r>
          </w:p>
        </w:tc>
        <w:tc>
          <w:tcPr>
            <w:tcW w:w="1134" w:type="dxa"/>
          </w:tcPr>
          <w:p w14:paraId="6E3ED26A" w14:textId="35A2D378" w:rsidR="00CB484B" w:rsidRDefault="00B6083D" w:rsidP="002115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21.1%</w:t>
            </w:r>
          </w:p>
        </w:tc>
      </w:tr>
      <w:tr w:rsidR="00CB484B" w:rsidRPr="004C7094" w14:paraId="71B55437" w14:textId="7B1B2451" w:rsidTr="00CB484B">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701416C2" w14:textId="77777777" w:rsidR="00CB484B" w:rsidRPr="004C7094" w:rsidRDefault="00CB484B" w:rsidP="002115CA">
            <w:pPr>
              <w:rPr>
                <w:rFonts w:asciiTheme="minorHAnsi" w:hAnsiTheme="minorHAnsi" w:cstheme="minorHAnsi"/>
                <w:b w:val="0"/>
                <w:sz w:val="22"/>
                <w:szCs w:val="22"/>
              </w:rPr>
            </w:pPr>
            <w:r w:rsidRPr="004C7094">
              <w:rPr>
                <w:rFonts w:asciiTheme="minorHAnsi" w:hAnsiTheme="minorHAnsi" w:cstheme="minorHAnsi"/>
                <w:b w:val="0"/>
                <w:sz w:val="22"/>
                <w:szCs w:val="22"/>
              </w:rPr>
              <w:t>Social Sciences</w:t>
            </w:r>
          </w:p>
        </w:tc>
        <w:tc>
          <w:tcPr>
            <w:tcW w:w="1134" w:type="dxa"/>
          </w:tcPr>
          <w:p w14:paraId="1CDE2891" w14:textId="480FD438" w:rsidR="00CB484B" w:rsidRPr="00607111" w:rsidRDefault="00CB484B" w:rsidP="002115C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16.7%</w:t>
            </w:r>
          </w:p>
        </w:tc>
        <w:tc>
          <w:tcPr>
            <w:tcW w:w="1134" w:type="dxa"/>
          </w:tcPr>
          <w:p w14:paraId="431434A6" w14:textId="2FCE1C6F" w:rsidR="00CB484B" w:rsidRPr="00CB484B" w:rsidRDefault="00CB484B" w:rsidP="002115C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16.5%</w:t>
            </w:r>
          </w:p>
        </w:tc>
        <w:tc>
          <w:tcPr>
            <w:tcW w:w="1134" w:type="dxa"/>
          </w:tcPr>
          <w:p w14:paraId="5B4D2259" w14:textId="01DE2CEF" w:rsidR="00CB484B" w:rsidRDefault="00B6083D" w:rsidP="002115C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16.5%</w:t>
            </w:r>
          </w:p>
        </w:tc>
      </w:tr>
      <w:tr w:rsidR="00CB484B" w:rsidRPr="004C7094" w14:paraId="2517A905" w14:textId="392B91F7" w:rsidTr="00CB484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546CB6B8" w14:textId="77777777" w:rsidR="00CB484B" w:rsidRPr="004C7094" w:rsidRDefault="00CB484B" w:rsidP="002115CA">
            <w:pPr>
              <w:rPr>
                <w:rFonts w:asciiTheme="minorHAnsi" w:hAnsiTheme="minorHAnsi" w:cstheme="minorHAnsi"/>
                <w:b w:val="0"/>
                <w:sz w:val="22"/>
                <w:szCs w:val="22"/>
              </w:rPr>
            </w:pPr>
            <w:r w:rsidRPr="004C7094">
              <w:rPr>
                <w:rFonts w:asciiTheme="minorHAnsi" w:hAnsiTheme="minorHAnsi" w:cstheme="minorHAnsi"/>
                <w:b w:val="0"/>
                <w:sz w:val="22"/>
                <w:szCs w:val="22"/>
              </w:rPr>
              <w:t>University Services</w:t>
            </w:r>
          </w:p>
        </w:tc>
        <w:tc>
          <w:tcPr>
            <w:tcW w:w="1134" w:type="dxa"/>
          </w:tcPr>
          <w:p w14:paraId="1CF458C5" w14:textId="224D3B37" w:rsidR="00CB484B" w:rsidRPr="00607111" w:rsidRDefault="00CB484B" w:rsidP="002115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23.6%</w:t>
            </w:r>
          </w:p>
        </w:tc>
        <w:tc>
          <w:tcPr>
            <w:tcW w:w="1134" w:type="dxa"/>
          </w:tcPr>
          <w:p w14:paraId="73DFF4E2" w14:textId="28D31D45" w:rsidR="00CB484B" w:rsidRPr="00CB484B" w:rsidRDefault="00CB484B" w:rsidP="002115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25.2%</w:t>
            </w:r>
          </w:p>
        </w:tc>
        <w:tc>
          <w:tcPr>
            <w:tcW w:w="1134" w:type="dxa"/>
          </w:tcPr>
          <w:p w14:paraId="578B7E35" w14:textId="2E5610B7" w:rsidR="00CB484B" w:rsidRDefault="00B6083D" w:rsidP="002115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26.0%</w:t>
            </w:r>
          </w:p>
        </w:tc>
      </w:tr>
      <w:bookmarkEnd w:id="1"/>
    </w:tbl>
    <w:p w14:paraId="17BBF092" w14:textId="77777777" w:rsidR="0044446C" w:rsidRPr="00783020" w:rsidRDefault="0044446C" w:rsidP="000A7EB2">
      <w:pPr>
        <w:autoSpaceDE w:val="0"/>
        <w:autoSpaceDN w:val="0"/>
        <w:adjustRightInd w:val="0"/>
        <w:rPr>
          <w:rFonts w:asciiTheme="minorHAnsi" w:hAnsiTheme="minorHAnsi" w:cs="Tahoma"/>
          <w:color w:val="FF0000"/>
          <w:sz w:val="22"/>
          <w:szCs w:val="20"/>
          <w:u w:val="single"/>
          <w:lang w:eastAsia="en-GB"/>
        </w:rPr>
      </w:pPr>
    </w:p>
    <w:p w14:paraId="2008DD05" w14:textId="77777777" w:rsidR="000A7EB2" w:rsidRPr="004C7094" w:rsidRDefault="000A7EB2" w:rsidP="000A7EB2">
      <w:pPr>
        <w:autoSpaceDE w:val="0"/>
        <w:autoSpaceDN w:val="0"/>
        <w:adjustRightInd w:val="0"/>
        <w:rPr>
          <w:rFonts w:asciiTheme="minorHAnsi" w:hAnsiTheme="minorHAnsi" w:cs="Tahoma"/>
          <w:sz w:val="22"/>
          <w:szCs w:val="20"/>
          <w:u w:val="single"/>
          <w:lang w:eastAsia="en-GB"/>
        </w:rPr>
      </w:pPr>
      <w:r w:rsidRPr="004C7094">
        <w:rPr>
          <w:rFonts w:asciiTheme="minorHAnsi" w:hAnsiTheme="minorHAnsi" w:cs="Tahoma"/>
          <w:sz w:val="22"/>
          <w:szCs w:val="20"/>
          <w:u w:val="single"/>
          <w:lang w:eastAsia="en-GB"/>
        </w:rPr>
        <w:t>Job Family Profile</w:t>
      </w:r>
    </w:p>
    <w:p w14:paraId="0F13C357" w14:textId="372887FB" w:rsidR="000A7EB2" w:rsidRPr="004C7094" w:rsidRDefault="000A7EB2" w:rsidP="000A7EB2">
      <w:pPr>
        <w:autoSpaceDE w:val="0"/>
        <w:autoSpaceDN w:val="0"/>
        <w:adjustRightInd w:val="0"/>
        <w:rPr>
          <w:rFonts w:asciiTheme="minorHAnsi" w:hAnsiTheme="minorHAnsi" w:cs="Tahoma"/>
          <w:sz w:val="22"/>
          <w:szCs w:val="20"/>
          <w:lang w:eastAsia="en-GB"/>
        </w:rPr>
      </w:pPr>
      <w:r w:rsidRPr="004C7094">
        <w:rPr>
          <w:rFonts w:asciiTheme="minorHAnsi" w:hAnsiTheme="minorHAnsi" w:cs="Tahoma"/>
          <w:sz w:val="22"/>
          <w:szCs w:val="20"/>
          <w:lang w:eastAsia="en-GB"/>
        </w:rPr>
        <w:t>Some members o</w:t>
      </w:r>
      <w:r w:rsidR="000469EC" w:rsidRPr="004C7094">
        <w:rPr>
          <w:rFonts w:asciiTheme="minorHAnsi" w:hAnsiTheme="minorHAnsi" w:cs="Tahoma"/>
          <w:sz w:val="22"/>
          <w:szCs w:val="20"/>
          <w:lang w:eastAsia="en-GB"/>
        </w:rPr>
        <w:t>f the Senior Management Group</w:t>
      </w:r>
      <w:r w:rsidR="009D17CE" w:rsidRPr="004C7094">
        <w:rPr>
          <w:rFonts w:asciiTheme="minorHAnsi" w:hAnsiTheme="minorHAnsi" w:cs="Tahoma"/>
          <w:sz w:val="22"/>
          <w:szCs w:val="20"/>
          <w:lang w:eastAsia="en-GB"/>
        </w:rPr>
        <w:t xml:space="preserve"> (SMG)</w:t>
      </w:r>
      <w:r w:rsidR="000469EC" w:rsidRPr="004C7094">
        <w:rPr>
          <w:rFonts w:asciiTheme="minorHAnsi" w:hAnsiTheme="minorHAnsi" w:cs="Tahoma"/>
          <w:sz w:val="22"/>
          <w:szCs w:val="20"/>
          <w:lang w:eastAsia="en-GB"/>
        </w:rPr>
        <w:t xml:space="preserve"> </w:t>
      </w:r>
      <w:r w:rsidR="009C0073">
        <w:rPr>
          <w:rFonts w:asciiTheme="minorHAnsi" w:hAnsiTheme="minorHAnsi" w:cs="Tahoma"/>
          <w:sz w:val="22"/>
          <w:szCs w:val="20"/>
          <w:lang w:eastAsia="en-GB"/>
        </w:rPr>
        <w:t>may</w:t>
      </w:r>
      <w:r w:rsidR="00FA3D98">
        <w:rPr>
          <w:rFonts w:asciiTheme="minorHAnsi" w:hAnsiTheme="minorHAnsi" w:cs="Tahoma"/>
          <w:sz w:val="22"/>
          <w:szCs w:val="20"/>
          <w:lang w:eastAsia="en-GB"/>
        </w:rPr>
        <w:t xml:space="preserve"> </w:t>
      </w:r>
      <w:r w:rsidR="009C0073">
        <w:rPr>
          <w:rFonts w:asciiTheme="minorHAnsi" w:hAnsiTheme="minorHAnsi" w:cs="Tahoma"/>
          <w:sz w:val="22"/>
          <w:szCs w:val="20"/>
          <w:lang w:eastAsia="en-GB"/>
        </w:rPr>
        <w:t>be</w:t>
      </w:r>
      <w:r w:rsidR="009D17CE" w:rsidRPr="004C7094">
        <w:rPr>
          <w:rFonts w:asciiTheme="minorHAnsi" w:hAnsiTheme="minorHAnsi" w:cs="Tahoma"/>
          <w:sz w:val="22"/>
          <w:szCs w:val="20"/>
          <w:lang w:eastAsia="en-GB"/>
        </w:rPr>
        <w:t xml:space="preserve"> classed as ‘Research &amp;</w:t>
      </w:r>
      <w:r w:rsidRPr="004C7094">
        <w:rPr>
          <w:rFonts w:asciiTheme="minorHAnsi" w:hAnsiTheme="minorHAnsi" w:cs="Tahoma"/>
          <w:sz w:val="22"/>
          <w:szCs w:val="20"/>
          <w:lang w:eastAsia="en-GB"/>
        </w:rPr>
        <w:t xml:space="preserve"> Teaching’</w:t>
      </w:r>
      <w:r w:rsidR="007A0A86" w:rsidRPr="004C7094">
        <w:rPr>
          <w:rFonts w:asciiTheme="minorHAnsi" w:hAnsiTheme="minorHAnsi" w:cs="Tahoma"/>
          <w:sz w:val="22"/>
          <w:szCs w:val="20"/>
          <w:lang w:eastAsia="en-GB"/>
        </w:rPr>
        <w:t xml:space="preserve"> or ‘Clinical’</w:t>
      </w:r>
      <w:r w:rsidRPr="004C7094">
        <w:rPr>
          <w:rFonts w:asciiTheme="minorHAnsi" w:hAnsiTheme="minorHAnsi" w:cs="Tahoma"/>
          <w:sz w:val="22"/>
          <w:szCs w:val="20"/>
          <w:lang w:eastAsia="en-GB"/>
        </w:rPr>
        <w:t xml:space="preserve"> under the Job Family profile.  For reporting purposes</w:t>
      </w:r>
      <w:r w:rsidR="009C0073">
        <w:rPr>
          <w:rFonts w:asciiTheme="minorHAnsi" w:hAnsiTheme="minorHAnsi" w:cs="Tahoma"/>
          <w:sz w:val="22"/>
          <w:szCs w:val="20"/>
          <w:lang w:eastAsia="en-GB"/>
        </w:rPr>
        <w:t>, they will have</w:t>
      </w:r>
      <w:r w:rsidRPr="004C7094">
        <w:rPr>
          <w:rFonts w:asciiTheme="minorHAnsi" w:hAnsiTheme="minorHAnsi" w:cs="Tahoma"/>
          <w:sz w:val="22"/>
          <w:szCs w:val="20"/>
          <w:lang w:eastAsia="en-GB"/>
        </w:rPr>
        <w:t xml:space="preserve"> been moved into </w:t>
      </w:r>
      <w:r w:rsidR="009D17CE" w:rsidRPr="004C7094">
        <w:rPr>
          <w:rFonts w:asciiTheme="minorHAnsi" w:hAnsiTheme="minorHAnsi" w:cs="Tahoma"/>
          <w:sz w:val="22"/>
          <w:szCs w:val="20"/>
          <w:lang w:eastAsia="en-GB"/>
        </w:rPr>
        <w:t>SMG</w:t>
      </w:r>
      <w:r w:rsidRPr="004C7094">
        <w:rPr>
          <w:rFonts w:asciiTheme="minorHAnsi" w:hAnsiTheme="minorHAnsi" w:cs="Tahoma"/>
          <w:sz w:val="22"/>
          <w:szCs w:val="20"/>
          <w:lang w:eastAsia="en-GB"/>
        </w:rPr>
        <w:t xml:space="preserve">, and the </w:t>
      </w:r>
      <w:r w:rsidR="007A0A86" w:rsidRPr="004C7094">
        <w:rPr>
          <w:rFonts w:asciiTheme="minorHAnsi" w:hAnsiTheme="minorHAnsi" w:cs="Tahoma"/>
          <w:sz w:val="22"/>
          <w:szCs w:val="20"/>
          <w:lang w:eastAsia="en-GB"/>
        </w:rPr>
        <w:t>original Job Family</w:t>
      </w:r>
      <w:r w:rsidRPr="004C7094">
        <w:rPr>
          <w:rFonts w:asciiTheme="minorHAnsi" w:hAnsiTheme="minorHAnsi" w:cs="Tahoma"/>
          <w:sz w:val="22"/>
          <w:szCs w:val="20"/>
          <w:lang w:eastAsia="en-GB"/>
        </w:rPr>
        <w:t xml:space="preserve"> figures amended accordingly.  </w:t>
      </w:r>
    </w:p>
    <w:p w14:paraId="04398EC4" w14:textId="77777777" w:rsidR="000469EC" w:rsidRPr="00783020" w:rsidRDefault="000469EC" w:rsidP="000A7EB2">
      <w:pPr>
        <w:autoSpaceDE w:val="0"/>
        <w:autoSpaceDN w:val="0"/>
        <w:adjustRightInd w:val="0"/>
        <w:rPr>
          <w:rFonts w:asciiTheme="minorHAnsi" w:hAnsiTheme="minorHAnsi" w:cs="Tahoma"/>
          <w:color w:val="FF0000"/>
          <w:sz w:val="22"/>
          <w:szCs w:val="20"/>
          <w:lang w:eastAsia="en-GB"/>
        </w:rPr>
      </w:pPr>
    </w:p>
    <w:tbl>
      <w:tblPr>
        <w:tblStyle w:val="MediumShading1-Accent1"/>
        <w:tblW w:w="8975" w:type="dxa"/>
        <w:tblLook w:val="04A0" w:firstRow="1" w:lastRow="0" w:firstColumn="1" w:lastColumn="0" w:noHBand="0" w:noVBand="1"/>
      </w:tblPr>
      <w:tblGrid>
        <w:gridCol w:w="5093"/>
        <w:gridCol w:w="1294"/>
        <w:gridCol w:w="1294"/>
        <w:gridCol w:w="1294"/>
      </w:tblGrid>
      <w:tr w:rsidR="00CB484B" w:rsidRPr="004C7094" w14:paraId="7655C9F5" w14:textId="7C5CEDA5" w:rsidTr="00CB484B">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shd w:val="clear" w:color="auto" w:fill="003865"/>
            <w:noWrap/>
            <w:hideMark/>
          </w:tcPr>
          <w:p w14:paraId="2F26A47C" w14:textId="77777777" w:rsidR="00CB484B" w:rsidRPr="004C7094" w:rsidRDefault="00CB484B" w:rsidP="00607111">
            <w:pPr>
              <w:rPr>
                <w:rFonts w:asciiTheme="minorHAnsi" w:hAnsiTheme="minorHAnsi" w:cstheme="minorHAnsi"/>
                <w:sz w:val="22"/>
                <w:szCs w:val="22"/>
              </w:rPr>
            </w:pPr>
            <w:r w:rsidRPr="004C7094">
              <w:rPr>
                <w:rFonts w:asciiTheme="minorHAnsi" w:hAnsiTheme="minorHAnsi" w:cstheme="minorHAnsi"/>
                <w:sz w:val="22"/>
                <w:szCs w:val="22"/>
              </w:rPr>
              <w:t>Table 2 - Job Family</w:t>
            </w:r>
          </w:p>
        </w:tc>
        <w:tc>
          <w:tcPr>
            <w:tcW w:w="1294" w:type="dxa"/>
            <w:shd w:val="clear" w:color="auto" w:fill="003865"/>
          </w:tcPr>
          <w:p w14:paraId="7D4E6118" w14:textId="795C0677" w:rsidR="00CB484B" w:rsidRDefault="00CB484B" w:rsidP="00607111">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%2021-22</w:t>
            </w:r>
          </w:p>
        </w:tc>
        <w:tc>
          <w:tcPr>
            <w:tcW w:w="1294" w:type="dxa"/>
            <w:shd w:val="clear" w:color="auto" w:fill="003865"/>
          </w:tcPr>
          <w:p w14:paraId="2A64B179" w14:textId="15ECA23C" w:rsidR="00CB484B" w:rsidRDefault="00CB484B" w:rsidP="00607111">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%2022-23</w:t>
            </w:r>
          </w:p>
        </w:tc>
        <w:tc>
          <w:tcPr>
            <w:tcW w:w="1294" w:type="dxa"/>
            <w:shd w:val="clear" w:color="auto" w:fill="003865"/>
          </w:tcPr>
          <w:p w14:paraId="1415BBC5" w14:textId="2BC91285" w:rsidR="00CB484B" w:rsidRDefault="00CB484B" w:rsidP="00607111">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%2023-24</w:t>
            </w:r>
          </w:p>
        </w:tc>
      </w:tr>
      <w:tr w:rsidR="00CB484B" w:rsidRPr="00783020" w14:paraId="4E6C5772" w14:textId="20D12C8A" w:rsidTr="00CB484B">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5431AD38" w14:textId="77777777" w:rsidR="00CB484B" w:rsidRPr="004C7094" w:rsidRDefault="00CB484B" w:rsidP="00607111">
            <w:pPr>
              <w:rPr>
                <w:rFonts w:asciiTheme="minorHAnsi" w:hAnsiTheme="minorHAnsi" w:cstheme="minorHAnsi"/>
                <w:b w:val="0"/>
                <w:sz w:val="22"/>
                <w:szCs w:val="22"/>
              </w:rPr>
            </w:pPr>
            <w:r w:rsidRPr="004C7094">
              <w:rPr>
                <w:rFonts w:asciiTheme="minorHAnsi" w:hAnsiTheme="minorHAnsi" w:cstheme="minorHAnsi"/>
                <w:b w:val="0"/>
                <w:sz w:val="22"/>
                <w:szCs w:val="22"/>
              </w:rPr>
              <w:t>Clinical</w:t>
            </w:r>
          </w:p>
        </w:tc>
        <w:tc>
          <w:tcPr>
            <w:tcW w:w="1294" w:type="dxa"/>
          </w:tcPr>
          <w:p w14:paraId="06504C17" w14:textId="5A710DEC" w:rsidR="00CB484B" w:rsidRPr="00607111" w:rsidRDefault="00CB484B"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3.3%</w:t>
            </w:r>
          </w:p>
        </w:tc>
        <w:tc>
          <w:tcPr>
            <w:tcW w:w="1294" w:type="dxa"/>
          </w:tcPr>
          <w:p w14:paraId="39C455D0" w14:textId="726770D1" w:rsidR="00CB484B" w:rsidRPr="00CB484B" w:rsidRDefault="00CB484B"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3.1%</w:t>
            </w:r>
          </w:p>
        </w:tc>
        <w:tc>
          <w:tcPr>
            <w:tcW w:w="1294" w:type="dxa"/>
          </w:tcPr>
          <w:p w14:paraId="13A677E9" w14:textId="3B5BAFA3" w:rsidR="00CB484B" w:rsidRDefault="00CB6637"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3.3%</w:t>
            </w:r>
          </w:p>
        </w:tc>
      </w:tr>
      <w:tr w:rsidR="00CB484B" w:rsidRPr="00783020" w14:paraId="3A391C2D" w14:textId="7452EDF3" w:rsidTr="00CB484B">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2D639006" w14:textId="77777777" w:rsidR="00CB484B" w:rsidRPr="004C7094" w:rsidRDefault="00CB484B" w:rsidP="00607111">
            <w:pPr>
              <w:rPr>
                <w:rFonts w:asciiTheme="minorHAnsi" w:hAnsiTheme="minorHAnsi" w:cstheme="minorHAnsi"/>
                <w:b w:val="0"/>
                <w:sz w:val="22"/>
                <w:szCs w:val="22"/>
              </w:rPr>
            </w:pPr>
            <w:r w:rsidRPr="004C7094">
              <w:rPr>
                <w:rFonts w:asciiTheme="minorHAnsi" w:hAnsiTheme="minorHAnsi" w:cstheme="minorHAnsi"/>
                <w:b w:val="0"/>
                <w:sz w:val="22"/>
                <w:szCs w:val="22"/>
              </w:rPr>
              <w:t>Management, Professional and Administrative (MPA)</w:t>
            </w:r>
          </w:p>
        </w:tc>
        <w:tc>
          <w:tcPr>
            <w:tcW w:w="1294" w:type="dxa"/>
          </w:tcPr>
          <w:p w14:paraId="43E9D9FF" w14:textId="3E2FF8F7" w:rsidR="00CB484B" w:rsidRPr="00607111" w:rsidRDefault="00CB484B"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27.5%</w:t>
            </w:r>
          </w:p>
        </w:tc>
        <w:tc>
          <w:tcPr>
            <w:tcW w:w="1294" w:type="dxa"/>
          </w:tcPr>
          <w:p w14:paraId="3B30158F" w14:textId="39A7E4A2" w:rsidR="00CB484B" w:rsidRPr="00CB484B" w:rsidRDefault="00CB484B"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29.9%</w:t>
            </w:r>
          </w:p>
        </w:tc>
        <w:tc>
          <w:tcPr>
            <w:tcW w:w="1294" w:type="dxa"/>
          </w:tcPr>
          <w:p w14:paraId="2C7F67FC" w14:textId="487C57F7" w:rsidR="00CB484B" w:rsidRDefault="00CB6637"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31.4%</w:t>
            </w:r>
          </w:p>
        </w:tc>
      </w:tr>
      <w:tr w:rsidR="00CB484B" w:rsidRPr="00783020" w14:paraId="5576EF05" w14:textId="2EC4E6D2" w:rsidTr="00CB484B">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3BFACEFA" w14:textId="77777777" w:rsidR="00CB484B" w:rsidRPr="004C7094" w:rsidRDefault="00CB484B" w:rsidP="00607111">
            <w:pPr>
              <w:rPr>
                <w:rFonts w:asciiTheme="minorHAnsi" w:hAnsiTheme="minorHAnsi" w:cstheme="minorHAnsi"/>
                <w:b w:val="0"/>
                <w:sz w:val="22"/>
                <w:szCs w:val="22"/>
              </w:rPr>
            </w:pPr>
            <w:r w:rsidRPr="004C7094">
              <w:rPr>
                <w:rFonts w:asciiTheme="minorHAnsi" w:hAnsiTheme="minorHAnsi" w:cstheme="minorHAnsi"/>
                <w:b w:val="0"/>
                <w:sz w:val="22"/>
                <w:szCs w:val="22"/>
              </w:rPr>
              <w:t>Operational</w:t>
            </w:r>
          </w:p>
        </w:tc>
        <w:tc>
          <w:tcPr>
            <w:tcW w:w="1294" w:type="dxa"/>
          </w:tcPr>
          <w:p w14:paraId="6D1C0AAD" w14:textId="516EFA97" w:rsidR="00CB484B" w:rsidRPr="00607111" w:rsidRDefault="00CB484B"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7.8%</w:t>
            </w:r>
          </w:p>
        </w:tc>
        <w:tc>
          <w:tcPr>
            <w:tcW w:w="1294" w:type="dxa"/>
          </w:tcPr>
          <w:p w14:paraId="2CBB897A" w14:textId="4F927013" w:rsidR="00CB484B" w:rsidRPr="00CB484B" w:rsidRDefault="00CB484B"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7.5%</w:t>
            </w:r>
          </w:p>
        </w:tc>
        <w:tc>
          <w:tcPr>
            <w:tcW w:w="1294" w:type="dxa"/>
          </w:tcPr>
          <w:p w14:paraId="52D7C993" w14:textId="0015C87C" w:rsidR="00CB484B" w:rsidRDefault="00CB6637"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7.3%</w:t>
            </w:r>
          </w:p>
        </w:tc>
      </w:tr>
      <w:tr w:rsidR="00CB484B" w:rsidRPr="00783020" w14:paraId="49BFA492" w14:textId="3B5CEA96" w:rsidTr="00CB484B">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4EBC77F8" w14:textId="674DB935" w:rsidR="00CB484B" w:rsidRPr="004C7094" w:rsidRDefault="00CB484B" w:rsidP="00607111">
            <w:pPr>
              <w:rPr>
                <w:rFonts w:asciiTheme="minorHAnsi" w:hAnsiTheme="minorHAnsi" w:cstheme="minorHAnsi"/>
                <w:b w:val="0"/>
                <w:sz w:val="22"/>
                <w:szCs w:val="22"/>
              </w:rPr>
            </w:pPr>
            <w:r w:rsidRPr="004C7094">
              <w:rPr>
                <w:rFonts w:asciiTheme="minorHAnsi" w:hAnsiTheme="minorHAnsi" w:cstheme="minorHAnsi"/>
                <w:b w:val="0"/>
                <w:sz w:val="22"/>
                <w:szCs w:val="22"/>
              </w:rPr>
              <w:t>Research &amp; Teaching</w:t>
            </w:r>
            <w:r w:rsidR="006655D7">
              <w:rPr>
                <w:rStyle w:val="FootnoteReference"/>
                <w:rFonts w:asciiTheme="minorHAnsi" w:hAnsiTheme="minorHAnsi" w:cstheme="minorHAnsi"/>
                <w:b w:val="0"/>
                <w:sz w:val="22"/>
                <w:szCs w:val="22"/>
              </w:rPr>
              <w:footnoteReference w:id="2"/>
            </w:r>
          </w:p>
        </w:tc>
        <w:tc>
          <w:tcPr>
            <w:tcW w:w="1294" w:type="dxa"/>
          </w:tcPr>
          <w:p w14:paraId="0FCD2541" w14:textId="29904B0C" w:rsidR="00CB484B" w:rsidRPr="00607111" w:rsidRDefault="00CB484B"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52.9%</w:t>
            </w:r>
          </w:p>
        </w:tc>
        <w:tc>
          <w:tcPr>
            <w:tcW w:w="1294" w:type="dxa"/>
          </w:tcPr>
          <w:p w14:paraId="5A59D509" w14:textId="6B93DD73" w:rsidR="00CB484B" w:rsidRPr="00CB484B" w:rsidRDefault="00CB484B"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52.0%</w:t>
            </w:r>
          </w:p>
        </w:tc>
        <w:tc>
          <w:tcPr>
            <w:tcW w:w="1294" w:type="dxa"/>
          </w:tcPr>
          <w:p w14:paraId="76A062B1" w14:textId="530D509B" w:rsidR="00CB484B" w:rsidRDefault="00CB6637"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46.0%</w:t>
            </w:r>
          </w:p>
        </w:tc>
      </w:tr>
      <w:tr w:rsidR="00CB484B" w:rsidRPr="00783020" w14:paraId="45C26D3B" w14:textId="01F71737" w:rsidTr="00CB484B">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5819638F" w14:textId="4C5F6C5D" w:rsidR="00CB484B" w:rsidRPr="004C7094" w:rsidRDefault="00CB484B" w:rsidP="00607111">
            <w:pPr>
              <w:rPr>
                <w:rFonts w:asciiTheme="minorHAnsi" w:hAnsiTheme="minorHAnsi" w:cstheme="minorHAnsi"/>
                <w:b w:val="0"/>
                <w:sz w:val="22"/>
                <w:szCs w:val="22"/>
              </w:rPr>
            </w:pPr>
            <w:r w:rsidRPr="004C7094">
              <w:rPr>
                <w:rFonts w:asciiTheme="minorHAnsi" w:hAnsiTheme="minorHAnsi" w:cstheme="minorHAnsi"/>
                <w:b w:val="0"/>
                <w:sz w:val="22"/>
                <w:szCs w:val="22"/>
              </w:rPr>
              <w:t>S</w:t>
            </w:r>
            <w:r>
              <w:rPr>
                <w:rFonts w:asciiTheme="minorHAnsi" w:hAnsiTheme="minorHAnsi" w:cstheme="minorHAnsi"/>
                <w:b w:val="0"/>
                <w:sz w:val="22"/>
                <w:szCs w:val="22"/>
              </w:rPr>
              <w:t>enior Management Group (S</w:t>
            </w:r>
            <w:r w:rsidRPr="004C7094">
              <w:rPr>
                <w:rFonts w:asciiTheme="minorHAnsi" w:hAnsiTheme="minorHAnsi" w:cstheme="minorHAnsi"/>
                <w:b w:val="0"/>
                <w:sz w:val="22"/>
                <w:szCs w:val="22"/>
              </w:rPr>
              <w:t>MG</w:t>
            </w:r>
            <w:r>
              <w:rPr>
                <w:rFonts w:asciiTheme="minorHAnsi" w:hAnsiTheme="minorHAnsi" w:cstheme="minorHAnsi"/>
                <w:b w:val="0"/>
                <w:sz w:val="22"/>
                <w:szCs w:val="22"/>
              </w:rPr>
              <w:t>)</w:t>
            </w:r>
          </w:p>
        </w:tc>
        <w:tc>
          <w:tcPr>
            <w:tcW w:w="1294" w:type="dxa"/>
          </w:tcPr>
          <w:p w14:paraId="3F82B0F7" w14:textId="1F9BDD2F" w:rsidR="00CB484B" w:rsidRPr="00607111" w:rsidRDefault="00CB484B"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0.1%</w:t>
            </w:r>
          </w:p>
        </w:tc>
        <w:tc>
          <w:tcPr>
            <w:tcW w:w="1294" w:type="dxa"/>
          </w:tcPr>
          <w:p w14:paraId="3CD916B3" w14:textId="4C1AE9A8" w:rsidR="00CB484B" w:rsidRPr="00CB484B" w:rsidRDefault="00CB484B"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0.1%</w:t>
            </w:r>
          </w:p>
        </w:tc>
        <w:tc>
          <w:tcPr>
            <w:tcW w:w="1294" w:type="dxa"/>
          </w:tcPr>
          <w:p w14:paraId="7F4256A5" w14:textId="370E3A43" w:rsidR="00CB484B" w:rsidRDefault="00CB6637"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0.1%</w:t>
            </w:r>
          </w:p>
        </w:tc>
      </w:tr>
      <w:tr w:rsidR="00CB484B" w:rsidRPr="00783020" w14:paraId="0E53BB20" w14:textId="2F02E497" w:rsidTr="00CB484B">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4EE5598F" w14:textId="1E473F2F" w:rsidR="00CB484B" w:rsidRPr="004C7094" w:rsidRDefault="00CB484B" w:rsidP="00607111">
            <w:pPr>
              <w:rPr>
                <w:rFonts w:asciiTheme="minorHAnsi" w:hAnsiTheme="minorHAnsi" w:cstheme="minorHAnsi"/>
                <w:b w:val="0"/>
                <w:sz w:val="22"/>
                <w:szCs w:val="22"/>
              </w:rPr>
            </w:pPr>
            <w:r w:rsidRPr="004C7094">
              <w:rPr>
                <w:rFonts w:asciiTheme="minorHAnsi" w:hAnsiTheme="minorHAnsi" w:cstheme="minorHAnsi"/>
                <w:b w:val="0"/>
                <w:sz w:val="22"/>
                <w:szCs w:val="22"/>
              </w:rPr>
              <w:t xml:space="preserve">Technical &amp; </w:t>
            </w:r>
            <w:r>
              <w:rPr>
                <w:rFonts w:asciiTheme="minorHAnsi" w:hAnsiTheme="minorHAnsi" w:cstheme="minorHAnsi"/>
                <w:b w:val="0"/>
                <w:sz w:val="22"/>
                <w:szCs w:val="22"/>
              </w:rPr>
              <w:t>Specialist</w:t>
            </w:r>
          </w:p>
        </w:tc>
        <w:tc>
          <w:tcPr>
            <w:tcW w:w="1294" w:type="dxa"/>
          </w:tcPr>
          <w:p w14:paraId="0D664288" w14:textId="3981150A" w:rsidR="00CB484B" w:rsidRPr="00607111" w:rsidRDefault="00CB484B"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8.4%</w:t>
            </w:r>
          </w:p>
        </w:tc>
        <w:tc>
          <w:tcPr>
            <w:tcW w:w="1294" w:type="dxa"/>
          </w:tcPr>
          <w:p w14:paraId="52C70D33" w14:textId="3309940E" w:rsidR="00CB484B" w:rsidRPr="00CB484B" w:rsidRDefault="00CB484B"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7.3%</w:t>
            </w:r>
          </w:p>
        </w:tc>
        <w:tc>
          <w:tcPr>
            <w:tcW w:w="1294" w:type="dxa"/>
          </w:tcPr>
          <w:p w14:paraId="1D084DF3" w14:textId="160EA264" w:rsidR="00CB484B" w:rsidRDefault="00CB6637"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11.9%</w:t>
            </w:r>
          </w:p>
        </w:tc>
      </w:tr>
    </w:tbl>
    <w:p w14:paraId="3D3E70B9"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p w14:paraId="1F774898" w14:textId="77777777" w:rsidR="000A7EB2" w:rsidRPr="00ED7659" w:rsidRDefault="000A7EB2" w:rsidP="000A7EB2">
      <w:pPr>
        <w:autoSpaceDE w:val="0"/>
        <w:autoSpaceDN w:val="0"/>
        <w:adjustRightInd w:val="0"/>
        <w:rPr>
          <w:rFonts w:asciiTheme="minorHAnsi" w:hAnsiTheme="minorHAnsi" w:cs="Tahoma"/>
          <w:sz w:val="22"/>
          <w:szCs w:val="20"/>
          <w:u w:val="single"/>
          <w:lang w:eastAsia="en-GB"/>
        </w:rPr>
      </w:pPr>
      <w:r w:rsidRPr="00ED7659">
        <w:rPr>
          <w:rFonts w:asciiTheme="minorHAnsi" w:hAnsiTheme="minorHAnsi" w:cs="Tahoma"/>
          <w:sz w:val="22"/>
          <w:szCs w:val="20"/>
          <w:u w:val="single"/>
          <w:lang w:eastAsia="en-GB"/>
        </w:rPr>
        <w:t>By Full/Part Time</w:t>
      </w:r>
    </w:p>
    <w:p w14:paraId="3E28AB76" w14:textId="77777777" w:rsidR="000A7EB2" w:rsidRPr="00ED7659" w:rsidRDefault="000A7EB2" w:rsidP="000A7EB2">
      <w:pPr>
        <w:autoSpaceDE w:val="0"/>
        <w:autoSpaceDN w:val="0"/>
        <w:adjustRightInd w:val="0"/>
        <w:rPr>
          <w:rFonts w:asciiTheme="minorHAnsi" w:hAnsiTheme="minorHAnsi" w:cs="Tahoma"/>
          <w:sz w:val="22"/>
          <w:szCs w:val="20"/>
          <w:lang w:eastAsia="en-GB"/>
        </w:rPr>
      </w:pPr>
      <w:r w:rsidRPr="00ED7659">
        <w:rPr>
          <w:rFonts w:asciiTheme="minorHAnsi" w:hAnsiTheme="minorHAnsi" w:cs="Tahoma"/>
          <w:sz w:val="22"/>
          <w:szCs w:val="20"/>
          <w:lang w:eastAsia="en-GB"/>
        </w:rPr>
        <w:t xml:space="preserve">All staff who work less than one FTE are considered </w:t>
      </w:r>
      <w:r w:rsidR="009D17CE" w:rsidRPr="00ED7659">
        <w:rPr>
          <w:rFonts w:asciiTheme="minorHAnsi" w:hAnsiTheme="minorHAnsi" w:cs="Tahoma"/>
          <w:sz w:val="22"/>
          <w:szCs w:val="20"/>
          <w:lang w:eastAsia="en-GB"/>
        </w:rPr>
        <w:t>Part T</w:t>
      </w:r>
      <w:r w:rsidRPr="00ED7659">
        <w:rPr>
          <w:rFonts w:asciiTheme="minorHAnsi" w:hAnsiTheme="minorHAnsi" w:cs="Tahoma"/>
          <w:sz w:val="22"/>
          <w:szCs w:val="20"/>
          <w:lang w:eastAsia="en-GB"/>
        </w:rPr>
        <w:t>ime.</w:t>
      </w:r>
      <w:r w:rsidR="007A0A86" w:rsidRPr="00ED7659">
        <w:rPr>
          <w:rFonts w:asciiTheme="minorHAnsi" w:hAnsiTheme="minorHAnsi" w:cs="Tahoma"/>
          <w:sz w:val="22"/>
          <w:szCs w:val="20"/>
          <w:lang w:eastAsia="en-GB"/>
        </w:rPr>
        <w:t xml:space="preserve">  </w:t>
      </w:r>
    </w:p>
    <w:p w14:paraId="3946A935" w14:textId="77777777" w:rsidR="007A5674" w:rsidRPr="00783020" w:rsidRDefault="007A5674" w:rsidP="000A7EB2">
      <w:pPr>
        <w:autoSpaceDE w:val="0"/>
        <w:autoSpaceDN w:val="0"/>
        <w:adjustRightInd w:val="0"/>
        <w:rPr>
          <w:rFonts w:asciiTheme="minorHAnsi" w:hAnsiTheme="minorHAnsi" w:cs="Tahoma"/>
          <w:color w:val="FF0000"/>
          <w:sz w:val="22"/>
          <w:szCs w:val="20"/>
          <w:lang w:eastAsia="en-GB"/>
        </w:rPr>
      </w:pPr>
    </w:p>
    <w:tbl>
      <w:tblPr>
        <w:tblStyle w:val="MediumShading1-Accent1"/>
        <w:tblW w:w="8332" w:type="dxa"/>
        <w:tblLook w:val="04A0" w:firstRow="1" w:lastRow="0" w:firstColumn="1" w:lastColumn="0" w:noHBand="0" w:noVBand="1"/>
      </w:tblPr>
      <w:tblGrid>
        <w:gridCol w:w="3652"/>
        <w:gridCol w:w="1560"/>
        <w:gridCol w:w="1560"/>
        <w:gridCol w:w="1560"/>
      </w:tblGrid>
      <w:tr w:rsidR="00CB484B" w:rsidRPr="00ED7659" w14:paraId="60F15DB3" w14:textId="0B5A11FD" w:rsidTr="00CB484B">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52" w:type="dxa"/>
            <w:shd w:val="clear" w:color="auto" w:fill="003865"/>
            <w:noWrap/>
            <w:hideMark/>
          </w:tcPr>
          <w:p w14:paraId="66D619D6" w14:textId="77777777" w:rsidR="00CB484B" w:rsidRPr="00ED7659" w:rsidRDefault="00CB484B" w:rsidP="00607111">
            <w:pPr>
              <w:rPr>
                <w:rFonts w:asciiTheme="minorHAnsi" w:hAnsiTheme="minorHAnsi" w:cstheme="minorHAnsi"/>
                <w:sz w:val="22"/>
                <w:szCs w:val="22"/>
              </w:rPr>
            </w:pPr>
            <w:r w:rsidRPr="00ED7659">
              <w:rPr>
                <w:rFonts w:asciiTheme="minorHAnsi" w:hAnsiTheme="minorHAnsi" w:cstheme="minorHAnsi"/>
                <w:sz w:val="22"/>
                <w:szCs w:val="22"/>
              </w:rPr>
              <w:t>Table 3 - Full Time / Part Time</w:t>
            </w:r>
          </w:p>
        </w:tc>
        <w:tc>
          <w:tcPr>
            <w:tcW w:w="1560" w:type="dxa"/>
            <w:shd w:val="clear" w:color="auto" w:fill="003865"/>
          </w:tcPr>
          <w:p w14:paraId="0ABC96C4" w14:textId="04D9D084" w:rsidR="00CB484B" w:rsidRDefault="00CB484B" w:rsidP="00607111">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%2021-22</w:t>
            </w:r>
          </w:p>
        </w:tc>
        <w:tc>
          <w:tcPr>
            <w:tcW w:w="1560" w:type="dxa"/>
            <w:shd w:val="clear" w:color="auto" w:fill="003865"/>
          </w:tcPr>
          <w:p w14:paraId="3DF67A5E" w14:textId="5A95FDD8" w:rsidR="00CB484B" w:rsidRDefault="00CB484B" w:rsidP="00607111">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%2022-23</w:t>
            </w:r>
          </w:p>
        </w:tc>
        <w:tc>
          <w:tcPr>
            <w:tcW w:w="1560" w:type="dxa"/>
            <w:shd w:val="clear" w:color="auto" w:fill="003865"/>
          </w:tcPr>
          <w:p w14:paraId="1970C25F" w14:textId="53B91D4B" w:rsidR="00CB484B" w:rsidRDefault="00CB484B" w:rsidP="00607111">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%2023-24</w:t>
            </w:r>
          </w:p>
        </w:tc>
      </w:tr>
      <w:tr w:rsidR="00CB484B" w:rsidRPr="00ED7659" w14:paraId="7249D732" w14:textId="15DD777A" w:rsidTr="00CB484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52" w:type="dxa"/>
            <w:noWrap/>
            <w:hideMark/>
          </w:tcPr>
          <w:p w14:paraId="26A47C03" w14:textId="77777777" w:rsidR="00CB484B" w:rsidRPr="00ED7659" w:rsidRDefault="00CB484B" w:rsidP="00607111">
            <w:pPr>
              <w:rPr>
                <w:rFonts w:asciiTheme="minorHAnsi" w:hAnsiTheme="minorHAnsi" w:cstheme="minorHAnsi"/>
                <w:b w:val="0"/>
                <w:sz w:val="22"/>
                <w:szCs w:val="22"/>
              </w:rPr>
            </w:pPr>
            <w:r w:rsidRPr="00ED7659">
              <w:rPr>
                <w:rFonts w:asciiTheme="minorHAnsi" w:hAnsiTheme="minorHAnsi" w:cstheme="minorHAnsi"/>
                <w:b w:val="0"/>
                <w:sz w:val="22"/>
                <w:szCs w:val="22"/>
              </w:rPr>
              <w:t>Full Time = FTE 1.0</w:t>
            </w:r>
          </w:p>
        </w:tc>
        <w:tc>
          <w:tcPr>
            <w:tcW w:w="1560" w:type="dxa"/>
          </w:tcPr>
          <w:p w14:paraId="4BA8EC59" w14:textId="33210104" w:rsidR="00CB484B" w:rsidRPr="00607111" w:rsidRDefault="00CB484B"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63.5%</w:t>
            </w:r>
          </w:p>
        </w:tc>
        <w:tc>
          <w:tcPr>
            <w:tcW w:w="1560" w:type="dxa"/>
          </w:tcPr>
          <w:p w14:paraId="17A5DD3E" w14:textId="51AA2B1E" w:rsidR="00CB484B" w:rsidRPr="00CB484B" w:rsidRDefault="00CB484B"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63.3%</w:t>
            </w:r>
          </w:p>
        </w:tc>
        <w:tc>
          <w:tcPr>
            <w:tcW w:w="1560" w:type="dxa"/>
          </w:tcPr>
          <w:p w14:paraId="6C3D494D" w14:textId="388C0BDC" w:rsidR="00CB484B" w:rsidRDefault="00CB6637"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65.0%</w:t>
            </w:r>
          </w:p>
        </w:tc>
      </w:tr>
      <w:tr w:rsidR="00CB484B" w:rsidRPr="00ED7659" w14:paraId="13D93110" w14:textId="063201D7" w:rsidTr="00CB484B">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52" w:type="dxa"/>
            <w:noWrap/>
            <w:hideMark/>
          </w:tcPr>
          <w:p w14:paraId="15D189DC" w14:textId="77777777" w:rsidR="00CB484B" w:rsidRPr="00ED7659" w:rsidRDefault="00CB484B" w:rsidP="00607111">
            <w:pPr>
              <w:rPr>
                <w:rFonts w:asciiTheme="minorHAnsi" w:hAnsiTheme="minorHAnsi" w:cstheme="minorHAnsi"/>
                <w:b w:val="0"/>
                <w:sz w:val="22"/>
                <w:szCs w:val="22"/>
              </w:rPr>
            </w:pPr>
            <w:r w:rsidRPr="00ED7659">
              <w:rPr>
                <w:rFonts w:asciiTheme="minorHAnsi" w:hAnsiTheme="minorHAnsi" w:cstheme="minorHAnsi"/>
                <w:b w:val="0"/>
                <w:sz w:val="22"/>
                <w:szCs w:val="22"/>
              </w:rPr>
              <w:t>Part Time = FTE - 0 + anything &lt; 1.0</w:t>
            </w:r>
          </w:p>
        </w:tc>
        <w:tc>
          <w:tcPr>
            <w:tcW w:w="1560" w:type="dxa"/>
          </w:tcPr>
          <w:p w14:paraId="07FEAC63" w14:textId="1430BE9D" w:rsidR="00CB484B" w:rsidRPr="00607111" w:rsidRDefault="00CB484B"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36.5%</w:t>
            </w:r>
          </w:p>
        </w:tc>
        <w:tc>
          <w:tcPr>
            <w:tcW w:w="1560" w:type="dxa"/>
          </w:tcPr>
          <w:p w14:paraId="1D4CE63F" w14:textId="59EC334E" w:rsidR="00CB484B" w:rsidRPr="00CB484B" w:rsidRDefault="00CB484B"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36.7%</w:t>
            </w:r>
          </w:p>
        </w:tc>
        <w:tc>
          <w:tcPr>
            <w:tcW w:w="1560" w:type="dxa"/>
          </w:tcPr>
          <w:p w14:paraId="477D5A1D" w14:textId="2BF776AD" w:rsidR="00CB484B" w:rsidRDefault="00CB6637"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35.0%</w:t>
            </w:r>
          </w:p>
        </w:tc>
      </w:tr>
    </w:tbl>
    <w:p w14:paraId="0E3BDF66" w14:textId="77777777" w:rsidR="00200FAA" w:rsidRPr="00ED7659" w:rsidRDefault="00200FAA" w:rsidP="000A7EB2">
      <w:pPr>
        <w:autoSpaceDE w:val="0"/>
        <w:autoSpaceDN w:val="0"/>
        <w:adjustRightInd w:val="0"/>
        <w:rPr>
          <w:rFonts w:asciiTheme="minorHAnsi" w:hAnsiTheme="minorHAnsi" w:cs="Tahoma"/>
          <w:sz w:val="22"/>
          <w:szCs w:val="20"/>
          <w:lang w:eastAsia="en-GB"/>
        </w:rPr>
      </w:pPr>
    </w:p>
    <w:p w14:paraId="29F60274" w14:textId="77777777" w:rsidR="000A7EB2" w:rsidRPr="00ED7659" w:rsidRDefault="000A7EB2" w:rsidP="000A7EB2">
      <w:pPr>
        <w:autoSpaceDE w:val="0"/>
        <w:autoSpaceDN w:val="0"/>
        <w:adjustRightInd w:val="0"/>
        <w:rPr>
          <w:rFonts w:asciiTheme="minorHAnsi" w:hAnsiTheme="minorHAnsi" w:cs="Tahoma"/>
          <w:sz w:val="22"/>
          <w:szCs w:val="20"/>
          <w:u w:val="single"/>
          <w:lang w:eastAsia="en-GB"/>
        </w:rPr>
      </w:pPr>
      <w:r w:rsidRPr="00ED7659">
        <w:rPr>
          <w:rFonts w:asciiTheme="minorHAnsi" w:hAnsiTheme="minorHAnsi" w:cs="Tahoma"/>
          <w:sz w:val="22"/>
          <w:szCs w:val="20"/>
          <w:u w:val="single"/>
          <w:lang w:eastAsia="en-GB"/>
        </w:rPr>
        <w:t>By Contract Type</w:t>
      </w:r>
    </w:p>
    <w:p w14:paraId="5DC8F108" w14:textId="77777777" w:rsidR="000A7EB2" w:rsidRPr="00ED7659" w:rsidRDefault="000A7EB2" w:rsidP="000A7EB2">
      <w:pPr>
        <w:autoSpaceDE w:val="0"/>
        <w:autoSpaceDN w:val="0"/>
        <w:adjustRightInd w:val="0"/>
        <w:rPr>
          <w:rFonts w:asciiTheme="minorHAnsi" w:hAnsiTheme="minorHAnsi" w:cs="Tahoma"/>
          <w:sz w:val="22"/>
          <w:szCs w:val="20"/>
          <w:lang w:eastAsia="en-GB"/>
        </w:rPr>
      </w:pPr>
      <w:r w:rsidRPr="00ED7659">
        <w:rPr>
          <w:rFonts w:asciiTheme="minorHAnsi" w:hAnsiTheme="minorHAnsi" w:cs="Tahoma"/>
          <w:sz w:val="22"/>
          <w:szCs w:val="20"/>
          <w:lang w:eastAsia="en-GB"/>
        </w:rPr>
        <w:t xml:space="preserve">The contract types are as </w:t>
      </w:r>
      <w:proofErr w:type="gramStart"/>
      <w:r w:rsidRPr="00ED7659">
        <w:rPr>
          <w:rFonts w:asciiTheme="minorHAnsi" w:hAnsiTheme="minorHAnsi" w:cs="Tahoma"/>
          <w:sz w:val="22"/>
          <w:szCs w:val="20"/>
          <w:lang w:eastAsia="en-GB"/>
        </w:rPr>
        <w:t>follows;</w:t>
      </w:r>
      <w:proofErr w:type="gramEnd"/>
    </w:p>
    <w:p w14:paraId="00D3B865" w14:textId="77777777" w:rsidR="000A7EB2" w:rsidRPr="00ED7659" w:rsidRDefault="000A7EB2" w:rsidP="000A7EB2">
      <w:pPr>
        <w:autoSpaceDE w:val="0"/>
        <w:autoSpaceDN w:val="0"/>
        <w:adjustRightInd w:val="0"/>
        <w:rPr>
          <w:rFonts w:asciiTheme="minorHAnsi" w:hAnsiTheme="minorHAnsi" w:cs="Tahoma"/>
          <w:sz w:val="22"/>
          <w:szCs w:val="20"/>
          <w:lang w:eastAsia="en-GB"/>
        </w:rPr>
      </w:pPr>
      <w:r w:rsidRPr="00ED7659">
        <w:rPr>
          <w:rFonts w:asciiTheme="minorHAnsi" w:hAnsiTheme="minorHAnsi" w:cs="Tahoma"/>
          <w:b/>
          <w:bCs/>
          <w:sz w:val="22"/>
          <w:szCs w:val="20"/>
          <w:lang w:eastAsia="en-GB"/>
        </w:rPr>
        <w:t>F</w:t>
      </w:r>
      <w:r w:rsidRPr="00ED7659">
        <w:rPr>
          <w:rFonts w:asciiTheme="minorHAnsi" w:hAnsiTheme="minorHAnsi" w:cs="Tahoma"/>
          <w:sz w:val="22"/>
          <w:szCs w:val="20"/>
          <w:lang w:eastAsia="en-GB"/>
        </w:rPr>
        <w:t xml:space="preserve"> = Fixed term as per FT &amp; OE Contract policy</w:t>
      </w:r>
    </w:p>
    <w:p w14:paraId="5555B12A" w14:textId="77777777" w:rsidR="000A7EB2" w:rsidRPr="00ED7659" w:rsidRDefault="000A7EB2" w:rsidP="000A7EB2">
      <w:pPr>
        <w:autoSpaceDE w:val="0"/>
        <w:autoSpaceDN w:val="0"/>
        <w:adjustRightInd w:val="0"/>
        <w:rPr>
          <w:rFonts w:asciiTheme="minorHAnsi" w:hAnsiTheme="minorHAnsi" w:cs="Tahoma"/>
          <w:sz w:val="22"/>
          <w:szCs w:val="20"/>
          <w:lang w:eastAsia="en-GB"/>
        </w:rPr>
      </w:pPr>
      <w:r w:rsidRPr="00ED7659">
        <w:rPr>
          <w:rFonts w:asciiTheme="minorHAnsi" w:hAnsiTheme="minorHAnsi" w:cs="Tahoma"/>
          <w:b/>
          <w:bCs/>
          <w:sz w:val="22"/>
          <w:szCs w:val="20"/>
          <w:lang w:eastAsia="en-GB"/>
        </w:rPr>
        <w:t>O</w:t>
      </w:r>
      <w:r w:rsidRPr="00ED7659">
        <w:rPr>
          <w:rFonts w:asciiTheme="minorHAnsi" w:hAnsiTheme="minorHAnsi" w:cs="Tahoma"/>
          <w:sz w:val="22"/>
          <w:szCs w:val="20"/>
          <w:lang w:eastAsia="en-GB"/>
        </w:rPr>
        <w:t xml:space="preserve"> = Open ended with funding end date</w:t>
      </w:r>
    </w:p>
    <w:p w14:paraId="537A741F" w14:textId="77777777" w:rsidR="000A7EB2" w:rsidRPr="00ED7659" w:rsidRDefault="000A7EB2" w:rsidP="000A7EB2">
      <w:pPr>
        <w:autoSpaceDE w:val="0"/>
        <w:autoSpaceDN w:val="0"/>
        <w:adjustRightInd w:val="0"/>
        <w:rPr>
          <w:rFonts w:asciiTheme="minorHAnsi" w:hAnsiTheme="minorHAnsi" w:cs="Tahoma"/>
          <w:sz w:val="22"/>
          <w:szCs w:val="20"/>
          <w:lang w:eastAsia="en-GB"/>
        </w:rPr>
      </w:pPr>
      <w:r w:rsidRPr="00ED7659">
        <w:rPr>
          <w:rFonts w:asciiTheme="minorHAnsi" w:hAnsiTheme="minorHAnsi" w:cs="Tahoma"/>
          <w:b/>
          <w:bCs/>
          <w:sz w:val="22"/>
          <w:szCs w:val="20"/>
          <w:lang w:eastAsia="en-GB"/>
        </w:rPr>
        <w:t>P</w:t>
      </w:r>
      <w:r w:rsidRPr="00ED7659">
        <w:rPr>
          <w:rFonts w:asciiTheme="minorHAnsi" w:hAnsiTheme="minorHAnsi" w:cs="Tahoma"/>
          <w:sz w:val="22"/>
          <w:szCs w:val="20"/>
          <w:lang w:eastAsia="en-GB"/>
        </w:rPr>
        <w:t xml:space="preserve"> = Open ended + Permanent in Temporary Fixed Term Appointment </w:t>
      </w:r>
    </w:p>
    <w:p w14:paraId="1BC5A2BB" w14:textId="77777777" w:rsidR="000A7EB2" w:rsidRPr="00ED7659" w:rsidRDefault="000A7EB2" w:rsidP="000A7EB2">
      <w:pPr>
        <w:autoSpaceDE w:val="0"/>
        <w:autoSpaceDN w:val="0"/>
        <w:adjustRightInd w:val="0"/>
        <w:rPr>
          <w:rFonts w:asciiTheme="minorHAnsi" w:hAnsiTheme="minorHAnsi" w:cs="Tahoma"/>
          <w:sz w:val="22"/>
          <w:szCs w:val="20"/>
          <w:lang w:eastAsia="en-GB"/>
        </w:rPr>
      </w:pPr>
      <w:r w:rsidRPr="00ED7659">
        <w:rPr>
          <w:rFonts w:asciiTheme="minorHAnsi" w:hAnsiTheme="minorHAnsi" w:cs="Tahoma"/>
          <w:b/>
          <w:bCs/>
          <w:sz w:val="22"/>
          <w:szCs w:val="20"/>
          <w:lang w:eastAsia="en-GB"/>
        </w:rPr>
        <w:t>S</w:t>
      </w:r>
      <w:r w:rsidRPr="00ED7659">
        <w:rPr>
          <w:rFonts w:asciiTheme="minorHAnsi" w:hAnsiTheme="minorHAnsi" w:cs="Tahoma"/>
          <w:sz w:val="22"/>
          <w:szCs w:val="20"/>
          <w:lang w:eastAsia="en-GB"/>
        </w:rPr>
        <w:t xml:space="preserve"> = Fixed term - SOSR e.g. Maternity leave cover</w:t>
      </w:r>
    </w:p>
    <w:p w14:paraId="08008EC4"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tbl>
      <w:tblPr>
        <w:tblStyle w:val="MediumShading1-Accent1"/>
        <w:tblW w:w="9346" w:type="dxa"/>
        <w:tblLayout w:type="fixed"/>
        <w:tblLook w:val="04A0" w:firstRow="1" w:lastRow="0" w:firstColumn="1" w:lastColumn="0" w:noHBand="0" w:noVBand="1"/>
      </w:tblPr>
      <w:tblGrid>
        <w:gridCol w:w="5944"/>
        <w:gridCol w:w="1134"/>
        <w:gridCol w:w="1134"/>
        <w:gridCol w:w="1134"/>
      </w:tblGrid>
      <w:tr w:rsidR="0022556A" w:rsidRPr="009F4F3C" w14:paraId="03BF5504" w14:textId="6AAEE078" w:rsidTr="0022556A">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944" w:type="dxa"/>
            <w:shd w:val="clear" w:color="auto" w:fill="003865"/>
            <w:noWrap/>
            <w:hideMark/>
          </w:tcPr>
          <w:p w14:paraId="1871BCD6" w14:textId="77777777" w:rsidR="00CB484B" w:rsidRPr="009F4F3C" w:rsidRDefault="00CB484B" w:rsidP="0093383D">
            <w:pPr>
              <w:rPr>
                <w:rFonts w:asciiTheme="minorHAnsi" w:hAnsiTheme="minorHAnsi" w:cstheme="minorHAnsi"/>
                <w:bCs w:val="0"/>
                <w:sz w:val="22"/>
                <w:szCs w:val="22"/>
              </w:rPr>
            </w:pPr>
            <w:r w:rsidRPr="009F4F3C">
              <w:rPr>
                <w:rFonts w:asciiTheme="minorHAnsi" w:hAnsiTheme="minorHAnsi" w:cstheme="minorHAnsi"/>
                <w:bCs w:val="0"/>
                <w:sz w:val="22"/>
                <w:szCs w:val="22"/>
              </w:rPr>
              <w:t>Table 4 - Contract Type</w:t>
            </w:r>
          </w:p>
        </w:tc>
        <w:tc>
          <w:tcPr>
            <w:tcW w:w="1134" w:type="dxa"/>
            <w:shd w:val="clear" w:color="auto" w:fill="003865"/>
          </w:tcPr>
          <w:p w14:paraId="40FD6843" w14:textId="60823C72" w:rsidR="00CB484B" w:rsidRDefault="00CB484B" w:rsidP="0093383D">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%2021-22</w:t>
            </w:r>
          </w:p>
        </w:tc>
        <w:tc>
          <w:tcPr>
            <w:tcW w:w="1134" w:type="dxa"/>
            <w:shd w:val="clear" w:color="auto" w:fill="003865"/>
          </w:tcPr>
          <w:p w14:paraId="2A5ED12A" w14:textId="02FE4B36" w:rsidR="00CB484B" w:rsidRPr="009F4F3C" w:rsidRDefault="00CB484B" w:rsidP="0093383D">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%2022-23</w:t>
            </w:r>
          </w:p>
        </w:tc>
        <w:tc>
          <w:tcPr>
            <w:tcW w:w="1134" w:type="dxa"/>
            <w:shd w:val="clear" w:color="auto" w:fill="003865"/>
          </w:tcPr>
          <w:p w14:paraId="51E63B80" w14:textId="5849F970" w:rsidR="00CB484B" w:rsidRDefault="00CB484B" w:rsidP="0093383D">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%2023-24</w:t>
            </w:r>
          </w:p>
        </w:tc>
      </w:tr>
      <w:tr w:rsidR="0022556A" w:rsidRPr="009F4F3C" w14:paraId="47B4DD86" w14:textId="08858A86" w:rsidTr="002255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944" w:type="dxa"/>
            <w:noWrap/>
            <w:hideMark/>
          </w:tcPr>
          <w:p w14:paraId="5E2D33EC" w14:textId="77777777" w:rsidR="00CB484B" w:rsidRPr="009F4F3C" w:rsidRDefault="00CB484B" w:rsidP="0093383D">
            <w:pPr>
              <w:rPr>
                <w:rFonts w:asciiTheme="minorHAnsi" w:hAnsiTheme="minorHAnsi" w:cstheme="minorHAnsi"/>
                <w:b w:val="0"/>
                <w:bCs w:val="0"/>
                <w:sz w:val="22"/>
                <w:szCs w:val="22"/>
              </w:rPr>
            </w:pPr>
            <w:r w:rsidRPr="009F4F3C">
              <w:rPr>
                <w:rFonts w:asciiTheme="minorHAnsi" w:hAnsiTheme="minorHAnsi" w:cstheme="minorHAnsi"/>
                <w:b w:val="0"/>
                <w:bCs w:val="0"/>
                <w:sz w:val="22"/>
                <w:szCs w:val="22"/>
              </w:rPr>
              <w:t xml:space="preserve">F = (F) Fixed term </w:t>
            </w:r>
          </w:p>
        </w:tc>
        <w:tc>
          <w:tcPr>
            <w:tcW w:w="1134" w:type="dxa"/>
          </w:tcPr>
          <w:p w14:paraId="0AE76A50" w14:textId="7F55D22D" w:rsidR="00CB484B" w:rsidRPr="0093383D" w:rsidRDefault="00CB484B"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20.8%</w:t>
            </w:r>
          </w:p>
        </w:tc>
        <w:tc>
          <w:tcPr>
            <w:tcW w:w="1134" w:type="dxa"/>
          </w:tcPr>
          <w:p w14:paraId="78AD2401" w14:textId="01EE14C2" w:rsidR="00CB484B" w:rsidRPr="00CB484B" w:rsidRDefault="00CB484B"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15.7%</w:t>
            </w:r>
          </w:p>
        </w:tc>
        <w:tc>
          <w:tcPr>
            <w:tcW w:w="1134" w:type="dxa"/>
          </w:tcPr>
          <w:p w14:paraId="061FF52C" w14:textId="5514595D" w:rsidR="00CB484B" w:rsidRDefault="00CB6637"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11.4%</w:t>
            </w:r>
          </w:p>
        </w:tc>
      </w:tr>
      <w:tr w:rsidR="0022556A" w:rsidRPr="009F4F3C" w14:paraId="3E67C151" w14:textId="130D5F32" w:rsidTr="002255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944" w:type="dxa"/>
            <w:noWrap/>
            <w:hideMark/>
          </w:tcPr>
          <w:p w14:paraId="00A341DB" w14:textId="77777777" w:rsidR="00CB484B" w:rsidRPr="009F4F3C" w:rsidRDefault="00CB484B" w:rsidP="0093383D">
            <w:pPr>
              <w:rPr>
                <w:rFonts w:asciiTheme="minorHAnsi" w:hAnsiTheme="minorHAnsi" w:cstheme="minorHAnsi"/>
                <w:b w:val="0"/>
                <w:bCs w:val="0"/>
                <w:sz w:val="22"/>
                <w:szCs w:val="22"/>
              </w:rPr>
            </w:pPr>
            <w:r w:rsidRPr="009F4F3C">
              <w:rPr>
                <w:rFonts w:asciiTheme="minorHAnsi" w:hAnsiTheme="minorHAnsi" w:cstheme="minorHAnsi"/>
                <w:b w:val="0"/>
                <w:bCs w:val="0"/>
                <w:sz w:val="22"/>
                <w:szCs w:val="22"/>
              </w:rPr>
              <w:t>O = (O) Open ended with funding end date</w:t>
            </w:r>
          </w:p>
        </w:tc>
        <w:tc>
          <w:tcPr>
            <w:tcW w:w="1134" w:type="dxa"/>
          </w:tcPr>
          <w:p w14:paraId="1B6192FD" w14:textId="1A6D16B7" w:rsidR="00CB484B" w:rsidRPr="0093383D" w:rsidRDefault="00CB484B"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14.6%</w:t>
            </w:r>
          </w:p>
        </w:tc>
        <w:tc>
          <w:tcPr>
            <w:tcW w:w="1134" w:type="dxa"/>
          </w:tcPr>
          <w:p w14:paraId="538B2D8E" w14:textId="3C3277AB" w:rsidR="00CB484B" w:rsidRPr="00CB484B" w:rsidRDefault="00CB484B"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13.4%</w:t>
            </w:r>
          </w:p>
        </w:tc>
        <w:tc>
          <w:tcPr>
            <w:tcW w:w="1134" w:type="dxa"/>
          </w:tcPr>
          <w:p w14:paraId="0309BC36" w14:textId="380E4D96" w:rsidR="00CB484B" w:rsidRDefault="002D221B"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13.4%</w:t>
            </w:r>
          </w:p>
        </w:tc>
      </w:tr>
      <w:tr w:rsidR="0022556A" w:rsidRPr="009F4F3C" w14:paraId="29DA68BF" w14:textId="27861C31" w:rsidTr="0022556A">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944" w:type="dxa"/>
            <w:noWrap/>
            <w:hideMark/>
          </w:tcPr>
          <w:p w14:paraId="2D700D61" w14:textId="54DC1F0A" w:rsidR="00CB484B" w:rsidRPr="009F4F3C" w:rsidRDefault="00CB484B" w:rsidP="0093383D">
            <w:pPr>
              <w:rPr>
                <w:rFonts w:asciiTheme="minorHAnsi" w:hAnsiTheme="minorHAnsi" w:cstheme="minorHAnsi"/>
                <w:b w:val="0"/>
                <w:bCs w:val="0"/>
                <w:sz w:val="22"/>
                <w:szCs w:val="22"/>
              </w:rPr>
            </w:pPr>
            <w:r w:rsidRPr="009F4F3C">
              <w:rPr>
                <w:rFonts w:asciiTheme="minorHAnsi" w:hAnsiTheme="minorHAnsi" w:cstheme="minorHAnsi"/>
                <w:b w:val="0"/>
                <w:bCs w:val="0"/>
                <w:sz w:val="22"/>
                <w:szCs w:val="22"/>
              </w:rPr>
              <w:t>P = (P) Open ended + (C) Permanent in Temporary Fixed Term Appointment (Head of College/Principal/Vice Principal roles</w:t>
            </w:r>
            <w:r w:rsidR="0022556A">
              <w:rPr>
                <w:rFonts w:asciiTheme="minorHAnsi" w:hAnsiTheme="minorHAnsi" w:cstheme="minorHAnsi"/>
                <w:b w:val="0"/>
                <w:bCs w:val="0"/>
                <w:sz w:val="22"/>
                <w:szCs w:val="22"/>
              </w:rPr>
              <w:t>)</w:t>
            </w:r>
          </w:p>
        </w:tc>
        <w:tc>
          <w:tcPr>
            <w:tcW w:w="1134" w:type="dxa"/>
          </w:tcPr>
          <w:p w14:paraId="79BEA9C4" w14:textId="660D2273" w:rsidR="00CB484B" w:rsidRPr="0093383D" w:rsidRDefault="00CB484B"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56.1%</w:t>
            </w:r>
          </w:p>
        </w:tc>
        <w:tc>
          <w:tcPr>
            <w:tcW w:w="1134" w:type="dxa"/>
          </w:tcPr>
          <w:p w14:paraId="748386C6" w14:textId="671BF23E" w:rsidR="00CB484B" w:rsidRPr="00CB484B" w:rsidRDefault="00CB484B"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58.5%</w:t>
            </w:r>
          </w:p>
        </w:tc>
        <w:tc>
          <w:tcPr>
            <w:tcW w:w="1134" w:type="dxa"/>
          </w:tcPr>
          <w:p w14:paraId="5EF43C99" w14:textId="01237E02" w:rsidR="00CB484B" w:rsidRDefault="002D221B"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60.8%</w:t>
            </w:r>
          </w:p>
        </w:tc>
      </w:tr>
      <w:tr w:rsidR="0022556A" w:rsidRPr="009F4F3C" w14:paraId="5452FD7A" w14:textId="5AC59E49" w:rsidTr="002255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944" w:type="dxa"/>
            <w:noWrap/>
            <w:hideMark/>
          </w:tcPr>
          <w:p w14:paraId="3AF14220" w14:textId="77777777" w:rsidR="00CB484B" w:rsidRPr="009F4F3C" w:rsidRDefault="00CB484B" w:rsidP="0093383D">
            <w:pPr>
              <w:rPr>
                <w:rFonts w:asciiTheme="minorHAnsi" w:hAnsiTheme="minorHAnsi" w:cstheme="minorHAnsi"/>
                <w:b w:val="0"/>
                <w:bCs w:val="0"/>
                <w:sz w:val="22"/>
                <w:szCs w:val="22"/>
              </w:rPr>
            </w:pPr>
            <w:r w:rsidRPr="009F4F3C">
              <w:rPr>
                <w:rFonts w:asciiTheme="minorHAnsi" w:hAnsiTheme="minorHAnsi" w:cstheme="minorHAnsi"/>
                <w:b w:val="0"/>
                <w:bCs w:val="0"/>
                <w:sz w:val="22"/>
                <w:szCs w:val="22"/>
              </w:rPr>
              <w:t xml:space="preserve">S = (S) Fixed term - SOSR e.g. Maternity leave cover </w:t>
            </w:r>
          </w:p>
        </w:tc>
        <w:tc>
          <w:tcPr>
            <w:tcW w:w="1134" w:type="dxa"/>
          </w:tcPr>
          <w:p w14:paraId="3451D8AF" w14:textId="20EF89EB" w:rsidR="00CB484B" w:rsidRPr="0093383D" w:rsidRDefault="00CB484B"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8.5%</w:t>
            </w:r>
          </w:p>
        </w:tc>
        <w:tc>
          <w:tcPr>
            <w:tcW w:w="1134" w:type="dxa"/>
          </w:tcPr>
          <w:p w14:paraId="5C2794B9" w14:textId="697C36E0" w:rsidR="00CB484B" w:rsidRPr="00CB484B" w:rsidRDefault="00CB484B"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12.4%</w:t>
            </w:r>
          </w:p>
        </w:tc>
        <w:tc>
          <w:tcPr>
            <w:tcW w:w="1134" w:type="dxa"/>
          </w:tcPr>
          <w:p w14:paraId="6A563527" w14:textId="663DD78E" w:rsidR="00CB484B" w:rsidRDefault="002D221B"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14.4%</w:t>
            </w:r>
          </w:p>
        </w:tc>
      </w:tr>
    </w:tbl>
    <w:p w14:paraId="0ED31295" w14:textId="50559A76" w:rsidR="000A7EB2" w:rsidRPr="00783020" w:rsidRDefault="00494598" w:rsidP="006C74B7">
      <w:pPr>
        <w:spacing w:after="200" w:line="276" w:lineRule="auto"/>
        <w:rPr>
          <w:rFonts w:asciiTheme="minorHAnsi" w:hAnsiTheme="minorHAnsi" w:cs="Tahoma"/>
          <w:color w:val="FF0000"/>
          <w:sz w:val="22"/>
          <w:szCs w:val="20"/>
          <w:u w:val="single"/>
          <w:lang w:eastAsia="en-GB"/>
        </w:rPr>
      </w:pPr>
      <w:r>
        <w:rPr>
          <w:rFonts w:asciiTheme="minorHAnsi" w:hAnsiTheme="minorHAnsi" w:cs="Tahoma"/>
          <w:i/>
          <w:iCs/>
          <w:color w:val="FF0000"/>
          <w:sz w:val="22"/>
          <w:szCs w:val="20"/>
          <w:highlight w:val="yellow"/>
          <w:lang w:eastAsia="en-GB"/>
        </w:rPr>
        <w:br/>
      </w:r>
      <w:r w:rsidR="00256433" w:rsidRPr="006C74B7">
        <w:rPr>
          <w:rFonts w:asciiTheme="minorHAnsi" w:hAnsiTheme="minorHAnsi" w:cs="Tahoma"/>
          <w:sz w:val="22"/>
          <w:szCs w:val="20"/>
          <w:lang w:eastAsia="en-GB"/>
        </w:rPr>
        <w:t xml:space="preserve">In </w:t>
      </w:r>
      <w:r w:rsidR="002D221B" w:rsidRPr="006C74B7">
        <w:rPr>
          <w:rFonts w:asciiTheme="minorHAnsi" w:hAnsiTheme="minorHAnsi" w:cs="Tahoma"/>
          <w:sz w:val="22"/>
          <w:szCs w:val="20"/>
          <w:lang w:eastAsia="en-GB"/>
        </w:rPr>
        <w:t>recent</w:t>
      </w:r>
      <w:r w:rsidR="00256433" w:rsidRPr="006C74B7">
        <w:rPr>
          <w:rFonts w:asciiTheme="minorHAnsi" w:hAnsiTheme="minorHAnsi" w:cs="Tahoma"/>
          <w:sz w:val="22"/>
          <w:szCs w:val="20"/>
          <w:lang w:eastAsia="en-GB"/>
        </w:rPr>
        <w:t xml:space="preserve"> year</w:t>
      </w:r>
      <w:r w:rsidR="002D221B" w:rsidRPr="006C74B7">
        <w:rPr>
          <w:rFonts w:asciiTheme="minorHAnsi" w:hAnsiTheme="minorHAnsi" w:cs="Tahoma"/>
          <w:sz w:val="22"/>
          <w:szCs w:val="20"/>
          <w:lang w:eastAsia="en-GB"/>
        </w:rPr>
        <w:t>s</w:t>
      </w:r>
      <w:r w:rsidR="00256433" w:rsidRPr="006C74B7">
        <w:rPr>
          <w:rFonts w:asciiTheme="minorHAnsi" w:hAnsiTheme="minorHAnsi" w:cs="Tahoma"/>
          <w:sz w:val="22"/>
          <w:szCs w:val="20"/>
          <w:lang w:eastAsia="en-GB"/>
        </w:rPr>
        <w:t xml:space="preserve"> the University has moved some colleagues from Fixed term contracts to SOSR contracts, these have in the main part been GTAs, Tutors and Demonstrators. This is reflected in the </w:t>
      </w:r>
      <w:r w:rsidR="006C74B7" w:rsidRPr="006C74B7">
        <w:rPr>
          <w:rFonts w:asciiTheme="minorHAnsi" w:hAnsiTheme="minorHAnsi" w:cs="Tahoma"/>
          <w:sz w:val="22"/>
          <w:szCs w:val="20"/>
          <w:lang w:eastAsia="en-GB"/>
        </w:rPr>
        <w:t xml:space="preserve">continued </w:t>
      </w:r>
      <w:r w:rsidR="00256433" w:rsidRPr="006C74B7">
        <w:rPr>
          <w:rFonts w:asciiTheme="minorHAnsi" w:hAnsiTheme="minorHAnsi" w:cs="Tahoma"/>
          <w:sz w:val="22"/>
          <w:szCs w:val="20"/>
          <w:lang w:eastAsia="en-GB"/>
        </w:rPr>
        <w:t>decrease in F</w:t>
      </w:r>
      <w:r w:rsidR="00E54CD9" w:rsidRPr="006C74B7">
        <w:rPr>
          <w:rFonts w:asciiTheme="minorHAnsi" w:hAnsiTheme="minorHAnsi" w:cs="Tahoma"/>
          <w:sz w:val="22"/>
          <w:szCs w:val="20"/>
          <w:lang w:eastAsia="en-GB"/>
        </w:rPr>
        <w:t>ixed Term</w:t>
      </w:r>
      <w:r w:rsidR="00256433" w:rsidRPr="006C74B7">
        <w:rPr>
          <w:rFonts w:asciiTheme="minorHAnsi" w:hAnsiTheme="minorHAnsi" w:cs="Tahoma"/>
          <w:sz w:val="22"/>
          <w:szCs w:val="20"/>
          <w:lang w:eastAsia="en-GB"/>
        </w:rPr>
        <w:t xml:space="preserve"> contracts and the increase in S</w:t>
      </w:r>
      <w:r w:rsidR="00E54CD9" w:rsidRPr="006C74B7">
        <w:rPr>
          <w:rFonts w:asciiTheme="minorHAnsi" w:hAnsiTheme="minorHAnsi" w:cs="Tahoma"/>
          <w:sz w:val="22"/>
          <w:szCs w:val="20"/>
          <w:lang w:eastAsia="en-GB"/>
        </w:rPr>
        <w:t>OSR contracts.</w:t>
      </w:r>
      <w:r w:rsidR="000469EC" w:rsidRPr="00FA3D98">
        <w:rPr>
          <w:rFonts w:asciiTheme="minorHAnsi" w:hAnsiTheme="minorHAnsi" w:cs="Tahoma"/>
          <w:sz w:val="22"/>
          <w:szCs w:val="20"/>
          <w:lang w:eastAsia="en-GB"/>
        </w:rPr>
        <w:br w:type="page"/>
      </w:r>
      <w:r w:rsidR="000A7EB2" w:rsidRPr="00D1116C">
        <w:rPr>
          <w:rFonts w:asciiTheme="minorHAnsi" w:hAnsiTheme="minorHAnsi" w:cs="Tahoma"/>
          <w:sz w:val="22"/>
          <w:szCs w:val="20"/>
          <w:u w:val="single"/>
          <w:lang w:eastAsia="en-GB"/>
        </w:rPr>
        <w:lastRenderedPageBreak/>
        <w:t>Grade Grouping</w:t>
      </w:r>
    </w:p>
    <w:tbl>
      <w:tblPr>
        <w:tblStyle w:val="MediumShading1-Accent1"/>
        <w:tblW w:w="7929" w:type="dxa"/>
        <w:tblLook w:val="04A0" w:firstRow="1" w:lastRow="0" w:firstColumn="1" w:lastColumn="0" w:noHBand="0" w:noVBand="1"/>
      </w:tblPr>
      <w:tblGrid>
        <w:gridCol w:w="3885"/>
        <w:gridCol w:w="1348"/>
        <w:gridCol w:w="1348"/>
        <w:gridCol w:w="1348"/>
      </w:tblGrid>
      <w:tr w:rsidR="0022556A" w:rsidRPr="00D1116C" w14:paraId="28D3BE8B" w14:textId="692B49B7" w:rsidTr="0022556A">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shd w:val="clear" w:color="auto" w:fill="003865"/>
            <w:noWrap/>
            <w:hideMark/>
          </w:tcPr>
          <w:p w14:paraId="527C88C3" w14:textId="77777777" w:rsidR="0022556A" w:rsidRPr="00D1116C" w:rsidRDefault="0022556A" w:rsidP="0093383D">
            <w:pPr>
              <w:rPr>
                <w:rFonts w:asciiTheme="minorHAnsi" w:hAnsiTheme="minorHAnsi" w:cstheme="minorHAnsi"/>
                <w:sz w:val="22"/>
                <w:szCs w:val="22"/>
              </w:rPr>
            </w:pPr>
            <w:r w:rsidRPr="00D1116C">
              <w:rPr>
                <w:rFonts w:asciiTheme="minorHAnsi" w:hAnsiTheme="minorHAnsi" w:cstheme="minorHAnsi"/>
                <w:sz w:val="22"/>
                <w:szCs w:val="22"/>
              </w:rPr>
              <w:t>Table 5 - Grade Grouping</w:t>
            </w:r>
          </w:p>
        </w:tc>
        <w:tc>
          <w:tcPr>
            <w:tcW w:w="1348" w:type="dxa"/>
            <w:shd w:val="clear" w:color="auto" w:fill="003865"/>
          </w:tcPr>
          <w:p w14:paraId="71F485DC" w14:textId="653888E9" w:rsidR="0022556A" w:rsidRDefault="0022556A" w:rsidP="0093383D">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2021-22</w:t>
            </w:r>
          </w:p>
        </w:tc>
        <w:tc>
          <w:tcPr>
            <w:tcW w:w="1348" w:type="dxa"/>
            <w:shd w:val="clear" w:color="auto" w:fill="003865"/>
          </w:tcPr>
          <w:p w14:paraId="61A1F8FF" w14:textId="4DFE11C6" w:rsidR="0022556A" w:rsidRPr="00D1116C" w:rsidRDefault="0022556A" w:rsidP="0093383D">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202</w:t>
            </w:r>
            <w:r w:rsidR="00B577B1">
              <w:rPr>
                <w:rFonts w:cs="Arial"/>
                <w:sz w:val="20"/>
                <w:szCs w:val="20"/>
              </w:rPr>
              <w:t>2</w:t>
            </w:r>
            <w:r>
              <w:rPr>
                <w:rFonts w:cs="Arial"/>
                <w:sz w:val="20"/>
                <w:szCs w:val="20"/>
              </w:rPr>
              <w:t>-2</w:t>
            </w:r>
            <w:r w:rsidR="00B577B1">
              <w:rPr>
                <w:rFonts w:cs="Arial"/>
                <w:sz w:val="20"/>
                <w:szCs w:val="20"/>
              </w:rPr>
              <w:t>3</w:t>
            </w:r>
          </w:p>
        </w:tc>
        <w:tc>
          <w:tcPr>
            <w:tcW w:w="1348" w:type="dxa"/>
            <w:shd w:val="clear" w:color="auto" w:fill="003865"/>
          </w:tcPr>
          <w:p w14:paraId="3CB7D8BB" w14:textId="14A05FFF" w:rsidR="0022556A" w:rsidRDefault="0022556A" w:rsidP="0093383D">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%2023-24</w:t>
            </w:r>
          </w:p>
        </w:tc>
      </w:tr>
      <w:tr w:rsidR="0022556A" w:rsidRPr="00D66D03" w14:paraId="2B7356ED" w14:textId="7402634F" w:rsidTr="002255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5E419E28" w14:textId="77777777" w:rsidR="0022556A" w:rsidRPr="00D66D03" w:rsidRDefault="0022556A" w:rsidP="0093383D">
            <w:pPr>
              <w:rPr>
                <w:rFonts w:asciiTheme="minorHAnsi" w:hAnsiTheme="minorHAnsi" w:cstheme="minorHAnsi"/>
                <w:b w:val="0"/>
                <w:sz w:val="22"/>
                <w:szCs w:val="22"/>
              </w:rPr>
            </w:pPr>
            <w:r w:rsidRPr="00D66D03">
              <w:rPr>
                <w:rFonts w:asciiTheme="minorHAnsi" w:hAnsiTheme="minorHAnsi" w:cstheme="minorHAnsi"/>
                <w:b w:val="0"/>
                <w:sz w:val="22"/>
                <w:szCs w:val="22"/>
              </w:rPr>
              <w:t>Grade 1</w:t>
            </w:r>
          </w:p>
        </w:tc>
        <w:tc>
          <w:tcPr>
            <w:tcW w:w="1348" w:type="dxa"/>
          </w:tcPr>
          <w:p w14:paraId="05BCB9A8" w14:textId="44E943F0" w:rsidR="0022556A" w:rsidRPr="0093383D" w:rsidRDefault="0022556A"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1.6%</w:t>
            </w:r>
          </w:p>
        </w:tc>
        <w:tc>
          <w:tcPr>
            <w:tcW w:w="1348" w:type="dxa"/>
          </w:tcPr>
          <w:p w14:paraId="565AF5F7" w14:textId="5998B5A2" w:rsidR="0022556A" w:rsidRPr="0022556A" w:rsidRDefault="0022556A"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2556A">
              <w:rPr>
                <w:rFonts w:asciiTheme="minorHAnsi" w:hAnsiTheme="minorHAnsi" w:cstheme="minorHAnsi"/>
                <w:sz w:val="22"/>
                <w:szCs w:val="22"/>
              </w:rPr>
              <w:t>1.1%</w:t>
            </w:r>
          </w:p>
        </w:tc>
        <w:tc>
          <w:tcPr>
            <w:tcW w:w="1348" w:type="dxa"/>
          </w:tcPr>
          <w:p w14:paraId="1AA8C4B0" w14:textId="108E2E7C" w:rsidR="0022556A" w:rsidRDefault="006C74B7"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0.9%</w:t>
            </w:r>
          </w:p>
        </w:tc>
      </w:tr>
      <w:tr w:rsidR="0022556A" w:rsidRPr="00D66D03" w14:paraId="097C1AD9" w14:textId="578E587F" w:rsidTr="002255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02DA913A" w14:textId="77777777" w:rsidR="0022556A" w:rsidRPr="00D66D03" w:rsidRDefault="0022556A" w:rsidP="0093383D">
            <w:pPr>
              <w:rPr>
                <w:rFonts w:asciiTheme="minorHAnsi" w:hAnsiTheme="minorHAnsi" w:cstheme="minorHAnsi"/>
                <w:b w:val="0"/>
                <w:sz w:val="22"/>
                <w:szCs w:val="22"/>
              </w:rPr>
            </w:pPr>
            <w:r w:rsidRPr="00D66D03">
              <w:rPr>
                <w:rFonts w:asciiTheme="minorHAnsi" w:hAnsiTheme="minorHAnsi" w:cstheme="minorHAnsi"/>
                <w:b w:val="0"/>
                <w:sz w:val="22"/>
                <w:szCs w:val="22"/>
              </w:rPr>
              <w:t>Grade 2</w:t>
            </w:r>
          </w:p>
        </w:tc>
        <w:tc>
          <w:tcPr>
            <w:tcW w:w="1348" w:type="dxa"/>
          </w:tcPr>
          <w:p w14:paraId="710DAE9D" w14:textId="43E01A3D" w:rsidR="0022556A" w:rsidRPr="0093383D" w:rsidRDefault="0022556A"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3.8%</w:t>
            </w:r>
          </w:p>
        </w:tc>
        <w:tc>
          <w:tcPr>
            <w:tcW w:w="1348" w:type="dxa"/>
          </w:tcPr>
          <w:p w14:paraId="225678D8" w14:textId="6E0A3503" w:rsidR="0022556A" w:rsidRPr="0022556A" w:rsidRDefault="0022556A"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22556A">
              <w:rPr>
                <w:rFonts w:asciiTheme="minorHAnsi" w:hAnsiTheme="minorHAnsi" w:cstheme="minorHAnsi"/>
                <w:sz w:val="22"/>
                <w:szCs w:val="22"/>
              </w:rPr>
              <w:t>4.2%</w:t>
            </w:r>
          </w:p>
        </w:tc>
        <w:tc>
          <w:tcPr>
            <w:tcW w:w="1348" w:type="dxa"/>
          </w:tcPr>
          <w:p w14:paraId="0AE5E1B2" w14:textId="67D81CF4" w:rsidR="0022556A" w:rsidRDefault="006C74B7"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4.2%</w:t>
            </w:r>
          </w:p>
        </w:tc>
      </w:tr>
      <w:tr w:rsidR="0022556A" w:rsidRPr="00D66D03" w14:paraId="47EA8A32" w14:textId="3010302C" w:rsidTr="002255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791EB65E" w14:textId="77777777" w:rsidR="0022556A" w:rsidRPr="00D66D03" w:rsidRDefault="0022556A" w:rsidP="0093383D">
            <w:pPr>
              <w:rPr>
                <w:rFonts w:asciiTheme="minorHAnsi" w:hAnsiTheme="minorHAnsi" w:cstheme="minorHAnsi"/>
                <w:b w:val="0"/>
                <w:sz w:val="22"/>
                <w:szCs w:val="22"/>
              </w:rPr>
            </w:pPr>
            <w:r w:rsidRPr="00D66D03">
              <w:rPr>
                <w:rFonts w:asciiTheme="minorHAnsi" w:hAnsiTheme="minorHAnsi" w:cstheme="minorHAnsi"/>
                <w:b w:val="0"/>
                <w:sz w:val="22"/>
                <w:szCs w:val="22"/>
              </w:rPr>
              <w:t>Grade 3</w:t>
            </w:r>
          </w:p>
        </w:tc>
        <w:tc>
          <w:tcPr>
            <w:tcW w:w="1348" w:type="dxa"/>
          </w:tcPr>
          <w:p w14:paraId="138CF3D8" w14:textId="075B7E04" w:rsidR="0022556A" w:rsidRPr="0093383D" w:rsidRDefault="0022556A"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4.2%</w:t>
            </w:r>
          </w:p>
        </w:tc>
        <w:tc>
          <w:tcPr>
            <w:tcW w:w="1348" w:type="dxa"/>
          </w:tcPr>
          <w:p w14:paraId="00223420" w14:textId="4D84CF81" w:rsidR="0022556A" w:rsidRPr="0022556A" w:rsidRDefault="0022556A"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2556A">
              <w:rPr>
                <w:rFonts w:asciiTheme="minorHAnsi" w:hAnsiTheme="minorHAnsi" w:cstheme="minorHAnsi"/>
                <w:sz w:val="22"/>
                <w:szCs w:val="22"/>
              </w:rPr>
              <w:t>3.7%</w:t>
            </w:r>
          </w:p>
        </w:tc>
        <w:tc>
          <w:tcPr>
            <w:tcW w:w="1348" w:type="dxa"/>
          </w:tcPr>
          <w:p w14:paraId="7814DEE6" w14:textId="1795D105" w:rsidR="0022556A" w:rsidRDefault="006C74B7"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4.1%</w:t>
            </w:r>
          </w:p>
        </w:tc>
      </w:tr>
      <w:tr w:rsidR="0022556A" w:rsidRPr="00D66D03" w14:paraId="71DE7C56" w14:textId="53B8125E" w:rsidTr="002255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0BC48A6A" w14:textId="77777777" w:rsidR="0022556A" w:rsidRPr="00D66D03" w:rsidRDefault="0022556A" w:rsidP="0093383D">
            <w:pPr>
              <w:rPr>
                <w:rFonts w:asciiTheme="minorHAnsi" w:hAnsiTheme="minorHAnsi" w:cstheme="minorHAnsi"/>
                <w:b w:val="0"/>
                <w:sz w:val="22"/>
                <w:szCs w:val="22"/>
              </w:rPr>
            </w:pPr>
            <w:r w:rsidRPr="00D66D03">
              <w:rPr>
                <w:rFonts w:asciiTheme="minorHAnsi" w:hAnsiTheme="minorHAnsi" w:cstheme="minorHAnsi"/>
                <w:b w:val="0"/>
                <w:sz w:val="22"/>
                <w:szCs w:val="22"/>
              </w:rPr>
              <w:t>Grade 4</w:t>
            </w:r>
          </w:p>
        </w:tc>
        <w:tc>
          <w:tcPr>
            <w:tcW w:w="1348" w:type="dxa"/>
          </w:tcPr>
          <w:p w14:paraId="60563706" w14:textId="5BFE097D" w:rsidR="0022556A" w:rsidRPr="0093383D" w:rsidRDefault="0022556A"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5.6%</w:t>
            </w:r>
          </w:p>
        </w:tc>
        <w:tc>
          <w:tcPr>
            <w:tcW w:w="1348" w:type="dxa"/>
          </w:tcPr>
          <w:p w14:paraId="2E514778" w14:textId="1A9A677A" w:rsidR="0022556A" w:rsidRPr="0022556A" w:rsidRDefault="0022556A"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22556A">
              <w:rPr>
                <w:rFonts w:asciiTheme="minorHAnsi" w:hAnsiTheme="minorHAnsi" w:cstheme="minorHAnsi"/>
                <w:sz w:val="22"/>
                <w:szCs w:val="22"/>
              </w:rPr>
              <w:t>5.3%</w:t>
            </w:r>
          </w:p>
        </w:tc>
        <w:tc>
          <w:tcPr>
            <w:tcW w:w="1348" w:type="dxa"/>
          </w:tcPr>
          <w:p w14:paraId="57A580E1" w14:textId="3F7B6F80" w:rsidR="0022556A" w:rsidRDefault="006C74B7"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5.3%</w:t>
            </w:r>
          </w:p>
        </w:tc>
      </w:tr>
      <w:tr w:rsidR="0022556A" w:rsidRPr="00D66D03" w14:paraId="7B6B3A29" w14:textId="034E24B0" w:rsidTr="002255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7F54D2F8" w14:textId="77777777" w:rsidR="0022556A" w:rsidRPr="00D66D03" w:rsidRDefault="0022556A" w:rsidP="0093383D">
            <w:pPr>
              <w:rPr>
                <w:rFonts w:asciiTheme="minorHAnsi" w:hAnsiTheme="minorHAnsi" w:cstheme="minorHAnsi"/>
                <w:b w:val="0"/>
                <w:sz w:val="22"/>
                <w:szCs w:val="22"/>
              </w:rPr>
            </w:pPr>
            <w:r w:rsidRPr="00D66D03">
              <w:rPr>
                <w:rFonts w:asciiTheme="minorHAnsi" w:hAnsiTheme="minorHAnsi" w:cstheme="minorHAnsi"/>
                <w:b w:val="0"/>
                <w:sz w:val="22"/>
                <w:szCs w:val="22"/>
              </w:rPr>
              <w:t>Grade 5</w:t>
            </w:r>
          </w:p>
        </w:tc>
        <w:tc>
          <w:tcPr>
            <w:tcW w:w="1348" w:type="dxa"/>
          </w:tcPr>
          <w:p w14:paraId="519E2986" w14:textId="3BBED66E" w:rsidR="0022556A" w:rsidRPr="0093383D" w:rsidRDefault="0022556A"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14.6%</w:t>
            </w:r>
          </w:p>
        </w:tc>
        <w:tc>
          <w:tcPr>
            <w:tcW w:w="1348" w:type="dxa"/>
          </w:tcPr>
          <w:p w14:paraId="5DD1FA89" w14:textId="6A667B9B" w:rsidR="0022556A" w:rsidRPr="0022556A" w:rsidRDefault="0022556A"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2556A">
              <w:rPr>
                <w:rFonts w:asciiTheme="minorHAnsi" w:hAnsiTheme="minorHAnsi" w:cstheme="minorHAnsi"/>
                <w:sz w:val="22"/>
                <w:szCs w:val="22"/>
              </w:rPr>
              <w:t>15.1%</w:t>
            </w:r>
          </w:p>
        </w:tc>
        <w:tc>
          <w:tcPr>
            <w:tcW w:w="1348" w:type="dxa"/>
          </w:tcPr>
          <w:p w14:paraId="67E22B75" w14:textId="3DF3087A" w:rsidR="0022556A" w:rsidRDefault="006C74B7"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14.4%</w:t>
            </w:r>
          </w:p>
        </w:tc>
      </w:tr>
      <w:tr w:rsidR="0022556A" w:rsidRPr="00D66D03" w14:paraId="0F45E480" w14:textId="6AAA1832" w:rsidTr="002255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5BA32B68" w14:textId="77777777" w:rsidR="0022556A" w:rsidRPr="00D66D03" w:rsidRDefault="0022556A" w:rsidP="0093383D">
            <w:pPr>
              <w:rPr>
                <w:rFonts w:asciiTheme="minorHAnsi" w:hAnsiTheme="minorHAnsi" w:cstheme="minorHAnsi"/>
                <w:b w:val="0"/>
                <w:sz w:val="22"/>
                <w:szCs w:val="22"/>
              </w:rPr>
            </w:pPr>
            <w:r w:rsidRPr="00D66D03">
              <w:rPr>
                <w:rFonts w:asciiTheme="minorHAnsi" w:hAnsiTheme="minorHAnsi" w:cstheme="minorHAnsi"/>
                <w:b w:val="0"/>
                <w:sz w:val="22"/>
                <w:szCs w:val="22"/>
              </w:rPr>
              <w:t>Grade 6</w:t>
            </w:r>
          </w:p>
        </w:tc>
        <w:tc>
          <w:tcPr>
            <w:tcW w:w="1348" w:type="dxa"/>
          </w:tcPr>
          <w:p w14:paraId="4BC9F0E0" w14:textId="23350185" w:rsidR="0022556A" w:rsidRPr="0093383D" w:rsidRDefault="0022556A"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20.7%</w:t>
            </w:r>
          </w:p>
        </w:tc>
        <w:tc>
          <w:tcPr>
            <w:tcW w:w="1348" w:type="dxa"/>
          </w:tcPr>
          <w:p w14:paraId="2019B959" w14:textId="4BBE8B37" w:rsidR="0022556A" w:rsidRPr="0022556A" w:rsidRDefault="0022556A"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22556A">
              <w:rPr>
                <w:rFonts w:asciiTheme="minorHAnsi" w:hAnsiTheme="minorHAnsi" w:cstheme="minorHAnsi"/>
                <w:sz w:val="22"/>
                <w:szCs w:val="22"/>
              </w:rPr>
              <w:t>20.8%</w:t>
            </w:r>
          </w:p>
        </w:tc>
        <w:tc>
          <w:tcPr>
            <w:tcW w:w="1348" w:type="dxa"/>
          </w:tcPr>
          <w:p w14:paraId="1A6F2E34" w14:textId="05A15D3C" w:rsidR="0022556A" w:rsidRDefault="006C74B7"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20.5%</w:t>
            </w:r>
          </w:p>
        </w:tc>
      </w:tr>
      <w:tr w:rsidR="0022556A" w:rsidRPr="00D66D03" w14:paraId="21C19621" w14:textId="364C33EB" w:rsidTr="002255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075BC99C" w14:textId="77777777" w:rsidR="0022556A" w:rsidRPr="00D66D03" w:rsidRDefault="0022556A" w:rsidP="0093383D">
            <w:pPr>
              <w:rPr>
                <w:rFonts w:asciiTheme="minorHAnsi" w:hAnsiTheme="minorHAnsi" w:cstheme="minorHAnsi"/>
                <w:b w:val="0"/>
                <w:sz w:val="22"/>
                <w:szCs w:val="22"/>
              </w:rPr>
            </w:pPr>
            <w:r w:rsidRPr="00D66D03">
              <w:rPr>
                <w:rFonts w:asciiTheme="minorHAnsi" w:hAnsiTheme="minorHAnsi" w:cstheme="minorHAnsi"/>
                <w:b w:val="0"/>
                <w:sz w:val="22"/>
                <w:szCs w:val="22"/>
              </w:rPr>
              <w:t>Grade 7</w:t>
            </w:r>
          </w:p>
        </w:tc>
        <w:tc>
          <w:tcPr>
            <w:tcW w:w="1348" w:type="dxa"/>
          </w:tcPr>
          <w:p w14:paraId="0460D7E0" w14:textId="438810B3" w:rsidR="0022556A" w:rsidRPr="0093383D" w:rsidRDefault="0022556A"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17.7%</w:t>
            </w:r>
          </w:p>
        </w:tc>
        <w:tc>
          <w:tcPr>
            <w:tcW w:w="1348" w:type="dxa"/>
          </w:tcPr>
          <w:p w14:paraId="09AD1DA7" w14:textId="0BD90858" w:rsidR="0022556A" w:rsidRPr="0022556A" w:rsidRDefault="0022556A"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2556A">
              <w:rPr>
                <w:rFonts w:asciiTheme="minorHAnsi" w:hAnsiTheme="minorHAnsi" w:cstheme="minorHAnsi"/>
                <w:sz w:val="22"/>
                <w:szCs w:val="22"/>
              </w:rPr>
              <w:t>18.2%</w:t>
            </w:r>
          </w:p>
        </w:tc>
        <w:tc>
          <w:tcPr>
            <w:tcW w:w="1348" w:type="dxa"/>
          </w:tcPr>
          <w:p w14:paraId="24708C99" w14:textId="41322FC9" w:rsidR="0022556A" w:rsidRDefault="006C74B7"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18.3%</w:t>
            </w:r>
          </w:p>
        </w:tc>
      </w:tr>
      <w:tr w:rsidR="0022556A" w:rsidRPr="00D66D03" w14:paraId="7A309EE6" w14:textId="0CCE9557" w:rsidTr="002255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1AA93AC5" w14:textId="77777777" w:rsidR="0022556A" w:rsidRPr="00D66D03" w:rsidRDefault="0022556A" w:rsidP="0093383D">
            <w:pPr>
              <w:rPr>
                <w:rFonts w:asciiTheme="minorHAnsi" w:hAnsiTheme="minorHAnsi" w:cstheme="minorHAnsi"/>
                <w:b w:val="0"/>
                <w:sz w:val="22"/>
                <w:szCs w:val="22"/>
              </w:rPr>
            </w:pPr>
            <w:r w:rsidRPr="00D66D03">
              <w:rPr>
                <w:rFonts w:asciiTheme="minorHAnsi" w:hAnsiTheme="minorHAnsi" w:cstheme="minorHAnsi"/>
                <w:b w:val="0"/>
                <w:sz w:val="22"/>
                <w:szCs w:val="22"/>
              </w:rPr>
              <w:t>Grade 8</w:t>
            </w:r>
          </w:p>
        </w:tc>
        <w:tc>
          <w:tcPr>
            <w:tcW w:w="1348" w:type="dxa"/>
          </w:tcPr>
          <w:p w14:paraId="30792423" w14:textId="55F58482" w:rsidR="0022556A" w:rsidRPr="0093383D" w:rsidRDefault="0022556A"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12.9%</w:t>
            </w:r>
          </w:p>
        </w:tc>
        <w:tc>
          <w:tcPr>
            <w:tcW w:w="1348" w:type="dxa"/>
          </w:tcPr>
          <w:p w14:paraId="199B4C6E" w14:textId="4922113F" w:rsidR="0022556A" w:rsidRPr="0022556A" w:rsidRDefault="0022556A"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22556A">
              <w:rPr>
                <w:rFonts w:asciiTheme="minorHAnsi" w:hAnsiTheme="minorHAnsi" w:cstheme="minorHAnsi"/>
                <w:sz w:val="22"/>
                <w:szCs w:val="22"/>
              </w:rPr>
              <w:t>13.0%</w:t>
            </w:r>
          </w:p>
        </w:tc>
        <w:tc>
          <w:tcPr>
            <w:tcW w:w="1348" w:type="dxa"/>
          </w:tcPr>
          <w:p w14:paraId="6C43D038" w14:textId="17ABC31C" w:rsidR="0022556A" w:rsidRDefault="006C74B7"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12.9%</w:t>
            </w:r>
          </w:p>
        </w:tc>
      </w:tr>
      <w:tr w:rsidR="0022556A" w:rsidRPr="00D66D03" w14:paraId="5C8F9C5D" w14:textId="0097D53B" w:rsidTr="002255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364CE241" w14:textId="77777777" w:rsidR="0022556A" w:rsidRPr="00D66D03" w:rsidRDefault="0022556A" w:rsidP="0093383D">
            <w:pPr>
              <w:rPr>
                <w:rFonts w:asciiTheme="minorHAnsi" w:hAnsiTheme="minorHAnsi" w:cstheme="minorHAnsi"/>
                <w:b w:val="0"/>
                <w:sz w:val="22"/>
                <w:szCs w:val="22"/>
              </w:rPr>
            </w:pPr>
            <w:r w:rsidRPr="00D66D03">
              <w:rPr>
                <w:rFonts w:asciiTheme="minorHAnsi" w:hAnsiTheme="minorHAnsi" w:cstheme="minorHAnsi"/>
                <w:b w:val="0"/>
                <w:sz w:val="22"/>
                <w:szCs w:val="22"/>
              </w:rPr>
              <w:t>Grade 9</w:t>
            </w:r>
          </w:p>
        </w:tc>
        <w:tc>
          <w:tcPr>
            <w:tcW w:w="1348" w:type="dxa"/>
          </w:tcPr>
          <w:p w14:paraId="7847142A" w14:textId="46E95521" w:rsidR="0022556A" w:rsidRPr="0093383D" w:rsidRDefault="0022556A"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8.1%</w:t>
            </w:r>
          </w:p>
        </w:tc>
        <w:tc>
          <w:tcPr>
            <w:tcW w:w="1348" w:type="dxa"/>
          </w:tcPr>
          <w:p w14:paraId="40CA8D34" w14:textId="00032958" w:rsidR="0022556A" w:rsidRPr="0022556A" w:rsidRDefault="0022556A"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2556A">
              <w:rPr>
                <w:rFonts w:asciiTheme="minorHAnsi" w:hAnsiTheme="minorHAnsi" w:cstheme="minorHAnsi"/>
                <w:sz w:val="22"/>
                <w:szCs w:val="22"/>
              </w:rPr>
              <w:t>8.0%</w:t>
            </w:r>
          </w:p>
        </w:tc>
        <w:tc>
          <w:tcPr>
            <w:tcW w:w="1348" w:type="dxa"/>
          </w:tcPr>
          <w:p w14:paraId="5BDBE6AA" w14:textId="5D836159" w:rsidR="0022556A" w:rsidRDefault="006C74B7"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8.3%</w:t>
            </w:r>
          </w:p>
        </w:tc>
      </w:tr>
      <w:tr w:rsidR="0022556A" w:rsidRPr="00D66D03" w14:paraId="27358E6F" w14:textId="1E2CE45F" w:rsidTr="002255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182437F9" w14:textId="77777777" w:rsidR="0022556A" w:rsidRPr="00D66D03" w:rsidRDefault="0022556A" w:rsidP="0093383D">
            <w:pPr>
              <w:rPr>
                <w:rFonts w:asciiTheme="minorHAnsi" w:hAnsiTheme="minorHAnsi" w:cstheme="minorHAnsi"/>
                <w:bCs w:val="0"/>
                <w:sz w:val="22"/>
                <w:szCs w:val="22"/>
              </w:rPr>
            </w:pPr>
            <w:r w:rsidRPr="00D66D03">
              <w:rPr>
                <w:rFonts w:asciiTheme="minorHAnsi" w:hAnsiTheme="minorHAnsi" w:cstheme="minorHAnsi"/>
                <w:b w:val="0"/>
                <w:sz w:val="22"/>
                <w:szCs w:val="22"/>
              </w:rPr>
              <w:t>Grade 10 (see Table 6 for definition)</w:t>
            </w:r>
          </w:p>
        </w:tc>
        <w:tc>
          <w:tcPr>
            <w:tcW w:w="1348" w:type="dxa"/>
          </w:tcPr>
          <w:p w14:paraId="21E42A10" w14:textId="0073AE08" w:rsidR="0022556A" w:rsidRPr="0093383D" w:rsidRDefault="0022556A"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6.9%</w:t>
            </w:r>
          </w:p>
        </w:tc>
        <w:tc>
          <w:tcPr>
            <w:tcW w:w="1348" w:type="dxa"/>
          </w:tcPr>
          <w:p w14:paraId="1D8127DA" w14:textId="1F746C53" w:rsidR="0022556A" w:rsidRPr="0022556A" w:rsidRDefault="0022556A"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22556A">
              <w:rPr>
                <w:rFonts w:asciiTheme="minorHAnsi" w:hAnsiTheme="minorHAnsi" w:cstheme="minorHAnsi"/>
                <w:sz w:val="22"/>
                <w:szCs w:val="22"/>
              </w:rPr>
              <w:t>7.1%</w:t>
            </w:r>
          </w:p>
        </w:tc>
        <w:tc>
          <w:tcPr>
            <w:tcW w:w="1348" w:type="dxa"/>
          </w:tcPr>
          <w:p w14:paraId="3B41E2EF" w14:textId="588ADB7C" w:rsidR="0022556A" w:rsidRDefault="006C74B7"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7.6%</w:t>
            </w:r>
          </w:p>
        </w:tc>
      </w:tr>
      <w:tr w:rsidR="0022556A" w:rsidRPr="00D66D03" w14:paraId="1EB478A1" w14:textId="69ABBD2B" w:rsidTr="002255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4CA6025A" w14:textId="77777777" w:rsidR="0022556A" w:rsidRPr="00D66D03" w:rsidRDefault="0022556A" w:rsidP="0093383D">
            <w:pPr>
              <w:rPr>
                <w:rFonts w:asciiTheme="minorHAnsi" w:hAnsiTheme="minorHAnsi" w:cstheme="minorHAnsi"/>
                <w:b w:val="0"/>
                <w:sz w:val="22"/>
                <w:szCs w:val="22"/>
              </w:rPr>
            </w:pPr>
            <w:r w:rsidRPr="00D66D03">
              <w:rPr>
                <w:rFonts w:asciiTheme="minorHAnsi" w:hAnsiTheme="minorHAnsi" w:cstheme="minorHAnsi"/>
                <w:b w:val="0"/>
                <w:sz w:val="22"/>
                <w:szCs w:val="22"/>
              </w:rPr>
              <w:t xml:space="preserve">Clinical </w:t>
            </w:r>
          </w:p>
        </w:tc>
        <w:tc>
          <w:tcPr>
            <w:tcW w:w="1348" w:type="dxa"/>
          </w:tcPr>
          <w:p w14:paraId="17D1D99C" w14:textId="70E8109E" w:rsidR="0022556A" w:rsidRPr="0093383D" w:rsidRDefault="0022556A"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3.3%</w:t>
            </w:r>
          </w:p>
        </w:tc>
        <w:tc>
          <w:tcPr>
            <w:tcW w:w="1348" w:type="dxa"/>
          </w:tcPr>
          <w:p w14:paraId="53CE1CE6" w14:textId="69CE2773" w:rsidR="0022556A" w:rsidRPr="0022556A" w:rsidRDefault="0022556A"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2556A">
              <w:rPr>
                <w:rFonts w:asciiTheme="minorHAnsi" w:hAnsiTheme="minorHAnsi" w:cstheme="minorHAnsi"/>
                <w:sz w:val="22"/>
                <w:szCs w:val="22"/>
              </w:rPr>
              <w:t>3.1%</w:t>
            </w:r>
          </w:p>
        </w:tc>
        <w:tc>
          <w:tcPr>
            <w:tcW w:w="1348" w:type="dxa"/>
          </w:tcPr>
          <w:p w14:paraId="7C850C5C" w14:textId="3E9E5BC3" w:rsidR="0022556A" w:rsidRDefault="006C74B7"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3.3%</w:t>
            </w:r>
          </w:p>
        </w:tc>
      </w:tr>
      <w:tr w:rsidR="0022556A" w:rsidRPr="00D66D03" w14:paraId="58472B7A" w14:textId="17381B49" w:rsidTr="002255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0C848DC3" w14:textId="77777777" w:rsidR="0022556A" w:rsidRPr="00D66D03" w:rsidRDefault="0022556A" w:rsidP="0093383D">
            <w:pPr>
              <w:rPr>
                <w:rFonts w:asciiTheme="minorHAnsi" w:hAnsiTheme="minorHAnsi" w:cstheme="minorHAnsi"/>
                <w:b w:val="0"/>
                <w:sz w:val="22"/>
                <w:szCs w:val="22"/>
              </w:rPr>
            </w:pPr>
            <w:r w:rsidRPr="00D66D03">
              <w:rPr>
                <w:rFonts w:asciiTheme="minorHAnsi" w:hAnsiTheme="minorHAnsi" w:cstheme="minorHAnsi"/>
                <w:b w:val="0"/>
                <w:sz w:val="22"/>
                <w:szCs w:val="22"/>
              </w:rPr>
              <w:t>Other</w:t>
            </w:r>
            <w:r w:rsidRPr="00D66D03">
              <w:rPr>
                <w:rStyle w:val="FootnoteReference"/>
                <w:rFonts w:asciiTheme="minorHAnsi" w:hAnsiTheme="minorHAnsi" w:cstheme="minorHAnsi"/>
                <w:b w:val="0"/>
                <w:sz w:val="22"/>
                <w:szCs w:val="22"/>
              </w:rPr>
              <w:footnoteReference w:id="3"/>
            </w:r>
          </w:p>
        </w:tc>
        <w:tc>
          <w:tcPr>
            <w:tcW w:w="1348" w:type="dxa"/>
          </w:tcPr>
          <w:p w14:paraId="5D2EE52B" w14:textId="11D26195" w:rsidR="0022556A" w:rsidRPr="0093383D" w:rsidRDefault="0022556A"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0.5%</w:t>
            </w:r>
          </w:p>
        </w:tc>
        <w:tc>
          <w:tcPr>
            <w:tcW w:w="1348" w:type="dxa"/>
          </w:tcPr>
          <w:p w14:paraId="5B84EC5D" w14:textId="4E4D173D" w:rsidR="0022556A" w:rsidRPr="0022556A" w:rsidRDefault="0022556A"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22556A">
              <w:rPr>
                <w:rFonts w:asciiTheme="minorHAnsi" w:hAnsiTheme="minorHAnsi" w:cstheme="minorHAnsi"/>
                <w:sz w:val="22"/>
                <w:szCs w:val="22"/>
              </w:rPr>
              <w:t>0.4%</w:t>
            </w:r>
          </w:p>
        </w:tc>
        <w:tc>
          <w:tcPr>
            <w:tcW w:w="1348" w:type="dxa"/>
          </w:tcPr>
          <w:p w14:paraId="5E7B8EB8" w14:textId="2F53A6A8" w:rsidR="0022556A" w:rsidRDefault="006C74B7"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0.3%</w:t>
            </w:r>
          </w:p>
        </w:tc>
      </w:tr>
    </w:tbl>
    <w:p w14:paraId="3D5BC91A" w14:textId="77777777" w:rsidR="000A7EB2" w:rsidRPr="00783020" w:rsidRDefault="000A7EB2" w:rsidP="000A7EB2">
      <w:pPr>
        <w:autoSpaceDE w:val="0"/>
        <w:autoSpaceDN w:val="0"/>
        <w:adjustRightInd w:val="0"/>
        <w:rPr>
          <w:rFonts w:asciiTheme="minorHAnsi" w:hAnsiTheme="minorHAnsi" w:cs="Tahoma"/>
          <w:color w:val="FF0000"/>
          <w:sz w:val="22"/>
          <w:szCs w:val="20"/>
          <w:u w:val="single"/>
          <w:lang w:eastAsia="en-GB"/>
        </w:rPr>
      </w:pPr>
    </w:p>
    <w:tbl>
      <w:tblPr>
        <w:tblStyle w:val="MediumShading1-Accent1"/>
        <w:tblW w:w="7928" w:type="dxa"/>
        <w:tblLook w:val="04A0" w:firstRow="1" w:lastRow="0" w:firstColumn="1" w:lastColumn="0" w:noHBand="0" w:noVBand="1"/>
      </w:tblPr>
      <w:tblGrid>
        <w:gridCol w:w="3890"/>
        <w:gridCol w:w="1346"/>
        <w:gridCol w:w="1346"/>
        <w:gridCol w:w="1346"/>
      </w:tblGrid>
      <w:tr w:rsidR="0022556A" w:rsidRPr="00D66D03" w14:paraId="339EC59F" w14:textId="636FD00B" w:rsidTr="0022556A">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890" w:type="dxa"/>
            <w:shd w:val="clear" w:color="auto" w:fill="003865"/>
            <w:noWrap/>
            <w:hideMark/>
          </w:tcPr>
          <w:p w14:paraId="053EC5DD" w14:textId="77777777" w:rsidR="0022556A" w:rsidRPr="00D66D03" w:rsidRDefault="0022556A" w:rsidP="0093383D">
            <w:pPr>
              <w:rPr>
                <w:rFonts w:asciiTheme="minorHAnsi" w:hAnsiTheme="minorHAnsi" w:cstheme="minorHAnsi"/>
                <w:sz w:val="22"/>
                <w:szCs w:val="22"/>
              </w:rPr>
            </w:pPr>
            <w:r w:rsidRPr="00D66D03">
              <w:rPr>
                <w:rFonts w:asciiTheme="minorHAnsi" w:hAnsiTheme="minorHAnsi" w:cstheme="minorHAnsi"/>
                <w:sz w:val="22"/>
                <w:szCs w:val="22"/>
              </w:rPr>
              <w:t xml:space="preserve">Table 6 – Grade 10 staff </w:t>
            </w:r>
          </w:p>
          <w:p w14:paraId="5439537A" w14:textId="77777777" w:rsidR="0022556A" w:rsidRPr="00D66D03" w:rsidRDefault="0022556A" w:rsidP="0093383D">
            <w:pPr>
              <w:rPr>
                <w:rFonts w:asciiTheme="minorHAnsi" w:hAnsiTheme="minorHAnsi" w:cstheme="minorHAnsi"/>
                <w:sz w:val="22"/>
                <w:szCs w:val="22"/>
              </w:rPr>
            </w:pPr>
            <w:r w:rsidRPr="00D66D03">
              <w:rPr>
                <w:rFonts w:asciiTheme="minorHAnsi" w:hAnsiTheme="minorHAnsi" w:cstheme="minorHAnsi"/>
                <w:sz w:val="22"/>
                <w:szCs w:val="22"/>
              </w:rPr>
              <w:t>(based on Actual Grade Description)</w:t>
            </w:r>
          </w:p>
        </w:tc>
        <w:tc>
          <w:tcPr>
            <w:tcW w:w="1346" w:type="dxa"/>
            <w:shd w:val="clear" w:color="auto" w:fill="003865"/>
          </w:tcPr>
          <w:p w14:paraId="2FF41FEA" w14:textId="6ABD5618" w:rsidR="0022556A" w:rsidRDefault="0022556A" w:rsidP="0093383D">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2021-22</w:t>
            </w:r>
          </w:p>
        </w:tc>
        <w:tc>
          <w:tcPr>
            <w:tcW w:w="1346" w:type="dxa"/>
            <w:shd w:val="clear" w:color="auto" w:fill="003865"/>
          </w:tcPr>
          <w:p w14:paraId="158D05BB" w14:textId="73474E12" w:rsidR="0022556A" w:rsidRPr="00D66D03" w:rsidRDefault="0022556A" w:rsidP="0093383D">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202</w:t>
            </w:r>
            <w:r w:rsidR="00B577B1">
              <w:rPr>
                <w:rFonts w:cs="Arial"/>
                <w:sz w:val="20"/>
                <w:szCs w:val="20"/>
              </w:rPr>
              <w:t>2</w:t>
            </w:r>
            <w:r>
              <w:rPr>
                <w:rFonts w:cs="Arial"/>
                <w:sz w:val="20"/>
                <w:szCs w:val="20"/>
              </w:rPr>
              <w:t>-2</w:t>
            </w:r>
            <w:r w:rsidR="00B577B1">
              <w:rPr>
                <w:rFonts w:cs="Arial"/>
                <w:sz w:val="20"/>
                <w:szCs w:val="20"/>
              </w:rPr>
              <w:t>3</w:t>
            </w:r>
          </w:p>
        </w:tc>
        <w:tc>
          <w:tcPr>
            <w:tcW w:w="1346" w:type="dxa"/>
            <w:shd w:val="clear" w:color="auto" w:fill="003865"/>
          </w:tcPr>
          <w:p w14:paraId="538D2AA9" w14:textId="6D68AC06" w:rsidR="0022556A" w:rsidRDefault="0022556A" w:rsidP="0093383D">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%2023-24</w:t>
            </w:r>
          </w:p>
        </w:tc>
      </w:tr>
      <w:tr w:rsidR="0022556A" w:rsidRPr="00D66D03" w14:paraId="7787CECB" w14:textId="69AA681D" w:rsidTr="0022556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890" w:type="dxa"/>
            <w:noWrap/>
            <w:hideMark/>
          </w:tcPr>
          <w:p w14:paraId="6D10469E" w14:textId="1F29844C" w:rsidR="0022556A" w:rsidRPr="00D66D03" w:rsidRDefault="0022556A" w:rsidP="0093383D">
            <w:pPr>
              <w:rPr>
                <w:rFonts w:asciiTheme="minorHAnsi" w:hAnsiTheme="minorHAnsi" w:cstheme="minorHAnsi"/>
                <w:b w:val="0"/>
                <w:sz w:val="22"/>
                <w:szCs w:val="22"/>
              </w:rPr>
            </w:pPr>
            <w:r w:rsidRPr="00D66D03">
              <w:rPr>
                <w:rFonts w:asciiTheme="minorHAnsi" w:hAnsiTheme="minorHAnsi" w:cstheme="minorHAnsi"/>
                <w:b w:val="0"/>
                <w:sz w:val="22"/>
                <w:szCs w:val="22"/>
              </w:rPr>
              <w:t>Professor</w:t>
            </w:r>
            <w:r>
              <w:rPr>
                <w:rFonts w:asciiTheme="minorHAnsi" w:hAnsiTheme="minorHAnsi" w:cstheme="minorHAnsi"/>
                <w:b w:val="0"/>
                <w:sz w:val="22"/>
                <w:szCs w:val="22"/>
              </w:rPr>
              <w:t xml:space="preserve"> &amp; Equivalent MRC Grades</w:t>
            </w:r>
          </w:p>
        </w:tc>
        <w:tc>
          <w:tcPr>
            <w:tcW w:w="1346" w:type="dxa"/>
          </w:tcPr>
          <w:p w14:paraId="17B0543C" w14:textId="7C9CC8AE" w:rsidR="0022556A" w:rsidRPr="0093383D" w:rsidRDefault="0022556A"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88.5%</w:t>
            </w:r>
          </w:p>
        </w:tc>
        <w:tc>
          <w:tcPr>
            <w:tcW w:w="1346" w:type="dxa"/>
          </w:tcPr>
          <w:p w14:paraId="4ABE8DAD" w14:textId="54BDBC7D" w:rsidR="0022556A" w:rsidRPr="0022556A" w:rsidRDefault="0022556A"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2556A">
              <w:rPr>
                <w:rFonts w:asciiTheme="minorHAnsi" w:hAnsiTheme="minorHAnsi" w:cstheme="minorHAnsi"/>
                <w:sz w:val="22"/>
                <w:szCs w:val="22"/>
              </w:rPr>
              <w:t>87.1%</w:t>
            </w:r>
          </w:p>
        </w:tc>
        <w:tc>
          <w:tcPr>
            <w:tcW w:w="1346" w:type="dxa"/>
          </w:tcPr>
          <w:p w14:paraId="49690EC1" w14:textId="76089098" w:rsidR="0022556A" w:rsidRDefault="000B2E57"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86.9%</w:t>
            </w:r>
          </w:p>
        </w:tc>
      </w:tr>
      <w:tr w:rsidR="0022556A" w:rsidRPr="00D66D03" w14:paraId="50DD1A25" w14:textId="5E67E35E" w:rsidTr="0022556A">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890" w:type="dxa"/>
            <w:noWrap/>
            <w:hideMark/>
          </w:tcPr>
          <w:p w14:paraId="301548C5" w14:textId="77777777" w:rsidR="0022556A" w:rsidRPr="00D66D03" w:rsidRDefault="0022556A" w:rsidP="0093383D">
            <w:pPr>
              <w:rPr>
                <w:rFonts w:asciiTheme="minorHAnsi" w:hAnsiTheme="minorHAnsi" w:cstheme="minorHAnsi"/>
                <w:b w:val="0"/>
                <w:sz w:val="22"/>
                <w:szCs w:val="22"/>
              </w:rPr>
            </w:pPr>
            <w:r w:rsidRPr="00D66D03">
              <w:rPr>
                <w:rFonts w:asciiTheme="minorHAnsi" w:hAnsiTheme="minorHAnsi" w:cstheme="minorHAnsi"/>
                <w:b w:val="0"/>
                <w:sz w:val="22"/>
                <w:szCs w:val="22"/>
              </w:rPr>
              <w:t>Senior Administrative Group</w:t>
            </w:r>
          </w:p>
        </w:tc>
        <w:tc>
          <w:tcPr>
            <w:tcW w:w="1346" w:type="dxa"/>
          </w:tcPr>
          <w:p w14:paraId="208EAF41" w14:textId="25CBC5FB" w:rsidR="0022556A" w:rsidRPr="0093383D" w:rsidRDefault="0022556A"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9.4%</w:t>
            </w:r>
          </w:p>
        </w:tc>
        <w:tc>
          <w:tcPr>
            <w:tcW w:w="1346" w:type="dxa"/>
          </w:tcPr>
          <w:p w14:paraId="4834AD2E" w14:textId="5A0E54EF" w:rsidR="0022556A" w:rsidRPr="0022556A" w:rsidRDefault="0022556A"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22556A">
              <w:rPr>
                <w:rFonts w:asciiTheme="minorHAnsi" w:hAnsiTheme="minorHAnsi" w:cstheme="minorHAnsi"/>
                <w:sz w:val="22"/>
                <w:szCs w:val="22"/>
              </w:rPr>
              <w:t>11.0%</w:t>
            </w:r>
          </w:p>
        </w:tc>
        <w:tc>
          <w:tcPr>
            <w:tcW w:w="1346" w:type="dxa"/>
          </w:tcPr>
          <w:p w14:paraId="528A8482" w14:textId="5FAF5EB1" w:rsidR="0022556A" w:rsidRDefault="000B2E57"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11.4%</w:t>
            </w:r>
          </w:p>
        </w:tc>
      </w:tr>
      <w:tr w:rsidR="0022556A" w:rsidRPr="00D66D03" w14:paraId="669A8E17" w14:textId="270A56A1" w:rsidTr="0022556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890" w:type="dxa"/>
            <w:noWrap/>
            <w:hideMark/>
          </w:tcPr>
          <w:p w14:paraId="4D40CE10" w14:textId="77777777" w:rsidR="0022556A" w:rsidRPr="00D66D03" w:rsidRDefault="0022556A" w:rsidP="0093383D">
            <w:pPr>
              <w:rPr>
                <w:rFonts w:asciiTheme="minorHAnsi" w:hAnsiTheme="minorHAnsi" w:cstheme="minorHAnsi"/>
                <w:b w:val="0"/>
                <w:sz w:val="22"/>
                <w:szCs w:val="22"/>
              </w:rPr>
            </w:pPr>
            <w:r w:rsidRPr="00D66D03">
              <w:rPr>
                <w:rFonts w:asciiTheme="minorHAnsi" w:hAnsiTheme="minorHAnsi" w:cstheme="minorHAnsi"/>
                <w:b w:val="0"/>
                <w:sz w:val="22"/>
                <w:szCs w:val="22"/>
              </w:rPr>
              <w:t>Senior Management Group (SMG)</w:t>
            </w:r>
          </w:p>
        </w:tc>
        <w:tc>
          <w:tcPr>
            <w:tcW w:w="1346" w:type="dxa"/>
          </w:tcPr>
          <w:p w14:paraId="43428978" w14:textId="1576F0F3" w:rsidR="0022556A" w:rsidRPr="0093383D" w:rsidRDefault="0022556A"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2.1%</w:t>
            </w:r>
          </w:p>
        </w:tc>
        <w:tc>
          <w:tcPr>
            <w:tcW w:w="1346" w:type="dxa"/>
          </w:tcPr>
          <w:p w14:paraId="09E13384" w14:textId="5C2DF7E7" w:rsidR="0022556A" w:rsidRPr="0022556A" w:rsidRDefault="0022556A"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2556A">
              <w:rPr>
                <w:rFonts w:asciiTheme="minorHAnsi" w:hAnsiTheme="minorHAnsi" w:cstheme="minorHAnsi"/>
                <w:sz w:val="22"/>
                <w:szCs w:val="22"/>
              </w:rPr>
              <w:t>1.9%</w:t>
            </w:r>
          </w:p>
        </w:tc>
        <w:tc>
          <w:tcPr>
            <w:tcW w:w="1346" w:type="dxa"/>
          </w:tcPr>
          <w:p w14:paraId="52AA2B70" w14:textId="63D65850" w:rsidR="0022556A" w:rsidRDefault="000B2E57"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1.8%</w:t>
            </w:r>
          </w:p>
        </w:tc>
      </w:tr>
    </w:tbl>
    <w:p w14:paraId="5249FD2B" w14:textId="77777777" w:rsidR="000A7EB2" w:rsidRPr="00783020" w:rsidRDefault="000A7EB2" w:rsidP="000A7EB2">
      <w:pPr>
        <w:autoSpaceDE w:val="0"/>
        <w:autoSpaceDN w:val="0"/>
        <w:adjustRightInd w:val="0"/>
        <w:rPr>
          <w:rFonts w:asciiTheme="minorHAnsi" w:hAnsiTheme="minorHAnsi" w:cs="Tahoma"/>
          <w:color w:val="FF0000"/>
          <w:sz w:val="22"/>
          <w:szCs w:val="20"/>
          <w:u w:val="single"/>
          <w:lang w:eastAsia="en-GB"/>
        </w:rPr>
      </w:pPr>
    </w:p>
    <w:p w14:paraId="7B823B46" w14:textId="77777777" w:rsidR="00AF6784" w:rsidRPr="00942DF9" w:rsidRDefault="00AF6784" w:rsidP="00AF6784">
      <w:pPr>
        <w:autoSpaceDE w:val="0"/>
        <w:autoSpaceDN w:val="0"/>
        <w:adjustRightInd w:val="0"/>
        <w:rPr>
          <w:rFonts w:asciiTheme="minorHAnsi" w:hAnsiTheme="minorHAnsi" w:cs="Tahoma"/>
          <w:sz w:val="22"/>
          <w:szCs w:val="20"/>
          <w:u w:val="single"/>
          <w:lang w:eastAsia="en-GB"/>
        </w:rPr>
      </w:pPr>
      <w:r w:rsidRPr="00942DF9">
        <w:rPr>
          <w:rFonts w:asciiTheme="minorHAnsi" w:hAnsiTheme="minorHAnsi" w:cs="Tahoma"/>
          <w:sz w:val="22"/>
          <w:szCs w:val="20"/>
          <w:u w:val="single"/>
          <w:lang w:eastAsia="en-GB"/>
        </w:rPr>
        <w:t xml:space="preserve">Age </w:t>
      </w:r>
    </w:p>
    <w:p w14:paraId="4E28F8C5" w14:textId="77777777" w:rsidR="00AF6784" w:rsidRPr="00942DF9" w:rsidRDefault="00AF6784" w:rsidP="00AF6784">
      <w:pPr>
        <w:autoSpaceDE w:val="0"/>
        <w:autoSpaceDN w:val="0"/>
        <w:adjustRightInd w:val="0"/>
        <w:rPr>
          <w:rFonts w:asciiTheme="minorHAnsi" w:hAnsiTheme="minorHAnsi" w:cs="Tahoma"/>
          <w:sz w:val="22"/>
          <w:szCs w:val="20"/>
          <w:lang w:eastAsia="en-GB"/>
        </w:rPr>
      </w:pPr>
      <w:r w:rsidRPr="00942DF9">
        <w:rPr>
          <w:rFonts w:asciiTheme="minorHAnsi" w:hAnsiTheme="minorHAnsi" w:cs="Tahoma"/>
          <w:sz w:val="22"/>
          <w:szCs w:val="20"/>
          <w:lang w:eastAsia="en-GB"/>
        </w:rPr>
        <w:t>Two charts are provided for the whole University age data, using 5-year groupings and then 10-year age groupings. For all subsequent charts, the age data is provided using the 10-year age groupings only.</w:t>
      </w:r>
    </w:p>
    <w:p w14:paraId="14DC7FA7" w14:textId="77777777" w:rsidR="00AF6784" w:rsidRPr="00783020" w:rsidRDefault="00AF6784" w:rsidP="000A7EB2">
      <w:pPr>
        <w:autoSpaceDE w:val="0"/>
        <w:autoSpaceDN w:val="0"/>
        <w:adjustRightInd w:val="0"/>
        <w:rPr>
          <w:rFonts w:asciiTheme="minorHAnsi" w:hAnsiTheme="minorHAnsi" w:cs="Tahoma"/>
          <w:color w:val="FF0000"/>
          <w:sz w:val="22"/>
          <w:szCs w:val="20"/>
          <w:u w:val="single"/>
          <w:lang w:eastAsia="en-GB"/>
        </w:rPr>
      </w:pPr>
    </w:p>
    <w:p w14:paraId="6A19D43A" w14:textId="77777777" w:rsidR="00605005" w:rsidRPr="0039705C" w:rsidRDefault="00605005" w:rsidP="000A7EB2">
      <w:pPr>
        <w:autoSpaceDE w:val="0"/>
        <w:autoSpaceDN w:val="0"/>
        <w:adjustRightInd w:val="0"/>
        <w:rPr>
          <w:rFonts w:asciiTheme="minorHAnsi" w:hAnsiTheme="minorHAnsi" w:cs="Tahoma"/>
          <w:sz w:val="22"/>
          <w:szCs w:val="20"/>
          <w:u w:val="single"/>
          <w:lang w:eastAsia="en-GB"/>
        </w:rPr>
      </w:pPr>
      <w:r w:rsidRPr="0039705C">
        <w:rPr>
          <w:rFonts w:asciiTheme="minorHAnsi" w:hAnsiTheme="minorHAnsi" w:cs="Tahoma"/>
          <w:sz w:val="22"/>
          <w:szCs w:val="20"/>
          <w:u w:val="single"/>
          <w:lang w:eastAsia="en-GB"/>
        </w:rPr>
        <w:t>Disability</w:t>
      </w:r>
    </w:p>
    <w:p w14:paraId="7282348E" w14:textId="08271636" w:rsidR="00B577B1" w:rsidRDefault="00B577B1" w:rsidP="000A7EB2">
      <w:pPr>
        <w:autoSpaceDE w:val="0"/>
        <w:autoSpaceDN w:val="0"/>
        <w:adjustRightInd w:val="0"/>
        <w:rPr>
          <w:rFonts w:asciiTheme="minorHAnsi" w:hAnsiTheme="minorHAnsi" w:cs="Tahoma"/>
          <w:sz w:val="22"/>
          <w:szCs w:val="20"/>
          <w:lang w:eastAsia="en-GB"/>
        </w:rPr>
      </w:pPr>
      <w:r w:rsidRPr="00106780">
        <w:rPr>
          <w:rFonts w:asciiTheme="minorHAnsi" w:hAnsiTheme="minorHAnsi" w:cs="Tahoma"/>
          <w:sz w:val="22"/>
          <w:szCs w:val="20"/>
          <w:lang w:eastAsia="en-GB"/>
        </w:rPr>
        <w:t>Disability statistics include colleagues who have self-identified as ‘disabled’, as well as those who have provided details of an impairment or long-term health condition, whether they have self-identified as ‘disabled’ or not.</w:t>
      </w:r>
    </w:p>
    <w:p w14:paraId="6111160A" w14:textId="77777777" w:rsidR="00B577B1" w:rsidRDefault="00B577B1" w:rsidP="000A7EB2">
      <w:pPr>
        <w:autoSpaceDE w:val="0"/>
        <w:autoSpaceDN w:val="0"/>
        <w:adjustRightInd w:val="0"/>
        <w:rPr>
          <w:rFonts w:asciiTheme="minorHAnsi" w:hAnsiTheme="minorHAnsi" w:cs="Tahoma"/>
          <w:sz w:val="22"/>
          <w:szCs w:val="20"/>
          <w:lang w:eastAsia="en-GB"/>
        </w:rPr>
      </w:pPr>
    </w:p>
    <w:p w14:paraId="7BEF9580" w14:textId="7B993B03" w:rsidR="00605005" w:rsidRPr="00BE329E" w:rsidRDefault="00605005" w:rsidP="00B577B1">
      <w:pPr>
        <w:autoSpaceDE w:val="0"/>
        <w:autoSpaceDN w:val="0"/>
        <w:adjustRightInd w:val="0"/>
        <w:rPr>
          <w:rFonts w:asciiTheme="minorHAnsi" w:hAnsiTheme="minorHAnsi" w:cs="Tahoma"/>
          <w:color w:val="FF0000"/>
          <w:sz w:val="22"/>
          <w:szCs w:val="20"/>
          <w:lang w:eastAsia="en-GB"/>
        </w:rPr>
      </w:pPr>
      <w:r w:rsidRPr="0039705C">
        <w:rPr>
          <w:rFonts w:asciiTheme="minorHAnsi" w:hAnsiTheme="minorHAnsi" w:cs="Tahoma"/>
          <w:sz w:val="22"/>
          <w:szCs w:val="20"/>
          <w:lang w:eastAsia="en-GB"/>
        </w:rPr>
        <w:t>Two charts have been provided for the whole University disability data, whether staff have stated they have a disability, and then by impairment category. For all subsequent charts the disability data is only provided by whether staff have stated they have a disability or not</w:t>
      </w:r>
      <w:r w:rsidRPr="00106780">
        <w:rPr>
          <w:rFonts w:asciiTheme="minorHAnsi" w:hAnsiTheme="minorHAnsi" w:cs="Tahoma"/>
          <w:sz w:val="22"/>
          <w:szCs w:val="20"/>
          <w:lang w:eastAsia="en-GB"/>
        </w:rPr>
        <w:t>.</w:t>
      </w:r>
      <w:r w:rsidR="00A63BA6" w:rsidRPr="00106780">
        <w:rPr>
          <w:rFonts w:asciiTheme="minorHAnsi" w:hAnsiTheme="minorHAnsi" w:cs="Tahoma"/>
          <w:sz w:val="22"/>
          <w:szCs w:val="20"/>
          <w:lang w:eastAsia="en-GB"/>
        </w:rPr>
        <w:t xml:space="preserve">  </w:t>
      </w:r>
      <w:r w:rsidR="00B32004" w:rsidRPr="008D3236">
        <w:rPr>
          <w:rFonts w:asciiTheme="minorHAnsi" w:hAnsiTheme="minorHAnsi" w:cs="Tahoma"/>
          <w:sz w:val="22"/>
          <w:szCs w:val="20"/>
          <w:lang w:eastAsia="en-GB"/>
        </w:rPr>
        <w:t xml:space="preserve">HESA made minor changes to the impairment categories </w:t>
      </w:r>
      <w:r w:rsidR="00B577B1" w:rsidRPr="008D3236">
        <w:rPr>
          <w:rFonts w:asciiTheme="minorHAnsi" w:hAnsiTheme="minorHAnsi" w:cs="Tahoma"/>
          <w:sz w:val="22"/>
          <w:szCs w:val="20"/>
          <w:lang w:eastAsia="en-GB"/>
        </w:rPr>
        <w:t xml:space="preserve">in </w:t>
      </w:r>
      <w:proofErr w:type="gramStart"/>
      <w:r w:rsidR="00B577B1" w:rsidRPr="008D3236">
        <w:rPr>
          <w:rFonts w:asciiTheme="minorHAnsi" w:hAnsiTheme="minorHAnsi" w:cs="Tahoma"/>
          <w:sz w:val="22"/>
          <w:szCs w:val="20"/>
          <w:lang w:eastAsia="en-GB"/>
        </w:rPr>
        <w:t>2022-23</w:t>
      </w:r>
      <w:r w:rsidR="00B32004" w:rsidRPr="008D3236">
        <w:rPr>
          <w:rFonts w:asciiTheme="minorHAnsi" w:hAnsiTheme="minorHAnsi" w:cs="Tahoma"/>
          <w:sz w:val="22"/>
          <w:szCs w:val="20"/>
          <w:lang w:eastAsia="en-GB"/>
        </w:rPr>
        <w:t>, and</w:t>
      </w:r>
      <w:proofErr w:type="gramEnd"/>
      <w:r w:rsidR="00B32004" w:rsidRPr="008D3236">
        <w:rPr>
          <w:rFonts w:asciiTheme="minorHAnsi" w:hAnsiTheme="minorHAnsi" w:cs="Tahoma"/>
          <w:sz w:val="22"/>
          <w:szCs w:val="20"/>
          <w:lang w:eastAsia="en-GB"/>
        </w:rPr>
        <w:t xml:space="preserve"> therefore </w:t>
      </w:r>
      <w:r w:rsidR="00BE329E" w:rsidRPr="008D3236">
        <w:rPr>
          <w:rFonts w:asciiTheme="minorHAnsi" w:hAnsiTheme="minorHAnsi" w:cs="Tahoma"/>
          <w:sz w:val="22"/>
          <w:szCs w:val="20"/>
          <w:lang w:eastAsia="en-GB"/>
        </w:rPr>
        <w:t xml:space="preserve">reports prior to that date </w:t>
      </w:r>
      <w:r w:rsidR="000B2E57" w:rsidRPr="008D3236">
        <w:rPr>
          <w:rFonts w:asciiTheme="minorHAnsi" w:hAnsiTheme="minorHAnsi" w:cs="Tahoma"/>
          <w:sz w:val="22"/>
          <w:szCs w:val="20"/>
          <w:lang w:eastAsia="en-GB"/>
        </w:rPr>
        <w:t xml:space="preserve">will </w:t>
      </w:r>
      <w:r w:rsidR="00B32004" w:rsidRPr="008D3236">
        <w:rPr>
          <w:rFonts w:asciiTheme="minorHAnsi" w:hAnsiTheme="minorHAnsi" w:cs="Tahoma"/>
          <w:sz w:val="22"/>
          <w:szCs w:val="20"/>
          <w:lang w:eastAsia="en-GB"/>
        </w:rPr>
        <w:t xml:space="preserve">not truly match </w:t>
      </w:r>
      <w:r w:rsidR="00BE329E" w:rsidRPr="008D3236">
        <w:rPr>
          <w:rFonts w:asciiTheme="minorHAnsi" w:hAnsiTheme="minorHAnsi" w:cs="Tahoma"/>
          <w:sz w:val="22"/>
          <w:szCs w:val="20"/>
          <w:lang w:eastAsia="en-GB"/>
        </w:rPr>
        <w:t>to following years</w:t>
      </w:r>
      <w:r w:rsidR="00B32004" w:rsidRPr="008D3236">
        <w:rPr>
          <w:rFonts w:asciiTheme="minorHAnsi" w:hAnsiTheme="minorHAnsi" w:cs="Tahoma"/>
          <w:sz w:val="22"/>
          <w:szCs w:val="20"/>
          <w:lang w:eastAsia="en-GB"/>
        </w:rPr>
        <w:t>.</w:t>
      </w:r>
    </w:p>
    <w:p w14:paraId="59FDC4C6" w14:textId="77777777" w:rsidR="00BC7236" w:rsidRDefault="00BC7236" w:rsidP="000A7EB2">
      <w:pPr>
        <w:autoSpaceDE w:val="0"/>
        <w:autoSpaceDN w:val="0"/>
        <w:adjustRightInd w:val="0"/>
        <w:rPr>
          <w:rFonts w:asciiTheme="minorHAnsi" w:hAnsiTheme="minorHAnsi" w:cs="Tahoma"/>
          <w:sz w:val="22"/>
          <w:szCs w:val="20"/>
          <w:u w:val="single"/>
          <w:lang w:eastAsia="en-GB"/>
        </w:rPr>
      </w:pPr>
    </w:p>
    <w:p w14:paraId="16792D59" w14:textId="4C8D0B77" w:rsidR="000A7EB2" w:rsidRPr="0039705C" w:rsidRDefault="000A7EB2" w:rsidP="000A7EB2">
      <w:p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u w:val="single"/>
          <w:lang w:eastAsia="en-GB"/>
        </w:rPr>
        <w:t>Ethnicity</w:t>
      </w:r>
      <w:r w:rsidRPr="0039705C">
        <w:rPr>
          <w:rFonts w:asciiTheme="minorHAnsi" w:hAnsiTheme="minorHAnsi" w:cs="Tahoma"/>
          <w:sz w:val="22"/>
          <w:szCs w:val="20"/>
          <w:lang w:eastAsia="en-GB"/>
        </w:rPr>
        <w:t xml:space="preserve"> </w:t>
      </w:r>
    </w:p>
    <w:p w14:paraId="768236EF" w14:textId="4289AF8D" w:rsidR="00A93A6D" w:rsidRPr="0039705C" w:rsidRDefault="000A7EB2" w:rsidP="00373D08">
      <w:p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Two charts have been provided for the whole University ethnicity data</w:t>
      </w:r>
      <w:r w:rsidR="000A33C0" w:rsidRPr="0039705C">
        <w:rPr>
          <w:rFonts w:asciiTheme="minorHAnsi" w:hAnsiTheme="minorHAnsi" w:cs="Tahoma"/>
          <w:sz w:val="22"/>
          <w:szCs w:val="20"/>
          <w:lang w:eastAsia="en-GB"/>
        </w:rPr>
        <w:t>.  F</w:t>
      </w:r>
      <w:r w:rsidRPr="0039705C">
        <w:rPr>
          <w:rFonts w:asciiTheme="minorHAnsi" w:hAnsiTheme="minorHAnsi" w:cs="Tahoma"/>
          <w:sz w:val="22"/>
          <w:szCs w:val="20"/>
          <w:lang w:eastAsia="en-GB"/>
        </w:rPr>
        <w:t xml:space="preserve">or all subsequent charts all ethnic minority categories have been combined </w:t>
      </w:r>
      <w:r w:rsidR="000B2E57">
        <w:rPr>
          <w:rFonts w:asciiTheme="minorHAnsi" w:hAnsiTheme="minorHAnsi" w:cs="Tahoma"/>
          <w:sz w:val="22"/>
          <w:szCs w:val="20"/>
          <w:lang w:eastAsia="en-GB"/>
        </w:rPr>
        <w:t>and shown as ‘Minority Ethnic’</w:t>
      </w:r>
      <w:r w:rsidR="00CA61B4">
        <w:rPr>
          <w:rStyle w:val="FootnoteReference"/>
          <w:rFonts w:asciiTheme="minorHAnsi" w:hAnsiTheme="minorHAnsi" w:cs="Tahoma"/>
          <w:sz w:val="22"/>
          <w:szCs w:val="20"/>
          <w:lang w:eastAsia="en-GB"/>
        </w:rPr>
        <w:footnoteReference w:id="4"/>
      </w:r>
      <w:r w:rsidR="000B2E57">
        <w:rPr>
          <w:rFonts w:asciiTheme="minorHAnsi" w:hAnsiTheme="minorHAnsi" w:cs="Tahoma"/>
          <w:sz w:val="22"/>
          <w:szCs w:val="20"/>
          <w:lang w:eastAsia="en-GB"/>
        </w:rPr>
        <w:t>.</w:t>
      </w:r>
      <w:r w:rsidRPr="0039705C">
        <w:rPr>
          <w:rFonts w:asciiTheme="minorHAnsi" w:hAnsiTheme="minorHAnsi" w:cs="Tahoma"/>
          <w:sz w:val="22"/>
          <w:szCs w:val="20"/>
          <w:lang w:eastAsia="en-GB"/>
        </w:rPr>
        <w:t xml:space="preserve">  </w:t>
      </w:r>
    </w:p>
    <w:p w14:paraId="313B04B1" w14:textId="77777777" w:rsidR="00A93A6D" w:rsidRPr="0039705C" w:rsidRDefault="00A93A6D" w:rsidP="00373D08">
      <w:pPr>
        <w:autoSpaceDE w:val="0"/>
        <w:autoSpaceDN w:val="0"/>
        <w:adjustRightInd w:val="0"/>
        <w:rPr>
          <w:rFonts w:asciiTheme="minorHAnsi" w:hAnsiTheme="minorHAnsi" w:cs="Tahoma"/>
          <w:sz w:val="22"/>
          <w:szCs w:val="20"/>
          <w:lang w:eastAsia="en-GB"/>
        </w:rPr>
      </w:pPr>
    </w:p>
    <w:p w14:paraId="47FDC4D7" w14:textId="644B3CC7" w:rsidR="00BC7236" w:rsidRDefault="00DE4E2C" w:rsidP="001F2981">
      <w:pPr>
        <w:autoSpaceDE w:val="0"/>
        <w:autoSpaceDN w:val="0"/>
        <w:adjustRightInd w:val="0"/>
        <w:rPr>
          <w:rFonts w:asciiTheme="minorHAnsi" w:hAnsiTheme="minorHAnsi" w:cs="Tahoma"/>
          <w:sz w:val="22"/>
          <w:szCs w:val="20"/>
          <w:lang w:eastAsia="en-GB"/>
        </w:rPr>
      </w:pPr>
      <w:r w:rsidRPr="007509B4">
        <w:rPr>
          <w:rFonts w:asciiTheme="minorHAnsi" w:hAnsiTheme="minorHAnsi" w:cs="Tahoma"/>
          <w:sz w:val="22"/>
          <w:szCs w:val="20"/>
          <w:lang w:eastAsia="en-GB"/>
        </w:rPr>
        <w:t xml:space="preserve">The University understands this is not a collective </w:t>
      </w:r>
      <w:proofErr w:type="gramStart"/>
      <w:r w:rsidRPr="007509B4">
        <w:rPr>
          <w:rFonts w:asciiTheme="minorHAnsi" w:hAnsiTheme="minorHAnsi" w:cs="Tahoma"/>
          <w:sz w:val="22"/>
          <w:szCs w:val="20"/>
          <w:lang w:eastAsia="en-GB"/>
        </w:rPr>
        <w:t>experience,</w:t>
      </w:r>
      <w:proofErr w:type="gramEnd"/>
      <w:r w:rsidRPr="007509B4">
        <w:rPr>
          <w:rFonts w:asciiTheme="minorHAnsi" w:hAnsiTheme="minorHAnsi" w:cs="Tahoma"/>
          <w:sz w:val="22"/>
          <w:szCs w:val="20"/>
          <w:lang w:eastAsia="en-GB"/>
        </w:rPr>
        <w:t xml:space="preserve"> however</w:t>
      </w:r>
      <w:r w:rsidR="008D3236" w:rsidRPr="007509B4">
        <w:rPr>
          <w:rFonts w:asciiTheme="minorHAnsi" w:hAnsiTheme="minorHAnsi" w:cs="Tahoma"/>
          <w:sz w:val="22"/>
          <w:szCs w:val="20"/>
          <w:lang w:eastAsia="en-GB"/>
        </w:rPr>
        <w:t>, small</w:t>
      </w:r>
      <w:r w:rsidRPr="007509B4">
        <w:rPr>
          <w:rFonts w:asciiTheme="minorHAnsi" w:hAnsiTheme="minorHAnsi" w:cs="Tahoma"/>
          <w:sz w:val="22"/>
          <w:szCs w:val="20"/>
          <w:lang w:eastAsia="en-GB"/>
        </w:rPr>
        <w:t xml:space="preserve"> numbers </w:t>
      </w:r>
      <w:r w:rsidR="008D3236" w:rsidRPr="007509B4">
        <w:rPr>
          <w:rFonts w:asciiTheme="minorHAnsi" w:hAnsiTheme="minorHAnsi" w:cs="Tahoma"/>
          <w:sz w:val="22"/>
          <w:szCs w:val="20"/>
          <w:lang w:eastAsia="en-GB"/>
        </w:rPr>
        <w:t>prevent</w:t>
      </w:r>
      <w:r w:rsidRPr="007509B4">
        <w:rPr>
          <w:rFonts w:asciiTheme="minorHAnsi" w:hAnsiTheme="minorHAnsi" w:cs="Tahoma"/>
          <w:sz w:val="22"/>
          <w:szCs w:val="20"/>
          <w:lang w:eastAsia="en-GB"/>
        </w:rPr>
        <w:t xml:space="preserve"> </w:t>
      </w:r>
      <w:r w:rsidR="008D3236" w:rsidRPr="007509B4">
        <w:rPr>
          <w:rFonts w:asciiTheme="minorHAnsi" w:hAnsiTheme="minorHAnsi" w:cs="Tahoma"/>
          <w:sz w:val="22"/>
          <w:szCs w:val="20"/>
          <w:lang w:eastAsia="en-GB"/>
        </w:rPr>
        <w:t>disaggregation of data</w:t>
      </w:r>
      <w:r w:rsidRPr="007509B4">
        <w:rPr>
          <w:rFonts w:asciiTheme="minorHAnsi" w:hAnsiTheme="minorHAnsi" w:cs="Tahoma"/>
          <w:sz w:val="22"/>
          <w:szCs w:val="20"/>
          <w:lang w:eastAsia="en-GB"/>
        </w:rPr>
        <w:t xml:space="preserve"> in</w:t>
      </w:r>
      <w:r w:rsidR="008D3236" w:rsidRPr="007509B4">
        <w:rPr>
          <w:rFonts w:asciiTheme="minorHAnsi" w:hAnsiTheme="minorHAnsi" w:cs="Tahoma"/>
          <w:sz w:val="22"/>
          <w:szCs w:val="20"/>
          <w:lang w:eastAsia="en-GB"/>
        </w:rPr>
        <w:t>to</w:t>
      </w:r>
      <w:r w:rsidRPr="007509B4">
        <w:rPr>
          <w:rFonts w:asciiTheme="minorHAnsi" w:hAnsiTheme="minorHAnsi" w:cs="Tahoma"/>
          <w:sz w:val="22"/>
          <w:szCs w:val="20"/>
          <w:lang w:eastAsia="en-GB"/>
        </w:rPr>
        <w:t xml:space="preserve"> smaller subsets.</w:t>
      </w:r>
      <w:r w:rsidR="00E70710" w:rsidRPr="007509B4">
        <w:rPr>
          <w:rFonts w:asciiTheme="minorHAnsi" w:hAnsiTheme="minorHAnsi" w:cs="Tahoma"/>
          <w:sz w:val="22"/>
          <w:szCs w:val="20"/>
          <w:lang w:eastAsia="en-GB"/>
        </w:rPr>
        <w:t xml:space="preserve"> </w:t>
      </w:r>
    </w:p>
    <w:p w14:paraId="77C68042" w14:textId="77777777" w:rsidR="001F2981" w:rsidRDefault="001F2981" w:rsidP="00B564D6">
      <w:pPr>
        <w:widowControl w:val="0"/>
        <w:autoSpaceDE w:val="0"/>
        <w:autoSpaceDN w:val="0"/>
        <w:adjustRightInd w:val="0"/>
        <w:rPr>
          <w:rFonts w:asciiTheme="minorHAnsi" w:hAnsiTheme="minorHAnsi" w:cs="Tahoma"/>
          <w:sz w:val="22"/>
          <w:szCs w:val="20"/>
          <w:lang w:eastAsia="en-GB"/>
        </w:rPr>
      </w:pPr>
    </w:p>
    <w:p w14:paraId="476AE230" w14:textId="298BEB16" w:rsidR="00BC7236" w:rsidRDefault="00BC7236" w:rsidP="00B564D6">
      <w:pPr>
        <w:widowControl w:val="0"/>
        <w:autoSpaceDE w:val="0"/>
        <w:autoSpaceDN w:val="0"/>
        <w:adjustRightInd w:val="0"/>
        <w:rPr>
          <w:rFonts w:asciiTheme="minorHAnsi" w:hAnsiTheme="minorHAnsi" w:cs="Tahoma"/>
          <w:sz w:val="22"/>
          <w:szCs w:val="20"/>
          <w:lang w:eastAsia="en-GB"/>
        </w:rPr>
      </w:pPr>
      <w:r>
        <w:rPr>
          <w:rFonts w:asciiTheme="minorHAnsi" w:hAnsiTheme="minorHAnsi" w:cs="Tahoma"/>
          <w:sz w:val="22"/>
          <w:szCs w:val="20"/>
          <w:lang w:eastAsia="en-GB"/>
        </w:rPr>
        <w:t xml:space="preserve">The </w:t>
      </w:r>
      <w:r w:rsidR="00B564D6">
        <w:rPr>
          <w:rFonts w:asciiTheme="minorHAnsi" w:hAnsiTheme="minorHAnsi" w:cs="Tahoma"/>
          <w:sz w:val="22"/>
          <w:szCs w:val="20"/>
          <w:lang w:eastAsia="en-GB"/>
        </w:rPr>
        <w:t>figures</w:t>
      </w:r>
      <w:r>
        <w:rPr>
          <w:rFonts w:asciiTheme="minorHAnsi" w:hAnsiTheme="minorHAnsi" w:cs="Tahoma"/>
          <w:sz w:val="22"/>
          <w:szCs w:val="20"/>
          <w:lang w:eastAsia="en-GB"/>
        </w:rPr>
        <w:t xml:space="preserve"> shown </w:t>
      </w:r>
      <w:r w:rsidR="00B564D6">
        <w:rPr>
          <w:rFonts w:asciiTheme="minorHAnsi" w:hAnsiTheme="minorHAnsi" w:cs="Tahoma"/>
          <w:sz w:val="22"/>
          <w:szCs w:val="20"/>
          <w:lang w:eastAsia="en-GB"/>
        </w:rPr>
        <w:t xml:space="preserve">in the report’s Ethnicity section </w:t>
      </w:r>
      <w:r>
        <w:rPr>
          <w:rFonts w:asciiTheme="minorHAnsi" w:hAnsiTheme="minorHAnsi" w:cs="Tahoma"/>
          <w:sz w:val="22"/>
          <w:szCs w:val="20"/>
          <w:lang w:eastAsia="en-GB"/>
        </w:rPr>
        <w:t xml:space="preserve">as </w:t>
      </w:r>
      <w:r w:rsidR="00970CDD">
        <w:rPr>
          <w:rFonts w:asciiTheme="minorHAnsi" w:hAnsiTheme="minorHAnsi" w:cs="Tahoma"/>
          <w:sz w:val="22"/>
          <w:szCs w:val="20"/>
          <w:lang w:eastAsia="en-GB"/>
        </w:rPr>
        <w:t>‘</w:t>
      </w:r>
      <w:r>
        <w:rPr>
          <w:rFonts w:asciiTheme="minorHAnsi" w:hAnsiTheme="minorHAnsi" w:cs="Tahoma"/>
          <w:sz w:val="22"/>
          <w:szCs w:val="20"/>
          <w:lang w:eastAsia="en-GB"/>
        </w:rPr>
        <w:t>Unknown</w:t>
      </w:r>
      <w:r w:rsidR="00970CDD">
        <w:rPr>
          <w:rFonts w:asciiTheme="minorHAnsi" w:hAnsiTheme="minorHAnsi" w:cs="Tahoma"/>
          <w:sz w:val="22"/>
          <w:szCs w:val="20"/>
          <w:lang w:eastAsia="en-GB"/>
        </w:rPr>
        <w:t>’</w:t>
      </w:r>
      <w:r>
        <w:rPr>
          <w:rFonts w:asciiTheme="minorHAnsi" w:hAnsiTheme="minorHAnsi" w:cs="Tahoma"/>
          <w:sz w:val="22"/>
          <w:szCs w:val="20"/>
          <w:lang w:eastAsia="en-GB"/>
        </w:rPr>
        <w:t xml:space="preserve"> includes</w:t>
      </w:r>
      <w:r w:rsidR="00B564D6">
        <w:rPr>
          <w:rFonts w:asciiTheme="minorHAnsi" w:hAnsiTheme="minorHAnsi" w:cs="Tahoma"/>
          <w:sz w:val="22"/>
          <w:szCs w:val="20"/>
          <w:lang w:eastAsia="en-GB"/>
        </w:rPr>
        <w:t xml:space="preserve"> the category option ‘Not known’ where</w:t>
      </w:r>
      <w:r>
        <w:rPr>
          <w:rFonts w:asciiTheme="minorHAnsi" w:hAnsiTheme="minorHAnsi" w:cs="Tahoma"/>
          <w:sz w:val="22"/>
          <w:szCs w:val="20"/>
          <w:lang w:eastAsia="en-GB"/>
        </w:rPr>
        <w:t xml:space="preserve"> staff </w:t>
      </w:r>
      <w:r w:rsidRPr="00BC7236">
        <w:rPr>
          <w:rFonts w:asciiTheme="minorHAnsi" w:hAnsiTheme="minorHAnsi" w:cs="Tahoma"/>
          <w:sz w:val="22"/>
          <w:szCs w:val="20"/>
          <w:lang w:eastAsia="en-GB"/>
        </w:rPr>
        <w:t xml:space="preserve">genuinely do not know their ethnicity, for example </w:t>
      </w:r>
      <w:r w:rsidR="005242E3">
        <w:rPr>
          <w:rFonts w:asciiTheme="minorHAnsi" w:hAnsiTheme="minorHAnsi" w:cs="Tahoma"/>
          <w:sz w:val="22"/>
          <w:szCs w:val="20"/>
          <w:lang w:eastAsia="en-GB"/>
        </w:rPr>
        <w:t>those</w:t>
      </w:r>
      <w:r w:rsidRPr="00BC7236">
        <w:rPr>
          <w:rFonts w:asciiTheme="minorHAnsi" w:hAnsiTheme="minorHAnsi" w:cs="Tahoma"/>
          <w:sz w:val="22"/>
          <w:szCs w:val="20"/>
          <w:lang w:eastAsia="en-GB"/>
        </w:rPr>
        <w:t xml:space="preserve"> who were adopted.</w:t>
      </w:r>
      <w:r w:rsidR="00B32004" w:rsidRPr="00B32004">
        <w:rPr>
          <w:rFonts w:asciiTheme="minorHAnsi" w:hAnsiTheme="minorHAnsi" w:cs="Tahoma"/>
          <w:sz w:val="22"/>
          <w:szCs w:val="20"/>
          <w:lang w:eastAsia="en-GB"/>
        </w:rPr>
        <w:t xml:space="preserve"> </w:t>
      </w:r>
    </w:p>
    <w:p w14:paraId="2E867E65" w14:textId="1681628B" w:rsidR="00BE329E" w:rsidRPr="00DD61F4" w:rsidRDefault="00DA7906" w:rsidP="00DA7906">
      <w:pPr>
        <w:widowControl w:val="0"/>
        <w:autoSpaceDE w:val="0"/>
        <w:autoSpaceDN w:val="0"/>
        <w:adjustRightInd w:val="0"/>
        <w:rPr>
          <w:rFonts w:asciiTheme="minorHAnsi" w:hAnsiTheme="minorHAnsi" w:cs="Tahoma"/>
          <w:sz w:val="22"/>
          <w:szCs w:val="20"/>
          <w:lang w:eastAsia="en-GB"/>
        </w:rPr>
      </w:pPr>
      <w:r>
        <w:rPr>
          <w:rFonts w:asciiTheme="minorHAnsi" w:hAnsiTheme="minorHAnsi" w:cs="Tahoma"/>
          <w:sz w:val="22"/>
          <w:szCs w:val="20"/>
          <w:lang w:eastAsia="en-GB"/>
        </w:rPr>
        <w:br/>
      </w:r>
      <w:r w:rsidR="00BE329E" w:rsidRPr="00DD61F4">
        <w:rPr>
          <w:rFonts w:asciiTheme="minorHAnsi" w:hAnsiTheme="minorHAnsi" w:cs="Tahoma"/>
          <w:sz w:val="22"/>
          <w:szCs w:val="20"/>
          <w:lang w:eastAsia="en-GB"/>
        </w:rPr>
        <w:t xml:space="preserve">HESA made minor changes to the ethnicity categories in </w:t>
      </w:r>
      <w:proofErr w:type="gramStart"/>
      <w:r w:rsidR="00BE329E" w:rsidRPr="00DD61F4">
        <w:rPr>
          <w:rFonts w:asciiTheme="minorHAnsi" w:hAnsiTheme="minorHAnsi" w:cs="Tahoma"/>
          <w:sz w:val="22"/>
          <w:szCs w:val="20"/>
          <w:lang w:eastAsia="en-GB"/>
        </w:rPr>
        <w:t>2022-23, and</w:t>
      </w:r>
      <w:proofErr w:type="gramEnd"/>
      <w:r w:rsidR="00BE329E" w:rsidRPr="00DD61F4">
        <w:rPr>
          <w:rFonts w:asciiTheme="minorHAnsi" w:hAnsiTheme="minorHAnsi" w:cs="Tahoma"/>
          <w:sz w:val="22"/>
          <w:szCs w:val="20"/>
          <w:lang w:eastAsia="en-GB"/>
        </w:rPr>
        <w:t xml:space="preserve"> therefore reports prior to that date </w:t>
      </w:r>
      <w:r w:rsidR="000B2E57" w:rsidRPr="00DD61F4">
        <w:rPr>
          <w:rFonts w:asciiTheme="minorHAnsi" w:hAnsiTheme="minorHAnsi" w:cs="Tahoma"/>
          <w:sz w:val="22"/>
          <w:szCs w:val="20"/>
          <w:lang w:eastAsia="en-GB"/>
        </w:rPr>
        <w:lastRenderedPageBreak/>
        <w:t xml:space="preserve">will </w:t>
      </w:r>
      <w:r w:rsidR="00BE329E" w:rsidRPr="00DD61F4">
        <w:rPr>
          <w:rFonts w:asciiTheme="minorHAnsi" w:hAnsiTheme="minorHAnsi" w:cs="Tahoma"/>
          <w:sz w:val="22"/>
          <w:szCs w:val="20"/>
          <w:lang w:eastAsia="en-GB"/>
        </w:rPr>
        <w:t>not truly match to following years.</w:t>
      </w:r>
    </w:p>
    <w:p w14:paraId="7EDE962B"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p w14:paraId="3C33FEE2" w14:textId="77777777" w:rsidR="003F271F" w:rsidRPr="0039705C" w:rsidRDefault="003F271F" w:rsidP="003F271F">
      <w:pPr>
        <w:autoSpaceDE w:val="0"/>
        <w:autoSpaceDN w:val="0"/>
        <w:adjustRightInd w:val="0"/>
        <w:rPr>
          <w:rFonts w:asciiTheme="minorHAnsi" w:hAnsiTheme="minorHAnsi" w:cs="Tahoma"/>
          <w:sz w:val="22"/>
          <w:szCs w:val="20"/>
          <w:u w:val="single"/>
          <w:lang w:eastAsia="en-GB"/>
        </w:rPr>
      </w:pPr>
      <w:r w:rsidRPr="0039705C">
        <w:rPr>
          <w:rFonts w:asciiTheme="minorHAnsi" w:hAnsiTheme="minorHAnsi" w:cs="Tahoma"/>
          <w:sz w:val="22"/>
          <w:szCs w:val="20"/>
          <w:u w:val="single"/>
          <w:lang w:eastAsia="en-GB"/>
        </w:rPr>
        <w:t xml:space="preserve">Maternity  </w:t>
      </w:r>
    </w:p>
    <w:p w14:paraId="31C60955" w14:textId="460A7A94" w:rsidR="003F271F" w:rsidRPr="0039705C" w:rsidRDefault="003F271F" w:rsidP="003F271F">
      <w:p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This outlines the percentage who returned to work, the percentage still on leave and due to return, those whose contract ended within the period and those who resigned</w:t>
      </w:r>
      <w:r w:rsidR="00BB469E" w:rsidRPr="00BB469E">
        <w:rPr>
          <w:rFonts w:asciiTheme="minorHAnsi" w:hAnsiTheme="minorHAnsi" w:cs="Tahoma"/>
          <w:sz w:val="22"/>
          <w:szCs w:val="20"/>
          <w:lang w:eastAsia="en-GB"/>
        </w:rPr>
        <w:t xml:space="preserve"> </w:t>
      </w:r>
      <w:r w:rsidR="00BB469E" w:rsidRPr="0039705C">
        <w:rPr>
          <w:rFonts w:asciiTheme="minorHAnsi" w:hAnsiTheme="minorHAnsi" w:cs="Tahoma"/>
          <w:sz w:val="22"/>
          <w:szCs w:val="20"/>
          <w:lang w:eastAsia="en-GB"/>
        </w:rPr>
        <w:t>within the reporting period</w:t>
      </w:r>
      <w:r w:rsidRPr="0039705C">
        <w:rPr>
          <w:rFonts w:asciiTheme="minorHAnsi" w:hAnsiTheme="minorHAnsi" w:cs="Tahoma"/>
          <w:sz w:val="22"/>
          <w:szCs w:val="20"/>
          <w:lang w:eastAsia="en-GB"/>
        </w:rPr>
        <w:t>.</w:t>
      </w:r>
    </w:p>
    <w:p w14:paraId="0C0DBF00" w14:textId="77777777" w:rsidR="008227B4" w:rsidRDefault="008227B4" w:rsidP="003F271F">
      <w:pPr>
        <w:autoSpaceDE w:val="0"/>
        <w:autoSpaceDN w:val="0"/>
        <w:adjustRightInd w:val="0"/>
        <w:rPr>
          <w:rFonts w:asciiTheme="minorHAnsi" w:hAnsiTheme="minorHAnsi" w:cs="Tahoma"/>
          <w:sz w:val="22"/>
          <w:szCs w:val="20"/>
          <w:u w:val="single"/>
          <w:lang w:eastAsia="en-GB"/>
        </w:rPr>
      </w:pPr>
    </w:p>
    <w:p w14:paraId="7F84A236" w14:textId="69375D93" w:rsidR="00875425" w:rsidRPr="0039705C" w:rsidRDefault="00875425" w:rsidP="003F271F">
      <w:pPr>
        <w:autoSpaceDE w:val="0"/>
        <w:autoSpaceDN w:val="0"/>
        <w:adjustRightInd w:val="0"/>
        <w:rPr>
          <w:rFonts w:asciiTheme="minorHAnsi" w:hAnsiTheme="minorHAnsi" w:cs="Tahoma"/>
          <w:sz w:val="22"/>
          <w:szCs w:val="20"/>
          <w:u w:val="single"/>
          <w:lang w:eastAsia="en-GB"/>
        </w:rPr>
      </w:pPr>
      <w:r w:rsidRPr="0039705C">
        <w:rPr>
          <w:rFonts w:asciiTheme="minorHAnsi" w:hAnsiTheme="minorHAnsi" w:cs="Tahoma"/>
          <w:sz w:val="22"/>
          <w:szCs w:val="20"/>
          <w:u w:val="single"/>
          <w:lang w:eastAsia="en-GB"/>
        </w:rPr>
        <w:t>Gender Reassignment</w:t>
      </w:r>
    </w:p>
    <w:p w14:paraId="0DFE6094" w14:textId="0C69F249" w:rsidR="00D15543" w:rsidRPr="00AE0CBD" w:rsidRDefault="00A17B86" w:rsidP="008A29D7">
      <w:pPr>
        <w:autoSpaceDE w:val="0"/>
        <w:autoSpaceDN w:val="0"/>
        <w:adjustRightInd w:val="0"/>
        <w:rPr>
          <w:rFonts w:asciiTheme="minorHAnsi" w:hAnsiTheme="minorHAnsi" w:cs="Tahoma"/>
          <w:sz w:val="22"/>
          <w:szCs w:val="20"/>
          <w:lang w:eastAsia="en-GB"/>
        </w:rPr>
      </w:pPr>
      <w:r w:rsidRPr="00AE0CBD">
        <w:rPr>
          <w:rFonts w:asciiTheme="minorHAnsi" w:hAnsiTheme="minorHAnsi" w:cs="Tahoma"/>
          <w:sz w:val="22"/>
          <w:szCs w:val="20"/>
          <w:lang w:eastAsia="en-GB"/>
        </w:rPr>
        <w:t>To</w:t>
      </w:r>
      <w:r w:rsidR="00EC31C0" w:rsidRPr="00AE0CBD">
        <w:rPr>
          <w:rFonts w:asciiTheme="minorHAnsi" w:hAnsiTheme="minorHAnsi" w:cs="Tahoma"/>
          <w:sz w:val="22"/>
          <w:szCs w:val="20"/>
          <w:lang w:eastAsia="en-GB"/>
        </w:rPr>
        <w:t xml:space="preserve"> collect information in relation the protected characteristic of gender reassignment t</w:t>
      </w:r>
      <w:r w:rsidR="00C903F1" w:rsidRPr="00AE0CBD">
        <w:rPr>
          <w:rFonts w:asciiTheme="minorHAnsi" w:hAnsiTheme="minorHAnsi" w:cs="Tahoma"/>
          <w:sz w:val="22"/>
          <w:szCs w:val="20"/>
          <w:lang w:eastAsia="en-GB"/>
        </w:rPr>
        <w:t xml:space="preserve">he </w:t>
      </w:r>
      <w:r w:rsidR="00AB61B9" w:rsidRPr="00AE0CBD">
        <w:rPr>
          <w:rFonts w:asciiTheme="minorHAnsi" w:hAnsiTheme="minorHAnsi" w:cs="Tahoma"/>
          <w:sz w:val="22"/>
          <w:szCs w:val="20"/>
          <w:lang w:eastAsia="en-GB"/>
        </w:rPr>
        <w:t xml:space="preserve">University </w:t>
      </w:r>
      <w:r w:rsidR="00A42173" w:rsidRPr="00AE0CBD">
        <w:rPr>
          <w:rFonts w:asciiTheme="minorHAnsi" w:hAnsiTheme="minorHAnsi" w:cs="Tahoma"/>
          <w:sz w:val="22"/>
          <w:szCs w:val="20"/>
          <w:lang w:eastAsia="en-GB"/>
        </w:rPr>
        <w:t xml:space="preserve">currently </w:t>
      </w:r>
      <w:r w:rsidR="00AB61B9" w:rsidRPr="00AE0CBD">
        <w:rPr>
          <w:rFonts w:asciiTheme="minorHAnsi" w:hAnsiTheme="minorHAnsi" w:cs="Tahoma"/>
          <w:sz w:val="22"/>
          <w:szCs w:val="20"/>
          <w:lang w:eastAsia="en-GB"/>
        </w:rPr>
        <w:t>use</w:t>
      </w:r>
      <w:r w:rsidR="008A29D7" w:rsidRPr="00AE0CBD">
        <w:rPr>
          <w:rFonts w:asciiTheme="minorHAnsi" w:hAnsiTheme="minorHAnsi" w:cs="Tahoma"/>
          <w:sz w:val="22"/>
          <w:szCs w:val="20"/>
          <w:lang w:eastAsia="en-GB"/>
        </w:rPr>
        <w:t>s</w:t>
      </w:r>
      <w:r w:rsidR="00AB61B9" w:rsidRPr="00AE0CBD">
        <w:rPr>
          <w:rFonts w:asciiTheme="minorHAnsi" w:hAnsiTheme="minorHAnsi" w:cs="Tahoma"/>
          <w:sz w:val="22"/>
          <w:szCs w:val="20"/>
          <w:lang w:eastAsia="en-GB"/>
        </w:rPr>
        <w:t xml:space="preserve"> </w:t>
      </w:r>
      <w:r w:rsidR="006D3633" w:rsidRPr="00AE0CBD">
        <w:rPr>
          <w:rFonts w:asciiTheme="minorHAnsi" w:hAnsiTheme="minorHAnsi" w:cs="Tahoma"/>
          <w:sz w:val="22"/>
          <w:szCs w:val="20"/>
          <w:lang w:eastAsia="en-GB"/>
        </w:rPr>
        <w:t xml:space="preserve">the </w:t>
      </w:r>
      <w:r w:rsidR="006B4BFB" w:rsidRPr="00AE0CBD">
        <w:rPr>
          <w:rFonts w:asciiTheme="minorHAnsi" w:hAnsiTheme="minorHAnsi" w:cs="Tahoma"/>
          <w:sz w:val="22"/>
          <w:szCs w:val="20"/>
          <w:lang w:eastAsia="en-GB"/>
        </w:rPr>
        <w:t>202</w:t>
      </w:r>
      <w:r w:rsidRPr="00AE0CBD">
        <w:rPr>
          <w:rFonts w:asciiTheme="minorHAnsi" w:hAnsiTheme="minorHAnsi" w:cs="Tahoma"/>
          <w:sz w:val="22"/>
          <w:szCs w:val="20"/>
          <w:lang w:eastAsia="en-GB"/>
        </w:rPr>
        <w:t>2</w:t>
      </w:r>
      <w:r w:rsidR="006B4BFB" w:rsidRPr="00AE0CBD">
        <w:rPr>
          <w:rFonts w:asciiTheme="minorHAnsi" w:hAnsiTheme="minorHAnsi" w:cs="Tahoma"/>
          <w:sz w:val="22"/>
          <w:szCs w:val="20"/>
          <w:lang w:eastAsia="en-GB"/>
        </w:rPr>
        <w:t>-2</w:t>
      </w:r>
      <w:r w:rsidRPr="00AE0CBD">
        <w:rPr>
          <w:rFonts w:asciiTheme="minorHAnsi" w:hAnsiTheme="minorHAnsi" w:cs="Tahoma"/>
          <w:sz w:val="22"/>
          <w:szCs w:val="20"/>
          <w:lang w:eastAsia="en-GB"/>
        </w:rPr>
        <w:t>3</w:t>
      </w:r>
      <w:r w:rsidR="006B4BFB" w:rsidRPr="00AE0CBD">
        <w:rPr>
          <w:rFonts w:asciiTheme="minorHAnsi" w:hAnsiTheme="minorHAnsi" w:cs="Tahoma"/>
          <w:sz w:val="22"/>
          <w:szCs w:val="20"/>
          <w:lang w:eastAsia="en-GB"/>
        </w:rPr>
        <w:t xml:space="preserve"> </w:t>
      </w:r>
      <w:r w:rsidR="00783020" w:rsidRPr="00AE0CBD">
        <w:rPr>
          <w:rFonts w:ascii="Calibri" w:hAnsi="Calibri" w:cs="Calibri"/>
          <w:sz w:val="22"/>
          <w:szCs w:val="22"/>
        </w:rPr>
        <w:t>HESA</w:t>
      </w:r>
      <w:r w:rsidR="008A29D7" w:rsidRPr="00AE0CBD">
        <w:rPr>
          <w:rFonts w:ascii="Calibri" w:hAnsi="Calibri" w:cs="Calibri"/>
          <w:sz w:val="22"/>
          <w:szCs w:val="22"/>
        </w:rPr>
        <w:t xml:space="preserve"> </w:t>
      </w:r>
      <w:r w:rsidR="008A29D7" w:rsidRPr="00AE0CBD">
        <w:rPr>
          <w:rFonts w:asciiTheme="minorHAnsi" w:hAnsiTheme="minorHAnsi" w:cs="Tahoma"/>
          <w:sz w:val="22"/>
          <w:szCs w:val="20"/>
          <w:lang w:eastAsia="en-GB"/>
        </w:rPr>
        <w:t xml:space="preserve">recommended </w:t>
      </w:r>
      <w:r w:rsidR="006D3633" w:rsidRPr="00AE0CBD">
        <w:rPr>
          <w:rFonts w:asciiTheme="minorHAnsi" w:hAnsiTheme="minorHAnsi" w:cs="Tahoma"/>
          <w:sz w:val="22"/>
          <w:szCs w:val="20"/>
          <w:lang w:eastAsia="en-GB"/>
        </w:rPr>
        <w:t xml:space="preserve">question </w:t>
      </w:r>
      <w:r w:rsidR="008A29D7" w:rsidRPr="00AE0CBD">
        <w:rPr>
          <w:rFonts w:ascii="Calibri" w:hAnsi="Calibri" w:cs="Calibri"/>
          <w:sz w:val="22"/>
          <w:szCs w:val="22"/>
        </w:rPr>
        <w:t>‘Does your gender identity match your sex as registered at birth?'</w:t>
      </w:r>
      <w:r w:rsidR="00C903F1" w:rsidRPr="00AE0CBD">
        <w:rPr>
          <w:rFonts w:asciiTheme="minorHAnsi" w:hAnsiTheme="minorHAnsi" w:cs="Tahoma"/>
          <w:sz w:val="22"/>
          <w:szCs w:val="20"/>
          <w:lang w:eastAsia="en-GB"/>
        </w:rPr>
        <w:t xml:space="preserve">.  </w:t>
      </w:r>
      <w:r w:rsidR="00C14F0C" w:rsidRPr="00AE0CBD">
        <w:rPr>
          <w:rFonts w:asciiTheme="minorHAnsi" w:hAnsiTheme="minorHAnsi" w:cs="Tahoma"/>
          <w:sz w:val="22"/>
          <w:szCs w:val="20"/>
          <w:lang w:eastAsia="en-GB"/>
        </w:rPr>
        <w:t>R</w:t>
      </w:r>
      <w:r w:rsidR="0032250D" w:rsidRPr="00AE0CBD">
        <w:rPr>
          <w:rFonts w:asciiTheme="minorHAnsi" w:hAnsiTheme="minorHAnsi" w:cs="Tahoma"/>
          <w:sz w:val="22"/>
          <w:szCs w:val="20"/>
          <w:lang w:eastAsia="en-GB"/>
        </w:rPr>
        <w:t>esponses are based on the staff member’s own self-assessment</w:t>
      </w:r>
      <w:r w:rsidR="006D3633" w:rsidRPr="00AE0CBD">
        <w:rPr>
          <w:rFonts w:asciiTheme="minorHAnsi" w:hAnsiTheme="minorHAnsi" w:cs="Tahoma"/>
          <w:sz w:val="22"/>
          <w:szCs w:val="20"/>
          <w:lang w:eastAsia="en-GB"/>
        </w:rPr>
        <w:t xml:space="preserve">. </w:t>
      </w:r>
      <w:r w:rsidR="00783020" w:rsidRPr="00AE0CBD">
        <w:rPr>
          <w:rFonts w:asciiTheme="minorHAnsi" w:hAnsiTheme="minorHAnsi" w:cs="Tahoma"/>
          <w:sz w:val="22"/>
          <w:szCs w:val="20"/>
          <w:lang w:eastAsia="en-GB"/>
        </w:rPr>
        <w:t xml:space="preserve"> Due to the wording of the HESA recommended question</w:t>
      </w:r>
      <w:r w:rsidR="006A20E5" w:rsidRPr="00AE0CBD">
        <w:rPr>
          <w:rFonts w:asciiTheme="minorHAnsi" w:hAnsiTheme="minorHAnsi" w:cs="Tahoma"/>
          <w:sz w:val="22"/>
          <w:szCs w:val="20"/>
          <w:lang w:eastAsia="en-GB"/>
        </w:rPr>
        <w:t>,</w:t>
      </w:r>
      <w:r w:rsidR="00783020" w:rsidRPr="00AE0CBD">
        <w:rPr>
          <w:rFonts w:asciiTheme="minorHAnsi" w:hAnsiTheme="minorHAnsi" w:cs="Tahoma"/>
          <w:sz w:val="22"/>
          <w:szCs w:val="20"/>
          <w:lang w:eastAsia="en-GB"/>
        </w:rPr>
        <w:t xml:space="preserve"> it is possible people who identify as </w:t>
      </w:r>
      <w:proofErr w:type="gramStart"/>
      <w:r w:rsidR="00783020" w:rsidRPr="00AE0CBD">
        <w:rPr>
          <w:rFonts w:asciiTheme="minorHAnsi" w:hAnsiTheme="minorHAnsi" w:cs="Tahoma"/>
          <w:sz w:val="22"/>
          <w:szCs w:val="20"/>
          <w:lang w:eastAsia="en-GB"/>
        </w:rPr>
        <w:t>Non-binary</w:t>
      </w:r>
      <w:proofErr w:type="gramEnd"/>
      <w:r w:rsidR="00783020" w:rsidRPr="00AE0CBD">
        <w:rPr>
          <w:rFonts w:asciiTheme="minorHAnsi" w:hAnsiTheme="minorHAnsi" w:cs="Tahoma"/>
          <w:sz w:val="22"/>
          <w:szCs w:val="20"/>
          <w:lang w:eastAsia="en-GB"/>
        </w:rPr>
        <w:t xml:space="preserve"> may be included in the statistics. </w:t>
      </w:r>
    </w:p>
    <w:p w14:paraId="107C4967" w14:textId="77777777" w:rsidR="00AE0CBD" w:rsidRPr="00AE0CBD" w:rsidRDefault="00AE0CBD" w:rsidP="008A29D7">
      <w:pPr>
        <w:autoSpaceDE w:val="0"/>
        <w:autoSpaceDN w:val="0"/>
        <w:adjustRightInd w:val="0"/>
        <w:rPr>
          <w:rFonts w:asciiTheme="minorHAnsi" w:hAnsiTheme="minorHAnsi" w:cs="Tahoma"/>
          <w:sz w:val="22"/>
          <w:szCs w:val="20"/>
          <w:lang w:eastAsia="en-GB"/>
        </w:rPr>
      </w:pPr>
    </w:p>
    <w:p w14:paraId="638578D4" w14:textId="53092CCB" w:rsidR="00AE0CBD" w:rsidRPr="00AE0CBD" w:rsidRDefault="00AE0CBD" w:rsidP="008A29D7">
      <w:pPr>
        <w:autoSpaceDE w:val="0"/>
        <w:autoSpaceDN w:val="0"/>
        <w:adjustRightInd w:val="0"/>
        <w:rPr>
          <w:rFonts w:asciiTheme="minorHAnsi" w:hAnsiTheme="minorHAnsi" w:cs="Tahoma"/>
          <w:sz w:val="22"/>
          <w:szCs w:val="20"/>
          <w:lang w:eastAsia="en-GB"/>
        </w:rPr>
      </w:pPr>
      <w:r w:rsidRPr="00AE0CBD">
        <w:rPr>
          <w:rFonts w:asciiTheme="minorHAnsi" w:hAnsiTheme="minorHAnsi" w:cs="Tahoma"/>
          <w:sz w:val="22"/>
          <w:szCs w:val="20"/>
          <w:lang w:eastAsia="en-GB"/>
        </w:rPr>
        <w:t xml:space="preserve">The University now also asks ‘Do you consider yourself to be </w:t>
      </w:r>
      <w:proofErr w:type="gramStart"/>
      <w:r w:rsidRPr="00AE0CBD">
        <w:rPr>
          <w:rFonts w:asciiTheme="minorHAnsi" w:hAnsiTheme="minorHAnsi" w:cs="Tahoma"/>
          <w:sz w:val="22"/>
          <w:szCs w:val="20"/>
          <w:lang w:eastAsia="en-GB"/>
        </w:rPr>
        <w:t>trans, or</w:t>
      </w:r>
      <w:proofErr w:type="gramEnd"/>
      <w:r w:rsidRPr="00AE0CBD">
        <w:rPr>
          <w:rFonts w:asciiTheme="minorHAnsi" w:hAnsiTheme="minorHAnsi" w:cs="Tahoma"/>
          <w:sz w:val="22"/>
          <w:szCs w:val="20"/>
          <w:lang w:eastAsia="en-GB"/>
        </w:rPr>
        <w:t xml:space="preserve"> have a trans history?’ and we report on this for the first time in this report. </w:t>
      </w:r>
    </w:p>
    <w:p w14:paraId="0EACEE98" w14:textId="77777777" w:rsidR="00D15543" w:rsidRDefault="00D15543" w:rsidP="008A29D7">
      <w:pPr>
        <w:autoSpaceDE w:val="0"/>
        <w:autoSpaceDN w:val="0"/>
        <w:adjustRightInd w:val="0"/>
        <w:rPr>
          <w:rFonts w:asciiTheme="minorHAnsi" w:hAnsiTheme="minorHAnsi" w:cs="Tahoma"/>
          <w:color w:val="FF0000"/>
          <w:sz w:val="22"/>
          <w:szCs w:val="20"/>
          <w:lang w:eastAsia="en-GB"/>
        </w:rPr>
      </w:pPr>
    </w:p>
    <w:p w14:paraId="3C61BB7A" w14:textId="77777777" w:rsidR="00DE36E2" w:rsidRPr="004767DC" w:rsidRDefault="001A4043" w:rsidP="000A7EB2">
      <w:pPr>
        <w:autoSpaceDE w:val="0"/>
        <w:autoSpaceDN w:val="0"/>
        <w:adjustRightInd w:val="0"/>
        <w:rPr>
          <w:rFonts w:asciiTheme="minorHAnsi" w:hAnsiTheme="minorHAnsi" w:cs="Tahoma"/>
          <w:sz w:val="22"/>
          <w:szCs w:val="20"/>
          <w:u w:val="single"/>
          <w:lang w:eastAsia="en-GB"/>
        </w:rPr>
      </w:pPr>
      <w:r w:rsidRPr="004767DC">
        <w:rPr>
          <w:rFonts w:asciiTheme="minorHAnsi" w:hAnsiTheme="minorHAnsi" w:cs="Tahoma"/>
          <w:sz w:val="22"/>
          <w:szCs w:val="20"/>
          <w:u w:val="single"/>
          <w:lang w:eastAsia="en-GB"/>
        </w:rPr>
        <w:t>Nationality</w:t>
      </w:r>
    </w:p>
    <w:p w14:paraId="0C621822" w14:textId="5A89499A" w:rsidR="001A4043" w:rsidRPr="004767DC" w:rsidRDefault="001A4043" w:rsidP="000469EC">
      <w:pPr>
        <w:autoSpaceDE w:val="0"/>
        <w:autoSpaceDN w:val="0"/>
        <w:adjustRightInd w:val="0"/>
        <w:rPr>
          <w:rFonts w:asciiTheme="minorHAnsi" w:hAnsiTheme="minorHAnsi" w:cs="Tahoma"/>
          <w:sz w:val="22"/>
          <w:szCs w:val="20"/>
          <w:lang w:eastAsia="en-GB"/>
        </w:rPr>
      </w:pPr>
      <w:r w:rsidRPr="004767DC">
        <w:rPr>
          <w:rFonts w:asciiTheme="minorHAnsi" w:hAnsiTheme="minorHAnsi" w:cs="Tahoma"/>
          <w:sz w:val="22"/>
          <w:szCs w:val="20"/>
          <w:lang w:eastAsia="en-GB"/>
        </w:rPr>
        <w:t xml:space="preserve">This is based on information provided by staff about their right to work in the UK. </w:t>
      </w:r>
      <w:proofErr w:type="gramStart"/>
      <w:r w:rsidRPr="004767DC">
        <w:rPr>
          <w:rFonts w:asciiTheme="minorHAnsi" w:hAnsiTheme="minorHAnsi" w:cs="Tahoma"/>
          <w:sz w:val="22"/>
          <w:szCs w:val="20"/>
          <w:lang w:eastAsia="en-GB"/>
        </w:rPr>
        <w:t xml:space="preserve">For the purpose </w:t>
      </w:r>
      <w:r w:rsidR="00AF18AD" w:rsidRPr="004767DC">
        <w:rPr>
          <w:rFonts w:asciiTheme="minorHAnsi" w:hAnsiTheme="minorHAnsi" w:cs="Tahoma"/>
          <w:sz w:val="22"/>
          <w:szCs w:val="20"/>
          <w:lang w:eastAsia="en-GB"/>
        </w:rPr>
        <w:t>of</w:t>
      </w:r>
      <w:proofErr w:type="gramEnd"/>
      <w:r w:rsidRPr="004767DC">
        <w:rPr>
          <w:rFonts w:asciiTheme="minorHAnsi" w:hAnsiTheme="minorHAnsi" w:cs="Tahoma"/>
          <w:sz w:val="22"/>
          <w:szCs w:val="20"/>
          <w:lang w:eastAsia="en-GB"/>
        </w:rPr>
        <w:t xml:space="preserve"> this </w:t>
      </w:r>
      <w:r w:rsidR="00DE4E2C" w:rsidRPr="004767DC">
        <w:rPr>
          <w:rFonts w:asciiTheme="minorHAnsi" w:hAnsiTheme="minorHAnsi" w:cs="Tahoma"/>
          <w:sz w:val="22"/>
          <w:szCs w:val="20"/>
          <w:lang w:eastAsia="en-GB"/>
        </w:rPr>
        <w:t>report,</w:t>
      </w:r>
      <w:r w:rsidRPr="004767DC">
        <w:rPr>
          <w:rFonts w:asciiTheme="minorHAnsi" w:hAnsiTheme="minorHAnsi" w:cs="Tahoma"/>
          <w:sz w:val="22"/>
          <w:szCs w:val="20"/>
          <w:lang w:eastAsia="en-GB"/>
        </w:rPr>
        <w:t xml:space="preserve"> we have used the following categories: UK, EU/EEA and International</w:t>
      </w:r>
      <w:r w:rsidR="00AF18AD" w:rsidRPr="004767DC">
        <w:rPr>
          <w:rFonts w:asciiTheme="minorHAnsi" w:hAnsiTheme="minorHAnsi" w:cs="Tahoma"/>
          <w:sz w:val="22"/>
          <w:szCs w:val="20"/>
          <w:lang w:eastAsia="en-GB"/>
        </w:rPr>
        <w:t>.</w:t>
      </w:r>
    </w:p>
    <w:p w14:paraId="1FAAC2E6" w14:textId="77777777" w:rsidR="00AF6784" w:rsidRPr="00783020" w:rsidRDefault="00AF6784" w:rsidP="00AF6784">
      <w:pPr>
        <w:autoSpaceDE w:val="0"/>
        <w:autoSpaceDN w:val="0"/>
        <w:adjustRightInd w:val="0"/>
        <w:rPr>
          <w:rFonts w:asciiTheme="minorHAnsi" w:hAnsiTheme="minorHAnsi" w:cs="Tahoma"/>
          <w:color w:val="FF0000"/>
          <w:sz w:val="22"/>
          <w:szCs w:val="20"/>
          <w:u w:val="single"/>
          <w:lang w:eastAsia="en-GB"/>
        </w:rPr>
      </w:pPr>
    </w:p>
    <w:p w14:paraId="7503BC41" w14:textId="77777777" w:rsidR="00AF6784" w:rsidRPr="004767DC" w:rsidRDefault="00AF6784" w:rsidP="00AF6784">
      <w:pPr>
        <w:autoSpaceDE w:val="0"/>
        <w:autoSpaceDN w:val="0"/>
        <w:adjustRightInd w:val="0"/>
        <w:rPr>
          <w:rFonts w:asciiTheme="minorHAnsi" w:hAnsiTheme="minorHAnsi" w:cs="Tahoma"/>
          <w:sz w:val="22"/>
          <w:szCs w:val="20"/>
          <w:u w:val="single"/>
          <w:lang w:eastAsia="en-GB"/>
        </w:rPr>
      </w:pPr>
      <w:r w:rsidRPr="004767DC">
        <w:rPr>
          <w:rFonts w:asciiTheme="minorHAnsi" w:hAnsiTheme="minorHAnsi" w:cs="Tahoma"/>
          <w:sz w:val="22"/>
          <w:szCs w:val="20"/>
          <w:u w:val="single"/>
          <w:lang w:eastAsia="en-GB"/>
        </w:rPr>
        <w:t>Sexual Orientation</w:t>
      </w:r>
    </w:p>
    <w:p w14:paraId="25E5E96C" w14:textId="77777777" w:rsidR="00391EB1" w:rsidRDefault="00AF6784" w:rsidP="00C0615E">
      <w:pPr>
        <w:autoSpaceDE w:val="0"/>
        <w:autoSpaceDN w:val="0"/>
        <w:adjustRightInd w:val="0"/>
        <w:rPr>
          <w:rFonts w:asciiTheme="minorHAnsi" w:hAnsiTheme="minorHAnsi" w:cs="Tahoma"/>
          <w:sz w:val="22"/>
          <w:szCs w:val="20"/>
          <w:lang w:eastAsia="en-GB"/>
        </w:rPr>
      </w:pPr>
      <w:r w:rsidRPr="004767DC">
        <w:rPr>
          <w:rFonts w:asciiTheme="minorHAnsi" w:hAnsiTheme="minorHAnsi" w:cs="Tahoma"/>
          <w:sz w:val="22"/>
          <w:szCs w:val="20"/>
          <w:lang w:eastAsia="en-GB"/>
        </w:rPr>
        <w:t xml:space="preserve">For the purposes of this report, the sexual orientation categories of Lesbian, Gay and Bisexual have been combined and shown as LGB. The whole University data shows the full breakdown, including where information has not been declared. </w:t>
      </w:r>
      <w:r w:rsidR="00C0615E">
        <w:rPr>
          <w:rFonts w:asciiTheme="minorHAnsi" w:hAnsiTheme="minorHAnsi" w:cs="Tahoma"/>
          <w:sz w:val="22"/>
          <w:szCs w:val="20"/>
          <w:lang w:eastAsia="en-GB"/>
        </w:rPr>
        <w:t xml:space="preserve"> </w:t>
      </w:r>
    </w:p>
    <w:p w14:paraId="17C3145D" w14:textId="77777777" w:rsidR="00391EB1" w:rsidRDefault="00391EB1" w:rsidP="00C0615E">
      <w:pPr>
        <w:autoSpaceDE w:val="0"/>
        <w:autoSpaceDN w:val="0"/>
        <w:adjustRightInd w:val="0"/>
        <w:rPr>
          <w:rFonts w:asciiTheme="minorHAnsi" w:hAnsiTheme="minorHAnsi" w:cs="Tahoma"/>
          <w:sz w:val="22"/>
          <w:szCs w:val="20"/>
          <w:lang w:eastAsia="en-GB"/>
        </w:rPr>
      </w:pPr>
    </w:p>
    <w:p w14:paraId="2B5A0D7D" w14:textId="485A6052" w:rsidR="00AF6784" w:rsidRPr="001F2981" w:rsidRDefault="00C0615E" w:rsidP="00C0615E">
      <w:pPr>
        <w:autoSpaceDE w:val="0"/>
        <w:autoSpaceDN w:val="0"/>
        <w:adjustRightInd w:val="0"/>
        <w:rPr>
          <w:rFonts w:asciiTheme="minorHAnsi" w:hAnsiTheme="minorHAnsi" w:cs="Tahoma"/>
          <w:sz w:val="22"/>
          <w:szCs w:val="20"/>
          <w:lang w:eastAsia="en-GB"/>
        </w:rPr>
      </w:pPr>
      <w:r w:rsidRPr="001F2981">
        <w:rPr>
          <w:rFonts w:asciiTheme="minorHAnsi" w:hAnsiTheme="minorHAnsi" w:cs="Tahoma"/>
          <w:sz w:val="22"/>
          <w:szCs w:val="20"/>
          <w:lang w:eastAsia="en-GB"/>
        </w:rPr>
        <w:t>Due to high undeclared rates,</w:t>
      </w:r>
      <w:r w:rsidR="00AF6784" w:rsidRPr="001F2981">
        <w:rPr>
          <w:rFonts w:asciiTheme="minorHAnsi" w:hAnsiTheme="minorHAnsi" w:cs="Tahoma"/>
          <w:sz w:val="22"/>
          <w:szCs w:val="20"/>
          <w:lang w:eastAsia="en-GB"/>
        </w:rPr>
        <w:t xml:space="preserve"> all subsequent charts </w:t>
      </w:r>
      <w:r w:rsidR="00391EB1" w:rsidRPr="001F2981">
        <w:rPr>
          <w:rFonts w:asciiTheme="minorHAnsi" w:hAnsiTheme="minorHAnsi" w:cs="Tahoma"/>
          <w:sz w:val="22"/>
          <w:szCs w:val="20"/>
          <w:lang w:eastAsia="en-GB"/>
        </w:rPr>
        <w:t xml:space="preserve">only </w:t>
      </w:r>
      <w:r w:rsidR="00BF2083" w:rsidRPr="001F2981">
        <w:rPr>
          <w:rFonts w:asciiTheme="minorHAnsi" w:hAnsiTheme="minorHAnsi" w:cs="Tahoma"/>
          <w:sz w:val="22"/>
          <w:szCs w:val="20"/>
          <w:lang w:eastAsia="en-GB"/>
        </w:rPr>
        <w:t xml:space="preserve">rates of </w:t>
      </w:r>
      <w:r w:rsidR="00AF6784" w:rsidRPr="001F2981">
        <w:rPr>
          <w:rFonts w:asciiTheme="minorHAnsi" w:hAnsiTheme="minorHAnsi" w:cs="Tahoma"/>
          <w:sz w:val="22"/>
          <w:szCs w:val="20"/>
          <w:lang w:eastAsia="en-GB"/>
        </w:rPr>
        <w:t>declared sexual orientation or ‘prefer not to say’ data</w:t>
      </w:r>
      <w:r w:rsidRPr="001F2981">
        <w:rPr>
          <w:rFonts w:asciiTheme="minorHAnsi" w:hAnsiTheme="minorHAnsi" w:cs="Tahoma"/>
          <w:sz w:val="22"/>
          <w:szCs w:val="20"/>
          <w:lang w:eastAsia="en-GB"/>
        </w:rPr>
        <w:t xml:space="preserve"> is</w:t>
      </w:r>
      <w:r w:rsidR="00AF6784" w:rsidRPr="001F2981">
        <w:rPr>
          <w:rFonts w:asciiTheme="minorHAnsi" w:hAnsiTheme="minorHAnsi" w:cs="Tahoma"/>
          <w:sz w:val="22"/>
          <w:szCs w:val="20"/>
          <w:lang w:eastAsia="en-GB"/>
        </w:rPr>
        <w:t xml:space="preserve"> provided. </w:t>
      </w:r>
      <w:r w:rsidR="00391EB1" w:rsidRPr="001F2981">
        <w:rPr>
          <w:rFonts w:asciiTheme="minorHAnsi" w:hAnsiTheme="minorHAnsi" w:cs="Tahoma"/>
          <w:sz w:val="22"/>
          <w:szCs w:val="20"/>
          <w:lang w:eastAsia="en-GB"/>
        </w:rPr>
        <w:t>The ‘Unknown’ figures have been excluded from th</w:t>
      </w:r>
      <w:r w:rsidR="004D62A5" w:rsidRPr="001F2981">
        <w:rPr>
          <w:rFonts w:asciiTheme="minorHAnsi" w:hAnsiTheme="minorHAnsi" w:cs="Tahoma"/>
          <w:sz w:val="22"/>
          <w:szCs w:val="20"/>
          <w:lang w:eastAsia="en-GB"/>
        </w:rPr>
        <w:t>ose</w:t>
      </w:r>
      <w:r w:rsidR="00391EB1" w:rsidRPr="001F2981">
        <w:rPr>
          <w:rFonts w:asciiTheme="minorHAnsi" w:hAnsiTheme="minorHAnsi" w:cs="Tahoma"/>
          <w:sz w:val="22"/>
          <w:szCs w:val="20"/>
          <w:lang w:eastAsia="en-GB"/>
        </w:rPr>
        <w:t xml:space="preserve"> graphics but have been included in the statistics used to create them.</w:t>
      </w:r>
      <w:r w:rsidR="0011398D" w:rsidRPr="001F2981">
        <w:rPr>
          <w:rFonts w:asciiTheme="minorHAnsi" w:hAnsiTheme="minorHAnsi" w:cs="Tahoma"/>
          <w:sz w:val="22"/>
          <w:szCs w:val="20"/>
          <w:lang w:eastAsia="en-GB"/>
        </w:rPr>
        <w:t xml:space="preserve"> This allows for more meaningful visual comparison across annual reports.</w:t>
      </w:r>
    </w:p>
    <w:p w14:paraId="38C44243" w14:textId="77777777" w:rsidR="003F271F" w:rsidRPr="00783020" w:rsidRDefault="003F271F" w:rsidP="000469EC">
      <w:pPr>
        <w:autoSpaceDE w:val="0"/>
        <w:autoSpaceDN w:val="0"/>
        <w:adjustRightInd w:val="0"/>
        <w:rPr>
          <w:rFonts w:asciiTheme="minorHAnsi" w:hAnsiTheme="minorHAnsi" w:cs="Tahoma"/>
          <w:color w:val="FF0000"/>
          <w:sz w:val="22"/>
          <w:szCs w:val="20"/>
          <w:lang w:eastAsia="en-GB"/>
        </w:rPr>
      </w:pPr>
    </w:p>
    <w:p w14:paraId="5C2ED39D" w14:textId="77777777" w:rsidR="000A7EB2" w:rsidRPr="004767DC" w:rsidRDefault="000A7EB2" w:rsidP="000A7EB2">
      <w:pPr>
        <w:autoSpaceDE w:val="0"/>
        <w:autoSpaceDN w:val="0"/>
        <w:adjustRightInd w:val="0"/>
        <w:rPr>
          <w:rFonts w:asciiTheme="minorHAnsi" w:hAnsiTheme="minorHAnsi" w:cs="Tahoma"/>
          <w:sz w:val="22"/>
          <w:szCs w:val="20"/>
          <w:u w:val="single"/>
          <w:lang w:eastAsia="en-GB"/>
        </w:rPr>
      </w:pPr>
      <w:r w:rsidRPr="004767DC">
        <w:rPr>
          <w:rFonts w:asciiTheme="minorHAnsi" w:hAnsiTheme="minorHAnsi" w:cs="Tahoma"/>
          <w:sz w:val="22"/>
          <w:szCs w:val="20"/>
          <w:u w:val="single"/>
          <w:lang w:eastAsia="en-GB"/>
        </w:rPr>
        <w:t>Recruitment - Applications and Successful Applicants</w:t>
      </w:r>
    </w:p>
    <w:p w14:paraId="50812CEF" w14:textId="18D78492" w:rsidR="005011AB" w:rsidRPr="000D0721" w:rsidRDefault="000A7EB2" w:rsidP="00C23AC9">
      <w:pPr>
        <w:rPr>
          <w:rFonts w:asciiTheme="minorHAnsi" w:hAnsiTheme="minorHAnsi" w:cs="Tahoma"/>
          <w:bCs/>
          <w:sz w:val="22"/>
          <w:szCs w:val="20"/>
        </w:rPr>
      </w:pPr>
      <w:r w:rsidRPr="000D0721">
        <w:rPr>
          <w:rFonts w:asciiTheme="minorHAnsi" w:hAnsiTheme="minorHAnsi" w:cs="Tahoma"/>
          <w:bCs/>
          <w:sz w:val="22"/>
          <w:szCs w:val="20"/>
        </w:rPr>
        <w:t>The census date</w:t>
      </w:r>
      <w:r w:rsidR="006B0D10" w:rsidRPr="000D0721">
        <w:rPr>
          <w:rFonts w:asciiTheme="minorHAnsi" w:hAnsiTheme="minorHAnsi" w:cs="Tahoma"/>
          <w:bCs/>
          <w:sz w:val="22"/>
          <w:szCs w:val="20"/>
        </w:rPr>
        <w:t xml:space="preserve"> is based on the date the post was first advertised, 01 August 20</w:t>
      </w:r>
      <w:r w:rsidR="004767DC" w:rsidRPr="000D0721">
        <w:rPr>
          <w:rFonts w:asciiTheme="minorHAnsi" w:hAnsiTheme="minorHAnsi" w:cs="Tahoma"/>
          <w:bCs/>
          <w:sz w:val="22"/>
          <w:szCs w:val="20"/>
        </w:rPr>
        <w:t>2</w:t>
      </w:r>
      <w:r w:rsidR="0018161D">
        <w:rPr>
          <w:rFonts w:asciiTheme="minorHAnsi" w:hAnsiTheme="minorHAnsi" w:cs="Tahoma"/>
          <w:bCs/>
          <w:sz w:val="22"/>
          <w:szCs w:val="20"/>
        </w:rPr>
        <w:t>3</w:t>
      </w:r>
      <w:r w:rsidR="006B0D10" w:rsidRPr="000D0721">
        <w:rPr>
          <w:rFonts w:asciiTheme="minorHAnsi" w:hAnsiTheme="minorHAnsi" w:cs="Tahoma"/>
          <w:bCs/>
          <w:sz w:val="22"/>
          <w:szCs w:val="20"/>
        </w:rPr>
        <w:t xml:space="preserve"> – 31 July 202</w:t>
      </w:r>
      <w:r w:rsidR="0018161D">
        <w:rPr>
          <w:rFonts w:asciiTheme="minorHAnsi" w:hAnsiTheme="minorHAnsi" w:cs="Tahoma"/>
          <w:bCs/>
          <w:sz w:val="22"/>
          <w:szCs w:val="20"/>
        </w:rPr>
        <w:t>4</w:t>
      </w:r>
      <w:r w:rsidR="0075014A" w:rsidRPr="000D0721">
        <w:rPr>
          <w:rFonts w:asciiTheme="minorHAnsi" w:hAnsiTheme="minorHAnsi" w:cs="Tahoma"/>
          <w:bCs/>
          <w:sz w:val="22"/>
          <w:szCs w:val="20"/>
        </w:rPr>
        <w:t xml:space="preserve">. </w:t>
      </w:r>
      <w:r w:rsidR="0041204F" w:rsidRPr="000D0721">
        <w:rPr>
          <w:rFonts w:asciiTheme="minorHAnsi" w:hAnsiTheme="minorHAnsi" w:cs="Tahoma"/>
          <w:bCs/>
          <w:sz w:val="22"/>
          <w:szCs w:val="20"/>
        </w:rPr>
        <w:t xml:space="preserve"> </w:t>
      </w:r>
      <w:r w:rsidR="005901A5" w:rsidRPr="000D0721">
        <w:rPr>
          <w:rFonts w:asciiTheme="minorHAnsi" w:hAnsiTheme="minorHAnsi" w:cs="Tahoma"/>
          <w:bCs/>
          <w:sz w:val="22"/>
          <w:szCs w:val="20"/>
        </w:rPr>
        <w:t xml:space="preserve">The </w:t>
      </w:r>
      <w:r w:rsidR="00581690">
        <w:rPr>
          <w:rFonts w:asciiTheme="minorHAnsi" w:hAnsiTheme="minorHAnsi" w:cs="Tahoma"/>
          <w:bCs/>
          <w:sz w:val="22"/>
          <w:szCs w:val="20"/>
        </w:rPr>
        <w:t>data</w:t>
      </w:r>
      <w:r w:rsidR="005901A5" w:rsidRPr="000D0721">
        <w:rPr>
          <w:rFonts w:asciiTheme="minorHAnsi" w:hAnsiTheme="minorHAnsi" w:cs="Tahoma"/>
          <w:bCs/>
          <w:sz w:val="22"/>
          <w:szCs w:val="20"/>
        </w:rPr>
        <w:t xml:space="preserve"> excludes direct appointments.  </w:t>
      </w:r>
      <w:r w:rsidR="00581690" w:rsidRPr="000D0721">
        <w:rPr>
          <w:rFonts w:asciiTheme="minorHAnsi" w:hAnsiTheme="minorHAnsi" w:cs="Tahoma"/>
          <w:bCs/>
          <w:sz w:val="22"/>
          <w:szCs w:val="20"/>
        </w:rPr>
        <w:t xml:space="preserve">The data </w:t>
      </w:r>
      <w:r w:rsidR="00581690">
        <w:rPr>
          <w:rFonts w:asciiTheme="minorHAnsi" w:hAnsiTheme="minorHAnsi" w:cs="Tahoma"/>
          <w:bCs/>
          <w:sz w:val="22"/>
          <w:szCs w:val="20"/>
        </w:rPr>
        <w:t xml:space="preserve">also </w:t>
      </w:r>
      <w:r w:rsidR="00581690" w:rsidRPr="000D0721">
        <w:rPr>
          <w:rFonts w:asciiTheme="minorHAnsi" w:hAnsiTheme="minorHAnsi" w:cs="Tahoma"/>
          <w:bCs/>
          <w:sz w:val="22"/>
          <w:szCs w:val="20"/>
        </w:rPr>
        <w:t xml:space="preserve">excludes those who withdrew during the application process or prior to an offer decision.  </w:t>
      </w:r>
      <w:r w:rsidR="00C23AC9" w:rsidRPr="00696674">
        <w:rPr>
          <w:rFonts w:asciiTheme="minorHAnsi" w:hAnsiTheme="minorHAnsi" w:cs="Tahoma"/>
          <w:bCs/>
          <w:sz w:val="22"/>
          <w:szCs w:val="20"/>
        </w:rPr>
        <w:t xml:space="preserve">The data will include </w:t>
      </w:r>
      <w:r w:rsidR="00296EAA">
        <w:rPr>
          <w:rFonts w:asciiTheme="minorHAnsi" w:hAnsiTheme="minorHAnsi" w:cs="Tahoma"/>
          <w:bCs/>
          <w:sz w:val="22"/>
          <w:szCs w:val="20"/>
        </w:rPr>
        <w:t>individuals</w:t>
      </w:r>
      <w:r w:rsidR="00C23AC9" w:rsidRPr="00696674">
        <w:rPr>
          <w:rFonts w:asciiTheme="minorHAnsi" w:hAnsiTheme="minorHAnsi" w:cs="Tahoma"/>
          <w:bCs/>
          <w:sz w:val="22"/>
          <w:szCs w:val="20"/>
        </w:rPr>
        <w:t xml:space="preserve"> more than once if they applied for multiple roles during the </w:t>
      </w:r>
      <w:proofErr w:type="gramStart"/>
      <w:r w:rsidR="00C23AC9" w:rsidRPr="00696674">
        <w:rPr>
          <w:rFonts w:asciiTheme="minorHAnsi" w:hAnsiTheme="minorHAnsi" w:cs="Tahoma"/>
          <w:bCs/>
          <w:sz w:val="22"/>
          <w:szCs w:val="20"/>
        </w:rPr>
        <w:t>time period</w:t>
      </w:r>
      <w:proofErr w:type="gramEnd"/>
      <w:r w:rsidR="00C23AC9" w:rsidRPr="00696674">
        <w:rPr>
          <w:rFonts w:asciiTheme="minorHAnsi" w:hAnsiTheme="minorHAnsi" w:cs="Tahoma"/>
          <w:bCs/>
          <w:sz w:val="22"/>
          <w:szCs w:val="20"/>
        </w:rPr>
        <w:t>.</w:t>
      </w:r>
      <w:r w:rsidR="00C23AC9" w:rsidRPr="00C23AC9">
        <w:rPr>
          <w:rFonts w:asciiTheme="minorHAnsi" w:hAnsiTheme="minorHAnsi" w:cs="Tahoma"/>
          <w:bCs/>
          <w:sz w:val="22"/>
          <w:szCs w:val="20"/>
        </w:rPr>
        <w:t xml:space="preserve"> </w:t>
      </w:r>
      <w:r w:rsidR="00296EAA">
        <w:rPr>
          <w:rFonts w:asciiTheme="minorHAnsi" w:hAnsiTheme="minorHAnsi" w:cs="Tahoma"/>
          <w:bCs/>
          <w:sz w:val="22"/>
          <w:szCs w:val="20"/>
        </w:rPr>
        <w:t xml:space="preserve"> </w:t>
      </w:r>
      <w:r w:rsidR="0041204F" w:rsidRPr="000D0721">
        <w:rPr>
          <w:rFonts w:asciiTheme="minorHAnsi" w:hAnsiTheme="minorHAnsi" w:cs="Tahoma"/>
          <w:bCs/>
          <w:sz w:val="22"/>
          <w:szCs w:val="20"/>
        </w:rPr>
        <w:t>Some roles have more than one post available and so have more than one successful applicant</w:t>
      </w:r>
      <w:r w:rsidR="00CB7956">
        <w:rPr>
          <w:rFonts w:asciiTheme="minorHAnsi" w:hAnsiTheme="minorHAnsi" w:cs="Tahoma"/>
          <w:bCs/>
          <w:sz w:val="22"/>
          <w:szCs w:val="20"/>
        </w:rPr>
        <w:t xml:space="preserve">. </w:t>
      </w:r>
      <w:r w:rsidR="00296EAA" w:rsidRPr="000D0721">
        <w:rPr>
          <w:rFonts w:asciiTheme="minorHAnsi" w:hAnsiTheme="minorHAnsi" w:cs="Tahoma"/>
          <w:bCs/>
          <w:sz w:val="22"/>
          <w:szCs w:val="20"/>
        </w:rPr>
        <w:t xml:space="preserve">Data is provided for applicants and successful applicants.  </w:t>
      </w:r>
    </w:p>
    <w:p w14:paraId="1DDD6393" w14:textId="77777777" w:rsidR="005011AB" w:rsidRDefault="005011AB" w:rsidP="000A7EB2">
      <w:pPr>
        <w:rPr>
          <w:rFonts w:asciiTheme="minorHAnsi" w:hAnsiTheme="minorHAnsi" w:cs="Tahoma"/>
          <w:bCs/>
          <w:sz w:val="22"/>
          <w:szCs w:val="20"/>
        </w:rPr>
      </w:pPr>
    </w:p>
    <w:p w14:paraId="72836B1A" w14:textId="7EEDB74E" w:rsidR="00902222" w:rsidRDefault="00CB5DE1" w:rsidP="00902222">
      <w:pPr>
        <w:rPr>
          <w:rFonts w:asciiTheme="minorHAnsi" w:hAnsiTheme="minorHAnsi" w:cs="Tahoma"/>
          <w:bCs/>
          <w:sz w:val="22"/>
          <w:szCs w:val="20"/>
        </w:rPr>
      </w:pPr>
      <w:r w:rsidRPr="00696674">
        <w:rPr>
          <w:rFonts w:asciiTheme="minorHAnsi" w:hAnsiTheme="minorHAnsi" w:cs="Tahoma"/>
          <w:bCs/>
          <w:sz w:val="22"/>
          <w:szCs w:val="20"/>
        </w:rPr>
        <w:t>We continue to have</w:t>
      </w:r>
      <w:r w:rsidR="00F21439" w:rsidRPr="00696674">
        <w:rPr>
          <w:rFonts w:asciiTheme="minorHAnsi" w:hAnsiTheme="minorHAnsi" w:cs="Tahoma"/>
          <w:bCs/>
          <w:sz w:val="22"/>
          <w:szCs w:val="20"/>
        </w:rPr>
        <w:t xml:space="preserve"> high number</w:t>
      </w:r>
      <w:r w:rsidRPr="00696674">
        <w:rPr>
          <w:rFonts w:asciiTheme="minorHAnsi" w:hAnsiTheme="minorHAnsi" w:cs="Tahoma"/>
          <w:bCs/>
          <w:sz w:val="22"/>
          <w:szCs w:val="20"/>
        </w:rPr>
        <w:t xml:space="preserve">s of instances where we </w:t>
      </w:r>
      <w:r w:rsidR="001771B2" w:rsidRPr="00696674">
        <w:rPr>
          <w:rFonts w:asciiTheme="minorHAnsi" w:hAnsiTheme="minorHAnsi" w:cs="Tahoma"/>
          <w:bCs/>
          <w:sz w:val="22"/>
          <w:szCs w:val="20"/>
        </w:rPr>
        <w:t>receive</w:t>
      </w:r>
      <w:r w:rsidRPr="00696674">
        <w:rPr>
          <w:rFonts w:asciiTheme="minorHAnsi" w:hAnsiTheme="minorHAnsi" w:cs="Tahoma"/>
          <w:bCs/>
          <w:sz w:val="22"/>
          <w:szCs w:val="20"/>
        </w:rPr>
        <w:t xml:space="preserve"> no monitoring data </w:t>
      </w:r>
      <w:r w:rsidR="001771B2" w:rsidRPr="00696674">
        <w:rPr>
          <w:rFonts w:asciiTheme="minorHAnsi" w:hAnsiTheme="minorHAnsi" w:cs="Tahoma"/>
          <w:bCs/>
          <w:sz w:val="22"/>
          <w:szCs w:val="20"/>
        </w:rPr>
        <w:t>from</w:t>
      </w:r>
      <w:r w:rsidRPr="00696674">
        <w:rPr>
          <w:rFonts w:asciiTheme="minorHAnsi" w:hAnsiTheme="minorHAnsi" w:cs="Tahoma"/>
          <w:bCs/>
          <w:sz w:val="22"/>
          <w:szCs w:val="20"/>
        </w:rPr>
        <w:t xml:space="preserve"> applicants</w:t>
      </w:r>
      <w:r w:rsidR="00C0615E">
        <w:rPr>
          <w:rFonts w:asciiTheme="minorHAnsi" w:hAnsiTheme="minorHAnsi" w:cs="Tahoma"/>
          <w:bCs/>
          <w:sz w:val="22"/>
          <w:szCs w:val="20"/>
        </w:rPr>
        <w:t>;</w:t>
      </w:r>
      <w:r w:rsidR="000A3E63" w:rsidRPr="00696674">
        <w:rPr>
          <w:rFonts w:asciiTheme="minorHAnsi" w:hAnsiTheme="minorHAnsi" w:cs="Tahoma"/>
          <w:bCs/>
          <w:sz w:val="22"/>
          <w:szCs w:val="20"/>
        </w:rPr>
        <w:t xml:space="preserve"> this is recorded as </w:t>
      </w:r>
      <w:r w:rsidR="00790976" w:rsidRPr="00696674">
        <w:rPr>
          <w:rFonts w:asciiTheme="minorHAnsi" w:hAnsiTheme="minorHAnsi" w:cs="Tahoma"/>
          <w:bCs/>
          <w:sz w:val="22"/>
          <w:szCs w:val="20"/>
        </w:rPr>
        <w:t>‘</w:t>
      </w:r>
      <w:r w:rsidR="000A3E63" w:rsidRPr="00696674">
        <w:rPr>
          <w:rFonts w:asciiTheme="minorHAnsi" w:hAnsiTheme="minorHAnsi" w:cs="Tahoma"/>
          <w:bCs/>
          <w:sz w:val="22"/>
          <w:szCs w:val="20"/>
        </w:rPr>
        <w:t>Unknown</w:t>
      </w:r>
      <w:r w:rsidR="00790976" w:rsidRPr="00696674">
        <w:rPr>
          <w:rFonts w:asciiTheme="minorHAnsi" w:hAnsiTheme="minorHAnsi" w:cs="Tahoma"/>
          <w:bCs/>
          <w:sz w:val="22"/>
          <w:szCs w:val="20"/>
        </w:rPr>
        <w:t>’</w:t>
      </w:r>
      <w:r w:rsidR="000A3E63" w:rsidRPr="00696674">
        <w:rPr>
          <w:rFonts w:asciiTheme="minorHAnsi" w:hAnsiTheme="minorHAnsi" w:cs="Tahoma"/>
          <w:bCs/>
          <w:sz w:val="22"/>
          <w:szCs w:val="20"/>
        </w:rPr>
        <w:t xml:space="preserve"> in the data set. We</w:t>
      </w:r>
      <w:r w:rsidRPr="00696674">
        <w:rPr>
          <w:rFonts w:asciiTheme="minorHAnsi" w:hAnsiTheme="minorHAnsi" w:cs="Tahoma"/>
          <w:bCs/>
          <w:sz w:val="22"/>
          <w:szCs w:val="20"/>
        </w:rPr>
        <w:t xml:space="preserve"> </w:t>
      </w:r>
      <w:r w:rsidR="00F94278">
        <w:rPr>
          <w:rFonts w:asciiTheme="minorHAnsi" w:hAnsiTheme="minorHAnsi" w:cs="Tahoma"/>
          <w:bCs/>
          <w:sz w:val="22"/>
          <w:szCs w:val="20"/>
        </w:rPr>
        <w:t>continue to</w:t>
      </w:r>
      <w:r w:rsidR="001771B2" w:rsidRPr="00696674">
        <w:rPr>
          <w:rFonts w:asciiTheme="minorHAnsi" w:hAnsiTheme="minorHAnsi" w:cs="Tahoma"/>
          <w:bCs/>
          <w:sz w:val="22"/>
          <w:szCs w:val="20"/>
        </w:rPr>
        <w:t xml:space="preserve"> work with the University’s Recruitment Team to understand the causes and </w:t>
      </w:r>
      <w:r w:rsidR="00CE1093" w:rsidRPr="00696674">
        <w:rPr>
          <w:rFonts w:asciiTheme="minorHAnsi" w:hAnsiTheme="minorHAnsi" w:cs="Tahoma"/>
          <w:bCs/>
          <w:sz w:val="22"/>
          <w:szCs w:val="20"/>
        </w:rPr>
        <w:t xml:space="preserve">engage with them to seek and </w:t>
      </w:r>
      <w:r w:rsidR="001771B2" w:rsidRPr="00696674">
        <w:rPr>
          <w:rFonts w:asciiTheme="minorHAnsi" w:hAnsiTheme="minorHAnsi" w:cs="Tahoma"/>
          <w:bCs/>
          <w:sz w:val="22"/>
          <w:szCs w:val="20"/>
        </w:rPr>
        <w:t xml:space="preserve">implement solutions to minimise </w:t>
      </w:r>
      <w:r w:rsidR="00CE1093" w:rsidRPr="00696674">
        <w:rPr>
          <w:rFonts w:asciiTheme="minorHAnsi" w:hAnsiTheme="minorHAnsi" w:cs="Tahoma"/>
          <w:bCs/>
          <w:sz w:val="22"/>
          <w:szCs w:val="20"/>
        </w:rPr>
        <w:t>this in the future.</w:t>
      </w:r>
    </w:p>
    <w:p w14:paraId="462ACD7B" w14:textId="77777777" w:rsidR="000828E6" w:rsidRDefault="000828E6" w:rsidP="00902222">
      <w:pPr>
        <w:rPr>
          <w:rFonts w:asciiTheme="minorHAnsi" w:hAnsiTheme="minorHAnsi" w:cs="Tahoma"/>
          <w:bCs/>
          <w:sz w:val="22"/>
          <w:szCs w:val="20"/>
        </w:rPr>
      </w:pPr>
    </w:p>
    <w:p w14:paraId="1A5EA2B7" w14:textId="34E31F27" w:rsidR="000828E6" w:rsidRPr="00696674" w:rsidRDefault="000828E6" w:rsidP="00902222">
      <w:pPr>
        <w:rPr>
          <w:rFonts w:asciiTheme="minorHAnsi" w:hAnsiTheme="minorHAnsi" w:cs="Tahoma"/>
          <w:bCs/>
          <w:sz w:val="22"/>
          <w:szCs w:val="20"/>
        </w:rPr>
      </w:pPr>
      <w:r>
        <w:rPr>
          <w:rFonts w:asciiTheme="minorHAnsi" w:hAnsiTheme="minorHAnsi" w:cs="Tahoma"/>
          <w:bCs/>
          <w:sz w:val="22"/>
          <w:szCs w:val="20"/>
        </w:rPr>
        <w:t xml:space="preserve">This year, we have been unable to report on Recruitment by Age due to the overwhelming number of blank fields connected with ‘Age’ and ‘Date of Birth’. We continue to work with our system provider to address this and will rectify any issues for subsequent reporting years. </w:t>
      </w:r>
    </w:p>
    <w:p w14:paraId="7083DB9A" w14:textId="77777777" w:rsidR="00D04385" w:rsidRDefault="00D04385" w:rsidP="000A7EB2">
      <w:pPr>
        <w:rPr>
          <w:rFonts w:asciiTheme="minorHAnsi" w:hAnsiTheme="minorHAnsi" w:cs="Tahoma"/>
          <w:bCs/>
          <w:color w:val="FF0000"/>
          <w:sz w:val="22"/>
          <w:szCs w:val="20"/>
        </w:rPr>
      </w:pPr>
    </w:p>
    <w:p w14:paraId="5CBAF713" w14:textId="7C9C954E" w:rsidR="00204D89" w:rsidRPr="004767DC" w:rsidRDefault="00204D89" w:rsidP="000A7EB2">
      <w:pPr>
        <w:rPr>
          <w:rFonts w:asciiTheme="minorHAnsi" w:hAnsiTheme="minorHAnsi" w:cs="Tahoma"/>
          <w:bCs/>
          <w:sz w:val="22"/>
          <w:szCs w:val="20"/>
          <w:u w:val="single"/>
        </w:rPr>
      </w:pPr>
      <w:r w:rsidRPr="004767DC">
        <w:rPr>
          <w:rFonts w:asciiTheme="minorHAnsi" w:hAnsiTheme="minorHAnsi" w:cs="Tahoma"/>
          <w:bCs/>
          <w:sz w:val="22"/>
          <w:szCs w:val="20"/>
          <w:u w:val="single"/>
        </w:rPr>
        <w:t xml:space="preserve">Case </w:t>
      </w:r>
      <w:r w:rsidR="00727B8B" w:rsidRPr="004767DC">
        <w:rPr>
          <w:rFonts w:asciiTheme="minorHAnsi" w:hAnsiTheme="minorHAnsi" w:cs="Tahoma"/>
          <w:bCs/>
          <w:sz w:val="22"/>
          <w:szCs w:val="20"/>
          <w:u w:val="single"/>
        </w:rPr>
        <w:t>Management</w:t>
      </w:r>
    </w:p>
    <w:p w14:paraId="08A8DDE5" w14:textId="47E52EFD" w:rsidR="00983899" w:rsidRPr="004767DC" w:rsidRDefault="004858A4" w:rsidP="002E1924">
      <w:pPr>
        <w:autoSpaceDE w:val="0"/>
        <w:autoSpaceDN w:val="0"/>
        <w:adjustRightInd w:val="0"/>
        <w:rPr>
          <w:rFonts w:asciiTheme="minorHAnsi" w:hAnsiTheme="minorHAnsi" w:cs="Tahoma"/>
          <w:bCs/>
          <w:sz w:val="22"/>
          <w:szCs w:val="20"/>
        </w:rPr>
      </w:pPr>
      <w:r w:rsidRPr="004767DC">
        <w:rPr>
          <w:rFonts w:asciiTheme="minorHAnsi" w:hAnsiTheme="minorHAnsi" w:cs="Tahoma"/>
          <w:bCs/>
          <w:sz w:val="22"/>
          <w:szCs w:val="20"/>
        </w:rPr>
        <w:t>T</w:t>
      </w:r>
      <w:r w:rsidR="00522E54" w:rsidRPr="004767DC">
        <w:rPr>
          <w:rFonts w:asciiTheme="minorHAnsi" w:hAnsiTheme="minorHAnsi" w:cs="Tahoma"/>
          <w:bCs/>
          <w:sz w:val="22"/>
          <w:szCs w:val="20"/>
        </w:rPr>
        <w:t>his section provide</w:t>
      </w:r>
      <w:r w:rsidRPr="004767DC">
        <w:rPr>
          <w:rFonts w:asciiTheme="minorHAnsi" w:hAnsiTheme="minorHAnsi" w:cs="Tahoma"/>
          <w:bCs/>
          <w:sz w:val="22"/>
          <w:szCs w:val="20"/>
        </w:rPr>
        <w:t xml:space="preserve">s </w:t>
      </w:r>
      <w:r w:rsidR="00C86D1B" w:rsidRPr="004767DC">
        <w:rPr>
          <w:rFonts w:asciiTheme="minorHAnsi" w:hAnsiTheme="minorHAnsi" w:cs="Tahoma"/>
          <w:bCs/>
          <w:sz w:val="22"/>
          <w:szCs w:val="20"/>
        </w:rPr>
        <w:t>data</w:t>
      </w:r>
      <w:r w:rsidR="00522E54" w:rsidRPr="004767DC">
        <w:rPr>
          <w:rFonts w:asciiTheme="minorHAnsi" w:hAnsiTheme="minorHAnsi" w:cs="Tahoma"/>
          <w:bCs/>
          <w:sz w:val="22"/>
          <w:szCs w:val="20"/>
        </w:rPr>
        <w:t xml:space="preserve"> </w:t>
      </w:r>
      <w:r w:rsidRPr="004767DC">
        <w:rPr>
          <w:rFonts w:asciiTheme="minorHAnsi" w:hAnsiTheme="minorHAnsi" w:cs="Tahoma"/>
          <w:bCs/>
          <w:sz w:val="22"/>
          <w:szCs w:val="20"/>
        </w:rPr>
        <w:t>on formal employment related procedure</w:t>
      </w:r>
      <w:r w:rsidR="00C86D1B" w:rsidRPr="004767DC">
        <w:rPr>
          <w:rFonts w:asciiTheme="minorHAnsi" w:hAnsiTheme="minorHAnsi" w:cs="Tahoma"/>
          <w:bCs/>
          <w:sz w:val="22"/>
          <w:szCs w:val="20"/>
        </w:rPr>
        <w:t>s</w:t>
      </w:r>
      <w:r w:rsidR="00983899" w:rsidRPr="004767DC">
        <w:rPr>
          <w:rFonts w:asciiTheme="minorHAnsi" w:hAnsiTheme="minorHAnsi" w:cs="Tahoma"/>
          <w:bCs/>
          <w:sz w:val="22"/>
          <w:szCs w:val="20"/>
        </w:rPr>
        <w:t xml:space="preserve"> - </w:t>
      </w:r>
      <w:bookmarkStart w:id="2" w:name="_Hlk117523128"/>
      <w:r w:rsidR="00983899" w:rsidRPr="004767DC">
        <w:rPr>
          <w:rFonts w:asciiTheme="minorHAnsi" w:hAnsiTheme="minorHAnsi" w:cs="Tahoma"/>
          <w:bCs/>
          <w:sz w:val="22"/>
          <w:szCs w:val="20"/>
        </w:rPr>
        <w:t>Managing Attendance, Discipline and Grievance</w:t>
      </w:r>
      <w:r w:rsidR="00C86D1B" w:rsidRPr="004767DC">
        <w:rPr>
          <w:rFonts w:asciiTheme="minorHAnsi" w:hAnsiTheme="minorHAnsi" w:cs="Tahoma"/>
          <w:bCs/>
          <w:sz w:val="22"/>
          <w:szCs w:val="20"/>
        </w:rPr>
        <w:t xml:space="preserve"> </w:t>
      </w:r>
      <w:bookmarkEnd w:id="2"/>
      <w:r w:rsidR="00525F48">
        <w:rPr>
          <w:rFonts w:asciiTheme="minorHAnsi" w:hAnsiTheme="minorHAnsi" w:cs="Tahoma"/>
          <w:bCs/>
          <w:sz w:val="22"/>
          <w:szCs w:val="20"/>
        </w:rPr>
        <w:t xml:space="preserve">cases </w:t>
      </w:r>
      <w:r w:rsidR="00C86D1B" w:rsidRPr="004767DC">
        <w:rPr>
          <w:rFonts w:asciiTheme="minorHAnsi" w:hAnsiTheme="minorHAnsi" w:cs="Tahoma"/>
          <w:bCs/>
          <w:sz w:val="22"/>
          <w:szCs w:val="20"/>
        </w:rPr>
        <w:t>during the report period</w:t>
      </w:r>
      <w:r w:rsidRPr="004767DC">
        <w:rPr>
          <w:rFonts w:asciiTheme="minorHAnsi" w:hAnsiTheme="minorHAnsi" w:cs="Tahoma"/>
          <w:bCs/>
          <w:sz w:val="22"/>
          <w:szCs w:val="20"/>
        </w:rPr>
        <w:t xml:space="preserve"> </w:t>
      </w:r>
      <w:r w:rsidR="00C86D1B" w:rsidRPr="004767DC">
        <w:rPr>
          <w:rFonts w:asciiTheme="minorHAnsi" w:hAnsiTheme="minorHAnsi" w:cs="Tahoma"/>
          <w:bCs/>
          <w:sz w:val="22"/>
          <w:szCs w:val="20"/>
        </w:rPr>
        <w:t>01 August 20</w:t>
      </w:r>
      <w:r w:rsidR="004767DC" w:rsidRPr="004767DC">
        <w:rPr>
          <w:rFonts w:asciiTheme="minorHAnsi" w:hAnsiTheme="minorHAnsi" w:cs="Tahoma"/>
          <w:bCs/>
          <w:sz w:val="22"/>
          <w:szCs w:val="20"/>
        </w:rPr>
        <w:t>2</w:t>
      </w:r>
      <w:r w:rsidR="0018161D">
        <w:rPr>
          <w:rFonts w:asciiTheme="minorHAnsi" w:hAnsiTheme="minorHAnsi" w:cs="Tahoma"/>
          <w:bCs/>
          <w:sz w:val="22"/>
          <w:szCs w:val="20"/>
        </w:rPr>
        <w:t>3</w:t>
      </w:r>
      <w:r w:rsidR="00C86D1B" w:rsidRPr="004767DC">
        <w:rPr>
          <w:rFonts w:asciiTheme="minorHAnsi" w:hAnsiTheme="minorHAnsi" w:cs="Tahoma"/>
          <w:bCs/>
          <w:sz w:val="22"/>
          <w:szCs w:val="20"/>
        </w:rPr>
        <w:t xml:space="preserve"> – 31 July 202</w:t>
      </w:r>
      <w:r w:rsidR="0018161D">
        <w:rPr>
          <w:rFonts w:asciiTheme="minorHAnsi" w:hAnsiTheme="minorHAnsi" w:cs="Tahoma"/>
          <w:bCs/>
          <w:sz w:val="22"/>
          <w:szCs w:val="20"/>
        </w:rPr>
        <w:t>4</w:t>
      </w:r>
      <w:r w:rsidR="00045306" w:rsidRPr="004767DC">
        <w:rPr>
          <w:rFonts w:asciiTheme="minorHAnsi" w:hAnsiTheme="minorHAnsi" w:cs="Tahoma"/>
          <w:bCs/>
          <w:sz w:val="22"/>
          <w:szCs w:val="20"/>
        </w:rPr>
        <w:t xml:space="preserve">. </w:t>
      </w:r>
      <w:r w:rsidR="00983899" w:rsidRPr="004767DC">
        <w:rPr>
          <w:rFonts w:asciiTheme="minorHAnsi" w:hAnsiTheme="minorHAnsi" w:cs="Tahoma"/>
          <w:bCs/>
          <w:sz w:val="22"/>
          <w:szCs w:val="20"/>
        </w:rPr>
        <w:t xml:space="preserve"> </w:t>
      </w:r>
      <w:r w:rsidR="00045306" w:rsidRPr="004767DC">
        <w:rPr>
          <w:rFonts w:asciiTheme="minorHAnsi" w:hAnsiTheme="minorHAnsi" w:cs="Tahoma"/>
          <w:bCs/>
          <w:sz w:val="22"/>
          <w:szCs w:val="20"/>
        </w:rPr>
        <w:t>D</w:t>
      </w:r>
      <w:r w:rsidRPr="004767DC">
        <w:rPr>
          <w:rFonts w:asciiTheme="minorHAnsi" w:hAnsiTheme="minorHAnsi" w:cs="Tahoma"/>
          <w:bCs/>
          <w:sz w:val="22"/>
          <w:szCs w:val="20"/>
        </w:rPr>
        <w:t xml:space="preserve">ata </w:t>
      </w:r>
      <w:r w:rsidR="00983899" w:rsidRPr="004767DC">
        <w:rPr>
          <w:rFonts w:asciiTheme="minorHAnsi" w:hAnsiTheme="minorHAnsi" w:cs="Tahoma"/>
          <w:bCs/>
          <w:sz w:val="22"/>
          <w:szCs w:val="20"/>
        </w:rPr>
        <w:t>is</w:t>
      </w:r>
      <w:r w:rsidR="00106780">
        <w:rPr>
          <w:rFonts w:asciiTheme="minorHAnsi" w:hAnsiTheme="minorHAnsi" w:cs="Tahoma"/>
          <w:bCs/>
          <w:sz w:val="22"/>
          <w:szCs w:val="20"/>
        </w:rPr>
        <w:t xml:space="preserve"> </w:t>
      </w:r>
      <w:r w:rsidRPr="004767DC">
        <w:rPr>
          <w:rFonts w:asciiTheme="minorHAnsi" w:hAnsiTheme="minorHAnsi" w:cs="Tahoma"/>
          <w:bCs/>
          <w:sz w:val="22"/>
          <w:szCs w:val="20"/>
        </w:rPr>
        <w:t>provided by</w:t>
      </w:r>
      <w:r w:rsidR="00106780">
        <w:rPr>
          <w:rFonts w:asciiTheme="minorHAnsi" w:hAnsiTheme="minorHAnsi" w:cs="Tahoma"/>
          <w:bCs/>
          <w:sz w:val="22"/>
          <w:szCs w:val="20"/>
        </w:rPr>
        <w:t xml:space="preserve"> </w:t>
      </w:r>
      <w:r w:rsidR="00FB0561">
        <w:rPr>
          <w:rFonts w:asciiTheme="minorHAnsi" w:hAnsiTheme="minorHAnsi" w:cs="Tahoma"/>
          <w:bCs/>
          <w:sz w:val="22"/>
          <w:szCs w:val="20"/>
        </w:rPr>
        <w:t>S</w:t>
      </w:r>
      <w:r w:rsidR="00106780">
        <w:rPr>
          <w:rFonts w:asciiTheme="minorHAnsi" w:hAnsiTheme="minorHAnsi" w:cs="Tahoma"/>
          <w:bCs/>
          <w:sz w:val="22"/>
          <w:szCs w:val="20"/>
        </w:rPr>
        <w:t>ex</w:t>
      </w:r>
      <w:r w:rsidR="005A7750">
        <w:rPr>
          <w:rFonts w:asciiTheme="minorHAnsi" w:hAnsiTheme="minorHAnsi" w:cs="Tahoma"/>
          <w:bCs/>
          <w:sz w:val="22"/>
          <w:szCs w:val="20"/>
        </w:rPr>
        <w:t>,</w:t>
      </w:r>
      <w:r w:rsidRPr="004767DC">
        <w:rPr>
          <w:rFonts w:asciiTheme="minorHAnsi" w:hAnsiTheme="minorHAnsi" w:cs="Tahoma"/>
          <w:bCs/>
          <w:sz w:val="22"/>
          <w:szCs w:val="20"/>
        </w:rPr>
        <w:t xml:space="preserve"> </w:t>
      </w:r>
      <w:r w:rsidR="00FB0561">
        <w:rPr>
          <w:rFonts w:asciiTheme="minorHAnsi" w:hAnsiTheme="minorHAnsi" w:cs="Tahoma"/>
          <w:bCs/>
          <w:sz w:val="22"/>
          <w:szCs w:val="20"/>
        </w:rPr>
        <w:t>D</w:t>
      </w:r>
      <w:r w:rsidR="00106780">
        <w:rPr>
          <w:rFonts w:asciiTheme="minorHAnsi" w:hAnsiTheme="minorHAnsi" w:cs="Tahoma"/>
          <w:bCs/>
          <w:sz w:val="22"/>
          <w:szCs w:val="20"/>
        </w:rPr>
        <w:t xml:space="preserve">isability and </w:t>
      </w:r>
      <w:r w:rsidR="00FB0561">
        <w:rPr>
          <w:rFonts w:asciiTheme="minorHAnsi" w:hAnsiTheme="minorHAnsi" w:cs="Tahoma"/>
          <w:bCs/>
          <w:sz w:val="22"/>
          <w:szCs w:val="20"/>
        </w:rPr>
        <w:t>E</w:t>
      </w:r>
      <w:r w:rsidR="00106780">
        <w:rPr>
          <w:rFonts w:asciiTheme="minorHAnsi" w:hAnsiTheme="minorHAnsi" w:cs="Tahoma"/>
          <w:bCs/>
          <w:sz w:val="22"/>
          <w:szCs w:val="20"/>
        </w:rPr>
        <w:t>thnicity</w:t>
      </w:r>
      <w:r w:rsidR="005A7750" w:rsidRPr="00226BDB">
        <w:rPr>
          <w:rFonts w:asciiTheme="minorHAnsi" w:hAnsiTheme="minorHAnsi" w:cs="Tahoma"/>
          <w:bCs/>
          <w:sz w:val="22"/>
          <w:szCs w:val="20"/>
        </w:rPr>
        <w:t>.</w:t>
      </w:r>
      <w:r w:rsidR="00522E54" w:rsidRPr="00226BDB">
        <w:rPr>
          <w:rFonts w:asciiTheme="minorHAnsi" w:hAnsiTheme="minorHAnsi" w:cs="Tahoma"/>
          <w:bCs/>
          <w:sz w:val="22"/>
          <w:szCs w:val="20"/>
        </w:rPr>
        <w:t xml:space="preserve"> </w:t>
      </w:r>
      <w:r w:rsidR="00E40C21" w:rsidRPr="00226BDB">
        <w:rPr>
          <w:rFonts w:asciiTheme="minorHAnsi" w:hAnsiTheme="minorHAnsi" w:cs="Tahoma"/>
          <w:bCs/>
          <w:sz w:val="22"/>
          <w:szCs w:val="20"/>
        </w:rPr>
        <w:t xml:space="preserve"> Grievance </w:t>
      </w:r>
      <w:r w:rsidR="006546E1" w:rsidRPr="00226BDB">
        <w:rPr>
          <w:rFonts w:asciiTheme="minorHAnsi" w:hAnsiTheme="minorHAnsi" w:cs="Tahoma"/>
          <w:bCs/>
          <w:sz w:val="22"/>
          <w:szCs w:val="20"/>
        </w:rPr>
        <w:t>case numbers are based on the staff member who raised the Grievance.</w:t>
      </w:r>
      <w:r w:rsidR="006546E1">
        <w:rPr>
          <w:rFonts w:asciiTheme="minorHAnsi" w:hAnsiTheme="minorHAnsi" w:cs="Tahoma"/>
          <w:bCs/>
          <w:sz w:val="22"/>
          <w:szCs w:val="20"/>
        </w:rPr>
        <w:t xml:space="preserve"> </w:t>
      </w:r>
    </w:p>
    <w:p w14:paraId="5393C822" w14:textId="77777777" w:rsidR="00983899" w:rsidRPr="004767DC" w:rsidRDefault="00983899" w:rsidP="00045306">
      <w:pPr>
        <w:autoSpaceDE w:val="0"/>
        <w:autoSpaceDN w:val="0"/>
        <w:adjustRightInd w:val="0"/>
        <w:rPr>
          <w:rFonts w:asciiTheme="minorHAnsi" w:hAnsiTheme="minorHAnsi" w:cs="Tahoma"/>
          <w:bCs/>
          <w:sz w:val="22"/>
          <w:szCs w:val="20"/>
        </w:rPr>
      </w:pPr>
    </w:p>
    <w:p w14:paraId="627C0802" w14:textId="77777777" w:rsidR="00DA7906" w:rsidRDefault="00DA7906">
      <w:pPr>
        <w:spacing w:after="200" w:line="276" w:lineRule="auto"/>
        <w:rPr>
          <w:rFonts w:asciiTheme="minorHAnsi" w:hAnsiTheme="minorHAnsi" w:cs="Tahoma"/>
          <w:bCs/>
          <w:sz w:val="22"/>
          <w:szCs w:val="20"/>
        </w:rPr>
      </w:pPr>
      <w:r>
        <w:rPr>
          <w:rFonts w:asciiTheme="minorHAnsi" w:hAnsiTheme="minorHAnsi" w:cs="Tahoma"/>
          <w:bCs/>
          <w:sz w:val="22"/>
          <w:szCs w:val="20"/>
        </w:rPr>
        <w:br w:type="page"/>
      </w:r>
    </w:p>
    <w:p w14:paraId="21890E3C" w14:textId="75FF696A" w:rsidR="0013538B" w:rsidRDefault="00727B8B" w:rsidP="00966EC1">
      <w:pPr>
        <w:autoSpaceDE w:val="0"/>
        <w:autoSpaceDN w:val="0"/>
        <w:adjustRightInd w:val="0"/>
        <w:rPr>
          <w:rFonts w:asciiTheme="minorHAnsi" w:hAnsiTheme="minorHAnsi" w:cs="Tahoma"/>
          <w:bCs/>
          <w:sz w:val="22"/>
          <w:szCs w:val="20"/>
        </w:rPr>
      </w:pPr>
      <w:r w:rsidRPr="004767DC">
        <w:rPr>
          <w:rFonts w:asciiTheme="minorHAnsi" w:hAnsiTheme="minorHAnsi" w:cs="Tahoma"/>
          <w:bCs/>
          <w:sz w:val="22"/>
          <w:szCs w:val="20"/>
        </w:rPr>
        <w:lastRenderedPageBreak/>
        <w:t>Additionally,</w:t>
      </w:r>
      <w:r w:rsidR="004858A4" w:rsidRPr="004767DC">
        <w:rPr>
          <w:rFonts w:asciiTheme="minorHAnsi" w:hAnsiTheme="minorHAnsi" w:cs="Tahoma"/>
          <w:bCs/>
          <w:sz w:val="22"/>
          <w:szCs w:val="20"/>
        </w:rPr>
        <w:t xml:space="preserve"> within this section data is provided </w:t>
      </w:r>
      <w:r w:rsidRPr="004767DC">
        <w:rPr>
          <w:rFonts w:asciiTheme="minorHAnsi" w:hAnsiTheme="minorHAnsi" w:cs="Tahoma"/>
          <w:bCs/>
          <w:sz w:val="22"/>
          <w:szCs w:val="20"/>
        </w:rPr>
        <w:t xml:space="preserve">on </w:t>
      </w:r>
      <w:r w:rsidR="00522E54" w:rsidRPr="004767DC">
        <w:rPr>
          <w:rFonts w:asciiTheme="minorHAnsi" w:hAnsiTheme="minorHAnsi" w:cs="Tahoma"/>
          <w:bCs/>
          <w:sz w:val="22"/>
          <w:szCs w:val="20"/>
        </w:rPr>
        <w:t xml:space="preserve">Sickness </w:t>
      </w:r>
      <w:r w:rsidRPr="004767DC">
        <w:rPr>
          <w:rFonts w:asciiTheme="minorHAnsi" w:hAnsiTheme="minorHAnsi" w:cs="Tahoma"/>
          <w:bCs/>
          <w:sz w:val="22"/>
          <w:szCs w:val="20"/>
        </w:rPr>
        <w:t>Absences</w:t>
      </w:r>
      <w:r w:rsidR="00966EC1">
        <w:rPr>
          <w:rFonts w:asciiTheme="minorHAnsi" w:hAnsiTheme="minorHAnsi" w:cs="Tahoma"/>
          <w:bCs/>
          <w:sz w:val="22"/>
          <w:szCs w:val="20"/>
        </w:rPr>
        <w:t xml:space="preserve"> </w:t>
      </w:r>
      <w:r w:rsidR="00966EC1" w:rsidRPr="004767DC">
        <w:rPr>
          <w:rFonts w:asciiTheme="minorHAnsi" w:hAnsiTheme="minorHAnsi" w:cs="Tahoma"/>
          <w:bCs/>
          <w:sz w:val="22"/>
          <w:szCs w:val="20"/>
        </w:rPr>
        <w:t>between 01 August 202</w:t>
      </w:r>
      <w:r w:rsidR="0018161D">
        <w:rPr>
          <w:rFonts w:asciiTheme="minorHAnsi" w:hAnsiTheme="minorHAnsi" w:cs="Tahoma"/>
          <w:bCs/>
          <w:sz w:val="22"/>
          <w:szCs w:val="20"/>
        </w:rPr>
        <w:t>3</w:t>
      </w:r>
      <w:r w:rsidR="00966EC1" w:rsidRPr="004767DC">
        <w:rPr>
          <w:rFonts w:asciiTheme="minorHAnsi" w:hAnsiTheme="minorHAnsi" w:cs="Tahoma"/>
          <w:bCs/>
          <w:sz w:val="22"/>
          <w:szCs w:val="20"/>
        </w:rPr>
        <w:t xml:space="preserve"> – </w:t>
      </w:r>
    </w:p>
    <w:p w14:paraId="056B9B94" w14:textId="26F15E8C" w:rsidR="000D1B79" w:rsidRDefault="00966EC1" w:rsidP="001F2981">
      <w:pPr>
        <w:autoSpaceDE w:val="0"/>
        <w:autoSpaceDN w:val="0"/>
        <w:adjustRightInd w:val="0"/>
        <w:rPr>
          <w:rFonts w:asciiTheme="minorHAnsi" w:hAnsiTheme="minorHAnsi" w:cs="Tahoma"/>
          <w:bCs/>
          <w:sz w:val="22"/>
          <w:szCs w:val="20"/>
        </w:rPr>
      </w:pPr>
      <w:r w:rsidRPr="004767DC">
        <w:rPr>
          <w:rFonts w:asciiTheme="minorHAnsi" w:hAnsiTheme="minorHAnsi" w:cs="Tahoma"/>
          <w:bCs/>
          <w:sz w:val="22"/>
          <w:szCs w:val="20"/>
        </w:rPr>
        <w:t>31 July 202</w:t>
      </w:r>
      <w:r w:rsidR="0018161D">
        <w:rPr>
          <w:rFonts w:asciiTheme="minorHAnsi" w:hAnsiTheme="minorHAnsi" w:cs="Tahoma"/>
          <w:bCs/>
          <w:sz w:val="22"/>
          <w:szCs w:val="20"/>
        </w:rPr>
        <w:t>4</w:t>
      </w:r>
      <w:r w:rsidR="00727B8B" w:rsidRPr="004767DC">
        <w:rPr>
          <w:rFonts w:asciiTheme="minorHAnsi" w:hAnsiTheme="minorHAnsi" w:cs="Tahoma"/>
          <w:bCs/>
          <w:sz w:val="22"/>
          <w:szCs w:val="20"/>
        </w:rPr>
        <w:t>.  F</w:t>
      </w:r>
      <w:r w:rsidR="00522E54" w:rsidRPr="004767DC">
        <w:rPr>
          <w:rFonts w:asciiTheme="minorHAnsi" w:hAnsiTheme="minorHAnsi" w:cs="Tahoma"/>
          <w:bCs/>
          <w:sz w:val="22"/>
          <w:szCs w:val="20"/>
        </w:rPr>
        <w:t xml:space="preserve">igures are based on staff who </w:t>
      </w:r>
      <w:r w:rsidR="0013538B">
        <w:rPr>
          <w:rFonts w:asciiTheme="minorHAnsi" w:hAnsiTheme="minorHAnsi" w:cs="Tahoma"/>
          <w:bCs/>
          <w:sz w:val="22"/>
          <w:szCs w:val="20"/>
        </w:rPr>
        <w:t xml:space="preserve">had at least </w:t>
      </w:r>
      <w:r>
        <w:rPr>
          <w:rFonts w:asciiTheme="minorHAnsi" w:hAnsiTheme="minorHAnsi" w:cs="Tahoma"/>
          <w:bCs/>
          <w:sz w:val="22"/>
          <w:szCs w:val="20"/>
        </w:rPr>
        <w:t xml:space="preserve">one </w:t>
      </w:r>
      <w:r w:rsidR="00522E54" w:rsidRPr="004767DC">
        <w:rPr>
          <w:rFonts w:asciiTheme="minorHAnsi" w:hAnsiTheme="minorHAnsi" w:cs="Tahoma"/>
          <w:bCs/>
          <w:sz w:val="22"/>
          <w:szCs w:val="20"/>
        </w:rPr>
        <w:t>absen</w:t>
      </w:r>
      <w:r>
        <w:rPr>
          <w:rFonts w:asciiTheme="minorHAnsi" w:hAnsiTheme="minorHAnsi" w:cs="Tahoma"/>
          <w:bCs/>
          <w:sz w:val="22"/>
          <w:szCs w:val="20"/>
        </w:rPr>
        <w:t>ce of</w:t>
      </w:r>
      <w:r w:rsidR="00522E54" w:rsidRPr="004767DC">
        <w:rPr>
          <w:rFonts w:asciiTheme="minorHAnsi" w:hAnsiTheme="minorHAnsi" w:cs="Tahoma"/>
          <w:bCs/>
          <w:sz w:val="22"/>
          <w:szCs w:val="20"/>
        </w:rPr>
        <w:t xml:space="preserve"> 20 or more continuous working days</w:t>
      </w:r>
      <w:r>
        <w:rPr>
          <w:rFonts w:asciiTheme="minorHAnsi" w:hAnsiTheme="minorHAnsi" w:cs="Tahoma"/>
          <w:bCs/>
          <w:sz w:val="22"/>
          <w:szCs w:val="20"/>
        </w:rPr>
        <w:t>.  C</w:t>
      </w:r>
      <w:r w:rsidR="00727B8B" w:rsidRPr="004767DC">
        <w:rPr>
          <w:rFonts w:asciiTheme="minorHAnsi" w:hAnsiTheme="minorHAnsi" w:cs="Tahoma"/>
          <w:bCs/>
          <w:sz w:val="22"/>
          <w:szCs w:val="20"/>
        </w:rPr>
        <w:t xml:space="preserve">harts </w:t>
      </w:r>
      <w:r>
        <w:rPr>
          <w:rFonts w:asciiTheme="minorHAnsi" w:hAnsiTheme="minorHAnsi" w:cs="Tahoma"/>
          <w:bCs/>
          <w:sz w:val="22"/>
          <w:szCs w:val="20"/>
        </w:rPr>
        <w:t xml:space="preserve">are </w:t>
      </w:r>
      <w:r w:rsidR="00727B8B" w:rsidRPr="004767DC">
        <w:rPr>
          <w:rFonts w:asciiTheme="minorHAnsi" w:hAnsiTheme="minorHAnsi" w:cs="Tahoma"/>
          <w:bCs/>
          <w:sz w:val="22"/>
          <w:szCs w:val="20"/>
        </w:rPr>
        <w:t>provided by Age, Disability, Ethnicity, Sex and Sexual Orientation</w:t>
      </w:r>
      <w:r w:rsidR="00522E54" w:rsidRPr="004767DC">
        <w:rPr>
          <w:rFonts w:asciiTheme="minorHAnsi" w:hAnsiTheme="minorHAnsi" w:cs="Tahoma"/>
          <w:bCs/>
          <w:sz w:val="22"/>
          <w:szCs w:val="20"/>
        </w:rPr>
        <w:t>.</w:t>
      </w:r>
    </w:p>
    <w:p w14:paraId="415E8E94" w14:textId="77777777" w:rsidR="001F2981" w:rsidRDefault="001F2981" w:rsidP="001F2981">
      <w:pPr>
        <w:autoSpaceDE w:val="0"/>
        <w:autoSpaceDN w:val="0"/>
        <w:adjustRightInd w:val="0"/>
        <w:rPr>
          <w:rFonts w:asciiTheme="minorHAnsi" w:hAnsiTheme="minorHAnsi" w:cs="Tahoma"/>
          <w:sz w:val="22"/>
          <w:szCs w:val="20"/>
          <w:u w:val="single"/>
          <w:lang w:eastAsia="en-GB"/>
        </w:rPr>
      </w:pPr>
    </w:p>
    <w:p w14:paraId="378D55E9" w14:textId="2CA9B403" w:rsidR="00FB20AF" w:rsidRPr="004767DC" w:rsidRDefault="00FB20AF" w:rsidP="00FB20AF">
      <w:pPr>
        <w:autoSpaceDE w:val="0"/>
        <w:autoSpaceDN w:val="0"/>
        <w:adjustRightInd w:val="0"/>
        <w:rPr>
          <w:rFonts w:asciiTheme="minorHAnsi" w:hAnsiTheme="minorHAnsi" w:cs="Tahoma"/>
          <w:sz w:val="22"/>
          <w:szCs w:val="20"/>
          <w:u w:val="single"/>
          <w:lang w:eastAsia="en-GB"/>
        </w:rPr>
      </w:pPr>
      <w:r w:rsidRPr="004767DC">
        <w:rPr>
          <w:rFonts w:asciiTheme="minorHAnsi" w:hAnsiTheme="minorHAnsi" w:cs="Tahoma"/>
          <w:sz w:val="22"/>
          <w:szCs w:val="20"/>
          <w:u w:val="single"/>
          <w:lang w:eastAsia="en-GB"/>
        </w:rPr>
        <w:t xml:space="preserve">Academic Promotions and </w:t>
      </w:r>
      <w:r w:rsidR="004D0259" w:rsidRPr="004767DC">
        <w:rPr>
          <w:rFonts w:asciiTheme="minorHAnsi" w:hAnsiTheme="minorHAnsi" w:cs="Tahoma"/>
          <w:sz w:val="22"/>
          <w:szCs w:val="20"/>
          <w:u w:val="single"/>
          <w:lang w:eastAsia="en-GB"/>
        </w:rPr>
        <w:t xml:space="preserve">Professional &amp; Support Staff </w:t>
      </w:r>
      <w:r w:rsidRPr="004767DC">
        <w:rPr>
          <w:rFonts w:asciiTheme="minorHAnsi" w:hAnsiTheme="minorHAnsi" w:cs="Tahoma"/>
          <w:sz w:val="22"/>
          <w:szCs w:val="20"/>
          <w:u w:val="single"/>
          <w:lang w:eastAsia="en-GB"/>
        </w:rPr>
        <w:t>Reg</w:t>
      </w:r>
      <w:r w:rsidR="000B3F08">
        <w:rPr>
          <w:rFonts w:asciiTheme="minorHAnsi" w:hAnsiTheme="minorHAnsi" w:cs="Tahoma"/>
          <w:sz w:val="22"/>
          <w:szCs w:val="20"/>
          <w:u w:val="single"/>
          <w:lang w:eastAsia="en-GB"/>
        </w:rPr>
        <w:t>ra</w:t>
      </w:r>
      <w:r w:rsidRPr="004767DC">
        <w:rPr>
          <w:rFonts w:asciiTheme="minorHAnsi" w:hAnsiTheme="minorHAnsi" w:cs="Tahoma"/>
          <w:sz w:val="22"/>
          <w:szCs w:val="20"/>
          <w:u w:val="single"/>
          <w:lang w:eastAsia="en-GB"/>
        </w:rPr>
        <w:t>ding</w:t>
      </w:r>
    </w:p>
    <w:p w14:paraId="44259539" w14:textId="5BD6D85F" w:rsidR="00FB20AF" w:rsidRPr="004767DC" w:rsidRDefault="00FB20AF" w:rsidP="00FB20AF">
      <w:pPr>
        <w:autoSpaceDE w:val="0"/>
        <w:autoSpaceDN w:val="0"/>
        <w:adjustRightInd w:val="0"/>
        <w:rPr>
          <w:rFonts w:asciiTheme="minorHAnsi" w:hAnsiTheme="minorHAnsi" w:cs="Tahoma"/>
          <w:sz w:val="22"/>
          <w:szCs w:val="20"/>
          <w:lang w:eastAsia="en-GB"/>
        </w:rPr>
      </w:pPr>
      <w:r w:rsidRPr="004767DC">
        <w:rPr>
          <w:rFonts w:asciiTheme="minorHAnsi" w:hAnsiTheme="minorHAnsi" w:cs="Tahoma"/>
          <w:sz w:val="22"/>
          <w:szCs w:val="20"/>
          <w:lang w:eastAsia="en-GB"/>
        </w:rPr>
        <w:t>The</w:t>
      </w:r>
      <w:r w:rsidR="003F6754" w:rsidRPr="004767DC">
        <w:rPr>
          <w:rFonts w:asciiTheme="minorHAnsi" w:hAnsiTheme="minorHAnsi" w:cs="Tahoma"/>
          <w:sz w:val="22"/>
          <w:szCs w:val="20"/>
          <w:lang w:eastAsia="en-GB"/>
        </w:rPr>
        <w:t xml:space="preserve"> data for promotion is</w:t>
      </w:r>
      <w:r w:rsidRPr="004767DC">
        <w:rPr>
          <w:rFonts w:asciiTheme="minorHAnsi" w:hAnsiTheme="minorHAnsi" w:cs="Tahoma"/>
          <w:sz w:val="22"/>
          <w:szCs w:val="20"/>
          <w:lang w:eastAsia="en-GB"/>
        </w:rPr>
        <w:t xml:space="preserve"> only </w:t>
      </w:r>
      <w:r w:rsidR="003F6754" w:rsidRPr="004767DC">
        <w:rPr>
          <w:rFonts w:asciiTheme="minorHAnsi" w:hAnsiTheme="minorHAnsi" w:cs="Tahoma"/>
          <w:sz w:val="22"/>
          <w:szCs w:val="20"/>
          <w:lang w:eastAsia="en-GB"/>
        </w:rPr>
        <w:t xml:space="preserve">provided </w:t>
      </w:r>
      <w:r w:rsidRPr="004767DC">
        <w:rPr>
          <w:rFonts w:asciiTheme="minorHAnsi" w:hAnsiTheme="minorHAnsi" w:cs="Tahoma"/>
          <w:sz w:val="22"/>
          <w:szCs w:val="20"/>
          <w:lang w:eastAsia="en-GB"/>
        </w:rPr>
        <w:t xml:space="preserve">by </w:t>
      </w:r>
      <w:r w:rsidR="00936650">
        <w:rPr>
          <w:rFonts w:asciiTheme="minorHAnsi" w:hAnsiTheme="minorHAnsi" w:cs="Tahoma"/>
          <w:sz w:val="22"/>
          <w:szCs w:val="20"/>
          <w:lang w:eastAsia="en-GB"/>
        </w:rPr>
        <w:t>S</w:t>
      </w:r>
      <w:r w:rsidRPr="004767DC">
        <w:rPr>
          <w:rFonts w:asciiTheme="minorHAnsi" w:hAnsiTheme="minorHAnsi" w:cs="Tahoma"/>
          <w:sz w:val="22"/>
          <w:szCs w:val="20"/>
          <w:lang w:eastAsia="en-GB"/>
        </w:rPr>
        <w:t>ex</w:t>
      </w:r>
      <w:r w:rsidR="003F6754" w:rsidRPr="004767DC">
        <w:rPr>
          <w:rFonts w:asciiTheme="minorHAnsi" w:hAnsiTheme="minorHAnsi" w:cs="Tahoma"/>
          <w:sz w:val="22"/>
          <w:szCs w:val="20"/>
          <w:lang w:eastAsia="en-GB"/>
        </w:rPr>
        <w:t xml:space="preserve"> as further disaggregation carries a risk of identifying individual staff</w:t>
      </w:r>
      <w:r w:rsidRPr="004767DC">
        <w:rPr>
          <w:rFonts w:asciiTheme="minorHAnsi" w:hAnsiTheme="minorHAnsi" w:cs="Tahoma"/>
          <w:sz w:val="22"/>
          <w:szCs w:val="20"/>
          <w:lang w:eastAsia="en-GB"/>
        </w:rPr>
        <w:t>.</w:t>
      </w:r>
    </w:p>
    <w:p w14:paraId="70DA93C8" w14:textId="77777777" w:rsidR="00FB20AF" w:rsidRPr="00783020" w:rsidRDefault="00FB20AF" w:rsidP="000A7EB2">
      <w:pPr>
        <w:autoSpaceDE w:val="0"/>
        <w:autoSpaceDN w:val="0"/>
        <w:adjustRightInd w:val="0"/>
        <w:rPr>
          <w:rFonts w:asciiTheme="minorHAnsi" w:hAnsiTheme="minorHAnsi" w:cs="Tahoma"/>
          <w:color w:val="FF0000"/>
          <w:sz w:val="22"/>
          <w:szCs w:val="20"/>
          <w:highlight w:val="green"/>
          <w:u w:val="single"/>
          <w:lang w:eastAsia="en-GB"/>
        </w:rPr>
      </w:pPr>
    </w:p>
    <w:p w14:paraId="0C6444F6" w14:textId="77777777" w:rsidR="000A7EB2" w:rsidRPr="00D509B7" w:rsidRDefault="000A7EB2" w:rsidP="000A7EB2">
      <w:pPr>
        <w:autoSpaceDE w:val="0"/>
        <w:autoSpaceDN w:val="0"/>
        <w:adjustRightInd w:val="0"/>
        <w:rPr>
          <w:rFonts w:asciiTheme="minorHAnsi" w:hAnsiTheme="minorHAnsi" w:cs="Tahoma"/>
          <w:sz w:val="22"/>
          <w:szCs w:val="20"/>
          <w:u w:val="single"/>
          <w:lang w:eastAsia="en-GB"/>
        </w:rPr>
      </w:pPr>
      <w:r w:rsidRPr="00D509B7">
        <w:rPr>
          <w:rFonts w:asciiTheme="minorHAnsi" w:hAnsiTheme="minorHAnsi" w:cs="Tahoma"/>
          <w:sz w:val="22"/>
          <w:szCs w:val="20"/>
          <w:u w:val="single"/>
          <w:lang w:eastAsia="en-GB"/>
        </w:rPr>
        <w:t>Pay</w:t>
      </w:r>
      <w:r w:rsidR="0094737C" w:rsidRPr="00D509B7">
        <w:rPr>
          <w:rFonts w:asciiTheme="minorHAnsi" w:hAnsiTheme="minorHAnsi" w:cs="Tahoma"/>
          <w:sz w:val="22"/>
          <w:szCs w:val="20"/>
          <w:u w:val="single"/>
          <w:lang w:eastAsia="en-GB"/>
        </w:rPr>
        <w:t xml:space="preserve"> Gap Information</w:t>
      </w:r>
    </w:p>
    <w:p w14:paraId="7DB65B05" w14:textId="77777777" w:rsidR="000A7EB2" w:rsidRPr="00D509B7" w:rsidRDefault="0094737C" w:rsidP="000A7EB2">
      <w:pPr>
        <w:autoSpaceDE w:val="0"/>
        <w:autoSpaceDN w:val="0"/>
        <w:adjustRightInd w:val="0"/>
        <w:rPr>
          <w:rFonts w:asciiTheme="minorHAnsi" w:hAnsiTheme="minorHAnsi" w:cs="Tahoma"/>
          <w:bCs/>
          <w:sz w:val="22"/>
          <w:szCs w:val="20"/>
        </w:rPr>
      </w:pPr>
      <w:r w:rsidRPr="00D509B7">
        <w:rPr>
          <w:rFonts w:asciiTheme="minorHAnsi" w:hAnsiTheme="minorHAnsi" w:cs="Tahoma"/>
          <w:bCs/>
          <w:sz w:val="22"/>
          <w:szCs w:val="20"/>
        </w:rPr>
        <w:t>In accordance with the Public Sector Equality Duties,</w:t>
      </w:r>
      <w:r w:rsidR="00B44921" w:rsidRPr="00D509B7">
        <w:rPr>
          <w:rFonts w:asciiTheme="minorHAnsi" w:hAnsiTheme="minorHAnsi" w:cs="Tahoma"/>
          <w:bCs/>
          <w:sz w:val="22"/>
          <w:szCs w:val="20"/>
        </w:rPr>
        <w:t xml:space="preserve"> the Gender</w:t>
      </w:r>
      <w:r w:rsidRPr="00D509B7">
        <w:rPr>
          <w:rFonts w:asciiTheme="minorHAnsi" w:hAnsiTheme="minorHAnsi" w:cs="Tahoma"/>
          <w:bCs/>
          <w:sz w:val="22"/>
          <w:szCs w:val="20"/>
        </w:rPr>
        <w:t xml:space="preserve"> Pay Gap</w:t>
      </w:r>
      <w:r w:rsidR="00B44921" w:rsidRPr="00D509B7">
        <w:rPr>
          <w:rFonts w:asciiTheme="minorHAnsi" w:hAnsiTheme="minorHAnsi" w:cs="Tahoma"/>
          <w:bCs/>
          <w:sz w:val="22"/>
          <w:szCs w:val="20"/>
        </w:rPr>
        <w:t xml:space="preserve"> and Equal Pay information for Disability and Ethnicity are provided in line with our legislative requirements in a separate report.</w:t>
      </w:r>
    </w:p>
    <w:p w14:paraId="57CEBDDC" w14:textId="77777777" w:rsidR="000A7EB2" w:rsidRPr="00783020" w:rsidRDefault="000A7EB2" w:rsidP="000A7EB2">
      <w:pPr>
        <w:autoSpaceDE w:val="0"/>
        <w:autoSpaceDN w:val="0"/>
        <w:adjustRightInd w:val="0"/>
        <w:rPr>
          <w:rFonts w:asciiTheme="minorHAnsi" w:hAnsiTheme="minorHAnsi" w:cs="Tahoma"/>
          <w:color w:val="FF0000"/>
          <w:sz w:val="20"/>
          <w:szCs w:val="20"/>
          <w:lang w:eastAsia="en-GB"/>
        </w:rPr>
      </w:pPr>
    </w:p>
    <w:p w14:paraId="31568241" w14:textId="77777777" w:rsidR="00F34A45" w:rsidRPr="001F2981" w:rsidRDefault="000A7EB2" w:rsidP="00E5578A">
      <w:pPr>
        <w:pStyle w:val="Heading1"/>
      </w:pPr>
      <w:r w:rsidRPr="00783020">
        <w:rPr>
          <w:color w:val="FF0000"/>
        </w:rPr>
        <w:br w:type="page"/>
      </w:r>
      <w:r w:rsidR="00F34A45" w:rsidRPr="00936B63">
        <w:lastRenderedPageBreak/>
        <w:t>Whole University Profile</w:t>
      </w:r>
    </w:p>
    <w:p w14:paraId="5ECFCF94" w14:textId="77777777" w:rsidR="00F34A45" w:rsidRPr="009F4B5C" w:rsidRDefault="00F34A45" w:rsidP="00F34A45">
      <w:pPr>
        <w:autoSpaceDE w:val="0"/>
        <w:autoSpaceDN w:val="0"/>
        <w:adjustRightInd w:val="0"/>
        <w:rPr>
          <w:rFonts w:asciiTheme="minorHAnsi" w:hAnsiTheme="minorHAnsi" w:cs="Tahoma"/>
          <w:color w:val="FF0000"/>
          <w:sz w:val="20"/>
          <w:szCs w:val="20"/>
          <w:lang w:eastAsia="en-GB"/>
        </w:rPr>
      </w:pPr>
    </w:p>
    <w:p w14:paraId="655B440B" w14:textId="77777777" w:rsidR="000211DF" w:rsidRPr="009F4B5C" w:rsidRDefault="00F34A45" w:rsidP="00E5578A">
      <w:pPr>
        <w:pStyle w:val="Heading2"/>
        <w:rPr>
          <w:color w:val="FF0000"/>
        </w:rPr>
      </w:pPr>
      <w:r w:rsidRPr="007D28BE">
        <w:t>Age</w:t>
      </w:r>
      <w:r w:rsidRPr="009F4B5C">
        <w:rPr>
          <w:color w:val="FF0000"/>
        </w:rPr>
        <w:t xml:space="preserve"> </w:t>
      </w:r>
      <w:r w:rsidR="009E4C36" w:rsidRPr="009F4B5C">
        <w:rPr>
          <w:color w:val="FF0000"/>
        </w:rPr>
        <w:br/>
      </w:r>
    </w:p>
    <w:p w14:paraId="349E09E5" w14:textId="7B39C79E" w:rsidR="00295AFD" w:rsidRDefault="00295AFD" w:rsidP="002F5C05">
      <w:pPr>
        <w:rPr>
          <w:color w:val="FF0000"/>
          <w:lang w:eastAsia="en-GB"/>
        </w:rPr>
      </w:pPr>
      <w:r>
        <w:rPr>
          <w:noProof/>
          <w:color w:val="FF0000"/>
          <w:lang w:eastAsia="en-GB"/>
        </w:rPr>
        <w:drawing>
          <wp:inline distT="0" distB="0" distL="0" distR="0" wp14:anchorId="419CCACA" wp14:editId="353554DE">
            <wp:extent cx="5761355" cy="3505200"/>
            <wp:effectExtent l="0" t="0" r="0" b="0"/>
            <wp:docPr id="2026327689" name="Picture 1" descr="Chart1a - Age Profile.  The smallest group are those aged less than 20 (0.2%). The largest group are those in the Age 26-30 age group (15.5%).  The percentages then steadily reduce until those aged 61-65 which drops to 5.7%, aged 66-70 is 1.9% and those aged 70 and over at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27689" name="Picture 1" descr="Chart1a - Age Profile.  The smallest group are those aged less than 20 (0.2%). The largest group are those in the Age 26-30 age group (15.5%).  The percentages then steadily reduce until those aged 61-65 which drops to 5.7%, aged 66-70 is 1.9% and those aged 70 and over at 1.2%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3505200"/>
                    </a:xfrm>
                    <a:prstGeom prst="rect">
                      <a:avLst/>
                    </a:prstGeom>
                    <a:noFill/>
                  </pic:spPr>
                </pic:pic>
              </a:graphicData>
            </a:graphic>
          </wp:inline>
        </w:drawing>
      </w:r>
    </w:p>
    <w:p w14:paraId="5B806B30" w14:textId="77777777" w:rsidR="00295AFD" w:rsidRDefault="00295AFD" w:rsidP="002F5C05">
      <w:pPr>
        <w:rPr>
          <w:color w:val="FF0000"/>
          <w:lang w:eastAsia="en-GB"/>
        </w:rPr>
      </w:pPr>
    </w:p>
    <w:p w14:paraId="49887CB5" w14:textId="3BF763F6" w:rsidR="00BB2A23" w:rsidRDefault="00295AFD" w:rsidP="00F34A45">
      <w:pPr>
        <w:autoSpaceDE w:val="0"/>
        <w:autoSpaceDN w:val="0"/>
        <w:adjustRightInd w:val="0"/>
        <w:rPr>
          <w:rFonts w:asciiTheme="minorHAnsi" w:hAnsiTheme="minorHAnsi" w:cs="Tahoma"/>
          <w:sz w:val="22"/>
          <w:szCs w:val="20"/>
          <w:lang w:eastAsia="en-GB"/>
        </w:rPr>
      </w:pPr>
      <w:r>
        <w:rPr>
          <w:rFonts w:asciiTheme="minorHAnsi" w:hAnsiTheme="minorHAnsi" w:cs="Tahoma"/>
          <w:noProof/>
          <w:sz w:val="22"/>
          <w:szCs w:val="20"/>
          <w:lang w:eastAsia="en-GB"/>
        </w:rPr>
        <w:drawing>
          <wp:inline distT="0" distB="0" distL="0" distR="0" wp14:anchorId="4B7EAA79" wp14:editId="72906F55">
            <wp:extent cx="5779770" cy="3054350"/>
            <wp:effectExtent l="0" t="0" r="0" b="0"/>
            <wp:docPr id="639209358" name="Picture 2" descr="Chart 1b - Age Profile in larger age groupings  The largest group are those in the Age 26-35 age group (30.2%). Percentages drop by approximately 5% to the 56-65 age group (14.4%) The smallest group are those aged more than 66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09358" name="Picture 2" descr="Chart 1b - Age Profile in larger age groupings  The largest group are those in the Age 26-35 age group (30.2%). Percentages drop by approximately 5% to the 56-65 age group (14.4%) The smallest group are those aged more than 66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9770" cy="3054350"/>
                    </a:xfrm>
                    <a:prstGeom prst="rect">
                      <a:avLst/>
                    </a:prstGeom>
                    <a:noFill/>
                  </pic:spPr>
                </pic:pic>
              </a:graphicData>
            </a:graphic>
          </wp:inline>
        </w:drawing>
      </w:r>
    </w:p>
    <w:p w14:paraId="60CF1784" w14:textId="77777777" w:rsidR="007D28BE" w:rsidRDefault="007D28BE" w:rsidP="00D35C35">
      <w:pPr>
        <w:autoSpaceDE w:val="0"/>
        <w:autoSpaceDN w:val="0"/>
        <w:adjustRightInd w:val="0"/>
        <w:rPr>
          <w:rFonts w:asciiTheme="minorHAnsi" w:hAnsiTheme="minorHAnsi" w:cs="Tahoma"/>
          <w:color w:val="FF0000"/>
          <w:sz w:val="22"/>
          <w:szCs w:val="20"/>
          <w:lang w:eastAsia="en-GB"/>
        </w:rPr>
      </w:pPr>
    </w:p>
    <w:p w14:paraId="72D0629A" w14:textId="14D5BB02" w:rsidR="00F34A45" w:rsidRPr="004F44D0" w:rsidRDefault="00F34A45" w:rsidP="00D35C35">
      <w:pPr>
        <w:autoSpaceDE w:val="0"/>
        <w:autoSpaceDN w:val="0"/>
        <w:adjustRightInd w:val="0"/>
        <w:rPr>
          <w:rFonts w:asciiTheme="minorHAnsi" w:hAnsiTheme="minorHAnsi" w:cs="Tahoma"/>
          <w:b/>
          <w:sz w:val="20"/>
          <w:szCs w:val="20"/>
          <w:lang w:eastAsia="en-GB"/>
        </w:rPr>
      </w:pPr>
      <w:r w:rsidRPr="004F44D0">
        <w:rPr>
          <w:rFonts w:asciiTheme="minorHAnsi" w:hAnsiTheme="minorHAnsi" w:cs="Tahoma"/>
          <w:sz w:val="22"/>
          <w:szCs w:val="20"/>
          <w:lang w:eastAsia="en-GB"/>
        </w:rPr>
        <w:t>The University's age profile</w:t>
      </w:r>
      <w:r w:rsidR="005B2E7D" w:rsidRPr="004F44D0">
        <w:rPr>
          <w:rFonts w:asciiTheme="minorHAnsi" w:hAnsiTheme="minorHAnsi" w:cs="Tahoma"/>
          <w:sz w:val="22"/>
          <w:szCs w:val="20"/>
          <w:lang w:eastAsia="en-GB"/>
        </w:rPr>
        <w:t xml:space="preserve"> </w:t>
      </w:r>
      <w:r w:rsidR="0045394B" w:rsidRPr="004F44D0">
        <w:rPr>
          <w:rFonts w:asciiTheme="minorHAnsi" w:hAnsiTheme="minorHAnsi" w:cs="Tahoma"/>
          <w:sz w:val="22"/>
          <w:szCs w:val="20"/>
          <w:lang w:eastAsia="en-GB"/>
        </w:rPr>
        <w:t>in 202</w:t>
      </w:r>
      <w:r w:rsidR="004F44D0" w:rsidRPr="004F44D0">
        <w:rPr>
          <w:rFonts w:asciiTheme="minorHAnsi" w:hAnsiTheme="minorHAnsi" w:cs="Tahoma"/>
          <w:sz w:val="22"/>
          <w:szCs w:val="20"/>
          <w:lang w:eastAsia="en-GB"/>
        </w:rPr>
        <w:t>3</w:t>
      </w:r>
      <w:r w:rsidR="0045394B" w:rsidRPr="004F44D0">
        <w:rPr>
          <w:rFonts w:asciiTheme="minorHAnsi" w:hAnsiTheme="minorHAnsi" w:cs="Tahoma"/>
          <w:sz w:val="22"/>
          <w:szCs w:val="20"/>
          <w:lang w:eastAsia="en-GB"/>
        </w:rPr>
        <w:t>-2</w:t>
      </w:r>
      <w:r w:rsidR="004F44D0" w:rsidRPr="004F44D0">
        <w:rPr>
          <w:rFonts w:asciiTheme="minorHAnsi" w:hAnsiTheme="minorHAnsi" w:cs="Tahoma"/>
          <w:sz w:val="22"/>
          <w:szCs w:val="20"/>
          <w:lang w:eastAsia="en-GB"/>
        </w:rPr>
        <w:t>4</w:t>
      </w:r>
      <w:r w:rsidR="0045394B" w:rsidRPr="004F44D0">
        <w:rPr>
          <w:rFonts w:asciiTheme="minorHAnsi" w:hAnsiTheme="minorHAnsi" w:cs="Tahoma"/>
          <w:sz w:val="22"/>
          <w:szCs w:val="20"/>
          <w:lang w:eastAsia="en-GB"/>
        </w:rPr>
        <w:t xml:space="preserve"> is very similar to the previous year. There are minor reductions in the </w:t>
      </w:r>
      <w:r w:rsidR="001B07AF" w:rsidRPr="004F44D0">
        <w:rPr>
          <w:rFonts w:asciiTheme="minorHAnsi" w:hAnsiTheme="minorHAnsi" w:cstheme="minorHAnsi"/>
          <w:sz w:val="22"/>
          <w:szCs w:val="20"/>
          <w:lang w:eastAsia="en-GB"/>
        </w:rPr>
        <w:t>≤</w:t>
      </w:r>
      <w:r w:rsidR="001B07AF" w:rsidRPr="004F44D0">
        <w:rPr>
          <w:rFonts w:asciiTheme="minorHAnsi" w:hAnsiTheme="minorHAnsi" w:cs="Tahoma"/>
          <w:sz w:val="22"/>
          <w:szCs w:val="20"/>
          <w:lang w:eastAsia="en-GB"/>
        </w:rPr>
        <w:t xml:space="preserve"> 25</w:t>
      </w:r>
      <w:r w:rsidR="0045394B" w:rsidRPr="004F44D0">
        <w:rPr>
          <w:rFonts w:asciiTheme="minorHAnsi" w:hAnsiTheme="minorHAnsi" w:cs="Tahoma"/>
          <w:sz w:val="22"/>
          <w:szCs w:val="20"/>
          <w:lang w:eastAsia="en-GB"/>
        </w:rPr>
        <w:t xml:space="preserve">category and increases in the </w:t>
      </w:r>
      <w:r w:rsidR="004F44D0" w:rsidRPr="004F44D0">
        <w:rPr>
          <w:rFonts w:asciiTheme="minorHAnsi" w:hAnsiTheme="minorHAnsi" w:cs="Tahoma"/>
          <w:sz w:val="22"/>
          <w:szCs w:val="20"/>
          <w:lang w:eastAsia="en-GB"/>
        </w:rPr>
        <w:t>2</w:t>
      </w:r>
      <w:r w:rsidR="0045394B" w:rsidRPr="004F44D0">
        <w:rPr>
          <w:rFonts w:asciiTheme="minorHAnsi" w:hAnsiTheme="minorHAnsi" w:cs="Tahoma"/>
          <w:sz w:val="22"/>
          <w:szCs w:val="20"/>
          <w:lang w:eastAsia="en-GB"/>
        </w:rPr>
        <w:t xml:space="preserve">6-55 age categories. </w:t>
      </w:r>
    </w:p>
    <w:p w14:paraId="3F63950C" w14:textId="77777777" w:rsidR="00F6199B" w:rsidRPr="0045394B" w:rsidRDefault="00F6199B">
      <w:pPr>
        <w:spacing w:after="200" w:line="276" w:lineRule="auto"/>
        <w:rPr>
          <w:rFonts w:asciiTheme="minorHAnsi" w:hAnsiTheme="minorHAnsi" w:cs="Tahoma"/>
          <w:b/>
          <w:sz w:val="22"/>
          <w:szCs w:val="22"/>
          <w:lang w:eastAsia="en-GB"/>
        </w:rPr>
      </w:pPr>
      <w:r w:rsidRPr="0045394B">
        <w:rPr>
          <w:rFonts w:asciiTheme="minorHAnsi" w:hAnsiTheme="minorHAnsi" w:cs="Tahoma"/>
          <w:b/>
          <w:sz w:val="22"/>
          <w:szCs w:val="22"/>
          <w:lang w:eastAsia="en-GB"/>
        </w:rPr>
        <w:br w:type="page"/>
      </w:r>
    </w:p>
    <w:p w14:paraId="6A59D056" w14:textId="77777777" w:rsidR="00F34A45" w:rsidRPr="00167064" w:rsidRDefault="00F34A45" w:rsidP="00E5578A">
      <w:pPr>
        <w:pStyle w:val="Heading2"/>
      </w:pPr>
      <w:r w:rsidRPr="00167064">
        <w:lastRenderedPageBreak/>
        <w:t>Disability</w:t>
      </w:r>
    </w:p>
    <w:p w14:paraId="129A716D" w14:textId="25A3D96C" w:rsidR="00105E49" w:rsidRPr="00690103" w:rsidRDefault="00105E49" w:rsidP="00F34A45">
      <w:pPr>
        <w:autoSpaceDE w:val="0"/>
        <w:autoSpaceDN w:val="0"/>
        <w:adjustRightInd w:val="0"/>
        <w:rPr>
          <w:rFonts w:asciiTheme="minorHAnsi" w:hAnsiTheme="minorHAnsi" w:cs="Tahoma"/>
          <w:b/>
          <w:color w:val="FF0000"/>
          <w:lang w:eastAsia="en-GB"/>
        </w:rPr>
      </w:pPr>
    </w:p>
    <w:p w14:paraId="1CD95E9C" w14:textId="3E2C2D70" w:rsidR="00116C54" w:rsidRDefault="00047E1A" w:rsidP="007D28BE">
      <w:pPr>
        <w:tabs>
          <w:tab w:val="left" w:pos="4818"/>
          <w:tab w:val="left" w:pos="5070"/>
        </w:tabs>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0BB0EA89" wp14:editId="73A2B76E">
            <wp:extent cx="5944235" cy="2688590"/>
            <wp:effectExtent l="0" t="0" r="0" b="0"/>
            <wp:docPr id="1946964285" name="Picture 1" descr="Chart 2a - Disability Profile. 9.1% of staff have indicated they identify as disabled however 7.4% of staff have chosen 'Prefer not to say' and 3.8% have not provided an answer to the question about dis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64285" name="Picture 1" descr="Chart 2a - Disability Profile. 9.1% of staff have indicated they identify as disabled however 7.4% of staff have chosen 'Prefer not to say' and 3.8% have not provided an answer to the question about disability.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2688590"/>
                    </a:xfrm>
                    <a:prstGeom prst="rect">
                      <a:avLst/>
                    </a:prstGeom>
                    <a:noFill/>
                  </pic:spPr>
                </pic:pic>
              </a:graphicData>
            </a:graphic>
          </wp:inline>
        </w:drawing>
      </w:r>
    </w:p>
    <w:p w14:paraId="1A14F9D2" w14:textId="77777777" w:rsidR="00047E1A" w:rsidRDefault="00047E1A" w:rsidP="007D28BE">
      <w:pPr>
        <w:tabs>
          <w:tab w:val="left" w:pos="4818"/>
          <w:tab w:val="left" w:pos="5070"/>
        </w:tabs>
        <w:autoSpaceDE w:val="0"/>
        <w:autoSpaceDN w:val="0"/>
        <w:adjustRightInd w:val="0"/>
        <w:rPr>
          <w:rFonts w:asciiTheme="minorHAnsi" w:hAnsiTheme="minorHAnsi" w:cs="Tahoma"/>
          <w:color w:val="FF0000"/>
          <w:sz w:val="22"/>
          <w:szCs w:val="20"/>
          <w:lang w:eastAsia="en-GB"/>
        </w:rPr>
      </w:pPr>
    </w:p>
    <w:p w14:paraId="5D448BF0" w14:textId="6A4911F3" w:rsidR="00167064" w:rsidRDefault="00A34B97" w:rsidP="00173CA8">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344C986F" wp14:editId="7B4637C2">
            <wp:extent cx="5944235" cy="3206750"/>
            <wp:effectExtent l="0" t="0" r="0" b="0"/>
            <wp:docPr id="153693317" name="Picture 2" descr="Chart 2b - Profile by Disability (of those declared).  The largest group are those in the 'Long-term illness, health condition' at 30.0%.  'Learning difference e.g. Dyslexia, AD(H)D' (20.8%) and 'Mental health condition' (19.6%) are the next two largest groupings. These are followed by 'Physical Impairment or Mobility issues' at 8.5%, 'Social/comms impairment e.g. Autism' at 7.3% and 'Impairment, health condition not listed' at 6.4%.  Those declaring as 'Deaf or having a hearing impairment' represent 3.9% with those declaring as 'Blind or visually impaired'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3317" name="Picture 2" descr="Chart 2b - Profile by Disability (of those declared).  The largest group are those in the 'Long-term illness, health condition' at 30.0%.  'Learning difference e.g. Dyslexia, AD(H)D' (20.8%) and 'Mental health condition' (19.6%) are the next two largest groupings. These are followed by 'Physical Impairment or Mobility issues' at 8.5%, 'Social/comms impairment e.g. Autism' at 7.3% and 'Impairment, health condition not listed' at 6.4%.  Those declaring as 'Deaf or having a hearing impairment' represent 3.9% with those declaring as 'Blind or visually impaired' at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3206750"/>
                    </a:xfrm>
                    <a:prstGeom prst="rect">
                      <a:avLst/>
                    </a:prstGeom>
                    <a:noFill/>
                  </pic:spPr>
                </pic:pic>
              </a:graphicData>
            </a:graphic>
          </wp:inline>
        </w:drawing>
      </w:r>
    </w:p>
    <w:p w14:paraId="5FB0599E" w14:textId="77777777" w:rsidR="00A34B97" w:rsidRDefault="00A34B97" w:rsidP="00173CA8">
      <w:pPr>
        <w:autoSpaceDE w:val="0"/>
        <w:autoSpaceDN w:val="0"/>
        <w:adjustRightInd w:val="0"/>
        <w:rPr>
          <w:rFonts w:asciiTheme="minorHAnsi" w:hAnsiTheme="minorHAnsi" w:cs="Tahoma"/>
          <w:color w:val="FF0000"/>
          <w:sz w:val="22"/>
          <w:szCs w:val="20"/>
          <w:lang w:eastAsia="en-GB"/>
        </w:rPr>
      </w:pPr>
    </w:p>
    <w:p w14:paraId="51BEC136" w14:textId="59A3EC3F" w:rsidR="004F3237" w:rsidRPr="00FF2195" w:rsidRDefault="00242B3F" w:rsidP="00173CA8">
      <w:pPr>
        <w:autoSpaceDE w:val="0"/>
        <w:autoSpaceDN w:val="0"/>
        <w:adjustRightInd w:val="0"/>
        <w:rPr>
          <w:rFonts w:asciiTheme="minorHAnsi" w:hAnsiTheme="minorHAnsi" w:cs="Tahoma"/>
          <w:sz w:val="22"/>
          <w:szCs w:val="20"/>
          <w:lang w:eastAsia="en-GB"/>
        </w:rPr>
      </w:pPr>
      <w:r w:rsidRPr="00FF2195">
        <w:rPr>
          <w:rFonts w:asciiTheme="minorHAnsi" w:hAnsiTheme="minorHAnsi" w:cs="Tahoma"/>
          <w:sz w:val="22"/>
          <w:szCs w:val="20"/>
          <w:lang w:eastAsia="en-GB"/>
        </w:rPr>
        <w:t>Chart 2</w:t>
      </w:r>
      <w:r w:rsidR="00505324" w:rsidRPr="00FF2195">
        <w:rPr>
          <w:rFonts w:asciiTheme="minorHAnsi" w:hAnsiTheme="minorHAnsi" w:cs="Tahoma"/>
          <w:sz w:val="22"/>
          <w:szCs w:val="20"/>
          <w:lang w:eastAsia="en-GB"/>
        </w:rPr>
        <w:t>a</w:t>
      </w:r>
      <w:r w:rsidR="00605005" w:rsidRPr="00FF2195">
        <w:rPr>
          <w:rFonts w:asciiTheme="minorHAnsi" w:hAnsiTheme="minorHAnsi" w:cs="Tahoma"/>
          <w:sz w:val="22"/>
          <w:szCs w:val="20"/>
          <w:lang w:eastAsia="en-GB"/>
        </w:rPr>
        <w:t xml:space="preserve"> shows</w:t>
      </w:r>
      <w:r w:rsidR="00FE0567" w:rsidRPr="00FF2195">
        <w:rPr>
          <w:rFonts w:asciiTheme="minorHAnsi" w:hAnsiTheme="minorHAnsi" w:cs="Tahoma"/>
          <w:sz w:val="22"/>
          <w:szCs w:val="20"/>
          <w:lang w:eastAsia="en-GB"/>
        </w:rPr>
        <w:t xml:space="preserve"> </w:t>
      </w:r>
      <w:r w:rsidR="004F44D0" w:rsidRPr="00FF2195">
        <w:rPr>
          <w:rFonts w:asciiTheme="minorHAnsi" w:hAnsiTheme="minorHAnsi" w:cs="Tahoma"/>
          <w:sz w:val="22"/>
          <w:szCs w:val="20"/>
          <w:lang w:eastAsia="en-GB"/>
        </w:rPr>
        <w:t>9</w:t>
      </w:r>
      <w:r w:rsidR="00A34B97">
        <w:rPr>
          <w:rFonts w:asciiTheme="minorHAnsi" w:hAnsiTheme="minorHAnsi" w:cs="Tahoma"/>
          <w:sz w:val="22"/>
          <w:szCs w:val="20"/>
          <w:lang w:eastAsia="en-GB"/>
        </w:rPr>
        <w:t>.1</w:t>
      </w:r>
      <w:r w:rsidR="00FE0567" w:rsidRPr="00FF2195">
        <w:rPr>
          <w:rFonts w:asciiTheme="minorHAnsi" w:hAnsiTheme="minorHAnsi" w:cs="Tahoma"/>
          <w:sz w:val="22"/>
          <w:szCs w:val="20"/>
          <w:lang w:eastAsia="en-GB"/>
        </w:rPr>
        <w:t xml:space="preserve">% </w:t>
      </w:r>
      <w:r w:rsidR="000C0C55" w:rsidRPr="00FF2195">
        <w:rPr>
          <w:rFonts w:asciiTheme="minorHAnsi" w:hAnsiTheme="minorHAnsi" w:cs="Tahoma"/>
          <w:sz w:val="22"/>
          <w:szCs w:val="20"/>
          <w:lang w:eastAsia="en-GB"/>
        </w:rPr>
        <w:t xml:space="preserve">colleagues have declared a </w:t>
      </w:r>
      <w:r w:rsidR="00243504" w:rsidRPr="00FF2195">
        <w:rPr>
          <w:rFonts w:asciiTheme="minorHAnsi" w:hAnsiTheme="minorHAnsi" w:cs="Tahoma"/>
          <w:sz w:val="22"/>
          <w:szCs w:val="20"/>
          <w:lang w:eastAsia="en-GB"/>
        </w:rPr>
        <w:t>disability;</w:t>
      </w:r>
      <w:r w:rsidR="000C0C55" w:rsidRPr="00FF2195">
        <w:rPr>
          <w:rFonts w:asciiTheme="minorHAnsi" w:hAnsiTheme="minorHAnsi" w:cs="Tahoma"/>
          <w:sz w:val="22"/>
          <w:szCs w:val="20"/>
          <w:lang w:eastAsia="en-GB"/>
        </w:rPr>
        <w:t xml:space="preserve"> this is a</w:t>
      </w:r>
      <w:r w:rsidR="00FE0567" w:rsidRPr="00FF2195">
        <w:rPr>
          <w:rFonts w:asciiTheme="minorHAnsi" w:hAnsiTheme="minorHAnsi" w:cs="Tahoma"/>
          <w:sz w:val="22"/>
          <w:szCs w:val="20"/>
          <w:lang w:eastAsia="en-GB"/>
        </w:rPr>
        <w:t xml:space="preserve"> </w:t>
      </w:r>
      <w:r w:rsidR="00174323" w:rsidRPr="00FF2195">
        <w:rPr>
          <w:rFonts w:asciiTheme="minorHAnsi" w:hAnsiTheme="minorHAnsi" w:cs="Tahoma"/>
          <w:sz w:val="22"/>
          <w:szCs w:val="20"/>
          <w:lang w:eastAsia="en-GB"/>
        </w:rPr>
        <w:t>2.</w:t>
      </w:r>
      <w:r w:rsidR="00A34B97">
        <w:rPr>
          <w:rFonts w:asciiTheme="minorHAnsi" w:hAnsiTheme="minorHAnsi" w:cs="Tahoma"/>
          <w:sz w:val="22"/>
          <w:szCs w:val="20"/>
          <w:lang w:eastAsia="en-GB"/>
        </w:rPr>
        <w:t>3</w:t>
      </w:r>
      <w:r w:rsidR="00FE0567" w:rsidRPr="00FF2195">
        <w:rPr>
          <w:rFonts w:asciiTheme="minorHAnsi" w:hAnsiTheme="minorHAnsi" w:cs="Tahoma"/>
          <w:sz w:val="22"/>
          <w:szCs w:val="20"/>
          <w:lang w:eastAsia="en-GB"/>
        </w:rPr>
        <w:t xml:space="preserve">% increase from last year. In addition, the </w:t>
      </w:r>
      <w:r w:rsidR="00243504">
        <w:rPr>
          <w:rFonts w:asciiTheme="minorHAnsi" w:hAnsiTheme="minorHAnsi" w:cs="Tahoma"/>
          <w:sz w:val="22"/>
          <w:szCs w:val="20"/>
          <w:lang w:eastAsia="en-GB"/>
        </w:rPr>
        <w:t>proportion</w:t>
      </w:r>
      <w:r w:rsidR="00243504" w:rsidRPr="00FF2195">
        <w:rPr>
          <w:rFonts w:asciiTheme="minorHAnsi" w:hAnsiTheme="minorHAnsi" w:cs="Tahoma"/>
          <w:sz w:val="22"/>
          <w:szCs w:val="20"/>
          <w:lang w:eastAsia="en-GB"/>
        </w:rPr>
        <w:t xml:space="preserve"> </w:t>
      </w:r>
      <w:r w:rsidR="00FE0567" w:rsidRPr="00FF2195">
        <w:rPr>
          <w:rFonts w:asciiTheme="minorHAnsi" w:hAnsiTheme="minorHAnsi" w:cs="Tahoma"/>
          <w:sz w:val="22"/>
          <w:szCs w:val="20"/>
          <w:lang w:eastAsia="en-GB"/>
        </w:rPr>
        <w:t xml:space="preserve">of </w:t>
      </w:r>
      <w:r w:rsidR="004437F2" w:rsidRPr="00FF2195">
        <w:rPr>
          <w:rFonts w:asciiTheme="minorHAnsi" w:hAnsiTheme="minorHAnsi" w:cs="Tahoma"/>
          <w:sz w:val="22"/>
          <w:szCs w:val="20"/>
          <w:lang w:eastAsia="en-GB"/>
        </w:rPr>
        <w:t>‘U</w:t>
      </w:r>
      <w:r w:rsidR="00FE0567" w:rsidRPr="00FF2195">
        <w:rPr>
          <w:rFonts w:asciiTheme="minorHAnsi" w:hAnsiTheme="minorHAnsi" w:cs="Tahoma"/>
          <w:sz w:val="22"/>
          <w:szCs w:val="20"/>
          <w:lang w:eastAsia="en-GB"/>
        </w:rPr>
        <w:t>nknowns</w:t>
      </w:r>
      <w:r w:rsidR="004437F2" w:rsidRPr="00FF2195">
        <w:rPr>
          <w:rFonts w:asciiTheme="minorHAnsi" w:hAnsiTheme="minorHAnsi" w:cs="Tahoma"/>
          <w:sz w:val="22"/>
          <w:szCs w:val="20"/>
          <w:lang w:eastAsia="en-GB"/>
        </w:rPr>
        <w:t>’</w:t>
      </w:r>
      <w:r w:rsidR="00FE0567" w:rsidRPr="00FF2195">
        <w:rPr>
          <w:rFonts w:asciiTheme="minorHAnsi" w:hAnsiTheme="minorHAnsi" w:cs="Tahoma"/>
          <w:sz w:val="22"/>
          <w:szCs w:val="20"/>
          <w:lang w:eastAsia="en-GB"/>
        </w:rPr>
        <w:t xml:space="preserve"> </w:t>
      </w:r>
      <w:r w:rsidR="00243504">
        <w:rPr>
          <w:rFonts w:asciiTheme="minorHAnsi" w:hAnsiTheme="minorHAnsi" w:cs="Tahoma"/>
          <w:sz w:val="22"/>
          <w:szCs w:val="20"/>
          <w:lang w:eastAsia="en-GB"/>
        </w:rPr>
        <w:t xml:space="preserve">dropped </w:t>
      </w:r>
      <w:r w:rsidR="00FE0567" w:rsidRPr="00FF2195">
        <w:rPr>
          <w:rFonts w:asciiTheme="minorHAnsi" w:hAnsiTheme="minorHAnsi" w:cs="Tahoma"/>
          <w:sz w:val="22"/>
          <w:szCs w:val="20"/>
          <w:lang w:eastAsia="en-GB"/>
        </w:rPr>
        <w:t xml:space="preserve">from </w:t>
      </w:r>
      <w:r w:rsidR="004437F2" w:rsidRPr="00FF2195">
        <w:rPr>
          <w:rFonts w:asciiTheme="minorHAnsi" w:hAnsiTheme="minorHAnsi" w:cs="Tahoma"/>
          <w:sz w:val="22"/>
          <w:szCs w:val="20"/>
          <w:lang w:eastAsia="en-GB"/>
        </w:rPr>
        <w:t>7.2% in 2022-23</w:t>
      </w:r>
      <w:r w:rsidR="00174323" w:rsidRPr="00FF2195">
        <w:rPr>
          <w:rFonts w:asciiTheme="minorHAnsi" w:hAnsiTheme="minorHAnsi" w:cs="Tahoma"/>
          <w:sz w:val="22"/>
          <w:szCs w:val="20"/>
          <w:lang w:eastAsia="en-GB"/>
        </w:rPr>
        <w:t xml:space="preserve"> to </w:t>
      </w:r>
      <w:r w:rsidR="00A34B97">
        <w:rPr>
          <w:rFonts w:asciiTheme="minorHAnsi" w:hAnsiTheme="minorHAnsi" w:cs="Tahoma"/>
          <w:sz w:val="22"/>
          <w:szCs w:val="20"/>
          <w:lang w:eastAsia="en-GB"/>
        </w:rPr>
        <w:t>3.8</w:t>
      </w:r>
      <w:r w:rsidR="00174323" w:rsidRPr="00FF2195">
        <w:rPr>
          <w:rFonts w:asciiTheme="minorHAnsi" w:hAnsiTheme="minorHAnsi" w:cs="Tahoma"/>
          <w:sz w:val="22"/>
          <w:szCs w:val="20"/>
          <w:lang w:eastAsia="en-GB"/>
        </w:rPr>
        <w:t xml:space="preserve">% in 2023-24, </w:t>
      </w:r>
      <w:r w:rsidR="00243504">
        <w:rPr>
          <w:rFonts w:asciiTheme="minorHAnsi" w:hAnsiTheme="minorHAnsi" w:cs="Tahoma"/>
          <w:sz w:val="22"/>
          <w:szCs w:val="20"/>
          <w:lang w:eastAsia="en-GB"/>
        </w:rPr>
        <w:t xml:space="preserve">while there were </w:t>
      </w:r>
      <w:r w:rsidR="00174323" w:rsidRPr="00FF2195">
        <w:rPr>
          <w:rFonts w:asciiTheme="minorHAnsi" w:hAnsiTheme="minorHAnsi" w:cs="Tahoma"/>
          <w:sz w:val="22"/>
          <w:szCs w:val="20"/>
          <w:lang w:eastAsia="en-GB"/>
        </w:rPr>
        <w:t>slight increases in</w:t>
      </w:r>
      <w:r w:rsidR="004437F2" w:rsidRPr="00FF2195">
        <w:rPr>
          <w:rFonts w:asciiTheme="minorHAnsi" w:hAnsiTheme="minorHAnsi" w:cs="Tahoma"/>
          <w:sz w:val="22"/>
          <w:szCs w:val="20"/>
          <w:lang w:eastAsia="en-GB"/>
        </w:rPr>
        <w:t xml:space="preserve"> ‘Prefer not to say’ from 6% </w:t>
      </w:r>
      <w:r w:rsidR="00496D49" w:rsidRPr="00FF2195">
        <w:rPr>
          <w:rFonts w:asciiTheme="minorHAnsi" w:hAnsiTheme="minorHAnsi" w:cs="Tahoma"/>
          <w:sz w:val="22"/>
          <w:szCs w:val="20"/>
          <w:lang w:eastAsia="en-GB"/>
        </w:rPr>
        <w:t>i</w:t>
      </w:r>
      <w:r w:rsidR="004437F2" w:rsidRPr="00FF2195">
        <w:rPr>
          <w:rFonts w:asciiTheme="minorHAnsi" w:hAnsiTheme="minorHAnsi" w:cs="Tahoma"/>
          <w:sz w:val="22"/>
          <w:szCs w:val="20"/>
          <w:lang w:eastAsia="en-GB"/>
        </w:rPr>
        <w:t>n 2022-23</w:t>
      </w:r>
      <w:r w:rsidR="00496D49" w:rsidRPr="00FF2195">
        <w:rPr>
          <w:rFonts w:asciiTheme="minorHAnsi" w:hAnsiTheme="minorHAnsi" w:cs="Tahoma"/>
          <w:sz w:val="22"/>
          <w:szCs w:val="20"/>
          <w:lang w:eastAsia="en-GB"/>
        </w:rPr>
        <w:t xml:space="preserve"> to </w:t>
      </w:r>
      <w:r w:rsidR="00A34B97">
        <w:rPr>
          <w:rFonts w:asciiTheme="minorHAnsi" w:hAnsiTheme="minorHAnsi" w:cs="Tahoma"/>
          <w:sz w:val="22"/>
          <w:szCs w:val="20"/>
          <w:lang w:eastAsia="en-GB"/>
        </w:rPr>
        <w:t>7.4</w:t>
      </w:r>
      <w:r w:rsidR="00496D49" w:rsidRPr="00FF2195">
        <w:rPr>
          <w:rFonts w:asciiTheme="minorHAnsi" w:hAnsiTheme="minorHAnsi" w:cs="Tahoma"/>
          <w:sz w:val="22"/>
          <w:szCs w:val="20"/>
          <w:lang w:eastAsia="en-GB"/>
        </w:rPr>
        <w:t>% in 2023-24</w:t>
      </w:r>
      <w:r w:rsidR="00173CA8" w:rsidRPr="00FF2195">
        <w:rPr>
          <w:rFonts w:asciiTheme="minorHAnsi" w:hAnsiTheme="minorHAnsi" w:cs="Tahoma"/>
          <w:sz w:val="22"/>
          <w:szCs w:val="20"/>
          <w:lang w:eastAsia="en-GB"/>
        </w:rPr>
        <w:t>.</w:t>
      </w:r>
      <w:r w:rsidR="004437F2" w:rsidRPr="00FF2195">
        <w:rPr>
          <w:rFonts w:asciiTheme="minorHAnsi" w:hAnsiTheme="minorHAnsi" w:cs="Tahoma"/>
          <w:sz w:val="22"/>
          <w:szCs w:val="20"/>
          <w:lang w:eastAsia="en-GB"/>
        </w:rPr>
        <w:t xml:space="preserve"> There has been a specific</w:t>
      </w:r>
      <w:r w:rsidR="00CB76A7" w:rsidRPr="00FF2195">
        <w:rPr>
          <w:rFonts w:asciiTheme="minorHAnsi" w:hAnsiTheme="minorHAnsi" w:cs="Tahoma"/>
          <w:sz w:val="22"/>
          <w:szCs w:val="20"/>
          <w:lang w:eastAsia="en-GB"/>
        </w:rPr>
        <w:t xml:space="preserve"> </w:t>
      </w:r>
      <w:r w:rsidR="004437F2" w:rsidRPr="00FF2195">
        <w:rPr>
          <w:rFonts w:asciiTheme="minorHAnsi" w:hAnsiTheme="minorHAnsi" w:cs="Tahoma"/>
          <w:sz w:val="22"/>
          <w:szCs w:val="20"/>
          <w:lang w:eastAsia="en-GB"/>
        </w:rPr>
        <w:t>drive to improve data quality within P</w:t>
      </w:r>
      <w:r w:rsidR="008F1EDC" w:rsidRPr="00FF2195">
        <w:rPr>
          <w:rFonts w:asciiTheme="minorHAnsi" w:hAnsiTheme="minorHAnsi" w:cs="Tahoma"/>
          <w:sz w:val="22"/>
          <w:szCs w:val="20"/>
          <w:lang w:eastAsia="en-GB"/>
        </w:rPr>
        <w:t>eople and Organisational Development (P</w:t>
      </w:r>
      <w:r w:rsidR="00496D49" w:rsidRPr="00FF2195">
        <w:rPr>
          <w:rFonts w:asciiTheme="minorHAnsi" w:hAnsiTheme="minorHAnsi" w:cs="Tahoma"/>
          <w:sz w:val="22"/>
          <w:szCs w:val="20"/>
          <w:lang w:eastAsia="en-GB"/>
        </w:rPr>
        <w:t>&amp;</w:t>
      </w:r>
      <w:r w:rsidR="004437F2" w:rsidRPr="00FF2195">
        <w:rPr>
          <w:rFonts w:asciiTheme="minorHAnsi" w:hAnsiTheme="minorHAnsi" w:cs="Tahoma"/>
          <w:sz w:val="22"/>
          <w:szCs w:val="20"/>
          <w:lang w:eastAsia="en-GB"/>
        </w:rPr>
        <w:t>OD</w:t>
      </w:r>
      <w:r w:rsidR="008F1EDC" w:rsidRPr="00FF2195">
        <w:rPr>
          <w:rFonts w:asciiTheme="minorHAnsi" w:hAnsiTheme="minorHAnsi" w:cs="Tahoma"/>
          <w:sz w:val="22"/>
          <w:szCs w:val="20"/>
          <w:lang w:eastAsia="en-GB"/>
        </w:rPr>
        <w:t>)</w:t>
      </w:r>
      <w:r w:rsidR="004437F2" w:rsidRPr="00FF2195">
        <w:rPr>
          <w:rFonts w:asciiTheme="minorHAnsi" w:hAnsiTheme="minorHAnsi" w:cs="Tahoma"/>
          <w:sz w:val="22"/>
          <w:szCs w:val="20"/>
          <w:lang w:eastAsia="en-GB"/>
        </w:rPr>
        <w:t>, with monthly reminders sent to colleagues who have not completed this data.</w:t>
      </w:r>
      <w:r w:rsidR="002D3CCD" w:rsidRPr="00FF2195">
        <w:rPr>
          <w:rFonts w:asciiTheme="minorHAnsi" w:hAnsiTheme="minorHAnsi" w:cs="Tahoma"/>
          <w:sz w:val="22"/>
          <w:szCs w:val="20"/>
          <w:lang w:eastAsia="en-GB"/>
        </w:rPr>
        <w:t xml:space="preserve"> </w:t>
      </w:r>
      <w:bookmarkStart w:id="3" w:name="_Hlk65239622"/>
    </w:p>
    <w:bookmarkEnd w:id="3"/>
    <w:p w14:paraId="1E070F22" w14:textId="77777777" w:rsidR="007D1CA6" w:rsidRPr="00FF2195" w:rsidRDefault="007D1CA6" w:rsidP="00C80412">
      <w:pPr>
        <w:autoSpaceDE w:val="0"/>
        <w:autoSpaceDN w:val="0"/>
        <w:adjustRightInd w:val="0"/>
        <w:rPr>
          <w:rFonts w:asciiTheme="minorHAnsi" w:hAnsiTheme="minorHAnsi" w:cs="Tahoma"/>
          <w:sz w:val="22"/>
          <w:szCs w:val="20"/>
          <w:lang w:eastAsia="en-GB"/>
        </w:rPr>
      </w:pPr>
    </w:p>
    <w:p w14:paraId="11D000C2" w14:textId="58F795AF" w:rsidR="0064502E" w:rsidRPr="002609F5" w:rsidRDefault="00D002B9" w:rsidP="00954E5D">
      <w:pPr>
        <w:autoSpaceDE w:val="0"/>
        <w:autoSpaceDN w:val="0"/>
        <w:adjustRightInd w:val="0"/>
        <w:rPr>
          <w:rFonts w:asciiTheme="minorHAnsi" w:hAnsiTheme="minorHAnsi" w:cs="Tahoma"/>
          <w:sz w:val="22"/>
          <w:szCs w:val="20"/>
          <w:lang w:eastAsia="en-GB"/>
        </w:rPr>
      </w:pPr>
      <w:r w:rsidRPr="00FA3C15">
        <w:rPr>
          <w:rFonts w:asciiTheme="minorHAnsi" w:hAnsiTheme="minorHAnsi" w:cs="Tahoma"/>
          <w:sz w:val="22"/>
          <w:szCs w:val="20"/>
          <w:lang w:eastAsia="en-GB"/>
        </w:rPr>
        <w:t xml:space="preserve">When considering </w:t>
      </w:r>
      <w:r w:rsidR="00D92965" w:rsidRPr="00FA3C15">
        <w:rPr>
          <w:rFonts w:asciiTheme="minorHAnsi" w:hAnsiTheme="minorHAnsi" w:cs="Tahoma"/>
          <w:sz w:val="22"/>
          <w:szCs w:val="20"/>
          <w:lang w:eastAsia="en-GB"/>
        </w:rPr>
        <w:t xml:space="preserve">declared </w:t>
      </w:r>
      <w:r w:rsidRPr="00FA3C15">
        <w:rPr>
          <w:rFonts w:asciiTheme="minorHAnsi" w:hAnsiTheme="minorHAnsi" w:cs="Tahoma"/>
          <w:sz w:val="22"/>
          <w:szCs w:val="20"/>
          <w:lang w:eastAsia="en-GB"/>
        </w:rPr>
        <w:t>impairment type, in Chart 2b</w:t>
      </w:r>
      <w:r w:rsidR="00EC39EC" w:rsidRPr="00FA3C15">
        <w:rPr>
          <w:rFonts w:asciiTheme="minorHAnsi" w:hAnsiTheme="minorHAnsi" w:cs="Tahoma"/>
          <w:sz w:val="22"/>
          <w:szCs w:val="20"/>
          <w:lang w:eastAsia="en-GB"/>
        </w:rPr>
        <w:t>,</w:t>
      </w:r>
      <w:r w:rsidR="00772109" w:rsidRPr="00FA3C15">
        <w:rPr>
          <w:rFonts w:asciiTheme="minorHAnsi" w:hAnsiTheme="minorHAnsi" w:cs="Tahoma"/>
          <w:sz w:val="22"/>
          <w:szCs w:val="20"/>
          <w:lang w:eastAsia="en-GB"/>
        </w:rPr>
        <w:t xml:space="preserve"> </w:t>
      </w:r>
      <w:r w:rsidR="004B49E1" w:rsidRPr="00FA3C15">
        <w:rPr>
          <w:rFonts w:asciiTheme="minorHAnsi" w:hAnsiTheme="minorHAnsi" w:cs="Tahoma"/>
          <w:sz w:val="22"/>
          <w:szCs w:val="20"/>
          <w:lang w:eastAsia="en-GB"/>
        </w:rPr>
        <w:t>t</w:t>
      </w:r>
      <w:r w:rsidR="00772109" w:rsidRPr="00FA3C15">
        <w:rPr>
          <w:rFonts w:asciiTheme="minorHAnsi" w:hAnsiTheme="minorHAnsi" w:cs="Tahoma"/>
          <w:sz w:val="22"/>
          <w:szCs w:val="20"/>
          <w:lang w:eastAsia="en-GB"/>
        </w:rPr>
        <w:t>he l</w:t>
      </w:r>
      <w:r w:rsidR="00586139" w:rsidRPr="00FA3C15">
        <w:rPr>
          <w:rFonts w:asciiTheme="minorHAnsi" w:hAnsiTheme="minorHAnsi" w:cs="Tahoma"/>
          <w:sz w:val="22"/>
          <w:szCs w:val="20"/>
          <w:lang w:eastAsia="en-GB"/>
        </w:rPr>
        <w:t xml:space="preserve">argest cohort </w:t>
      </w:r>
      <w:r w:rsidR="00772109" w:rsidRPr="00FA3C15">
        <w:rPr>
          <w:rFonts w:asciiTheme="minorHAnsi" w:hAnsiTheme="minorHAnsi" w:cs="Tahoma"/>
          <w:sz w:val="22"/>
          <w:szCs w:val="20"/>
          <w:lang w:eastAsia="en-GB"/>
        </w:rPr>
        <w:t xml:space="preserve">continues to be </w:t>
      </w:r>
      <w:r w:rsidR="00CB76A7" w:rsidRPr="00FA3C15">
        <w:rPr>
          <w:rFonts w:asciiTheme="minorHAnsi" w:hAnsiTheme="minorHAnsi" w:cs="Tahoma"/>
          <w:sz w:val="22"/>
          <w:szCs w:val="20"/>
          <w:lang w:eastAsia="en-GB"/>
        </w:rPr>
        <w:t>those</w:t>
      </w:r>
      <w:r w:rsidR="00496D49" w:rsidRPr="00FA3C15">
        <w:rPr>
          <w:rFonts w:asciiTheme="minorHAnsi" w:hAnsiTheme="minorHAnsi" w:cs="Tahoma"/>
          <w:sz w:val="22"/>
          <w:szCs w:val="20"/>
          <w:lang w:eastAsia="en-GB"/>
        </w:rPr>
        <w:t xml:space="preserve"> reporting</w:t>
      </w:r>
      <w:r w:rsidR="00CB76A7" w:rsidRPr="00FA3C15">
        <w:rPr>
          <w:rFonts w:asciiTheme="minorHAnsi" w:hAnsiTheme="minorHAnsi" w:cs="Tahoma"/>
          <w:sz w:val="22"/>
          <w:szCs w:val="20"/>
          <w:lang w:eastAsia="en-GB"/>
        </w:rPr>
        <w:t xml:space="preserve"> </w:t>
      </w:r>
      <w:r w:rsidR="00830A28" w:rsidRPr="00FA3C15">
        <w:rPr>
          <w:rFonts w:asciiTheme="minorHAnsi" w:hAnsiTheme="minorHAnsi" w:cs="Tahoma"/>
          <w:sz w:val="22"/>
          <w:szCs w:val="20"/>
          <w:lang w:eastAsia="en-GB"/>
        </w:rPr>
        <w:t>a</w:t>
      </w:r>
      <w:r w:rsidR="00586139" w:rsidRPr="00FA3C15">
        <w:rPr>
          <w:rFonts w:asciiTheme="minorHAnsi" w:hAnsiTheme="minorHAnsi" w:cs="Tahoma"/>
          <w:sz w:val="22"/>
          <w:szCs w:val="20"/>
          <w:lang w:eastAsia="en-GB"/>
        </w:rPr>
        <w:t xml:space="preserve"> </w:t>
      </w:r>
      <w:r w:rsidR="00395C08" w:rsidRPr="00FA3C15">
        <w:rPr>
          <w:rFonts w:asciiTheme="minorHAnsi" w:hAnsiTheme="minorHAnsi" w:cs="Tahoma"/>
          <w:sz w:val="22"/>
          <w:szCs w:val="20"/>
          <w:lang w:eastAsia="en-GB"/>
        </w:rPr>
        <w:t>‘</w:t>
      </w:r>
      <w:r w:rsidR="00586139" w:rsidRPr="00FA3C15">
        <w:rPr>
          <w:rFonts w:asciiTheme="minorHAnsi" w:hAnsiTheme="minorHAnsi" w:cs="Tahoma"/>
          <w:sz w:val="22"/>
          <w:szCs w:val="20"/>
          <w:lang w:eastAsia="en-GB"/>
        </w:rPr>
        <w:t>long</w:t>
      </w:r>
      <w:r w:rsidR="00830A28" w:rsidRPr="00FA3C15">
        <w:rPr>
          <w:rFonts w:asciiTheme="minorHAnsi" w:hAnsiTheme="minorHAnsi" w:cs="Tahoma"/>
          <w:sz w:val="22"/>
          <w:szCs w:val="20"/>
          <w:lang w:eastAsia="en-GB"/>
        </w:rPr>
        <w:t>-term</w:t>
      </w:r>
      <w:r w:rsidR="00586139" w:rsidRPr="00FA3C15">
        <w:rPr>
          <w:rFonts w:asciiTheme="minorHAnsi" w:hAnsiTheme="minorHAnsi" w:cs="Tahoma"/>
          <w:sz w:val="22"/>
          <w:szCs w:val="20"/>
          <w:lang w:eastAsia="en-GB"/>
        </w:rPr>
        <w:t xml:space="preserve"> illness or health condition</w:t>
      </w:r>
      <w:r w:rsidR="00395C08" w:rsidRPr="00FA3C15">
        <w:rPr>
          <w:rFonts w:asciiTheme="minorHAnsi" w:hAnsiTheme="minorHAnsi" w:cs="Tahoma"/>
          <w:sz w:val="22"/>
          <w:szCs w:val="20"/>
          <w:lang w:eastAsia="en-GB"/>
        </w:rPr>
        <w:t>’</w:t>
      </w:r>
      <w:r w:rsidR="004B49E1" w:rsidRPr="00FA3C15">
        <w:rPr>
          <w:rFonts w:asciiTheme="minorHAnsi" w:hAnsiTheme="minorHAnsi" w:cs="Tahoma"/>
          <w:sz w:val="22"/>
          <w:szCs w:val="20"/>
          <w:lang w:eastAsia="en-GB"/>
        </w:rPr>
        <w:t>.</w:t>
      </w:r>
      <w:r w:rsidR="00A7383D" w:rsidRPr="00FA3C15">
        <w:rPr>
          <w:rFonts w:asciiTheme="minorHAnsi" w:hAnsiTheme="minorHAnsi" w:cs="Tahoma"/>
          <w:sz w:val="22"/>
          <w:szCs w:val="20"/>
          <w:lang w:eastAsia="en-GB"/>
        </w:rPr>
        <w:t xml:space="preserve"> </w:t>
      </w:r>
      <w:r w:rsidR="00304B81" w:rsidRPr="00FA3C15">
        <w:rPr>
          <w:rFonts w:asciiTheme="minorHAnsi" w:hAnsiTheme="minorHAnsi" w:cs="Tahoma"/>
          <w:sz w:val="22"/>
          <w:szCs w:val="20"/>
          <w:lang w:eastAsia="en-GB"/>
        </w:rPr>
        <w:t xml:space="preserve">The next highest category is colleagues </w:t>
      </w:r>
      <w:r w:rsidR="00395C08" w:rsidRPr="00FA3C15">
        <w:rPr>
          <w:rFonts w:asciiTheme="minorHAnsi" w:hAnsiTheme="minorHAnsi" w:cs="Tahoma"/>
          <w:sz w:val="22"/>
          <w:szCs w:val="20"/>
          <w:lang w:eastAsia="en-GB"/>
        </w:rPr>
        <w:t xml:space="preserve">reporting </w:t>
      </w:r>
      <w:r w:rsidR="00304B81" w:rsidRPr="00FA3C15">
        <w:rPr>
          <w:rFonts w:asciiTheme="minorHAnsi" w:hAnsiTheme="minorHAnsi" w:cs="Tahoma"/>
          <w:sz w:val="22"/>
          <w:szCs w:val="20"/>
          <w:lang w:eastAsia="en-GB"/>
        </w:rPr>
        <w:t xml:space="preserve">a </w:t>
      </w:r>
      <w:r w:rsidR="00395C08" w:rsidRPr="00FA3C15">
        <w:rPr>
          <w:rFonts w:asciiTheme="minorHAnsi" w:hAnsiTheme="minorHAnsi" w:cs="Tahoma"/>
          <w:sz w:val="22"/>
          <w:szCs w:val="20"/>
          <w:lang w:eastAsia="en-GB"/>
        </w:rPr>
        <w:t>‘</w:t>
      </w:r>
      <w:r w:rsidR="00FA3C15" w:rsidRPr="00FA3C15">
        <w:rPr>
          <w:rFonts w:asciiTheme="minorHAnsi" w:hAnsiTheme="minorHAnsi" w:cs="Tahoma"/>
          <w:sz w:val="22"/>
          <w:szCs w:val="20"/>
          <w:lang w:eastAsia="en-GB"/>
        </w:rPr>
        <w:t>learning difference</w:t>
      </w:r>
      <w:r w:rsidR="00395C08" w:rsidRPr="00FA3C15">
        <w:rPr>
          <w:rFonts w:asciiTheme="minorHAnsi" w:hAnsiTheme="minorHAnsi" w:cs="Tahoma"/>
          <w:sz w:val="22"/>
          <w:szCs w:val="20"/>
          <w:lang w:eastAsia="en-GB"/>
        </w:rPr>
        <w:t>’</w:t>
      </w:r>
      <w:r w:rsidR="00304B81" w:rsidRPr="00FA3C15">
        <w:rPr>
          <w:rFonts w:asciiTheme="minorHAnsi" w:hAnsiTheme="minorHAnsi" w:cs="Tahoma"/>
          <w:sz w:val="22"/>
          <w:szCs w:val="20"/>
          <w:lang w:eastAsia="en-GB"/>
        </w:rPr>
        <w:t xml:space="preserve">, </w:t>
      </w:r>
      <w:r w:rsidR="00FA3C15" w:rsidRPr="00FA3C15">
        <w:rPr>
          <w:rFonts w:asciiTheme="minorHAnsi" w:hAnsiTheme="minorHAnsi" w:cs="Tahoma"/>
          <w:sz w:val="22"/>
          <w:szCs w:val="20"/>
          <w:lang w:eastAsia="en-GB"/>
        </w:rPr>
        <w:t>up</w:t>
      </w:r>
      <w:r w:rsidR="004B0722" w:rsidRPr="00FA3C15">
        <w:rPr>
          <w:rFonts w:asciiTheme="minorHAnsi" w:hAnsiTheme="minorHAnsi" w:cs="Tahoma"/>
          <w:sz w:val="22"/>
          <w:szCs w:val="20"/>
          <w:lang w:eastAsia="en-GB"/>
        </w:rPr>
        <w:t xml:space="preserve"> by </w:t>
      </w:r>
      <w:r w:rsidR="00FA3C15" w:rsidRPr="00FA3C15">
        <w:rPr>
          <w:rFonts w:asciiTheme="minorHAnsi" w:hAnsiTheme="minorHAnsi" w:cs="Tahoma"/>
          <w:sz w:val="22"/>
          <w:szCs w:val="20"/>
          <w:lang w:eastAsia="en-GB"/>
        </w:rPr>
        <w:t>3.2% on 2022-23</w:t>
      </w:r>
      <w:r w:rsidR="00A7383D" w:rsidRPr="00FA3C15">
        <w:rPr>
          <w:rFonts w:asciiTheme="minorHAnsi" w:hAnsiTheme="minorHAnsi" w:cs="Tahoma"/>
          <w:sz w:val="22"/>
          <w:szCs w:val="20"/>
          <w:lang w:eastAsia="en-GB"/>
        </w:rPr>
        <w:t>.</w:t>
      </w:r>
      <w:r w:rsidR="004B49E1" w:rsidRPr="00FA3C15">
        <w:rPr>
          <w:rFonts w:asciiTheme="minorHAnsi" w:hAnsiTheme="minorHAnsi" w:cs="Tahoma"/>
          <w:sz w:val="22"/>
          <w:szCs w:val="20"/>
          <w:lang w:eastAsia="en-GB"/>
        </w:rPr>
        <w:t xml:space="preserve"> </w:t>
      </w:r>
      <w:r w:rsidR="004B0722" w:rsidRPr="00FA3C15">
        <w:rPr>
          <w:rFonts w:asciiTheme="minorHAnsi" w:hAnsiTheme="minorHAnsi" w:cs="Tahoma"/>
          <w:sz w:val="22"/>
          <w:szCs w:val="20"/>
          <w:lang w:eastAsia="en-GB"/>
        </w:rPr>
        <w:t xml:space="preserve">For other impairments, the data shows there has been an increase of </w:t>
      </w:r>
      <w:r w:rsidR="005361BF" w:rsidRPr="00FA3C15">
        <w:rPr>
          <w:rFonts w:asciiTheme="minorHAnsi" w:hAnsiTheme="minorHAnsi" w:cs="Tahoma"/>
          <w:sz w:val="22"/>
          <w:szCs w:val="20"/>
          <w:lang w:eastAsia="en-GB"/>
        </w:rPr>
        <w:t>0.</w:t>
      </w:r>
      <w:r w:rsidR="00FA3C15" w:rsidRPr="00FA3C15">
        <w:rPr>
          <w:rFonts w:asciiTheme="minorHAnsi" w:hAnsiTheme="minorHAnsi" w:cs="Tahoma"/>
          <w:sz w:val="22"/>
          <w:szCs w:val="20"/>
          <w:lang w:eastAsia="en-GB"/>
        </w:rPr>
        <w:t>8</w:t>
      </w:r>
      <w:r w:rsidR="005361BF" w:rsidRPr="00FA3C15">
        <w:rPr>
          <w:rFonts w:asciiTheme="minorHAnsi" w:hAnsiTheme="minorHAnsi" w:cs="Tahoma"/>
          <w:sz w:val="22"/>
          <w:szCs w:val="20"/>
          <w:lang w:eastAsia="en-GB"/>
        </w:rPr>
        <w:t>% of</w:t>
      </w:r>
      <w:r w:rsidR="000D68D4">
        <w:rPr>
          <w:rFonts w:asciiTheme="minorHAnsi" w:hAnsiTheme="minorHAnsi" w:cs="Tahoma"/>
          <w:sz w:val="22"/>
          <w:szCs w:val="20"/>
          <w:lang w:eastAsia="en-GB"/>
        </w:rPr>
        <w:t xml:space="preserve"> both</w:t>
      </w:r>
      <w:r w:rsidR="005361BF" w:rsidRPr="00FA3C15">
        <w:rPr>
          <w:rFonts w:asciiTheme="minorHAnsi" w:hAnsiTheme="minorHAnsi" w:cs="Tahoma"/>
          <w:sz w:val="22"/>
          <w:szCs w:val="20"/>
          <w:lang w:eastAsia="en-GB"/>
        </w:rPr>
        <w:t xml:space="preserve"> those who are </w:t>
      </w:r>
      <w:r w:rsidR="00395C08" w:rsidRPr="00FA3C15">
        <w:rPr>
          <w:rFonts w:asciiTheme="minorHAnsi" w:hAnsiTheme="minorHAnsi" w:cs="Tahoma"/>
          <w:sz w:val="22"/>
          <w:szCs w:val="20"/>
          <w:lang w:eastAsia="en-GB"/>
        </w:rPr>
        <w:t>‘</w:t>
      </w:r>
      <w:r w:rsidR="00FF2195" w:rsidRPr="00FA3C15">
        <w:rPr>
          <w:rFonts w:asciiTheme="minorHAnsi" w:hAnsiTheme="minorHAnsi" w:cs="Tahoma"/>
          <w:sz w:val="22"/>
          <w:szCs w:val="20"/>
          <w:lang w:eastAsia="en-GB"/>
        </w:rPr>
        <w:t>Blind or have a visual im</w:t>
      </w:r>
      <w:r w:rsidR="00FF2195" w:rsidRPr="000D68D4">
        <w:rPr>
          <w:rFonts w:asciiTheme="minorHAnsi" w:hAnsiTheme="minorHAnsi" w:cs="Tahoma"/>
          <w:sz w:val="22"/>
          <w:szCs w:val="20"/>
          <w:lang w:eastAsia="en-GB"/>
        </w:rPr>
        <w:t>pairment without glasses</w:t>
      </w:r>
      <w:r w:rsidR="00395C08" w:rsidRPr="000D68D4">
        <w:rPr>
          <w:rFonts w:asciiTheme="minorHAnsi" w:hAnsiTheme="minorHAnsi" w:cs="Tahoma"/>
          <w:sz w:val="22"/>
          <w:szCs w:val="20"/>
          <w:lang w:eastAsia="en-GB"/>
        </w:rPr>
        <w:t>’</w:t>
      </w:r>
      <w:r w:rsidR="00FF2195" w:rsidRPr="000D68D4">
        <w:rPr>
          <w:rFonts w:asciiTheme="minorHAnsi" w:hAnsiTheme="minorHAnsi" w:cs="Tahoma"/>
          <w:sz w:val="22"/>
          <w:szCs w:val="20"/>
          <w:lang w:eastAsia="en-GB"/>
        </w:rPr>
        <w:t xml:space="preserve"> and those reporting a </w:t>
      </w:r>
      <w:r w:rsidR="00395C08" w:rsidRPr="000D68D4">
        <w:rPr>
          <w:rFonts w:asciiTheme="minorHAnsi" w:hAnsiTheme="minorHAnsi" w:cs="Tahoma"/>
          <w:sz w:val="22"/>
          <w:szCs w:val="20"/>
          <w:lang w:eastAsia="en-GB"/>
        </w:rPr>
        <w:t>‘p</w:t>
      </w:r>
      <w:r w:rsidR="00FF2195" w:rsidRPr="000D68D4">
        <w:rPr>
          <w:rFonts w:asciiTheme="minorHAnsi" w:hAnsiTheme="minorHAnsi" w:cs="Tahoma"/>
          <w:sz w:val="22"/>
          <w:szCs w:val="20"/>
          <w:lang w:eastAsia="en-GB"/>
        </w:rPr>
        <w:t xml:space="preserve">hysical </w:t>
      </w:r>
      <w:r w:rsidR="00395C08" w:rsidRPr="000D68D4">
        <w:rPr>
          <w:rFonts w:asciiTheme="minorHAnsi" w:hAnsiTheme="minorHAnsi" w:cs="Tahoma"/>
          <w:sz w:val="22"/>
          <w:szCs w:val="20"/>
          <w:lang w:eastAsia="en-GB"/>
        </w:rPr>
        <w:t>i</w:t>
      </w:r>
      <w:r w:rsidR="00FF2195" w:rsidRPr="000D68D4">
        <w:rPr>
          <w:rFonts w:asciiTheme="minorHAnsi" w:hAnsiTheme="minorHAnsi" w:cs="Tahoma"/>
          <w:sz w:val="22"/>
          <w:szCs w:val="20"/>
          <w:lang w:eastAsia="en-GB"/>
        </w:rPr>
        <w:t xml:space="preserve">mpairment or </w:t>
      </w:r>
      <w:r w:rsidR="00395C08" w:rsidRPr="000D68D4">
        <w:rPr>
          <w:rFonts w:asciiTheme="minorHAnsi" w:hAnsiTheme="minorHAnsi" w:cs="Tahoma"/>
          <w:sz w:val="22"/>
          <w:szCs w:val="20"/>
          <w:lang w:eastAsia="en-GB"/>
        </w:rPr>
        <w:t>m</w:t>
      </w:r>
      <w:r w:rsidR="00FF2195" w:rsidRPr="000D68D4">
        <w:rPr>
          <w:rFonts w:asciiTheme="minorHAnsi" w:hAnsiTheme="minorHAnsi" w:cs="Tahoma"/>
          <w:sz w:val="22"/>
          <w:szCs w:val="20"/>
          <w:lang w:eastAsia="en-GB"/>
        </w:rPr>
        <w:t xml:space="preserve">obility </w:t>
      </w:r>
      <w:proofErr w:type="gramStart"/>
      <w:r w:rsidR="00395C08" w:rsidRPr="000D68D4">
        <w:rPr>
          <w:rFonts w:asciiTheme="minorHAnsi" w:hAnsiTheme="minorHAnsi" w:cs="Tahoma"/>
          <w:sz w:val="22"/>
          <w:szCs w:val="20"/>
          <w:lang w:eastAsia="en-GB"/>
        </w:rPr>
        <w:t>i</w:t>
      </w:r>
      <w:r w:rsidR="00FF2195" w:rsidRPr="000D68D4">
        <w:rPr>
          <w:rFonts w:asciiTheme="minorHAnsi" w:hAnsiTheme="minorHAnsi" w:cs="Tahoma"/>
          <w:sz w:val="22"/>
          <w:szCs w:val="20"/>
          <w:lang w:eastAsia="en-GB"/>
        </w:rPr>
        <w:t>ssues</w:t>
      </w:r>
      <w:r w:rsidR="00395C08" w:rsidRPr="000D68D4">
        <w:rPr>
          <w:rFonts w:asciiTheme="minorHAnsi" w:hAnsiTheme="minorHAnsi" w:cs="Tahoma"/>
          <w:sz w:val="22"/>
          <w:szCs w:val="20"/>
          <w:lang w:eastAsia="en-GB"/>
        </w:rPr>
        <w:t>’</w:t>
      </w:r>
      <w:proofErr w:type="gramEnd"/>
      <w:r w:rsidR="00FF2195" w:rsidRPr="000D68D4">
        <w:rPr>
          <w:rFonts w:asciiTheme="minorHAnsi" w:hAnsiTheme="minorHAnsi" w:cs="Tahoma"/>
          <w:sz w:val="22"/>
          <w:szCs w:val="20"/>
          <w:lang w:eastAsia="en-GB"/>
        </w:rPr>
        <w:t xml:space="preserve">. </w:t>
      </w:r>
      <w:r w:rsidR="002609F5">
        <w:rPr>
          <w:rFonts w:asciiTheme="minorHAnsi" w:hAnsiTheme="minorHAnsi" w:cs="Tahoma"/>
          <w:sz w:val="22"/>
          <w:szCs w:val="20"/>
          <w:lang w:eastAsia="en-GB"/>
        </w:rPr>
        <w:t xml:space="preserve"> There has been a</w:t>
      </w:r>
      <w:r w:rsidR="00FF2195" w:rsidRPr="00A34B97">
        <w:rPr>
          <w:rFonts w:asciiTheme="minorHAnsi" w:hAnsiTheme="minorHAnsi" w:cs="Tahoma"/>
          <w:color w:val="FF0000"/>
          <w:sz w:val="22"/>
          <w:szCs w:val="20"/>
          <w:lang w:eastAsia="en-GB"/>
        </w:rPr>
        <w:t xml:space="preserve"> </w:t>
      </w:r>
      <w:r w:rsidR="00FF2195" w:rsidRPr="002609F5">
        <w:rPr>
          <w:rFonts w:asciiTheme="minorHAnsi" w:hAnsiTheme="minorHAnsi" w:cs="Tahoma"/>
          <w:sz w:val="22"/>
          <w:szCs w:val="20"/>
          <w:lang w:eastAsia="en-GB"/>
        </w:rPr>
        <w:t>notable</w:t>
      </w:r>
      <w:r w:rsidR="002609F5" w:rsidRPr="002609F5">
        <w:rPr>
          <w:rFonts w:asciiTheme="minorHAnsi" w:hAnsiTheme="minorHAnsi" w:cs="Tahoma"/>
          <w:sz w:val="22"/>
          <w:szCs w:val="20"/>
          <w:lang w:eastAsia="en-GB"/>
        </w:rPr>
        <w:t xml:space="preserve"> dec</w:t>
      </w:r>
      <w:r w:rsidR="00D0017D" w:rsidRPr="002609F5">
        <w:rPr>
          <w:rFonts w:asciiTheme="minorHAnsi" w:hAnsiTheme="minorHAnsi" w:cs="Tahoma"/>
          <w:sz w:val="22"/>
          <w:szCs w:val="20"/>
          <w:lang w:eastAsia="en-GB"/>
        </w:rPr>
        <w:t xml:space="preserve">rease of </w:t>
      </w:r>
      <w:r w:rsidR="002609F5" w:rsidRPr="002609F5">
        <w:rPr>
          <w:rFonts w:asciiTheme="minorHAnsi" w:hAnsiTheme="minorHAnsi" w:cs="Tahoma"/>
          <w:sz w:val="22"/>
          <w:szCs w:val="20"/>
          <w:lang w:eastAsia="en-GB"/>
        </w:rPr>
        <w:t>1.5</w:t>
      </w:r>
      <w:r w:rsidR="00D0017D" w:rsidRPr="002609F5">
        <w:rPr>
          <w:rFonts w:asciiTheme="minorHAnsi" w:hAnsiTheme="minorHAnsi" w:cs="Tahoma"/>
          <w:sz w:val="22"/>
          <w:szCs w:val="20"/>
          <w:lang w:eastAsia="en-GB"/>
        </w:rPr>
        <w:t xml:space="preserve">% of those with a </w:t>
      </w:r>
      <w:r w:rsidR="0068518C" w:rsidRPr="002609F5">
        <w:rPr>
          <w:rFonts w:asciiTheme="minorHAnsi" w:hAnsiTheme="minorHAnsi" w:cs="Tahoma"/>
          <w:sz w:val="22"/>
          <w:szCs w:val="20"/>
          <w:lang w:eastAsia="en-GB"/>
        </w:rPr>
        <w:t>‘</w:t>
      </w:r>
      <w:r w:rsidR="002609F5" w:rsidRPr="002609F5">
        <w:rPr>
          <w:rFonts w:asciiTheme="minorHAnsi" w:hAnsiTheme="minorHAnsi" w:cs="Tahoma"/>
          <w:sz w:val="22"/>
          <w:szCs w:val="20"/>
          <w:lang w:eastAsia="en-GB"/>
        </w:rPr>
        <w:t>mental health condition</w:t>
      </w:r>
      <w:r w:rsidR="00D0017D" w:rsidRPr="002609F5">
        <w:rPr>
          <w:rFonts w:asciiTheme="minorHAnsi" w:hAnsiTheme="minorHAnsi" w:cs="Tahoma"/>
          <w:sz w:val="22"/>
          <w:szCs w:val="20"/>
          <w:lang w:eastAsia="en-GB"/>
        </w:rPr>
        <w:t xml:space="preserve"> since 202</w:t>
      </w:r>
      <w:r w:rsidR="00FF2195" w:rsidRPr="002609F5">
        <w:rPr>
          <w:rFonts w:asciiTheme="minorHAnsi" w:hAnsiTheme="minorHAnsi" w:cs="Tahoma"/>
          <w:sz w:val="22"/>
          <w:szCs w:val="20"/>
          <w:lang w:eastAsia="en-GB"/>
        </w:rPr>
        <w:t>2</w:t>
      </w:r>
      <w:r w:rsidR="00D0017D" w:rsidRPr="002609F5">
        <w:rPr>
          <w:rFonts w:asciiTheme="minorHAnsi" w:hAnsiTheme="minorHAnsi" w:cs="Tahoma"/>
          <w:sz w:val="22"/>
          <w:szCs w:val="20"/>
          <w:lang w:eastAsia="en-GB"/>
        </w:rPr>
        <w:t>-2</w:t>
      </w:r>
      <w:r w:rsidR="00FF2195" w:rsidRPr="002609F5">
        <w:rPr>
          <w:rFonts w:asciiTheme="minorHAnsi" w:hAnsiTheme="minorHAnsi" w:cs="Tahoma"/>
          <w:sz w:val="22"/>
          <w:szCs w:val="20"/>
          <w:lang w:eastAsia="en-GB"/>
        </w:rPr>
        <w:t>3</w:t>
      </w:r>
      <w:r w:rsidR="00D0017D" w:rsidRPr="002609F5">
        <w:rPr>
          <w:rFonts w:asciiTheme="minorHAnsi" w:hAnsiTheme="minorHAnsi" w:cs="Tahoma"/>
          <w:sz w:val="22"/>
          <w:szCs w:val="20"/>
          <w:lang w:eastAsia="en-GB"/>
        </w:rPr>
        <w:t xml:space="preserve">. </w:t>
      </w:r>
    </w:p>
    <w:p w14:paraId="7D20D3CD" w14:textId="77777777" w:rsidR="00167A66" w:rsidRDefault="00167A66" w:rsidP="00E5578A">
      <w:pPr>
        <w:pStyle w:val="Heading2"/>
      </w:pPr>
    </w:p>
    <w:p w14:paraId="42CE8035" w14:textId="77777777" w:rsidR="00DA7906" w:rsidRDefault="00DA7906">
      <w:pPr>
        <w:spacing w:after="200" w:line="276" w:lineRule="auto"/>
        <w:rPr>
          <w:rFonts w:asciiTheme="minorHAnsi" w:hAnsiTheme="minorHAnsi" w:cs="Tahoma"/>
          <w:b/>
          <w:lang w:eastAsia="en-GB"/>
        </w:rPr>
      </w:pPr>
      <w:r>
        <w:br w:type="page"/>
      </w:r>
    </w:p>
    <w:p w14:paraId="73B9BDB5" w14:textId="4B4C2259" w:rsidR="00F34A45" w:rsidRPr="00167064" w:rsidRDefault="00F34A45" w:rsidP="00E5578A">
      <w:pPr>
        <w:pStyle w:val="Heading2"/>
      </w:pPr>
      <w:r w:rsidRPr="00167064">
        <w:lastRenderedPageBreak/>
        <w:t>Marital Status</w:t>
      </w:r>
    </w:p>
    <w:p w14:paraId="6CA09D7A" w14:textId="6A25C664" w:rsidR="00D37CCE" w:rsidRPr="00690103" w:rsidRDefault="00D37CCE" w:rsidP="00F34A45">
      <w:pPr>
        <w:autoSpaceDE w:val="0"/>
        <w:autoSpaceDN w:val="0"/>
        <w:adjustRightInd w:val="0"/>
        <w:rPr>
          <w:rFonts w:asciiTheme="minorHAnsi" w:hAnsiTheme="minorHAnsi" w:cs="Tahoma"/>
          <w:b/>
          <w:color w:val="FF0000"/>
          <w:sz w:val="22"/>
          <w:szCs w:val="20"/>
          <w:lang w:eastAsia="en-GB"/>
        </w:rPr>
      </w:pPr>
    </w:p>
    <w:p w14:paraId="4AFC3C27" w14:textId="51E50100" w:rsidR="004863EB" w:rsidRDefault="00167064" w:rsidP="00844690">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15A19C16" wp14:editId="29588C51">
            <wp:extent cx="5791835" cy="3349869"/>
            <wp:effectExtent l="0" t="0" r="0" b="3175"/>
            <wp:docPr id="1882069967" name="Picture 6" descr="Chart 3 - Marital Status Graph.  The largest group are single staff (43.3%) followed by Married/Civil Partnership/C0-habiting (37.6%).  The percentage of staff who have not provided their marital status is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69967" name="Picture 6" descr="Chart 3 - Marital Status Graph.  The largest group are single staff (43.3%) followed by Married/Civil Partnership/C0-habiting (37.6%).  The percentage of staff who have not provided their marital status is 1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4932" cy="3351660"/>
                    </a:xfrm>
                    <a:prstGeom prst="rect">
                      <a:avLst/>
                    </a:prstGeom>
                    <a:noFill/>
                  </pic:spPr>
                </pic:pic>
              </a:graphicData>
            </a:graphic>
          </wp:inline>
        </w:drawing>
      </w:r>
    </w:p>
    <w:p w14:paraId="2219C72C" w14:textId="77777777" w:rsidR="00167064" w:rsidRDefault="00167064" w:rsidP="00844690">
      <w:pPr>
        <w:autoSpaceDE w:val="0"/>
        <w:autoSpaceDN w:val="0"/>
        <w:adjustRightInd w:val="0"/>
        <w:rPr>
          <w:rFonts w:asciiTheme="minorHAnsi" w:hAnsiTheme="minorHAnsi" w:cs="Tahoma"/>
          <w:color w:val="FF0000"/>
          <w:sz w:val="22"/>
          <w:szCs w:val="20"/>
          <w:lang w:eastAsia="en-GB"/>
        </w:rPr>
      </w:pPr>
    </w:p>
    <w:p w14:paraId="51A467ED" w14:textId="28ED1C23" w:rsidR="00F34A45" w:rsidRPr="003277CD" w:rsidRDefault="00D80396" w:rsidP="003277CD">
      <w:pPr>
        <w:autoSpaceDE w:val="0"/>
        <w:autoSpaceDN w:val="0"/>
        <w:adjustRightInd w:val="0"/>
        <w:rPr>
          <w:rFonts w:asciiTheme="minorHAnsi" w:hAnsiTheme="minorHAnsi" w:cs="Tahoma"/>
          <w:sz w:val="22"/>
          <w:szCs w:val="20"/>
          <w:lang w:eastAsia="en-GB"/>
        </w:rPr>
      </w:pPr>
      <w:r w:rsidRPr="003277CD">
        <w:rPr>
          <w:rFonts w:asciiTheme="minorHAnsi" w:hAnsiTheme="minorHAnsi" w:cs="Tahoma"/>
          <w:sz w:val="22"/>
          <w:szCs w:val="20"/>
          <w:lang w:eastAsia="en-GB"/>
        </w:rPr>
        <w:t xml:space="preserve">Chart 3 </w:t>
      </w:r>
      <w:r w:rsidR="00AA25E5" w:rsidRPr="003277CD">
        <w:rPr>
          <w:rFonts w:asciiTheme="minorHAnsi" w:hAnsiTheme="minorHAnsi" w:cs="Tahoma"/>
          <w:sz w:val="22"/>
          <w:szCs w:val="20"/>
          <w:lang w:eastAsia="en-GB"/>
        </w:rPr>
        <w:t xml:space="preserve">shows </w:t>
      </w:r>
      <w:r w:rsidR="00844690" w:rsidRPr="003277CD">
        <w:rPr>
          <w:rFonts w:asciiTheme="minorHAnsi" w:hAnsiTheme="minorHAnsi" w:cs="Tahoma"/>
          <w:sz w:val="22"/>
          <w:szCs w:val="20"/>
          <w:lang w:eastAsia="en-GB"/>
        </w:rPr>
        <w:t xml:space="preserve">the largest percentage of colleagues are </w:t>
      </w:r>
      <w:r w:rsidR="00777164" w:rsidRPr="003277CD">
        <w:rPr>
          <w:rFonts w:asciiTheme="minorHAnsi" w:hAnsiTheme="minorHAnsi" w:cs="Tahoma"/>
          <w:sz w:val="22"/>
          <w:szCs w:val="20"/>
          <w:lang w:eastAsia="en-GB"/>
        </w:rPr>
        <w:t>single</w:t>
      </w:r>
      <w:r w:rsidR="00844690" w:rsidRPr="003277CD">
        <w:rPr>
          <w:rFonts w:asciiTheme="minorHAnsi" w:hAnsiTheme="minorHAnsi" w:cs="Tahoma"/>
          <w:sz w:val="22"/>
          <w:szCs w:val="20"/>
          <w:lang w:eastAsia="en-GB"/>
        </w:rPr>
        <w:t xml:space="preserve">, </w:t>
      </w:r>
      <w:r w:rsidR="00321E35" w:rsidRPr="003277CD">
        <w:rPr>
          <w:rFonts w:asciiTheme="minorHAnsi" w:hAnsiTheme="minorHAnsi" w:cs="Tahoma"/>
          <w:sz w:val="22"/>
          <w:szCs w:val="20"/>
          <w:lang w:eastAsia="en-GB"/>
        </w:rPr>
        <w:t xml:space="preserve">with a minor </w:t>
      </w:r>
      <w:r w:rsidR="00B90095" w:rsidRPr="003277CD">
        <w:rPr>
          <w:rFonts w:asciiTheme="minorHAnsi" w:hAnsiTheme="minorHAnsi" w:cs="Tahoma"/>
          <w:sz w:val="22"/>
          <w:szCs w:val="20"/>
          <w:lang w:eastAsia="en-GB"/>
        </w:rPr>
        <w:t>de</w:t>
      </w:r>
      <w:r w:rsidR="00321E35" w:rsidRPr="003277CD">
        <w:rPr>
          <w:rFonts w:asciiTheme="minorHAnsi" w:hAnsiTheme="minorHAnsi" w:cs="Tahoma"/>
          <w:sz w:val="22"/>
          <w:szCs w:val="20"/>
          <w:lang w:eastAsia="en-GB"/>
        </w:rPr>
        <w:t>crease from 202</w:t>
      </w:r>
      <w:r w:rsidR="00B90095" w:rsidRPr="003277CD">
        <w:rPr>
          <w:rFonts w:asciiTheme="minorHAnsi" w:hAnsiTheme="minorHAnsi" w:cs="Tahoma"/>
          <w:sz w:val="22"/>
          <w:szCs w:val="20"/>
          <w:lang w:eastAsia="en-GB"/>
        </w:rPr>
        <w:t>2</w:t>
      </w:r>
      <w:r w:rsidR="00321E35" w:rsidRPr="003277CD">
        <w:rPr>
          <w:rFonts w:asciiTheme="minorHAnsi" w:hAnsiTheme="minorHAnsi" w:cs="Tahoma"/>
          <w:sz w:val="22"/>
          <w:szCs w:val="20"/>
          <w:lang w:eastAsia="en-GB"/>
        </w:rPr>
        <w:t>-2</w:t>
      </w:r>
      <w:r w:rsidR="00B90095" w:rsidRPr="003277CD">
        <w:rPr>
          <w:rFonts w:asciiTheme="minorHAnsi" w:hAnsiTheme="minorHAnsi" w:cs="Tahoma"/>
          <w:sz w:val="22"/>
          <w:szCs w:val="20"/>
          <w:lang w:eastAsia="en-GB"/>
        </w:rPr>
        <w:t>3</w:t>
      </w:r>
      <w:r w:rsidR="00321E35" w:rsidRPr="003277CD">
        <w:rPr>
          <w:rFonts w:asciiTheme="minorHAnsi" w:hAnsiTheme="minorHAnsi" w:cs="Tahoma"/>
          <w:sz w:val="22"/>
          <w:szCs w:val="20"/>
          <w:lang w:eastAsia="en-GB"/>
        </w:rPr>
        <w:t xml:space="preserve"> of 1.</w:t>
      </w:r>
      <w:r w:rsidR="00B90095" w:rsidRPr="003277CD">
        <w:rPr>
          <w:rFonts w:asciiTheme="minorHAnsi" w:hAnsiTheme="minorHAnsi" w:cs="Tahoma"/>
          <w:sz w:val="22"/>
          <w:szCs w:val="20"/>
          <w:lang w:eastAsia="en-GB"/>
        </w:rPr>
        <w:t>5</w:t>
      </w:r>
      <w:r w:rsidR="00321E35" w:rsidRPr="003277CD">
        <w:rPr>
          <w:rFonts w:asciiTheme="minorHAnsi" w:hAnsiTheme="minorHAnsi" w:cs="Tahoma"/>
          <w:sz w:val="22"/>
          <w:szCs w:val="20"/>
          <w:lang w:eastAsia="en-GB"/>
        </w:rPr>
        <w:t>%, and a 0.</w:t>
      </w:r>
      <w:r w:rsidR="003277CD" w:rsidRPr="003277CD">
        <w:rPr>
          <w:rFonts w:asciiTheme="minorHAnsi" w:hAnsiTheme="minorHAnsi" w:cs="Tahoma"/>
          <w:sz w:val="22"/>
          <w:szCs w:val="20"/>
          <w:lang w:eastAsia="en-GB"/>
        </w:rPr>
        <w:t>7</w:t>
      </w:r>
      <w:r w:rsidR="00321E35" w:rsidRPr="003277CD">
        <w:rPr>
          <w:rFonts w:asciiTheme="minorHAnsi" w:hAnsiTheme="minorHAnsi" w:cs="Tahoma"/>
          <w:sz w:val="22"/>
          <w:szCs w:val="20"/>
          <w:lang w:eastAsia="en-GB"/>
        </w:rPr>
        <w:t xml:space="preserve">% increase in those who are married/civil partnership/co-habiting. </w:t>
      </w:r>
      <w:r w:rsidR="00844690" w:rsidRPr="003277CD">
        <w:rPr>
          <w:rFonts w:asciiTheme="minorHAnsi" w:hAnsiTheme="minorHAnsi" w:cs="Tahoma"/>
          <w:sz w:val="22"/>
          <w:szCs w:val="20"/>
          <w:lang w:eastAsia="en-GB"/>
        </w:rPr>
        <w:t xml:space="preserve">All other </w:t>
      </w:r>
      <w:r w:rsidR="008243A5" w:rsidRPr="003277CD">
        <w:rPr>
          <w:rFonts w:asciiTheme="minorHAnsi" w:hAnsiTheme="minorHAnsi" w:cs="Tahoma"/>
          <w:sz w:val="22"/>
          <w:szCs w:val="20"/>
          <w:lang w:eastAsia="en-GB"/>
        </w:rPr>
        <w:t>marital</w:t>
      </w:r>
      <w:r w:rsidR="00844690" w:rsidRPr="003277CD">
        <w:rPr>
          <w:rFonts w:asciiTheme="minorHAnsi" w:hAnsiTheme="minorHAnsi" w:cs="Tahoma"/>
          <w:sz w:val="22"/>
          <w:szCs w:val="20"/>
          <w:lang w:eastAsia="en-GB"/>
        </w:rPr>
        <w:t xml:space="preserve"> status areas have </w:t>
      </w:r>
      <w:r w:rsidR="003277CD" w:rsidRPr="003277CD">
        <w:rPr>
          <w:rFonts w:asciiTheme="minorHAnsi" w:hAnsiTheme="minorHAnsi" w:cs="Tahoma"/>
          <w:sz w:val="22"/>
          <w:szCs w:val="20"/>
          <w:lang w:eastAsia="en-GB"/>
        </w:rPr>
        <w:t xml:space="preserve">remained the same, save for those who are separated, which increased by 0.1%. </w:t>
      </w:r>
    </w:p>
    <w:p w14:paraId="3AD33E68" w14:textId="77777777" w:rsidR="003277CD" w:rsidRDefault="003277CD" w:rsidP="00E5578A">
      <w:pPr>
        <w:pStyle w:val="Heading2"/>
      </w:pPr>
    </w:p>
    <w:p w14:paraId="2B33DFDE" w14:textId="6E6F31B7" w:rsidR="00F34A45" w:rsidRPr="00795ECA" w:rsidRDefault="00F34A45" w:rsidP="00E5578A">
      <w:pPr>
        <w:pStyle w:val="Heading2"/>
      </w:pPr>
      <w:r w:rsidRPr="00795ECA">
        <w:t>Full Time/Part Time</w:t>
      </w:r>
    </w:p>
    <w:p w14:paraId="681113DA" w14:textId="70FBA9E1" w:rsidR="00B45593" w:rsidRDefault="00B45593" w:rsidP="00F34A45">
      <w:pPr>
        <w:autoSpaceDE w:val="0"/>
        <w:autoSpaceDN w:val="0"/>
        <w:adjustRightInd w:val="0"/>
        <w:rPr>
          <w:rFonts w:asciiTheme="minorHAnsi" w:hAnsiTheme="minorHAnsi" w:cs="Tahoma"/>
          <w:b/>
          <w:color w:val="FF0000"/>
          <w:sz w:val="22"/>
          <w:szCs w:val="20"/>
          <w:lang w:eastAsia="en-GB"/>
        </w:rPr>
      </w:pPr>
    </w:p>
    <w:p w14:paraId="02F7F7FE" w14:textId="6121DB36" w:rsidR="000E7AFF" w:rsidRPr="00690103" w:rsidRDefault="00795ECA" w:rsidP="00CD3AA2">
      <w:pPr>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665264A4" wp14:editId="19D95F06">
            <wp:extent cx="5529580" cy="3096895"/>
            <wp:effectExtent l="0" t="0" r="0" b="8255"/>
            <wp:docPr id="1007374705" name="Picture 7" descr="Chart 4 - pie-chart showing the University of Glasgow's Staff Profile by Full Time or Part Time working.  63.3% of staff work Full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74705" name="Picture 7" descr="Chart 4 - pie-chart showing the University of Glasgow's Staff Profile by Full Time or Part Time working.  63.3% of staff work Full Ti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9580" cy="3096895"/>
                    </a:xfrm>
                    <a:prstGeom prst="rect">
                      <a:avLst/>
                    </a:prstGeom>
                    <a:noFill/>
                  </pic:spPr>
                </pic:pic>
              </a:graphicData>
            </a:graphic>
          </wp:inline>
        </w:drawing>
      </w:r>
    </w:p>
    <w:p w14:paraId="707E6FB0" w14:textId="77777777" w:rsidR="0005751B" w:rsidRDefault="0005751B" w:rsidP="00CD3AA2">
      <w:pPr>
        <w:rPr>
          <w:rFonts w:asciiTheme="minorHAnsi" w:hAnsiTheme="minorHAnsi" w:cs="Tahoma"/>
          <w:color w:val="FF0000"/>
          <w:sz w:val="22"/>
          <w:szCs w:val="20"/>
          <w:lang w:eastAsia="en-GB"/>
        </w:rPr>
      </w:pPr>
    </w:p>
    <w:p w14:paraId="3DB567EF" w14:textId="386F5637" w:rsidR="00F34A45" w:rsidRPr="00936B63" w:rsidRDefault="00CD3AA2" w:rsidP="00CD3AA2">
      <w:pPr>
        <w:rPr>
          <w:rFonts w:asciiTheme="minorHAnsi" w:hAnsiTheme="minorHAnsi" w:cs="Tahoma"/>
          <w:sz w:val="22"/>
          <w:szCs w:val="20"/>
          <w:lang w:eastAsia="en-GB"/>
        </w:rPr>
      </w:pPr>
      <w:r w:rsidRPr="00936B63">
        <w:rPr>
          <w:rFonts w:asciiTheme="minorHAnsi" w:hAnsiTheme="minorHAnsi" w:cs="Tahoma"/>
          <w:sz w:val="22"/>
          <w:szCs w:val="20"/>
          <w:lang w:eastAsia="en-GB"/>
        </w:rPr>
        <w:t>Chart 4</w:t>
      </w:r>
      <w:r w:rsidR="003277CD">
        <w:rPr>
          <w:rFonts w:asciiTheme="minorHAnsi" w:hAnsiTheme="minorHAnsi" w:cs="Tahoma"/>
          <w:sz w:val="22"/>
          <w:szCs w:val="20"/>
          <w:lang w:eastAsia="en-GB"/>
        </w:rPr>
        <w:t xml:space="preserve">, above, </w:t>
      </w:r>
      <w:r w:rsidRPr="00936B63">
        <w:rPr>
          <w:rFonts w:asciiTheme="minorHAnsi" w:hAnsiTheme="minorHAnsi" w:cs="Tahoma"/>
          <w:sz w:val="22"/>
          <w:szCs w:val="20"/>
          <w:lang w:eastAsia="en-GB"/>
        </w:rPr>
        <w:t>shows</w:t>
      </w:r>
      <w:r w:rsidR="00F5365C" w:rsidRPr="00936B63">
        <w:rPr>
          <w:rFonts w:asciiTheme="minorHAnsi" w:hAnsiTheme="minorHAnsi" w:cs="Tahoma"/>
          <w:sz w:val="22"/>
          <w:szCs w:val="20"/>
          <w:lang w:eastAsia="en-GB"/>
        </w:rPr>
        <w:t xml:space="preserve"> </w:t>
      </w:r>
      <w:r w:rsidR="00D3206C" w:rsidRPr="00936B63">
        <w:rPr>
          <w:rFonts w:asciiTheme="minorHAnsi" w:hAnsiTheme="minorHAnsi" w:cs="Tahoma"/>
          <w:sz w:val="22"/>
          <w:szCs w:val="20"/>
          <w:lang w:eastAsia="en-GB"/>
        </w:rPr>
        <w:t xml:space="preserve">just under </w:t>
      </w:r>
      <w:r w:rsidR="002839C4" w:rsidRPr="00936B63">
        <w:rPr>
          <w:rFonts w:asciiTheme="minorHAnsi" w:hAnsiTheme="minorHAnsi" w:cs="Tahoma"/>
          <w:sz w:val="22"/>
          <w:szCs w:val="20"/>
          <w:lang w:eastAsia="en-GB"/>
        </w:rPr>
        <w:t>t</w:t>
      </w:r>
      <w:r w:rsidR="00D80396" w:rsidRPr="00936B63">
        <w:rPr>
          <w:rFonts w:asciiTheme="minorHAnsi" w:hAnsiTheme="minorHAnsi" w:cs="Tahoma"/>
          <w:sz w:val="22"/>
          <w:szCs w:val="20"/>
          <w:lang w:eastAsia="en-GB"/>
        </w:rPr>
        <w:t xml:space="preserve">wo thirds of </w:t>
      </w:r>
      <w:r w:rsidR="009A5240" w:rsidRPr="00936B63">
        <w:rPr>
          <w:rFonts w:asciiTheme="minorHAnsi" w:hAnsiTheme="minorHAnsi" w:cs="Tahoma"/>
          <w:sz w:val="22"/>
          <w:szCs w:val="20"/>
          <w:lang w:eastAsia="en-GB"/>
        </w:rPr>
        <w:t xml:space="preserve">colleagues </w:t>
      </w:r>
      <w:r w:rsidR="00D80396" w:rsidRPr="00936B63">
        <w:rPr>
          <w:rFonts w:asciiTheme="minorHAnsi" w:hAnsiTheme="minorHAnsi" w:cs="Tahoma"/>
          <w:sz w:val="22"/>
          <w:szCs w:val="20"/>
          <w:lang w:eastAsia="en-GB"/>
        </w:rPr>
        <w:t xml:space="preserve">work full time and </w:t>
      </w:r>
      <w:r w:rsidR="00936B63" w:rsidRPr="00936B63">
        <w:rPr>
          <w:rFonts w:asciiTheme="minorHAnsi" w:hAnsiTheme="minorHAnsi" w:cs="Tahoma"/>
          <w:sz w:val="22"/>
          <w:szCs w:val="20"/>
          <w:lang w:eastAsia="en-GB"/>
        </w:rPr>
        <w:t xml:space="preserve">over </w:t>
      </w:r>
      <w:r w:rsidR="00D80396" w:rsidRPr="00936B63">
        <w:rPr>
          <w:rFonts w:asciiTheme="minorHAnsi" w:hAnsiTheme="minorHAnsi" w:cs="Tahoma"/>
          <w:sz w:val="22"/>
          <w:szCs w:val="20"/>
          <w:lang w:eastAsia="en-GB"/>
        </w:rPr>
        <w:t>one third work</w:t>
      </w:r>
      <w:r w:rsidR="0076785F" w:rsidRPr="00936B63">
        <w:rPr>
          <w:rFonts w:asciiTheme="minorHAnsi" w:hAnsiTheme="minorHAnsi" w:cs="Tahoma"/>
          <w:sz w:val="22"/>
          <w:szCs w:val="20"/>
          <w:lang w:eastAsia="en-GB"/>
        </w:rPr>
        <w:t xml:space="preserve"> on a</w:t>
      </w:r>
      <w:r w:rsidR="00D80396" w:rsidRPr="00936B63">
        <w:rPr>
          <w:rFonts w:asciiTheme="minorHAnsi" w:hAnsiTheme="minorHAnsi" w:cs="Tahoma"/>
          <w:sz w:val="22"/>
          <w:szCs w:val="20"/>
          <w:lang w:eastAsia="en-GB"/>
        </w:rPr>
        <w:t xml:space="preserve"> part time</w:t>
      </w:r>
      <w:r w:rsidR="0076785F" w:rsidRPr="00936B63">
        <w:rPr>
          <w:rFonts w:asciiTheme="minorHAnsi" w:hAnsiTheme="minorHAnsi" w:cs="Tahoma"/>
          <w:sz w:val="22"/>
          <w:szCs w:val="20"/>
          <w:lang w:eastAsia="en-GB"/>
        </w:rPr>
        <w:t xml:space="preserve"> basis</w:t>
      </w:r>
      <w:r w:rsidR="00D80396" w:rsidRPr="00936B63">
        <w:rPr>
          <w:rFonts w:asciiTheme="minorHAnsi" w:hAnsiTheme="minorHAnsi" w:cs="Tahoma"/>
          <w:sz w:val="22"/>
          <w:szCs w:val="20"/>
          <w:lang w:eastAsia="en-GB"/>
        </w:rPr>
        <w:t>.</w:t>
      </w:r>
      <w:r w:rsidR="00AA25E5" w:rsidRPr="00936B63">
        <w:rPr>
          <w:rFonts w:asciiTheme="minorHAnsi" w:hAnsiTheme="minorHAnsi" w:cs="Tahoma"/>
          <w:sz w:val="22"/>
          <w:szCs w:val="20"/>
          <w:lang w:eastAsia="en-GB"/>
        </w:rPr>
        <w:t xml:space="preserve"> </w:t>
      </w:r>
      <w:r w:rsidR="006E79A6" w:rsidRPr="00936B63">
        <w:rPr>
          <w:rFonts w:asciiTheme="minorHAnsi" w:hAnsiTheme="minorHAnsi" w:cs="Tahoma"/>
          <w:sz w:val="22"/>
          <w:szCs w:val="20"/>
          <w:lang w:eastAsia="en-GB"/>
        </w:rPr>
        <w:t>Th</w:t>
      </w:r>
      <w:r w:rsidR="008243A5" w:rsidRPr="00936B63">
        <w:rPr>
          <w:rFonts w:asciiTheme="minorHAnsi" w:hAnsiTheme="minorHAnsi" w:cs="Tahoma"/>
          <w:sz w:val="22"/>
          <w:szCs w:val="20"/>
          <w:lang w:eastAsia="en-GB"/>
        </w:rPr>
        <w:t xml:space="preserve">ese proportions have </w:t>
      </w:r>
      <w:r w:rsidR="006E79A6" w:rsidRPr="00936B63">
        <w:rPr>
          <w:rFonts w:asciiTheme="minorHAnsi" w:hAnsiTheme="minorHAnsi" w:cs="Tahoma"/>
          <w:sz w:val="22"/>
          <w:szCs w:val="20"/>
          <w:lang w:eastAsia="en-GB"/>
        </w:rPr>
        <w:t xml:space="preserve">only </w:t>
      </w:r>
      <w:r w:rsidR="008243A5" w:rsidRPr="00936B63">
        <w:rPr>
          <w:rFonts w:asciiTheme="minorHAnsi" w:hAnsiTheme="minorHAnsi" w:cs="Tahoma"/>
          <w:sz w:val="22"/>
          <w:szCs w:val="20"/>
          <w:lang w:eastAsia="en-GB"/>
        </w:rPr>
        <w:t>seen</w:t>
      </w:r>
      <w:r w:rsidR="006E79A6" w:rsidRPr="00936B63">
        <w:rPr>
          <w:rFonts w:asciiTheme="minorHAnsi" w:hAnsiTheme="minorHAnsi" w:cs="Tahoma"/>
          <w:sz w:val="22"/>
          <w:szCs w:val="20"/>
          <w:lang w:eastAsia="en-GB"/>
        </w:rPr>
        <w:t xml:space="preserve"> minor changes since 202</w:t>
      </w:r>
      <w:r w:rsidR="00D3206C" w:rsidRPr="00936B63">
        <w:rPr>
          <w:rFonts w:asciiTheme="minorHAnsi" w:hAnsiTheme="minorHAnsi" w:cs="Tahoma"/>
          <w:sz w:val="22"/>
          <w:szCs w:val="20"/>
          <w:lang w:eastAsia="en-GB"/>
        </w:rPr>
        <w:t>2-23, with a 1.3% reduction in those working part time.</w:t>
      </w:r>
      <w:r w:rsidR="001A15A7" w:rsidRPr="00936B63">
        <w:rPr>
          <w:rFonts w:asciiTheme="minorHAnsi" w:hAnsiTheme="minorHAnsi" w:cs="Tahoma"/>
          <w:sz w:val="22"/>
          <w:szCs w:val="20"/>
          <w:lang w:eastAsia="en-GB"/>
        </w:rPr>
        <w:t xml:space="preserve"> </w:t>
      </w:r>
    </w:p>
    <w:p w14:paraId="6B7FA440" w14:textId="77777777" w:rsidR="00167A66" w:rsidRDefault="00167A66" w:rsidP="00E5578A">
      <w:pPr>
        <w:pStyle w:val="Heading2"/>
      </w:pPr>
    </w:p>
    <w:p w14:paraId="6E4081F6" w14:textId="77777777" w:rsidR="00DA7906" w:rsidRDefault="00DA7906">
      <w:pPr>
        <w:spacing w:after="200" w:line="276" w:lineRule="auto"/>
        <w:rPr>
          <w:rFonts w:asciiTheme="minorHAnsi" w:hAnsiTheme="minorHAnsi" w:cs="Tahoma"/>
          <w:b/>
          <w:lang w:eastAsia="en-GB"/>
        </w:rPr>
      </w:pPr>
      <w:r>
        <w:br w:type="page"/>
      </w:r>
    </w:p>
    <w:p w14:paraId="6F74A1D3" w14:textId="07193CDC" w:rsidR="00F34A45" w:rsidRPr="0005751B" w:rsidRDefault="00F34A45" w:rsidP="00E5578A">
      <w:pPr>
        <w:pStyle w:val="Heading2"/>
      </w:pPr>
      <w:r w:rsidRPr="0005751B">
        <w:lastRenderedPageBreak/>
        <w:t>Nationality</w:t>
      </w:r>
    </w:p>
    <w:p w14:paraId="57BB2865" w14:textId="3FCF97F9" w:rsidR="000E7AFF" w:rsidRPr="00690103" w:rsidRDefault="000E7AFF" w:rsidP="00344B05">
      <w:pPr>
        <w:autoSpaceDE w:val="0"/>
        <w:autoSpaceDN w:val="0"/>
        <w:adjustRightInd w:val="0"/>
        <w:rPr>
          <w:rFonts w:asciiTheme="minorHAnsi" w:hAnsiTheme="minorHAnsi" w:cs="Tahoma"/>
          <w:color w:val="FF0000"/>
          <w:sz w:val="22"/>
          <w:szCs w:val="20"/>
          <w:lang w:eastAsia="en-GB"/>
        </w:rPr>
      </w:pPr>
    </w:p>
    <w:p w14:paraId="6B7686A2" w14:textId="7AF7FAB0" w:rsidR="00864336" w:rsidRDefault="00795ECA" w:rsidP="00344B05">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372CBD12" wp14:editId="3F08EDBC">
            <wp:extent cx="5895340" cy="2402205"/>
            <wp:effectExtent l="0" t="0" r="0" b="0"/>
            <wp:docPr id="849765982" name="Picture 8" descr="Chart 5 - pie-chart showing Profile by Nationality  68.7% of staff are from the UK, 14.3% are from EU or EEA nations and 17.0% are from other International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65982" name="Picture 8" descr="Chart 5 - pie-chart showing Profile by Nationality  68.7% of staff are from the UK, 14.3% are from EU or EEA nations and 17.0% are from other International countr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340" cy="2402205"/>
                    </a:xfrm>
                    <a:prstGeom prst="rect">
                      <a:avLst/>
                    </a:prstGeom>
                    <a:noFill/>
                  </pic:spPr>
                </pic:pic>
              </a:graphicData>
            </a:graphic>
          </wp:inline>
        </w:drawing>
      </w:r>
    </w:p>
    <w:p w14:paraId="5913A2F9" w14:textId="77777777" w:rsidR="0015089E" w:rsidRDefault="0015089E" w:rsidP="00344B05">
      <w:pPr>
        <w:autoSpaceDE w:val="0"/>
        <w:autoSpaceDN w:val="0"/>
        <w:adjustRightInd w:val="0"/>
        <w:rPr>
          <w:rFonts w:asciiTheme="minorHAnsi" w:hAnsiTheme="minorHAnsi" w:cs="Tahoma"/>
          <w:sz w:val="22"/>
          <w:szCs w:val="20"/>
          <w:lang w:eastAsia="en-GB"/>
        </w:rPr>
      </w:pPr>
    </w:p>
    <w:p w14:paraId="7CB9B39A" w14:textId="5A85C641" w:rsidR="00594A5C" w:rsidRPr="00BB0BE6" w:rsidRDefault="00976D8A" w:rsidP="00344B05">
      <w:pPr>
        <w:autoSpaceDE w:val="0"/>
        <w:autoSpaceDN w:val="0"/>
        <w:adjustRightInd w:val="0"/>
        <w:rPr>
          <w:rFonts w:asciiTheme="minorHAnsi" w:hAnsiTheme="minorHAnsi" w:cs="Tahoma"/>
          <w:sz w:val="22"/>
          <w:szCs w:val="20"/>
          <w:lang w:eastAsia="en-GB"/>
        </w:rPr>
      </w:pPr>
      <w:r w:rsidRPr="00BB0BE6">
        <w:rPr>
          <w:rFonts w:asciiTheme="minorHAnsi" w:hAnsiTheme="minorHAnsi" w:cs="Tahoma"/>
          <w:sz w:val="22"/>
          <w:szCs w:val="20"/>
          <w:lang w:eastAsia="en-GB"/>
        </w:rPr>
        <w:t xml:space="preserve">The data shows </w:t>
      </w:r>
      <w:r w:rsidR="006E79A6" w:rsidRPr="00BB0BE6">
        <w:rPr>
          <w:rFonts w:asciiTheme="minorHAnsi" w:hAnsiTheme="minorHAnsi" w:cs="Tahoma"/>
          <w:sz w:val="22"/>
          <w:szCs w:val="20"/>
          <w:lang w:eastAsia="en-GB"/>
        </w:rPr>
        <w:t xml:space="preserve">the University continues to grow our </w:t>
      </w:r>
      <w:proofErr w:type="gramStart"/>
      <w:r w:rsidR="006E79A6" w:rsidRPr="00BB0BE6">
        <w:rPr>
          <w:rFonts w:asciiTheme="minorHAnsi" w:hAnsiTheme="minorHAnsi" w:cs="Tahoma"/>
          <w:sz w:val="22"/>
          <w:szCs w:val="20"/>
          <w:lang w:eastAsia="en-GB"/>
        </w:rPr>
        <w:t>International</w:t>
      </w:r>
      <w:proofErr w:type="gramEnd"/>
      <w:r w:rsidR="006E79A6" w:rsidRPr="00BB0BE6">
        <w:rPr>
          <w:rFonts w:asciiTheme="minorHAnsi" w:hAnsiTheme="minorHAnsi" w:cs="Tahoma"/>
          <w:sz w:val="22"/>
          <w:szCs w:val="20"/>
          <w:lang w:eastAsia="en-GB"/>
        </w:rPr>
        <w:t xml:space="preserve"> colleague cohort, with a</w:t>
      </w:r>
      <w:r w:rsidR="00BC7332" w:rsidRPr="00BB0BE6">
        <w:rPr>
          <w:rFonts w:asciiTheme="minorHAnsi" w:hAnsiTheme="minorHAnsi" w:cs="Tahoma"/>
          <w:sz w:val="22"/>
          <w:szCs w:val="20"/>
          <w:lang w:eastAsia="en-GB"/>
        </w:rPr>
        <w:t xml:space="preserve"> modest</w:t>
      </w:r>
      <w:r w:rsidRPr="00BB0BE6">
        <w:rPr>
          <w:rFonts w:asciiTheme="minorHAnsi" w:hAnsiTheme="minorHAnsi" w:cs="Tahoma"/>
          <w:sz w:val="22"/>
          <w:szCs w:val="20"/>
          <w:lang w:eastAsia="en-GB"/>
        </w:rPr>
        <w:t xml:space="preserve"> </w:t>
      </w:r>
      <w:r w:rsidR="00BC7332" w:rsidRPr="00BB0BE6">
        <w:rPr>
          <w:rFonts w:asciiTheme="minorHAnsi" w:hAnsiTheme="minorHAnsi" w:cs="Tahoma"/>
          <w:sz w:val="22"/>
          <w:szCs w:val="20"/>
          <w:lang w:eastAsia="en-GB"/>
        </w:rPr>
        <w:t>0</w:t>
      </w:r>
      <w:r w:rsidR="008F25E3" w:rsidRPr="00BB0BE6">
        <w:rPr>
          <w:rFonts w:asciiTheme="minorHAnsi" w:hAnsiTheme="minorHAnsi" w:cs="Tahoma"/>
          <w:sz w:val="22"/>
          <w:szCs w:val="20"/>
          <w:lang w:eastAsia="en-GB"/>
        </w:rPr>
        <w:t>.</w:t>
      </w:r>
      <w:r w:rsidR="006E79A6" w:rsidRPr="00BB0BE6">
        <w:rPr>
          <w:rFonts w:asciiTheme="minorHAnsi" w:hAnsiTheme="minorHAnsi" w:cs="Tahoma"/>
          <w:sz w:val="22"/>
          <w:szCs w:val="20"/>
          <w:lang w:eastAsia="en-GB"/>
        </w:rPr>
        <w:t>5</w:t>
      </w:r>
      <w:r w:rsidR="009A5240" w:rsidRPr="00BB0BE6">
        <w:rPr>
          <w:rFonts w:asciiTheme="minorHAnsi" w:hAnsiTheme="minorHAnsi" w:cs="Tahoma"/>
          <w:sz w:val="22"/>
          <w:szCs w:val="20"/>
          <w:lang w:eastAsia="en-GB"/>
        </w:rPr>
        <w:t xml:space="preserve">% </w:t>
      </w:r>
      <w:r w:rsidRPr="00BB0BE6">
        <w:rPr>
          <w:rFonts w:asciiTheme="minorHAnsi" w:hAnsiTheme="minorHAnsi" w:cs="Tahoma"/>
          <w:sz w:val="22"/>
          <w:szCs w:val="20"/>
          <w:lang w:eastAsia="en-GB"/>
        </w:rPr>
        <w:t>increase</w:t>
      </w:r>
      <w:r w:rsidR="008F25E3" w:rsidRPr="00BB0BE6">
        <w:rPr>
          <w:rFonts w:asciiTheme="minorHAnsi" w:hAnsiTheme="minorHAnsi" w:cs="Tahoma"/>
          <w:sz w:val="22"/>
          <w:szCs w:val="20"/>
          <w:lang w:eastAsia="en-GB"/>
        </w:rPr>
        <w:t xml:space="preserve"> since 202</w:t>
      </w:r>
      <w:r w:rsidR="00BC7332" w:rsidRPr="00BB0BE6">
        <w:rPr>
          <w:rFonts w:asciiTheme="minorHAnsi" w:hAnsiTheme="minorHAnsi" w:cs="Tahoma"/>
          <w:sz w:val="22"/>
          <w:szCs w:val="20"/>
          <w:lang w:eastAsia="en-GB"/>
        </w:rPr>
        <w:t>2</w:t>
      </w:r>
      <w:r w:rsidR="008F25E3" w:rsidRPr="00BB0BE6">
        <w:rPr>
          <w:rFonts w:asciiTheme="minorHAnsi" w:hAnsiTheme="minorHAnsi" w:cs="Tahoma"/>
          <w:sz w:val="22"/>
          <w:szCs w:val="20"/>
          <w:lang w:eastAsia="en-GB"/>
        </w:rPr>
        <w:t>-2</w:t>
      </w:r>
      <w:r w:rsidR="00BC7332" w:rsidRPr="00BB0BE6">
        <w:rPr>
          <w:rFonts w:asciiTheme="minorHAnsi" w:hAnsiTheme="minorHAnsi" w:cs="Tahoma"/>
          <w:sz w:val="22"/>
          <w:szCs w:val="20"/>
          <w:lang w:eastAsia="en-GB"/>
        </w:rPr>
        <w:t>3</w:t>
      </w:r>
      <w:r w:rsidR="006E79A6" w:rsidRPr="00BB0BE6">
        <w:rPr>
          <w:rFonts w:asciiTheme="minorHAnsi" w:hAnsiTheme="minorHAnsi" w:cs="Tahoma"/>
          <w:sz w:val="22"/>
          <w:szCs w:val="20"/>
          <w:lang w:eastAsia="en-GB"/>
        </w:rPr>
        <w:t xml:space="preserve">, this adds to </w:t>
      </w:r>
      <w:r w:rsidR="00481474" w:rsidRPr="00BB0BE6">
        <w:rPr>
          <w:rFonts w:asciiTheme="minorHAnsi" w:hAnsiTheme="minorHAnsi" w:cs="Tahoma"/>
          <w:sz w:val="22"/>
          <w:szCs w:val="20"/>
          <w:lang w:eastAsia="en-GB"/>
        </w:rPr>
        <w:t>the</w:t>
      </w:r>
      <w:r w:rsidR="006E79A6" w:rsidRPr="00BB0BE6">
        <w:rPr>
          <w:rFonts w:asciiTheme="minorHAnsi" w:hAnsiTheme="minorHAnsi" w:cs="Tahoma"/>
          <w:sz w:val="22"/>
          <w:szCs w:val="20"/>
          <w:lang w:eastAsia="en-GB"/>
        </w:rPr>
        <w:t xml:space="preserve"> </w:t>
      </w:r>
      <w:r w:rsidR="00481474" w:rsidRPr="00BB0BE6">
        <w:rPr>
          <w:rFonts w:asciiTheme="minorHAnsi" w:hAnsiTheme="minorHAnsi" w:cs="Tahoma"/>
          <w:sz w:val="22"/>
          <w:szCs w:val="20"/>
          <w:lang w:eastAsia="en-GB"/>
        </w:rPr>
        <w:t>2.</w:t>
      </w:r>
      <w:r w:rsidR="00BC7332" w:rsidRPr="00BB0BE6">
        <w:rPr>
          <w:rFonts w:asciiTheme="minorHAnsi" w:hAnsiTheme="minorHAnsi" w:cs="Tahoma"/>
          <w:sz w:val="22"/>
          <w:szCs w:val="20"/>
          <w:lang w:eastAsia="en-GB"/>
        </w:rPr>
        <w:t>5</w:t>
      </w:r>
      <w:r w:rsidR="00481474" w:rsidRPr="00BB0BE6">
        <w:rPr>
          <w:rFonts w:asciiTheme="minorHAnsi" w:hAnsiTheme="minorHAnsi" w:cs="Tahoma"/>
          <w:sz w:val="22"/>
          <w:szCs w:val="20"/>
          <w:lang w:eastAsia="en-GB"/>
        </w:rPr>
        <w:t xml:space="preserve">% </w:t>
      </w:r>
      <w:r w:rsidR="006E79A6" w:rsidRPr="00BB0BE6">
        <w:rPr>
          <w:rFonts w:asciiTheme="minorHAnsi" w:hAnsiTheme="minorHAnsi" w:cs="Tahoma"/>
          <w:sz w:val="22"/>
          <w:szCs w:val="20"/>
          <w:lang w:eastAsia="en-GB"/>
        </w:rPr>
        <w:t xml:space="preserve">increase </w:t>
      </w:r>
      <w:r w:rsidR="00481474" w:rsidRPr="00BB0BE6">
        <w:rPr>
          <w:rFonts w:asciiTheme="minorHAnsi" w:hAnsiTheme="minorHAnsi" w:cs="Tahoma"/>
          <w:sz w:val="22"/>
          <w:szCs w:val="20"/>
          <w:lang w:eastAsia="en-GB"/>
        </w:rPr>
        <w:t>seen in</w:t>
      </w:r>
      <w:r w:rsidR="006E79A6" w:rsidRPr="00BB0BE6">
        <w:rPr>
          <w:rFonts w:asciiTheme="minorHAnsi" w:hAnsiTheme="minorHAnsi" w:cs="Tahoma"/>
          <w:sz w:val="22"/>
          <w:szCs w:val="20"/>
          <w:lang w:eastAsia="en-GB"/>
        </w:rPr>
        <w:t xml:space="preserve"> 202</w:t>
      </w:r>
      <w:r w:rsidR="00BC7332" w:rsidRPr="00BB0BE6">
        <w:rPr>
          <w:rFonts w:asciiTheme="minorHAnsi" w:hAnsiTheme="minorHAnsi" w:cs="Tahoma"/>
          <w:sz w:val="22"/>
          <w:szCs w:val="20"/>
          <w:lang w:eastAsia="en-GB"/>
        </w:rPr>
        <w:t>1</w:t>
      </w:r>
      <w:r w:rsidR="006E79A6" w:rsidRPr="00BB0BE6">
        <w:rPr>
          <w:rFonts w:asciiTheme="minorHAnsi" w:hAnsiTheme="minorHAnsi" w:cs="Tahoma"/>
          <w:sz w:val="22"/>
          <w:szCs w:val="20"/>
          <w:lang w:eastAsia="en-GB"/>
        </w:rPr>
        <w:t>-2</w:t>
      </w:r>
      <w:r w:rsidR="00BC7332" w:rsidRPr="00BB0BE6">
        <w:rPr>
          <w:rFonts w:asciiTheme="minorHAnsi" w:hAnsiTheme="minorHAnsi" w:cs="Tahoma"/>
          <w:sz w:val="22"/>
          <w:szCs w:val="20"/>
          <w:lang w:eastAsia="en-GB"/>
        </w:rPr>
        <w:t>2</w:t>
      </w:r>
      <w:r w:rsidR="008F25E3" w:rsidRPr="00BB0BE6">
        <w:rPr>
          <w:rFonts w:asciiTheme="minorHAnsi" w:hAnsiTheme="minorHAnsi" w:cs="Tahoma"/>
          <w:sz w:val="22"/>
          <w:szCs w:val="20"/>
          <w:lang w:eastAsia="en-GB"/>
        </w:rPr>
        <w:t>.</w:t>
      </w:r>
      <w:r w:rsidR="002C0138" w:rsidRPr="00BB0BE6">
        <w:rPr>
          <w:rFonts w:asciiTheme="minorHAnsi" w:hAnsiTheme="minorHAnsi" w:cs="Tahoma"/>
          <w:sz w:val="22"/>
          <w:szCs w:val="20"/>
          <w:lang w:eastAsia="en-GB"/>
        </w:rPr>
        <w:t xml:space="preserve"> The </w:t>
      </w:r>
      <w:r w:rsidR="0077456F" w:rsidRPr="00BB0BE6">
        <w:rPr>
          <w:rFonts w:asciiTheme="minorHAnsi" w:hAnsiTheme="minorHAnsi" w:cs="Tahoma"/>
          <w:sz w:val="22"/>
          <w:szCs w:val="20"/>
          <w:lang w:eastAsia="en-GB"/>
        </w:rPr>
        <w:t xml:space="preserve">proportion of </w:t>
      </w:r>
      <w:r w:rsidR="002C0138" w:rsidRPr="00BB0BE6">
        <w:rPr>
          <w:rFonts w:asciiTheme="minorHAnsi" w:hAnsiTheme="minorHAnsi" w:cs="Tahoma"/>
          <w:sz w:val="22"/>
          <w:szCs w:val="20"/>
          <w:lang w:eastAsia="en-GB"/>
        </w:rPr>
        <w:t xml:space="preserve">EU/EAA </w:t>
      </w:r>
      <w:r w:rsidR="009A5240" w:rsidRPr="00BB0BE6">
        <w:rPr>
          <w:rFonts w:asciiTheme="minorHAnsi" w:hAnsiTheme="minorHAnsi" w:cs="Tahoma"/>
          <w:sz w:val="22"/>
          <w:szCs w:val="20"/>
          <w:lang w:eastAsia="en-GB"/>
        </w:rPr>
        <w:t xml:space="preserve">colleagues </w:t>
      </w:r>
      <w:r w:rsidR="00310670" w:rsidRPr="00BB0BE6">
        <w:rPr>
          <w:rFonts w:asciiTheme="minorHAnsi" w:hAnsiTheme="minorHAnsi" w:cs="Tahoma"/>
          <w:sz w:val="22"/>
          <w:szCs w:val="20"/>
          <w:lang w:eastAsia="en-GB"/>
        </w:rPr>
        <w:t>ha</w:t>
      </w:r>
      <w:r w:rsidR="0077456F" w:rsidRPr="00BB0BE6">
        <w:rPr>
          <w:rFonts w:asciiTheme="minorHAnsi" w:hAnsiTheme="minorHAnsi" w:cs="Tahoma"/>
          <w:sz w:val="22"/>
          <w:szCs w:val="20"/>
          <w:lang w:eastAsia="en-GB"/>
        </w:rPr>
        <w:t>s</w:t>
      </w:r>
      <w:r w:rsidR="00310670" w:rsidRPr="00BB0BE6">
        <w:rPr>
          <w:rFonts w:asciiTheme="minorHAnsi" w:hAnsiTheme="minorHAnsi" w:cs="Tahoma"/>
          <w:sz w:val="22"/>
          <w:szCs w:val="20"/>
          <w:lang w:eastAsia="en-GB"/>
        </w:rPr>
        <w:t xml:space="preserve"> </w:t>
      </w:r>
      <w:r w:rsidR="00BB0BE6" w:rsidRPr="00BB0BE6">
        <w:rPr>
          <w:rFonts w:asciiTheme="minorHAnsi" w:hAnsiTheme="minorHAnsi" w:cs="Tahoma"/>
          <w:sz w:val="22"/>
          <w:szCs w:val="20"/>
          <w:lang w:eastAsia="en-GB"/>
        </w:rPr>
        <w:t>dropped slightly by 0.7% since last year</w:t>
      </w:r>
      <w:r w:rsidR="00481474" w:rsidRPr="00BB0BE6">
        <w:rPr>
          <w:rFonts w:asciiTheme="minorHAnsi" w:hAnsiTheme="minorHAnsi" w:cs="Tahoma"/>
          <w:sz w:val="22"/>
          <w:szCs w:val="20"/>
          <w:lang w:eastAsia="en-GB"/>
        </w:rPr>
        <w:t>, with</w:t>
      </w:r>
      <w:r w:rsidR="00310670" w:rsidRPr="00BB0BE6">
        <w:rPr>
          <w:rFonts w:asciiTheme="minorHAnsi" w:hAnsiTheme="minorHAnsi" w:cs="Tahoma"/>
          <w:sz w:val="22"/>
          <w:szCs w:val="20"/>
          <w:lang w:eastAsia="en-GB"/>
        </w:rPr>
        <w:t xml:space="preserve"> UK </w:t>
      </w:r>
      <w:r w:rsidR="00BB0BE6" w:rsidRPr="00BB0BE6">
        <w:rPr>
          <w:rFonts w:asciiTheme="minorHAnsi" w:hAnsiTheme="minorHAnsi" w:cs="Tahoma"/>
          <w:sz w:val="22"/>
          <w:szCs w:val="20"/>
          <w:lang w:eastAsia="en-GB"/>
        </w:rPr>
        <w:t xml:space="preserve">colleague proportions remaining </w:t>
      </w:r>
      <w:proofErr w:type="gramStart"/>
      <w:r w:rsidR="00BB0BE6" w:rsidRPr="00BB0BE6">
        <w:rPr>
          <w:rFonts w:asciiTheme="minorHAnsi" w:hAnsiTheme="minorHAnsi" w:cs="Tahoma"/>
          <w:sz w:val="22"/>
          <w:szCs w:val="20"/>
          <w:lang w:eastAsia="en-GB"/>
        </w:rPr>
        <w:t>fairly static</w:t>
      </w:r>
      <w:proofErr w:type="gramEnd"/>
      <w:r w:rsidR="00AC68FB" w:rsidRPr="00BB0BE6">
        <w:rPr>
          <w:rFonts w:asciiTheme="minorHAnsi" w:hAnsiTheme="minorHAnsi" w:cs="Tahoma"/>
          <w:sz w:val="22"/>
          <w:szCs w:val="20"/>
          <w:lang w:eastAsia="en-GB"/>
        </w:rPr>
        <w:t>.</w:t>
      </w:r>
    </w:p>
    <w:p w14:paraId="7B2C22C9" w14:textId="77777777" w:rsidR="00344B05" w:rsidRDefault="00344B05" w:rsidP="00344B05">
      <w:pPr>
        <w:autoSpaceDE w:val="0"/>
        <w:autoSpaceDN w:val="0"/>
        <w:adjustRightInd w:val="0"/>
        <w:rPr>
          <w:rFonts w:asciiTheme="minorHAnsi" w:hAnsiTheme="minorHAnsi" w:cs="Tahoma"/>
          <w:b/>
          <w:sz w:val="22"/>
          <w:szCs w:val="20"/>
          <w:lang w:eastAsia="en-GB"/>
        </w:rPr>
      </w:pPr>
    </w:p>
    <w:p w14:paraId="673F855C" w14:textId="0E848AF1" w:rsidR="00F34A45" w:rsidRPr="006F6F69" w:rsidRDefault="00F34A45" w:rsidP="00E5578A">
      <w:pPr>
        <w:pStyle w:val="Heading2"/>
      </w:pPr>
      <w:r w:rsidRPr="006F6F69">
        <w:t>Ethnicity</w:t>
      </w:r>
    </w:p>
    <w:p w14:paraId="0DD2F5CD" w14:textId="77777777" w:rsidR="00852553" w:rsidRDefault="00852553" w:rsidP="00852553">
      <w:pPr>
        <w:rPr>
          <w:color w:val="FF0000"/>
          <w:lang w:eastAsia="en-GB"/>
        </w:rPr>
      </w:pPr>
    </w:p>
    <w:p w14:paraId="4E20E9D5" w14:textId="77777777" w:rsidR="00E2445E" w:rsidRDefault="0005751B" w:rsidP="005D0A30">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12070E33" wp14:editId="71AAB654">
            <wp:extent cx="6096635" cy="3609340"/>
            <wp:effectExtent l="0" t="0" r="1905" b="0"/>
            <wp:docPr id="2108440477" name="Picture 9" descr="Chart 6a Profile by Ethnicity.  74% of staff have identified themselves as White, 17.7% have identified as being from a Minority Ethnic background.  2.0% have chosen the 'Prefer Not to Say' (PNTS) option. 6.3% of staff have not provided information on their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40477" name="Picture 9" descr="Chart 6a Profile by Ethnicity.  74% of staff have identified themselves as White, 17.7% have identified as being from a Minority Ethnic background.  2.0% have chosen the 'Prefer Not to Say' (PNTS) option. 6.3% of staff have not provided information on their Ethnicit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635" cy="3609340"/>
                    </a:xfrm>
                    <a:prstGeom prst="rect">
                      <a:avLst/>
                    </a:prstGeom>
                    <a:noFill/>
                  </pic:spPr>
                </pic:pic>
              </a:graphicData>
            </a:graphic>
          </wp:inline>
        </w:drawing>
      </w:r>
      <w:r w:rsidR="009F1A1C">
        <w:rPr>
          <w:rFonts w:asciiTheme="minorHAnsi" w:hAnsiTheme="minorHAnsi" w:cs="Tahoma"/>
          <w:color w:val="FF0000"/>
          <w:sz w:val="22"/>
          <w:szCs w:val="20"/>
          <w:lang w:eastAsia="en-GB"/>
        </w:rPr>
        <w:br/>
      </w:r>
    </w:p>
    <w:p w14:paraId="0567ED4C" w14:textId="74737555" w:rsidR="00C25C74" w:rsidRDefault="00A13F05" w:rsidP="0015089E">
      <w:pPr>
        <w:autoSpaceDE w:val="0"/>
        <w:autoSpaceDN w:val="0"/>
        <w:adjustRightInd w:val="0"/>
        <w:spacing w:after="120"/>
        <w:rPr>
          <w:rFonts w:asciiTheme="minorHAnsi" w:hAnsiTheme="minorHAnsi" w:cs="Tahoma"/>
          <w:sz w:val="22"/>
          <w:szCs w:val="20"/>
          <w:lang w:eastAsia="en-GB"/>
        </w:rPr>
      </w:pPr>
      <w:r w:rsidRPr="00A836E5">
        <w:rPr>
          <w:rFonts w:asciiTheme="minorHAnsi" w:hAnsiTheme="minorHAnsi" w:cs="Tahoma"/>
          <w:sz w:val="22"/>
          <w:szCs w:val="20"/>
          <w:lang w:eastAsia="en-GB"/>
        </w:rPr>
        <w:t>Chart 6a sho</w:t>
      </w:r>
      <w:r w:rsidR="00594A5C" w:rsidRPr="00A836E5">
        <w:rPr>
          <w:rFonts w:asciiTheme="minorHAnsi" w:hAnsiTheme="minorHAnsi" w:cs="Tahoma"/>
          <w:sz w:val="22"/>
          <w:szCs w:val="20"/>
          <w:lang w:eastAsia="en-GB"/>
        </w:rPr>
        <w:t>ws</w:t>
      </w:r>
      <w:r w:rsidR="00AC68FB" w:rsidRPr="00A836E5">
        <w:rPr>
          <w:rFonts w:asciiTheme="minorHAnsi" w:hAnsiTheme="minorHAnsi" w:cs="Tahoma"/>
          <w:sz w:val="22"/>
          <w:szCs w:val="20"/>
          <w:lang w:eastAsia="en-GB"/>
        </w:rPr>
        <w:t xml:space="preserve"> the University has </w:t>
      </w:r>
      <w:r w:rsidR="00E071B5" w:rsidRPr="00A836E5">
        <w:rPr>
          <w:rFonts w:asciiTheme="minorHAnsi" w:hAnsiTheme="minorHAnsi" w:cs="Tahoma"/>
          <w:sz w:val="22"/>
          <w:szCs w:val="20"/>
          <w:lang w:eastAsia="en-GB"/>
        </w:rPr>
        <w:t>seen</w:t>
      </w:r>
      <w:r w:rsidR="00AC68FB" w:rsidRPr="00A836E5">
        <w:rPr>
          <w:rFonts w:asciiTheme="minorHAnsi" w:hAnsiTheme="minorHAnsi" w:cs="Tahoma"/>
          <w:sz w:val="22"/>
          <w:szCs w:val="20"/>
          <w:lang w:eastAsia="en-GB"/>
        </w:rPr>
        <w:t xml:space="preserve"> an increase of </w:t>
      </w:r>
      <w:r w:rsidR="00E267E6" w:rsidRPr="00A836E5">
        <w:rPr>
          <w:rFonts w:asciiTheme="minorHAnsi" w:hAnsiTheme="minorHAnsi" w:cs="Tahoma"/>
          <w:sz w:val="22"/>
          <w:szCs w:val="20"/>
          <w:lang w:eastAsia="en-GB"/>
        </w:rPr>
        <w:t>2.4</w:t>
      </w:r>
      <w:r w:rsidR="00AC68FB" w:rsidRPr="00A836E5">
        <w:rPr>
          <w:rFonts w:asciiTheme="minorHAnsi" w:hAnsiTheme="minorHAnsi" w:cs="Tahoma"/>
          <w:sz w:val="22"/>
          <w:szCs w:val="20"/>
          <w:lang w:eastAsia="en-GB"/>
        </w:rPr>
        <w:t xml:space="preserve">% </w:t>
      </w:r>
      <w:r w:rsidR="00E071B5" w:rsidRPr="00A836E5">
        <w:rPr>
          <w:rFonts w:asciiTheme="minorHAnsi" w:hAnsiTheme="minorHAnsi" w:cs="Tahoma"/>
          <w:sz w:val="22"/>
          <w:szCs w:val="20"/>
          <w:lang w:eastAsia="en-GB"/>
        </w:rPr>
        <w:t xml:space="preserve">in declarations </w:t>
      </w:r>
      <w:r w:rsidR="00AC68FB" w:rsidRPr="00A836E5">
        <w:rPr>
          <w:rFonts w:asciiTheme="minorHAnsi" w:hAnsiTheme="minorHAnsi" w:cs="Tahoma"/>
          <w:sz w:val="22"/>
          <w:szCs w:val="20"/>
          <w:lang w:eastAsia="en-GB"/>
        </w:rPr>
        <w:t>co</w:t>
      </w:r>
      <w:r w:rsidR="002A39DF" w:rsidRPr="00A836E5">
        <w:rPr>
          <w:rFonts w:asciiTheme="minorHAnsi" w:hAnsiTheme="minorHAnsi" w:cs="Tahoma"/>
          <w:sz w:val="22"/>
          <w:szCs w:val="20"/>
          <w:lang w:eastAsia="en-GB"/>
        </w:rPr>
        <w:t>lleagues</w:t>
      </w:r>
      <w:r w:rsidRPr="00A836E5">
        <w:rPr>
          <w:rFonts w:asciiTheme="minorHAnsi" w:hAnsiTheme="minorHAnsi" w:cs="Tahoma"/>
          <w:sz w:val="22"/>
          <w:szCs w:val="20"/>
          <w:lang w:eastAsia="en-GB"/>
        </w:rPr>
        <w:t xml:space="preserve"> from a </w:t>
      </w:r>
      <w:r w:rsidR="00BE5F06" w:rsidRPr="00A836E5">
        <w:rPr>
          <w:rFonts w:asciiTheme="minorHAnsi" w:hAnsiTheme="minorHAnsi" w:cs="Tahoma"/>
          <w:sz w:val="22"/>
          <w:szCs w:val="20"/>
          <w:lang w:eastAsia="en-GB"/>
        </w:rPr>
        <w:t xml:space="preserve">Minority Ethnic </w:t>
      </w:r>
      <w:r w:rsidRPr="00A836E5">
        <w:rPr>
          <w:rFonts w:asciiTheme="minorHAnsi" w:hAnsiTheme="minorHAnsi" w:cs="Tahoma"/>
          <w:sz w:val="22"/>
          <w:szCs w:val="20"/>
          <w:lang w:eastAsia="en-GB"/>
        </w:rPr>
        <w:t>back</w:t>
      </w:r>
      <w:r w:rsidR="00203E3E" w:rsidRPr="00A836E5">
        <w:rPr>
          <w:rFonts w:asciiTheme="minorHAnsi" w:hAnsiTheme="minorHAnsi" w:cs="Tahoma"/>
          <w:sz w:val="22"/>
          <w:szCs w:val="20"/>
          <w:lang w:eastAsia="en-GB"/>
        </w:rPr>
        <w:t>ground</w:t>
      </w:r>
      <w:r w:rsidR="009D7B32" w:rsidRPr="00A836E5">
        <w:rPr>
          <w:rFonts w:asciiTheme="minorHAnsi" w:hAnsiTheme="minorHAnsi" w:cs="Tahoma"/>
          <w:sz w:val="22"/>
          <w:szCs w:val="20"/>
          <w:lang w:eastAsia="en-GB"/>
        </w:rPr>
        <w:t>,</w:t>
      </w:r>
      <w:r w:rsidR="00317A1B" w:rsidRPr="00A836E5">
        <w:rPr>
          <w:rFonts w:asciiTheme="minorHAnsi" w:hAnsiTheme="minorHAnsi" w:cs="Tahoma"/>
          <w:sz w:val="22"/>
          <w:szCs w:val="20"/>
          <w:lang w:eastAsia="en-GB"/>
        </w:rPr>
        <w:t xml:space="preserve"> </w:t>
      </w:r>
      <w:r w:rsidR="0012201A" w:rsidRPr="00A836E5">
        <w:rPr>
          <w:rFonts w:asciiTheme="minorHAnsi" w:hAnsiTheme="minorHAnsi" w:cs="Tahoma"/>
          <w:sz w:val="22"/>
          <w:szCs w:val="20"/>
          <w:lang w:eastAsia="en-GB"/>
        </w:rPr>
        <w:t xml:space="preserve">to </w:t>
      </w:r>
      <w:r w:rsidR="00BE5F06" w:rsidRPr="00A836E5">
        <w:rPr>
          <w:rFonts w:asciiTheme="minorHAnsi" w:hAnsiTheme="minorHAnsi" w:cs="Tahoma"/>
          <w:sz w:val="22"/>
          <w:szCs w:val="20"/>
          <w:lang w:eastAsia="en-GB"/>
        </w:rPr>
        <w:t>17.7</w:t>
      </w:r>
      <w:r w:rsidR="0012201A" w:rsidRPr="00A836E5">
        <w:rPr>
          <w:rFonts w:asciiTheme="minorHAnsi" w:hAnsiTheme="minorHAnsi" w:cs="Tahoma"/>
          <w:sz w:val="22"/>
          <w:szCs w:val="20"/>
          <w:lang w:eastAsia="en-GB"/>
        </w:rPr>
        <w:t>%</w:t>
      </w:r>
      <w:r w:rsidR="007758F7" w:rsidRPr="00A836E5">
        <w:rPr>
          <w:rFonts w:asciiTheme="minorHAnsi" w:hAnsiTheme="minorHAnsi" w:cs="Tahoma"/>
          <w:sz w:val="22"/>
          <w:szCs w:val="20"/>
          <w:lang w:eastAsia="en-GB"/>
        </w:rPr>
        <w:t>. There has been a</w:t>
      </w:r>
      <w:r w:rsidR="002A39DF" w:rsidRPr="00A836E5">
        <w:rPr>
          <w:rFonts w:asciiTheme="minorHAnsi" w:hAnsiTheme="minorHAnsi" w:cs="Tahoma"/>
          <w:sz w:val="22"/>
          <w:szCs w:val="20"/>
          <w:lang w:eastAsia="en-GB"/>
        </w:rPr>
        <w:t xml:space="preserve"> </w:t>
      </w:r>
      <w:r w:rsidR="0012201A" w:rsidRPr="00A836E5">
        <w:rPr>
          <w:rFonts w:asciiTheme="minorHAnsi" w:hAnsiTheme="minorHAnsi" w:cs="Tahoma"/>
          <w:sz w:val="22"/>
          <w:szCs w:val="20"/>
          <w:lang w:eastAsia="en-GB"/>
        </w:rPr>
        <w:t>2.</w:t>
      </w:r>
      <w:r w:rsidR="00BE5F06" w:rsidRPr="00A836E5">
        <w:rPr>
          <w:rFonts w:asciiTheme="minorHAnsi" w:hAnsiTheme="minorHAnsi" w:cs="Tahoma"/>
          <w:sz w:val="22"/>
          <w:szCs w:val="20"/>
          <w:lang w:eastAsia="en-GB"/>
        </w:rPr>
        <w:t>6</w:t>
      </w:r>
      <w:r w:rsidR="002A39DF" w:rsidRPr="00A836E5">
        <w:rPr>
          <w:rFonts w:asciiTheme="minorHAnsi" w:hAnsiTheme="minorHAnsi" w:cs="Tahoma"/>
          <w:sz w:val="22"/>
          <w:szCs w:val="20"/>
          <w:lang w:eastAsia="en-GB"/>
        </w:rPr>
        <w:t xml:space="preserve">% </w:t>
      </w:r>
      <w:r w:rsidR="0012201A" w:rsidRPr="00A836E5">
        <w:rPr>
          <w:rFonts w:asciiTheme="minorHAnsi" w:hAnsiTheme="minorHAnsi" w:cs="Tahoma"/>
          <w:sz w:val="22"/>
          <w:szCs w:val="20"/>
          <w:lang w:eastAsia="en-GB"/>
        </w:rPr>
        <w:t>in</w:t>
      </w:r>
      <w:r w:rsidR="002A39DF" w:rsidRPr="00A836E5">
        <w:rPr>
          <w:rFonts w:asciiTheme="minorHAnsi" w:hAnsiTheme="minorHAnsi" w:cs="Tahoma"/>
          <w:sz w:val="22"/>
          <w:szCs w:val="20"/>
          <w:lang w:eastAsia="en-GB"/>
        </w:rPr>
        <w:t>crease of colleagues</w:t>
      </w:r>
      <w:r w:rsidR="000A54B4" w:rsidRPr="00A836E5">
        <w:rPr>
          <w:rFonts w:asciiTheme="minorHAnsi" w:hAnsiTheme="minorHAnsi" w:cs="Tahoma"/>
          <w:sz w:val="22"/>
          <w:szCs w:val="20"/>
          <w:lang w:eastAsia="en-GB"/>
        </w:rPr>
        <w:t xml:space="preserve"> from White backgrounds</w:t>
      </w:r>
      <w:r w:rsidR="00E071B5" w:rsidRPr="00A836E5">
        <w:rPr>
          <w:rFonts w:asciiTheme="minorHAnsi" w:hAnsiTheme="minorHAnsi" w:cs="Tahoma"/>
          <w:sz w:val="22"/>
          <w:szCs w:val="20"/>
          <w:lang w:eastAsia="en-GB"/>
        </w:rPr>
        <w:t xml:space="preserve"> and </w:t>
      </w:r>
      <w:r w:rsidR="00726D25" w:rsidRPr="00A836E5">
        <w:rPr>
          <w:rFonts w:asciiTheme="minorHAnsi" w:hAnsiTheme="minorHAnsi" w:cs="Tahoma"/>
          <w:sz w:val="22"/>
          <w:szCs w:val="20"/>
          <w:lang w:eastAsia="en-GB"/>
        </w:rPr>
        <w:t xml:space="preserve">a </w:t>
      </w:r>
      <w:r w:rsidR="00BE5F06" w:rsidRPr="00A836E5">
        <w:rPr>
          <w:rFonts w:asciiTheme="minorHAnsi" w:hAnsiTheme="minorHAnsi" w:cs="Tahoma"/>
          <w:sz w:val="22"/>
          <w:szCs w:val="20"/>
          <w:lang w:eastAsia="en-GB"/>
        </w:rPr>
        <w:t>5.3</w:t>
      </w:r>
      <w:r w:rsidR="00726D25" w:rsidRPr="00A836E5">
        <w:rPr>
          <w:rFonts w:asciiTheme="minorHAnsi" w:hAnsiTheme="minorHAnsi" w:cs="Tahoma"/>
          <w:sz w:val="22"/>
          <w:szCs w:val="20"/>
          <w:lang w:eastAsia="en-GB"/>
        </w:rPr>
        <w:t xml:space="preserve">% decrease in </w:t>
      </w:r>
      <w:r w:rsidR="00E071B5" w:rsidRPr="00A836E5">
        <w:rPr>
          <w:rFonts w:asciiTheme="minorHAnsi" w:hAnsiTheme="minorHAnsi" w:cs="Tahoma"/>
          <w:sz w:val="22"/>
          <w:szCs w:val="20"/>
          <w:lang w:eastAsia="en-GB"/>
        </w:rPr>
        <w:t xml:space="preserve">the </w:t>
      </w:r>
      <w:r w:rsidR="00BD05CD" w:rsidRPr="00A836E5">
        <w:rPr>
          <w:rFonts w:asciiTheme="minorHAnsi" w:hAnsiTheme="minorHAnsi" w:cs="Tahoma"/>
          <w:sz w:val="22"/>
          <w:szCs w:val="20"/>
          <w:lang w:eastAsia="en-GB"/>
        </w:rPr>
        <w:t>‘</w:t>
      </w:r>
      <w:r w:rsidR="00726D25" w:rsidRPr="00A836E5">
        <w:rPr>
          <w:rFonts w:asciiTheme="minorHAnsi" w:hAnsiTheme="minorHAnsi" w:cs="Tahoma"/>
          <w:sz w:val="22"/>
          <w:szCs w:val="20"/>
          <w:lang w:eastAsia="en-GB"/>
        </w:rPr>
        <w:t>Unknown</w:t>
      </w:r>
      <w:r w:rsidR="00BD05CD" w:rsidRPr="00A836E5">
        <w:rPr>
          <w:rFonts w:asciiTheme="minorHAnsi" w:hAnsiTheme="minorHAnsi" w:cs="Tahoma"/>
          <w:sz w:val="22"/>
          <w:szCs w:val="20"/>
          <w:lang w:eastAsia="en-GB"/>
        </w:rPr>
        <w:t>’</w:t>
      </w:r>
      <w:r w:rsidR="00E071B5" w:rsidRPr="00A836E5">
        <w:rPr>
          <w:rFonts w:asciiTheme="minorHAnsi" w:hAnsiTheme="minorHAnsi" w:cs="Tahoma"/>
          <w:sz w:val="22"/>
          <w:szCs w:val="20"/>
          <w:lang w:eastAsia="en-GB"/>
        </w:rPr>
        <w:t xml:space="preserve"> category</w:t>
      </w:r>
      <w:r w:rsidR="005D0A30" w:rsidRPr="00A836E5">
        <w:rPr>
          <w:rFonts w:asciiTheme="minorHAnsi" w:hAnsiTheme="minorHAnsi" w:cs="Tahoma"/>
          <w:sz w:val="22"/>
          <w:szCs w:val="20"/>
          <w:lang w:eastAsia="en-GB"/>
        </w:rPr>
        <w:t>. There has been a specific drive</w:t>
      </w:r>
      <w:r w:rsidR="00A836E5" w:rsidRPr="00A836E5">
        <w:rPr>
          <w:rFonts w:asciiTheme="minorHAnsi" w:hAnsiTheme="minorHAnsi" w:cs="Tahoma"/>
          <w:sz w:val="22"/>
          <w:szCs w:val="20"/>
          <w:lang w:eastAsia="en-GB"/>
        </w:rPr>
        <w:t xml:space="preserve"> over recent years</w:t>
      </w:r>
      <w:r w:rsidR="005D0A30" w:rsidRPr="00A836E5">
        <w:rPr>
          <w:rFonts w:asciiTheme="minorHAnsi" w:hAnsiTheme="minorHAnsi" w:cs="Tahoma"/>
          <w:sz w:val="22"/>
          <w:szCs w:val="20"/>
          <w:lang w:eastAsia="en-GB"/>
        </w:rPr>
        <w:t xml:space="preserve"> </w:t>
      </w:r>
      <w:r w:rsidR="00E071B5" w:rsidRPr="00A836E5">
        <w:rPr>
          <w:rFonts w:asciiTheme="minorHAnsi" w:hAnsiTheme="minorHAnsi" w:cs="Tahoma"/>
          <w:sz w:val="22"/>
          <w:szCs w:val="20"/>
          <w:lang w:eastAsia="en-GB"/>
        </w:rPr>
        <w:t>by P</w:t>
      </w:r>
      <w:r w:rsidR="00BE5F06" w:rsidRPr="00A836E5">
        <w:rPr>
          <w:rFonts w:asciiTheme="minorHAnsi" w:hAnsiTheme="minorHAnsi" w:cs="Tahoma"/>
          <w:sz w:val="22"/>
          <w:szCs w:val="20"/>
          <w:lang w:eastAsia="en-GB"/>
        </w:rPr>
        <w:t>&amp;</w:t>
      </w:r>
      <w:r w:rsidR="00E071B5" w:rsidRPr="00A836E5">
        <w:rPr>
          <w:rFonts w:asciiTheme="minorHAnsi" w:hAnsiTheme="minorHAnsi" w:cs="Tahoma"/>
          <w:sz w:val="22"/>
          <w:szCs w:val="20"/>
          <w:lang w:eastAsia="en-GB"/>
        </w:rPr>
        <w:t xml:space="preserve">OD </w:t>
      </w:r>
      <w:r w:rsidR="005D0A30" w:rsidRPr="00A836E5">
        <w:rPr>
          <w:rFonts w:asciiTheme="minorHAnsi" w:hAnsiTheme="minorHAnsi" w:cs="Tahoma"/>
          <w:sz w:val="22"/>
          <w:szCs w:val="20"/>
          <w:lang w:eastAsia="en-GB"/>
        </w:rPr>
        <w:t>to improve th</w:t>
      </w:r>
      <w:r w:rsidR="00E071B5" w:rsidRPr="00A836E5">
        <w:rPr>
          <w:rFonts w:asciiTheme="minorHAnsi" w:hAnsiTheme="minorHAnsi" w:cs="Tahoma"/>
          <w:sz w:val="22"/>
          <w:szCs w:val="20"/>
          <w:lang w:eastAsia="en-GB"/>
        </w:rPr>
        <w:t>e</w:t>
      </w:r>
      <w:r w:rsidR="005D0A30" w:rsidRPr="00A836E5">
        <w:rPr>
          <w:rFonts w:asciiTheme="minorHAnsi" w:hAnsiTheme="minorHAnsi" w:cs="Tahoma"/>
          <w:sz w:val="22"/>
          <w:szCs w:val="20"/>
          <w:lang w:eastAsia="en-GB"/>
        </w:rPr>
        <w:t xml:space="preserve"> data quality, with monthly reminders sent to colleagues who have not completed this data. This </w:t>
      </w:r>
      <w:r w:rsidR="00A836E5" w:rsidRPr="00A836E5">
        <w:rPr>
          <w:rFonts w:asciiTheme="minorHAnsi" w:hAnsiTheme="minorHAnsi" w:cs="Tahoma"/>
          <w:sz w:val="22"/>
          <w:szCs w:val="20"/>
          <w:lang w:eastAsia="en-GB"/>
        </w:rPr>
        <w:t>work should continue in earnest</w:t>
      </w:r>
      <w:r w:rsidR="005D0A30" w:rsidRPr="00A836E5">
        <w:rPr>
          <w:rFonts w:asciiTheme="minorHAnsi" w:hAnsiTheme="minorHAnsi" w:cs="Tahoma"/>
          <w:sz w:val="22"/>
          <w:szCs w:val="20"/>
          <w:lang w:eastAsia="en-GB"/>
        </w:rPr>
        <w:t xml:space="preserve">. </w:t>
      </w:r>
    </w:p>
    <w:p w14:paraId="4521FE46" w14:textId="30F778F6" w:rsidR="0073070A" w:rsidRPr="00070907" w:rsidRDefault="0073070A" w:rsidP="0015089E">
      <w:pPr>
        <w:autoSpaceDE w:val="0"/>
        <w:autoSpaceDN w:val="0"/>
        <w:adjustRightInd w:val="0"/>
        <w:spacing w:after="120"/>
        <w:rPr>
          <w:rFonts w:asciiTheme="minorHAnsi" w:hAnsiTheme="minorHAnsi" w:cs="Tahoma"/>
          <w:sz w:val="22"/>
          <w:szCs w:val="20"/>
          <w:lang w:eastAsia="en-GB"/>
        </w:rPr>
      </w:pPr>
      <w:r w:rsidRPr="00070907">
        <w:rPr>
          <w:rFonts w:asciiTheme="minorHAnsi" w:hAnsiTheme="minorHAnsi" w:cs="Tahoma"/>
          <w:sz w:val="22"/>
          <w:szCs w:val="20"/>
          <w:lang w:eastAsia="en-GB"/>
        </w:rPr>
        <w:t>Chart 6b</w:t>
      </w:r>
      <w:r>
        <w:rPr>
          <w:rFonts w:asciiTheme="minorHAnsi" w:hAnsiTheme="minorHAnsi" w:cs="Tahoma"/>
          <w:sz w:val="22"/>
          <w:szCs w:val="20"/>
          <w:lang w:eastAsia="en-GB"/>
        </w:rPr>
        <w:t xml:space="preserve">, below, </w:t>
      </w:r>
      <w:r w:rsidRPr="00070907">
        <w:rPr>
          <w:rFonts w:asciiTheme="minorHAnsi" w:hAnsiTheme="minorHAnsi" w:cs="Tahoma"/>
          <w:sz w:val="22"/>
          <w:szCs w:val="20"/>
          <w:lang w:eastAsia="en-GB"/>
        </w:rPr>
        <w:t xml:space="preserve">shows the breakdown of ethnicities. There have been slight increases of 0.8% of colleagues who are Asian Chinese or British Chinese, </w:t>
      </w:r>
      <w:r>
        <w:rPr>
          <w:rFonts w:asciiTheme="minorHAnsi" w:hAnsiTheme="minorHAnsi" w:cs="Tahoma"/>
          <w:sz w:val="22"/>
          <w:szCs w:val="20"/>
          <w:lang w:eastAsia="en-GB"/>
        </w:rPr>
        <w:t>a</w:t>
      </w:r>
      <w:r w:rsidRPr="00070907">
        <w:rPr>
          <w:rFonts w:asciiTheme="minorHAnsi" w:hAnsiTheme="minorHAnsi" w:cs="Tahoma"/>
          <w:sz w:val="22"/>
          <w:szCs w:val="20"/>
          <w:lang w:eastAsia="en-GB"/>
        </w:rPr>
        <w:t xml:space="preserve">nd 0.7% for those identifying with Any other Asian Background. </w:t>
      </w:r>
      <w:r w:rsidRPr="00070907">
        <w:rPr>
          <w:rFonts w:asciiTheme="minorHAnsi" w:hAnsiTheme="minorHAnsi" w:cs="Tahoma"/>
          <w:sz w:val="22"/>
          <w:szCs w:val="20"/>
          <w:lang w:eastAsia="en-GB"/>
        </w:rPr>
        <w:lastRenderedPageBreak/>
        <w:t xml:space="preserve">The largest increase was amongst White English, Welsh, Northern Irish or British group, which has increased by 4.2%. </w:t>
      </w:r>
    </w:p>
    <w:p w14:paraId="6569724F" w14:textId="77777777" w:rsidR="0073070A" w:rsidRPr="00690103" w:rsidRDefault="0073070A" w:rsidP="0012201A">
      <w:pPr>
        <w:autoSpaceDE w:val="0"/>
        <w:autoSpaceDN w:val="0"/>
        <w:adjustRightInd w:val="0"/>
        <w:rPr>
          <w:color w:val="FF0000"/>
        </w:rPr>
      </w:pPr>
    </w:p>
    <w:p w14:paraId="7173A706" w14:textId="3112C981" w:rsidR="00FC30D9" w:rsidRDefault="00BB2CF7" w:rsidP="00E5578A">
      <w:pPr>
        <w:pStyle w:val="Heading2"/>
        <w:rPr>
          <w:color w:val="FF0000"/>
        </w:rPr>
      </w:pPr>
      <w:r>
        <w:rPr>
          <w:noProof/>
          <w:color w:val="FF0000"/>
        </w:rPr>
        <w:drawing>
          <wp:inline distT="0" distB="0" distL="0" distR="0" wp14:anchorId="6DC83DFE" wp14:editId="0CB1C734">
            <wp:extent cx="6101862" cy="3396597"/>
            <wp:effectExtent l="0" t="0" r="0" b="0"/>
            <wp:docPr id="1287218433" name="Picture 11" descr="Chart 6b - Profile by detailed Ethnicity.  Categories match those used in the Scottish Census. 36.4% have identified as 'White Scottish' and 30.1% have identified as 'Any other White Background'.  The next largest declared category is 'White English, Welsh, N Irish or British' at 6.1%, followed by 4.5% 'Asian Chinese or Chinese British' and 3% 'Asian or Asian British - Indian'.  2% have chosen 'Prefer not to say', with 3% as 'Not known' and 3.3% have not declared an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218433" name="Picture 11" descr="Chart 6b - Profile by detailed Ethnicity.  Categories match those used in the Scottish Census. 36.4% have identified as 'White Scottish' and 30.1% have identified as 'Any other White Background'.  The next largest declared category is 'White English, Welsh, N Irish or British' at 6.1%, followed by 4.5% 'Asian Chinese or Chinese British' and 3% 'Asian or Asian British - Indian'.  2% have chosen 'Prefer not to say', with 3% as 'Not known' and 3.3% have not declared any ethnici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8282" cy="3400171"/>
                    </a:xfrm>
                    <a:prstGeom prst="rect">
                      <a:avLst/>
                    </a:prstGeom>
                    <a:noFill/>
                  </pic:spPr>
                </pic:pic>
              </a:graphicData>
            </a:graphic>
          </wp:inline>
        </w:drawing>
      </w:r>
    </w:p>
    <w:p w14:paraId="4095F0BB" w14:textId="77777777" w:rsidR="003D557C" w:rsidRPr="001F2981" w:rsidRDefault="003D557C" w:rsidP="00DD61F4">
      <w:pPr>
        <w:rPr>
          <w:lang w:eastAsia="en-GB"/>
        </w:rPr>
      </w:pPr>
    </w:p>
    <w:p w14:paraId="2CE83172" w14:textId="2B1D961A" w:rsidR="00F34A45" w:rsidRPr="006C1258" w:rsidRDefault="00F34A45" w:rsidP="00E5578A">
      <w:pPr>
        <w:pStyle w:val="Heading2"/>
      </w:pPr>
      <w:r w:rsidRPr="006C1258">
        <w:t xml:space="preserve">Religion </w:t>
      </w:r>
      <w:r w:rsidR="00CF1A26" w:rsidRPr="006C1258">
        <w:t>and B</w:t>
      </w:r>
      <w:r w:rsidRPr="006C1258">
        <w:t>elief</w:t>
      </w:r>
    </w:p>
    <w:p w14:paraId="62BDA852" w14:textId="7571B616" w:rsidR="00105E49" w:rsidRPr="00690103" w:rsidRDefault="00105E49" w:rsidP="0058509A">
      <w:pPr>
        <w:autoSpaceDE w:val="0"/>
        <w:autoSpaceDN w:val="0"/>
        <w:adjustRightInd w:val="0"/>
        <w:rPr>
          <w:rFonts w:asciiTheme="minorHAnsi" w:hAnsiTheme="minorHAnsi" w:cs="Tahoma"/>
          <w:b/>
          <w:color w:val="FF0000"/>
          <w:lang w:eastAsia="en-GB"/>
        </w:rPr>
      </w:pPr>
    </w:p>
    <w:p w14:paraId="0FF7F657" w14:textId="77777777" w:rsidR="00723A9B" w:rsidRDefault="006F6F69" w:rsidP="0073070A">
      <w:pPr>
        <w:tabs>
          <w:tab w:val="center" w:pos="4513"/>
        </w:tabs>
        <w:spacing w:line="276" w:lineRule="auto"/>
        <w:rPr>
          <w:rFonts w:asciiTheme="minorHAnsi" w:hAnsiTheme="minorHAnsi" w:cs="Tahoma"/>
          <w:sz w:val="22"/>
          <w:szCs w:val="20"/>
          <w:lang w:eastAsia="en-GB"/>
        </w:rPr>
      </w:pPr>
      <w:r>
        <w:rPr>
          <w:rFonts w:asciiTheme="minorHAnsi" w:hAnsiTheme="minorHAnsi" w:cs="Tahoma"/>
          <w:noProof/>
          <w:color w:val="FF0000"/>
          <w:sz w:val="22"/>
          <w:szCs w:val="20"/>
          <w:lang w:eastAsia="en-GB"/>
        </w:rPr>
        <w:drawing>
          <wp:inline distT="0" distB="0" distL="0" distR="0" wp14:anchorId="73473FB3" wp14:editId="3EA48FA8">
            <wp:extent cx="5734050" cy="3254661"/>
            <wp:effectExtent l="0" t="0" r="0" b="3175"/>
            <wp:docPr id="2146310717" name="Picture 12" descr="Chart 7 - Profile by Religion and Belief.  Categories match those used in the last UK Census. 41.8% have identified as 'No Religion', 20.3% have not answered the question and 8.5% chose 'Prefer not to say'.  Of those who declared a religion the Christian faith is the highest with 20.1% between the three options.  The remaining percentage is made up of 3.6% Muslim, Hindu 1.8%, Spiritual 1.1%, Other religion 1.1% , Buddhist 0.9%, 0.5% Jewish, 0.2% Sikh and 0.1% Pa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10717" name="Picture 12" descr="Chart 7 - Profile by Religion and Belief.  Categories match those used in the last UK Census. 41.8% have identified as 'No Religion', 20.3% have not answered the question and 8.5% chose 'Prefer not to say'.  Of those who declared a religion the Christian faith is the highest with 20.1% between the three options.  The remaining percentage is made up of 3.6% Muslim, Hindu 1.8%, Spiritual 1.1%, Other religion 1.1% , Buddhist 0.9%, 0.5% Jewish, 0.2% Sikh and 0.1% Pag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4930" cy="3260837"/>
                    </a:xfrm>
                    <a:prstGeom prst="rect">
                      <a:avLst/>
                    </a:prstGeom>
                    <a:noFill/>
                  </pic:spPr>
                </pic:pic>
              </a:graphicData>
            </a:graphic>
          </wp:inline>
        </w:drawing>
      </w:r>
      <w:r w:rsidR="008227B4">
        <w:rPr>
          <w:rFonts w:asciiTheme="minorHAnsi" w:hAnsiTheme="minorHAnsi" w:cs="Tahoma"/>
          <w:color w:val="FF0000"/>
          <w:sz w:val="22"/>
          <w:szCs w:val="20"/>
          <w:lang w:eastAsia="en-GB"/>
        </w:rPr>
        <w:br/>
      </w:r>
    </w:p>
    <w:p w14:paraId="160E360E" w14:textId="5FB72449" w:rsidR="001A1BA0" w:rsidRDefault="00CA442C" w:rsidP="0073070A">
      <w:pPr>
        <w:tabs>
          <w:tab w:val="center" w:pos="4513"/>
        </w:tabs>
        <w:spacing w:line="276" w:lineRule="auto"/>
        <w:rPr>
          <w:rFonts w:asciiTheme="minorHAnsi" w:hAnsiTheme="minorHAnsi" w:cs="Tahoma"/>
          <w:sz w:val="22"/>
          <w:szCs w:val="20"/>
          <w:lang w:eastAsia="en-GB"/>
        </w:rPr>
      </w:pPr>
      <w:r w:rsidRPr="00E267E6">
        <w:rPr>
          <w:rFonts w:asciiTheme="minorHAnsi" w:hAnsiTheme="minorHAnsi" w:cs="Tahoma"/>
          <w:sz w:val="22"/>
          <w:szCs w:val="20"/>
          <w:lang w:eastAsia="en-GB"/>
        </w:rPr>
        <w:t xml:space="preserve">The largest component of </w:t>
      </w:r>
      <w:r w:rsidR="00726D25" w:rsidRPr="00E267E6">
        <w:rPr>
          <w:rFonts w:asciiTheme="minorHAnsi" w:hAnsiTheme="minorHAnsi" w:cs="Tahoma"/>
          <w:sz w:val="22"/>
          <w:szCs w:val="20"/>
          <w:lang w:eastAsia="en-GB"/>
        </w:rPr>
        <w:t xml:space="preserve">colleagues </w:t>
      </w:r>
      <w:r w:rsidR="00A515E2" w:rsidRPr="00E267E6">
        <w:rPr>
          <w:rFonts w:asciiTheme="minorHAnsi" w:hAnsiTheme="minorHAnsi" w:cs="Tahoma"/>
          <w:sz w:val="22"/>
          <w:szCs w:val="20"/>
          <w:lang w:eastAsia="en-GB"/>
        </w:rPr>
        <w:t xml:space="preserve">declaring </w:t>
      </w:r>
      <w:r w:rsidRPr="00E267E6">
        <w:rPr>
          <w:rFonts w:asciiTheme="minorHAnsi" w:hAnsiTheme="minorHAnsi" w:cs="Tahoma"/>
          <w:sz w:val="22"/>
          <w:szCs w:val="20"/>
          <w:lang w:eastAsia="en-GB"/>
        </w:rPr>
        <w:t>continue to state they have no religion</w:t>
      </w:r>
      <w:r w:rsidR="00726D25" w:rsidRPr="00E267E6">
        <w:rPr>
          <w:rFonts w:asciiTheme="minorHAnsi" w:hAnsiTheme="minorHAnsi" w:cs="Tahoma"/>
          <w:sz w:val="22"/>
          <w:szCs w:val="20"/>
          <w:lang w:eastAsia="en-GB"/>
        </w:rPr>
        <w:t xml:space="preserve">, an increase of </w:t>
      </w:r>
      <w:r w:rsidR="00A47872" w:rsidRPr="00E267E6">
        <w:rPr>
          <w:rFonts w:asciiTheme="minorHAnsi" w:hAnsiTheme="minorHAnsi" w:cs="Tahoma"/>
          <w:sz w:val="22"/>
          <w:szCs w:val="20"/>
          <w:lang w:eastAsia="en-GB"/>
        </w:rPr>
        <w:t>4.</w:t>
      </w:r>
      <w:r w:rsidR="00802E45" w:rsidRPr="00E267E6">
        <w:rPr>
          <w:rFonts w:asciiTheme="minorHAnsi" w:hAnsiTheme="minorHAnsi" w:cs="Tahoma"/>
          <w:sz w:val="22"/>
          <w:szCs w:val="20"/>
          <w:lang w:eastAsia="en-GB"/>
        </w:rPr>
        <w:t>1</w:t>
      </w:r>
      <w:r w:rsidR="00726D25" w:rsidRPr="00E267E6">
        <w:rPr>
          <w:rFonts w:asciiTheme="minorHAnsi" w:hAnsiTheme="minorHAnsi" w:cs="Tahoma"/>
          <w:sz w:val="22"/>
          <w:szCs w:val="20"/>
          <w:lang w:eastAsia="en-GB"/>
        </w:rPr>
        <w:t>% from 202</w:t>
      </w:r>
      <w:r w:rsidR="00802E45" w:rsidRPr="00E267E6">
        <w:rPr>
          <w:rFonts w:asciiTheme="minorHAnsi" w:hAnsiTheme="minorHAnsi" w:cs="Tahoma"/>
          <w:sz w:val="22"/>
          <w:szCs w:val="20"/>
          <w:lang w:eastAsia="en-GB"/>
        </w:rPr>
        <w:t>2</w:t>
      </w:r>
      <w:r w:rsidR="00A47872" w:rsidRPr="00E267E6">
        <w:rPr>
          <w:rFonts w:asciiTheme="minorHAnsi" w:hAnsiTheme="minorHAnsi" w:cs="Tahoma"/>
          <w:sz w:val="22"/>
          <w:szCs w:val="20"/>
          <w:lang w:eastAsia="en-GB"/>
        </w:rPr>
        <w:t>-2</w:t>
      </w:r>
      <w:r w:rsidR="00802E45" w:rsidRPr="00E267E6">
        <w:rPr>
          <w:rFonts w:asciiTheme="minorHAnsi" w:hAnsiTheme="minorHAnsi" w:cs="Tahoma"/>
          <w:sz w:val="22"/>
          <w:szCs w:val="20"/>
          <w:lang w:eastAsia="en-GB"/>
        </w:rPr>
        <w:t>3</w:t>
      </w:r>
      <w:r w:rsidR="006A2FA3" w:rsidRPr="00E267E6">
        <w:rPr>
          <w:rFonts w:asciiTheme="minorHAnsi" w:hAnsiTheme="minorHAnsi" w:cs="Tahoma"/>
          <w:sz w:val="22"/>
          <w:szCs w:val="20"/>
          <w:lang w:eastAsia="en-GB"/>
        </w:rPr>
        <w:t xml:space="preserve">. </w:t>
      </w:r>
      <w:r w:rsidRPr="00E267E6">
        <w:rPr>
          <w:rFonts w:asciiTheme="minorHAnsi" w:hAnsiTheme="minorHAnsi" w:cs="Tahoma"/>
          <w:sz w:val="22"/>
          <w:szCs w:val="20"/>
          <w:lang w:eastAsia="en-GB"/>
        </w:rPr>
        <w:t xml:space="preserve"> </w:t>
      </w:r>
      <w:r w:rsidR="00802E45" w:rsidRPr="00E267E6">
        <w:rPr>
          <w:rFonts w:asciiTheme="minorHAnsi" w:hAnsiTheme="minorHAnsi" w:cs="Tahoma"/>
          <w:sz w:val="22"/>
          <w:szCs w:val="20"/>
          <w:lang w:eastAsia="en-GB"/>
        </w:rPr>
        <w:t>20.1</w:t>
      </w:r>
      <w:r w:rsidR="00041BC8" w:rsidRPr="00E267E6">
        <w:rPr>
          <w:rFonts w:asciiTheme="minorHAnsi" w:hAnsiTheme="minorHAnsi" w:cs="Tahoma"/>
          <w:sz w:val="22"/>
          <w:szCs w:val="20"/>
          <w:lang w:eastAsia="en-GB"/>
        </w:rPr>
        <w:t>% of colleagues state they are Christian,</w:t>
      </w:r>
      <w:r w:rsidR="00A47872" w:rsidRPr="00E267E6">
        <w:rPr>
          <w:rFonts w:asciiTheme="minorHAnsi" w:hAnsiTheme="minorHAnsi" w:cs="Tahoma"/>
          <w:sz w:val="22"/>
          <w:szCs w:val="20"/>
          <w:lang w:eastAsia="en-GB"/>
        </w:rPr>
        <w:t xml:space="preserve"> an </w:t>
      </w:r>
      <w:r w:rsidR="00A515E2" w:rsidRPr="00E267E6">
        <w:rPr>
          <w:rFonts w:asciiTheme="minorHAnsi" w:hAnsiTheme="minorHAnsi" w:cs="Tahoma"/>
          <w:sz w:val="22"/>
          <w:szCs w:val="20"/>
          <w:lang w:eastAsia="en-GB"/>
        </w:rPr>
        <w:t xml:space="preserve">overall </w:t>
      </w:r>
      <w:r w:rsidR="00A47872" w:rsidRPr="00E267E6">
        <w:rPr>
          <w:rFonts w:asciiTheme="minorHAnsi" w:hAnsiTheme="minorHAnsi" w:cs="Tahoma"/>
          <w:sz w:val="22"/>
          <w:szCs w:val="20"/>
          <w:lang w:eastAsia="en-GB"/>
        </w:rPr>
        <w:t>increase 1.</w:t>
      </w:r>
      <w:r w:rsidR="00211776" w:rsidRPr="00E267E6">
        <w:rPr>
          <w:rFonts w:asciiTheme="minorHAnsi" w:hAnsiTheme="minorHAnsi" w:cs="Tahoma"/>
          <w:sz w:val="22"/>
          <w:szCs w:val="20"/>
          <w:lang w:eastAsia="en-GB"/>
        </w:rPr>
        <w:t>4</w:t>
      </w:r>
      <w:r w:rsidR="00A47872" w:rsidRPr="00E267E6">
        <w:rPr>
          <w:rFonts w:asciiTheme="minorHAnsi" w:hAnsiTheme="minorHAnsi" w:cs="Tahoma"/>
          <w:sz w:val="22"/>
          <w:szCs w:val="20"/>
          <w:lang w:eastAsia="en-GB"/>
        </w:rPr>
        <w:t>% from 202</w:t>
      </w:r>
      <w:r w:rsidR="00211776" w:rsidRPr="00E267E6">
        <w:rPr>
          <w:rFonts w:asciiTheme="minorHAnsi" w:hAnsiTheme="minorHAnsi" w:cs="Tahoma"/>
          <w:sz w:val="22"/>
          <w:szCs w:val="20"/>
          <w:lang w:eastAsia="en-GB"/>
        </w:rPr>
        <w:t>2</w:t>
      </w:r>
      <w:r w:rsidR="00A47872" w:rsidRPr="00E267E6">
        <w:rPr>
          <w:rFonts w:asciiTheme="minorHAnsi" w:hAnsiTheme="minorHAnsi" w:cs="Tahoma"/>
          <w:sz w:val="22"/>
          <w:szCs w:val="20"/>
          <w:lang w:eastAsia="en-GB"/>
        </w:rPr>
        <w:t>-2</w:t>
      </w:r>
      <w:r w:rsidR="00211776" w:rsidRPr="00E267E6">
        <w:rPr>
          <w:rFonts w:asciiTheme="minorHAnsi" w:hAnsiTheme="minorHAnsi" w:cs="Tahoma"/>
          <w:sz w:val="22"/>
          <w:szCs w:val="20"/>
          <w:lang w:eastAsia="en-GB"/>
        </w:rPr>
        <w:t>4</w:t>
      </w:r>
      <w:r w:rsidR="00A47872" w:rsidRPr="00E267E6">
        <w:rPr>
          <w:rFonts w:asciiTheme="minorHAnsi" w:hAnsiTheme="minorHAnsi" w:cs="Tahoma"/>
          <w:sz w:val="22"/>
          <w:szCs w:val="20"/>
          <w:lang w:eastAsia="en-GB"/>
        </w:rPr>
        <w:t>.</w:t>
      </w:r>
      <w:r w:rsidR="00041BC8" w:rsidRPr="00E267E6">
        <w:rPr>
          <w:rFonts w:asciiTheme="minorHAnsi" w:hAnsiTheme="minorHAnsi" w:cs="Tahoma"/>
          <w:sz w:val="22"/>
          <w:szCs w:val="20"/>
          <w:lang w:eastAsia="en-GB"/>
        </w:rPr>
        <w:t xml:space="preserve"> </w:t>
      </w:r>
      <w:r w:rsidR="000F54F2" w:rsidRPr="00E267E6">
        <w:rPr>
          <w:rFonts w:asciiTheme="minorHAnsi" w:hAnsiTheme="minorHAnsi" w:cs="Tahoma"/>
          <w:sz w:val="22"/>
          <w:szCs w:val="20"/>
          <w:lang w:eastAsia="en-GB"/>
        </w:rPr>
        <w:t xml:space="preserve">There has been a slight </w:t>
      </w:r>
      <w:r w:rsidR="00211776" w:rsidRPr="00E267E6">
        <w:rPr>
          <w:rFonts w:asciiTheme="minorHAnsi" w:hAnsiTheme="minorHAnsi" w:cs="Tahoma"/>
          <w:sz w:val="22"/>
          <w:szCs w:val="20"/>
          <w:lang w:eastAsia="en-GB"/>
        </w:rPr>
        <w:t xml:space="preserve">increase </w:t>
      </w:r>
      <w:r w:rsidR="000F54F2" w:rsidRPr="00E267E6">
        <w:rPr>
          <w:rFonts w:asciiTheme="minorHAnsi" w:hAnsiTheme="minorHAnsi" w:cs="Tahoma"/>
          <w:sz w:val="22"/>
          <w:szCs w:val="20"/>
          <w:lang w:eastAsia="en-GB"/>
        </w:rPr>
        <w:t>in</w:t>
      </w:r>
      <w:r w:rsidR="00B71F04" w:rsidRPr="00E267E6">
        <w:rPr>
          <w:rFonts w:asciiTheme="minorHAnsi" w:hAnsiTheme="minorHAnsi" w:cs="Tahoma"/>
          <w:sz w:val="22"/>
          <w:szCs w:val="20"/>
          <w:lang w:eastAsia="en-GB"/>
        </w:rPr>
        <w:t xml:space="preserve"> colleagues </w:t>
      </w:r>
      <w:r w:rsidR="00C37471" w:rsidRPr="00E267E6">
        <w:rPr>
          <w:rFonts w:asciiTheme="minorHAnsi" w:hAnsiTheme="minorHAnsi" w:cs="Tahoma"/>
          <w:sz w:val="22"/>
          <w:szCs w:val="20"/>
          <w:lang w:eastAsia="en-GB"/>
        </w:rPr>
        <w:t xml:space="preserve">identifying as </w:t>
      </w:r>
      <w:r w:rsidR="00B71F04" w:rsidRPr="00E267E6">
        <w:rPr>
          <w:rFonts w:asciiTheme="minorHAnsi" w:hAnsiTheme="minorHAnsi" w:cs="Tahoma"/>
          <w:sz w:val="22"/>
          <w:szCs w:val="20"/>
          <w:lang w:eastAsia="en-GB"/>
        </w:rPr>
        <w:t>Buddhist</w:t>
      </w:r>
      <w:r w:rsidR="00C37471" w:rsidRPr="00E267E6">
        <w:rPr>
          <w:rFonts w:asciiTheme="minorHAnsi" w:hAnsiTheme="minorHAnsi" w:cs="Tahoma"/>
          <w:sz w:val="22"/>
          <w:szCs w:val="20"/>
          <w:lang w:eastAsia="en-GB"/>
        </w:rPr>
        <w:t xml:space="preserve"> and</w:t>
      </w:r>
      <w:r w:rsidR="00B71F04" w:rsidRPr="00E267E6">
        <w:rPr>
          <w:rFonts w:asciiTheme="minorHAnsi" w:hAnsiTheme="minorHAnsi" w:cs="Tahoma"/>
          <w:sz w:val="22"/>
          <w:szCs w:val="20"/>
          <w:lang w:eastAsia="en-GB"/>
        </w:rPr>
        <w:t>,</w:t>
      </w:r>
      <w:r w:rsidR="000F54F2" w:rsidRPr="00E267E6">
        <w:rPr>
          <w:rFonts w:asciiTheme="minorHAnsi" w:hAnsiTheme="minorHAnsi" w:cs="Tahoma"/>
          <w:sz w:val="22"/>
          <w:szCs w:val="20"/>
          <w:lang w:eastAsia="en-GB"/>
        </w:rPr>
        <w:t xml:space="preserve"> </w:t>
      </w:r>
      <w:r w:rsidR="00B71F04" w:rsidRPr="00E267E6">
        <w:rPr>
          <w:rFonts w:asciiTheme="minorHAnsi" w:hAnsiTheme="minorHAnsi" w:cs="Tahoma"/>
          <w:sz w:val="22"/>
          <w:szCs w:val="20"/>
          <w:lang w:eastAsia="en-GB"/>
        </w:rPr>
        <w:t>Jewish</w:t>
      </w:r>
      <w:r w:rsidR="00C37471" w:rsidRPr="00E267E6">
        <w:rPr>
          <w:rFonts w:asciiTheme="minorHAnsi" w:hAnsiTheme="minorHAnsi" w:cs="Tahoma"/>
          <w:sz w:val="22"/>
          <w:szCs w:val="20"/>
          <w:lang w:eastAsia="en-GB"/>
        </w:rPr>
        <w:t xml:space="preserve"> by 0.1% and an increase of 0.7% amongst colleagues identifying as </w:t>
      </w:r>
      <w:r w:rsidR="000116CA" w:rsidRPr="00E267E6">
        <w:rPr>
          <w:rFonts w:asciiTheme="minorHAnsi" w:hAnsiTheme="minorHAnsi" w:cs="Tahoma"/>
          <w:sz w:val="22"/>
          <w:szCs w:val="20"/>
          <w:lang w:eastAsia="en-GB"/>
        </w:rPr>
        <w:t xml:space="preserve">Muslim, since 2020-21. </w:t>
      </w:r>
      <w:r w:rsidR="00355254" w:rsidRPr="00E267E6">
        <w:rPr>
          <w:rFonts w:asciiTheme="minorHAnsi" w:hAnsiTheme="minorHAnsi" w:cs="Tahoma"/>
          <w:sz w:val="22"/>
          <w:szCs w:val="20"/>
          <w:lang w:eastAsia="en-GB"/>
        </w:rPr>
        <w:t xml:space="preserve">There has been a </w:t>
      </w:r>
      <w:r w:rsidR="00E267E6" w:rsidRPr="00E267E6">
        <w:rPr>
          <w:rFonts w:asciiTheme="minorHAnsi" w:hAnsiTheme="minorHAnsi" w:cs="Tahoma"/>
          <w:sz w:val="22"/>
          <w:szCs w:val="20"/>
          <w:lang w:eastAsia="en-GB"/>
        </w:rPr>
        <w:t>6.9</w:t>
      </w:r>
      <w:r w:rsidR="00355254" w:rsidRPr="00E267E6">
        <w:rPr>
          <w:rFonts w:asciiTheme="minorHAnsi" w:hAnsiTheme="minorHAnsi" w:cs="Tahoma"/>
          <w:sz w:val="22"/>
          <w:szCs w:val="20"/>
          <w:lang w:eastAsia="en-GB"/>
        </w:rPr>
        <w:t>% decrease in the ‘Unknown’ category</w:t>
      </w:r>
      <w:r w:rsidR="001A1BA0" w:rsidRPr="00E267E6">
        <w:rPr>
          <w:rFonts w:asciiTheme="minorHAnsi" w:hAnsiTheme="minorHAnsi" w:cs="Tahoma"/>
          <w:sz w:val="22"/>
          <w:szCs w:val="20"/>
          <w:lang w:eastAsia="en-GB"/>
        </w:rPr>
        <w:t>.</w:t>
      </w:r>
    </w:p>
    <w:p w14:paraId="6DAC6080" w14:textId="00F4B449" w:rsidR="00541D74" w:rsidRDefault="00723A9B" w:rsidP="00541D74">
      <w:pPr>
        <w:tabs>
          <w:tab w:val="center" w:pos="4513"/>
        </w:tabs>
        <w:spacing w:after="120" w:line="276" w:lineRule="auto"/>
        <w:rPr>
          <w:rFonts w:asciiTheme="minorHAnsi" w:hAnsiTheme="minorHAnsi" w:cs="Tahoma"/>
          <w:color w:val="FF0000"/>
          <w:sz w:val="22"/>
          <w:szCs w:val="20"/>
          <w:lang w:eastAsia="en-GB"/>
        </w:rPr>
      </w:pPr>
      <w:r>
        <w:rPr>
          <w:rFonts w:asciiTheme="minorHAnsi" w:hAnsiTheme="minorHAnsi" w:cs="Tahoma"/>
          <w:b/>
          <w:lang w:eastAsia="en-GB"/>
        </w:rPr>
        <w:lastRenderedPageBreak/>
        <w:br/>
      </w:r>
      <w:r w:rsidR="00F34A45" w:rsidRPr="00541D74">
        <w:rPr>
          <w:rFonts w:asciiTheme="minorHAnsi" w:hAnsiTheme="minorHAnsi" w:cs="Tahoma"/>
          <w:b/>
          <w:lang w:eastAsia="en-GB"/>
        </w:rPr>
        <w:t>Sex</w:t>
      </w:r>
      <w:r w:rsidR="00ED2C87">
        <w:rPr>
          <w:rFonts w:asciiTheme="minorHAnsi" w:hAnsiTheme="minorHAnsi" w:cs="Tahoma"/>
          <w:b/>
          <w:lang w:eastAsia="en-GB"/>
        </w:rPr>
        <w:br/>
      </w:r>
      <w:r w:rsidR="007C4529" w:rsidRPr="00BE5073">
        <w:rPr>
          <w:rFonts w:asciiTheme="minorHAnsi" w:hAnsiTheme="minorHAnsi" w:cs="Tahoma"/>
          <w:b/>
          <w:lang w:eastAsia="en-GB"/>
        </w:rPr>
        <w:br/>
      </w:r>
      <w:r w:rsidR="00541D74">
        <w:rPr>
          <w:rFonts w:asciiTheme="minorHAnsi" w:hAnsiTheme="minorHAnsi" w:cs="Tahoma"/>
          <w:noProof/>
          <w:color w:val="FF0000"/>
          <w:sz w:val="22"/>
          <w:szCs w:val="20"/>
          <w:lang w:eastAsia="en-GB"/>
        </w:rPr>
        <w:drawing>
          <wp:inline distT="0" distB="0" distL="0" distR="0" wp14:anchorId="00AA05CD" wp14:editId="6F9F1B1F">
            <wp:extent cx="5712460" cy="2371725"/>
            <wp:effectExtent l="0" t="0" r="2540" b="9525"/>
            <wp:docPr id="1153396221" name="Picture 14" descr="Chart 8 - pie-chart showing Profile by Sex.  55.2% of staff are Female and 44.8% are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96221" name="Picture 14" descr="Chart 8 - pie-chart showing Profile by Sex.  55.2% of staff are Female and 44.8% are Ma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2460" cy="2371725"/>
                    </a:xfrm>
                    <a:prstGeom prst="rect">
                      <a:avLst/>
                    </a:prstGeom>
                    <a:noFill/>
                  </pic:spPr>
                </pic:pic>
              </a:graphicData>
            </a:graphic>
          </wp:inline>
        </w:drawing>
      </w:r>
    </w:p>
    <w:p w14:paraId="2F849182" w14:textId="44777BDF" w:rsidR="00F34A45" w:rsidRPr="0056641A" w:rsidRDefault="00EB4BFC" w:rsidP="00F34A45">
      <w:pPr>
        <w:autoSpaceDE w:val="0"/>
        <w:autoSpaceDN w:val="0"/>
        <w:adjustRightInd w:val="0"/>
        <w:rPr>
          <w:rFonts w:asciiTheme="minorHAnsi" w:hAnsiTheme="minorHAnsi" w:cs="Tahoma"/>
          <w:sz w:val="22"/>
          <w:szCs w:val="20"/>
          <w:lang w:eastAsia="en-GB"/>
        </w:rPr>
      </w:pPr>
      <w:r w:rsidRPr="0056641A">
        <w:rPr>
          <w:rFonts w:asciiTheme="minorHAnsi" w:hAnsiTheme="minorHAnsi" w:cs="Tahoma"/>
          <w:sz w:val="22"/>
          <w:szCs w:val="20"/>
          <w:lang w:eastAsia="en-GB"/>
        </w:rPr>
        <w:t xml:space="preserve">Chart 8 </w:t>
      </w:r>
      <w:r w:rsidR="009C774B" w:rsidRPr="0056641A">
        <w:rPr>
          <w:rFonts w:asciiTheme="minorHAnsi" w:hAnsiTheme="minorHAnsi" w:cs="Tahoma"/>
          <w:sz w:val="22"/>
          <w:szCs w:val="20"/>
          <w:lang w:eastAsia="en-GB"/>
        </w:rPr>
        <w:t>s</w:t>
      </w:r>
      <w:r w:rsidRPr="0056641A">
        <w:rPr>
          <w:rFonts w:asciiTheme="minorHAnsi" w:hAnsiTheme="minorHAnsi" w:cs="Tahoma"/>
          <w:sz w:val="22"/>
          <w:szCs w:val="20"/>
          <w:lang w:eastAsia="en-GB"/>
        </w:rPr>
        <w:t>how</w:t>
      </w:r>
      <w:r w:rsidR="009C774B" w:rsidRPr="0056641A">
        <w:rPr>
          <w:rFonts w:asciiTheme="minorHAnsi" w:hAnsiTheme="minorHAnsi" w:cs="Tahoma"/>
          <w:sz w:val="22"/>
          <w:szCs w:val="20"/>
          <w:lang w:eastAsia="en-GB"/>
        </w:rPr>
        <w:t>s</w:t>
      </w:r>
      <w:r w:rsidRPr="0056641A">
        <w:rPr>
          <w:rFonts w:asciiTheme="minorHAnsi" w:hAnsiTheme="minorHAnsi" w:cs="Tahoma"/>
          <w:sz w:val="22"/>
          <w:szCs w:val="20"/>
          <w:lang w:eastAsia="en-GB"/>
        </w:rPr>
        <w:t xml:space="preserve"> the proportion of </w:t>
      </w:r>
      <w:r w:rsidR="007F529F" w:rsidRPr="0056641A">
        <w:rPr>
          <w:rFonts w:asciiTheme="minorHAnsi" w:hAnsiTheme="minorHAnsi" w:cs="Tahoma"/>
          <w:sz w:val="22"/>
          <w:szCs w:val="20"/>
          <w:lang w:eastAsia="en-GB"/>
        </w:rPr>
        <w:t>colleagues</w:t>
      </w:r>
      <w:r w:rsidRPr="0056641A">
        <w:rPr>
          <w:rFonts w:asciiTheme="minorHAnsi" w:hAnsiTheme="minorHAnsi" w:cs="Tahoma"/>
          <w:sz w:val="22"/>
          <w:szCs w:val="20"/>
          <w:lang w:eastAsia="en-GB"/>
        </w:rPr>
        <w:t xml:space="preserve"> by </w:t>
      </w:r>
      <w:r w:rsidR="009C774B" w:rsidRPr="0056641A">
        <w:rPr>
          <w:rFonts w:asciiTheme="minorHAnsi" w:hAnsiTheme="minorHAnsi" w:cs="Tahoma"/>
          <w:sz w:val="22"/>
          <w:szCs w:val="20"/>
          <w:lang w:eastAsia="en-GB"/>
        </w:rPr>
        <w:t>S</w:t>
      </w:r>
      <w:r w:rsidRPr="0056641A">
        <w:rPr>
          <w:rFonts w:asciiTheme="minorHAnsi" w:hAnsiTheme="minorHAnsi" w:cs="Tahoma"/>
          <w:sz w:val="22"/>
          <w:szCs w:val="20"/>
          <w:lang w:eastAsia="en-GB"/>
        </w:rPr>
        <w:t xml:space="preserve">ex, this </w:t>
      </w:r>
      <w:r w:rsidR="007F529F" w:rsidRPr="0056641A">
        <w:rPr>
          <w:rFonts w:asciiTheme="minorHAnsi" w:hAnsiTheme="minorHAnsi" w:cs="Tahoma"/>
          <w:sz w:val="22"/>
          <w:szCs w:val="20"/>
          <w:lang w:eastAsia="en-GB"/>
        </w:rPr>
        <w:t>only change</w:t>
      </w:r>
      <w:r w:rsidR="00C524B7" w:rsidRPr="0056641A">
        <w:rPr>
          <w:rFonts w:asciiTheme="minorHAnsi" w:hAnsiTheme="minorHAnsi" w:cs="Tahoma"/>
          <w:sz w:val="22"/>
          <w:szCs w:val="20"/>
          <w:lang w:eastAsia="en-GB"/>
        </w:rPr>
        <w:t>d</w:t>
      </w:r>
      <w:r w:rsidR="007F529F" w:rsidRPr="0056641A">
        <w:rPr>
          <w:rFonts w:asciiTheme="minorHAnsi" w:hAnsiTheme="minorHAnsi" w:cs="Tahoma"/>
          <w:sz w:val="22"/>
          <w:szCs w:val="20"/>
          <w:lang w:eastAsia="en-GB"/>
        </w:rPr>
        <w:t xml:space="preserve"> by 0.</w:t>
      </w:r>
      <w:r w:rsidR="0056641A" w:rsidRPr="0056641A">
        <w:rPr>
          <w:rFonts w:asciiTheme="minorHAnsi" w:hAnsiTheme="minorHAnsi" w:cs="Tahoma"/>
          <w:sz w:val="22"/>
          <w:szCs w:val="20"/>
          <w:lang w:eastAsia="en-GB"/>
        </w:rPr>
        <w:t>5</w:t>
      </w:r>
      <w:r w:rsidR="007F529F" w:rsidRPr="0056641A">
        <w:rPr>
          <w:rFonts w:asciiTheme="minorHAnsi" w:hAnsiTheme="minorHAnsi" w:cs="Tahoma"/>
          <w:sz w:val="22"/>
          <w:szCs w:val="20"/>
          <w:lang w:eastAsia="en-GB"/>
        </w:rPr>
        <w:t>% between the sexes</w:t>
      </w:r>
      <w:r w:rsidR="0056641A" w:rsidRPr="0056641A">
        <w:rPr>
          <w:rFonts w:asciiTheme="minorHAnsi" w:hAnsiTheme="minorHAnsi" w:cs="Tahoma"/>
          <w:sz w:val="22"/>
          <w:szCs w:val="20"/>
          <w:lang w:eastAsia="en-GB"/>
        </w:rPr>
        <w:t>, towards Female,</w:t>
      </w:r>
      <w:r w:rsidR="007F529F" w:rsidRPr="0056641A">
        <w:rPr>
          <w:rFonts w:asciiTheme="minorHAnsi" w:hAnsiTheme="minorHAnsi" w:cs="Tahoma"/>
          <w:sz w:val="22"/>
          <w:szCs w:val="20"/>
          <w:lang w:eastAsia="en-GB"/>
        </w:rPr>
        <w:t xml:space="preserve"> </w:t>
      </w:r>
      <w:r w:rsidR="0052795C" w:rsidRPr="0056641A">
        <w:rPr>
          <w:rFonts w:asciiTheme="minorHAnsi" w:hAnsiTheme="minorHAnsi" w:cs="Tahoma"/>
          <w:sz w:val="22"/>
          <w:szCs w:val="20"/>
          <w:lang w:eastAsia="en-GB"/>
        </w:rPr>
        <w:t>from</w:t>
      </w:r>
      <w:r w:rsidR="007F529F" w:rsidRPr="0056641A">
        <w:rPr>
          <w:rFonts w:asciiTheme="minorHAnsi" w:hAnsiTheme="minorHAnsi" w:cs="Tahoma"/>
          <w:sz w:val="22"/>
          <w:szCs w:val="20"/>
          <w:lang w:eastAsia="en-GB"/>
        </w:rPr>
        <w:t xml:space="preserve"> 2</w:t>
      </w:r>
      <w:r w:rsidR="005166D3" w:rsidRPr="0056641A">
        <w:rPr>
          <w:rFonts w:asciiTheme="minorHAnsi" w:hAnsiTheme="minorHAnsi" w:cs="Tahoma"/>
          <w:sz w:val="22"/>
          <w:szCs w:val="20"/>
          <w:lang w:eastAsia="en-GB"/>
        </w:rPr>
        <w:t>02</w:t>
      </w:r>
      <w:r w:rsidR="0056641A" w:rsidRPr="0056641A">
        <w:rPr>
          <w:rFonts w:asciiTheme="minorHAnsi" w:hAnsiTheme="minorHAnsi" w:cs="Tahoma"/>
          <w:sz w:val="22"/>
          <w:szCs w:val="20"/>
          <w:lang w:eastAsia="en-GB"/>
        </w:rPr>
        <w:t>2</w:t>
      </w:r>
      <w:r w:rsidR="003840A1" w:rsidRPr="0056641A">
        <w:rPr>
          <w:rFonts w:asciiTheme="minorHAnsi" w:hAnsiTheme="minorHAnsi" w:cs="Tahoma"/>
          <w:sz w:val="22"/>
          <w:szCs w:val="20"/>
          <w:lang w:eastAsia="en-GB"/>
        </w:rPr>
        <w:t>-2</w:t>
      </w:r>
      <w:r w:rsidR="0056641A" w:rsidRPr="0056641A">
        <w:rPr>
          <w:rFonts w:asciiTheme="minorHAnsi" w:hAnsiTheme="minorHAnsi" w:cs="Tahoma"/>
          <w:sz w:val="22"/>
          <w:szCs w:val="20"/>
          <w:lang w:eastAsia="en-GB"/>
        </w:rPr>
        <w:t>3</w:t>
      </w:r>
      <w:r w:rsidR="005166D3" w:rsidRPr="0056641A">
        <w:rPr>
          <w:rFonts w:asciiTheme="minorHAnsi" w:hAnsiTheme="minorHAnsi" w:cs="Tahoma"/>
          <w:sz w:val="22"/>
          <w:szCs w:val="20"/>
          <w:lang w:eastAsia="en-GB"/>
        </w:rPr>
        <w:t>.</w:t>
      </w:r>
    </w:p>
    <w:p w14:paraId="0BCF0032" w14:textId="77777777" w:rsidR="00F34A45" w:rsidRPr="00690103" w:rsidRDefault="00F34A45" w:rsidP="00F34A45">
      <w:pPr>
        <w:autoSpaceDE w:val="0"/>
        <w:autoSpaceDN w:val="0"/>
        <w:adjustRightInd w:val="0"/>
        <w:rPr>
          <w:rFonts w:asciiTheme="minorHAnsi" w:hAnsiTheme="minorHAnsi" w:cs="Tahoma"/>
          <w:color w:val="FF0000"/>
          <w:sz w:val="22"/>
          <w:szCs w:val="20"/>
          <w:lang w:eastAsia="en-GB"/>
        </w:rPr>
      </w:pPr>
    </w:p>
    <w:p w14:paraId="1F473B15" w14:textId="77777777" w:rsidR="00F34A45" w:rsidRPr="00ED2C87" w:rsidRDefault="00F34A45" w:rsidP="00E5578A">
      <w:pPr>
        <w:pStyle w:val="Heading2"/>
      </w:pPr>
      <w:r w:rsidRPr="00ED2C87">
        <w:t>Sexual Orientation</w:t>
      </w:r>
    </w:p>
    <w:p w14:paraId="7864B8DC" w14:textId="4002D310" w:rsidR="001F4948" w:rsidRPr="00690103" w:rsidRDefault="001F4948" w:rsidP="00F34A45">
      <w:pPr>
        <w:autoSpaceDE w:val="0"/>
        <w:autoSpaceDN w:val="0"/>
        <w:adjustRightInd w:val="0"/>
        <w:rPr>
          <w:rFonts w:asciiTheme="minorHAnsi" w:hAnsiTheme="minorHAnsi" w:cs="Tahoma"/>
          <w:b/>
          <w:color w:val="FF0000"/>
          <w:lang w:eastAsia="en-GB"/>
        </w:rPr>
      </w:pPr>
    </w:p>
    <w:p w14:paraId="6A6BB969" w14:textId="32750BA3" w:rsidR="00ED2C87" w:rsidRDefault="00ED2C87" w:rsidP="00AA7889">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52431B8B" wp14:editId="79FF421B">
            <wp:extent cx="5907405" cy="2999740"/>
            <wp:effectExtent l="0" t="0" r="0" b="0"/>
            <wp:docPr id="1852373896" name="Picture 16" descr="Chart 9 - Profile by Sexual Orientation.  16.3% of staff have not answered the question, 9.8% chose 'Prefer not to say'.  64.3% of staff have declared as Heterosexual, with 8.5% as LGB. 1.1% have chosen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73896" name="Picture 16" descr="Chart 9 - Profile by Sexual Orientation.  16.3% of staff have not answered the question, 9.8% chose 'Prefer not to say'.  64.3% of staff have declared as Heterosexual, with 8.5% as LGB. 1.1% have chosen 'Oth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7405" cy="2999740"/>
                    </a:xfrm>
                    <a:prstGeom prst="rect">
                      <a:avLst/>
                    </a:prstGeom>
                    <a:noFill/>
                  </pic:spPr>
                </pic:pic>
              </a:graphicData>
            </a:graphic>
          </wp:inline>
        </w:drawing>
      </w:r>
    </w:p>
    <w:p w14:paraId="425C63A0" w14:textId="77777777" w:rsidR="00ED2C87" w:rsidRDefault="00ED2C87" w:rsidP="003840A1">
      <w:pPr>
        <w:autoSpaceDE w:val="0"/>
        <w:autoSpaceDN w:val="0"/>
        <w:adjustRightInd w:val="0"/>
        <w:rPr>
          <w:rFonts w:asciiTheme="minorHAnsi" w:hAnsiTheme="minorHAnsi" w:cs="Tahoma"/>
          <w:color w:val="FF0000"/>
          <w:sz w:val="22"/>
          <w:szCs w:val="20"/>
          <w:lang w:eastAsia="en-GB"/>
        </w:rPr>
      </w:pPr>
    </w:p>
    <w:p w14:paraId="7816D23B" w14:textId="6F288F8E" w:rsidR="006A26BB" w:rsidRPr="005F3C03" w:rsidRDefault="00A319C5" w:rsidP="003840A1">
      <w:pPr>
        <w:autoSpaceDE w:val="0"/>
        <w:autoSpaceDN w:val="0"/>
        <w:adjustRightInd w:val="0"/>
        <w:rPr>
          <w:rFonts w:asciiTheme="minorHAnsi" w:hAnsiTheme="minorHAnsi" w:cs="Tahoma"/>
          <w:sz w:val="22"/>
          <w:szCs w:val="20"/>
          <w:lang w:eastAsia="en-GB"/>
        </w:rPr>
      </w:pPr>
      <w:r w:rsidRPr="005F3C03">
        <w:rPr>
          <w:rFonts w:asciiTheme="minorHAnsi" w:hAnsiTheme="minorHAnsi" w:cs="Tahoma"/>
          <w:sz w:val="22"/>
          <w:szCs w:val="20"/>
          <w:lang w:eastAsia="en-GB"/>
        </w:rPr>
        <w:t xml:space="preserve">Chart 9 shows the percentage of colleagues who identify as Lesbian, Gay or Bisexual </w:t>
      </w:r>
      <w:r w:rsidR="00007D8B" w:rsidRPr="005F3C03">
        <w:rPr>
          <w:rFonts w:asciiTheme="minorHAnsi" w:hAnsiTheme="minorHAnsi" w:cs="Tahoma"/>
          <w:sz w:val="22"/>
          <w:szCs w:val="20"/>
          <w:lang w:eastAsia="en-GB"/>
        </w:rPr>
        <w:t>(LGB)</w:t>
      </w:r>
      <w:r w:rsidRPr="005F3C03">
        <w:rPr>
          <w:rFonts w:asciiTheme="minorHAnsi" w:hAnsiTheme="minorHAnsi" w:cs="Tahoma"/>
          <w:sz w:val="22"/>
          <w:szCs w:val="20"/>
          <w:lang w:eastAsia="en-GB"/>
        </w:rPr>
        <w:t>– this has increased</w:t>
      </w:r>
      <w:r w:rsidR="00E12B59" w:rsidRPr="005F3C03">
        <w:rPr>
          <w:rFonts w:asciiTheme="minorHAnsi" w:hAnsiTheme="minorHAnsi" w:cs="Tahoma"/>
          <w:sz w:val="22"/>
          <w:szCs w:val="20"/>
          <w:lang w:eastAsia="en-GB"/>
        </w:rPr>
        <w:t xml:space="preserve"> </w:t>
      </w:r>
      <w:r w:rsidR="003840A1" w:rsidRPr="005F3C03">
        <w:rPr>
          <w:rFonts w:asciiTheme="minorHAnsi" w:hAnsiTheme="minorHAnsi" w:cs="Tahoma"/>
          <w:sz w:val="22"/>
          <w:szCs w:val="20"/>
          <w:lang w:eastAsia="en-GB"/>
        </w:rPr>
        <w:t>by 1.</w:t>
      </w:r>
      <w:r w:rsidR="00007D8B" w:rsidRPr="005F3C03">
        <w:rPr>
          <w:rFonts w:asciiTheme="minorHAnsi" w:hAnsiTheme="minorHAnsi" w:cs="Tahoma"/>
          <w:sz w:val="22"/>
          <w:szCs w:val="20"/>
          <w:lang w:eastAsia="en-GB"/>
        </w:rPr>
        <w:t>3</w:t>
      </w:r>
      <w:r w:rsidR="003840A1" w:rsidRPr="005F3C03">
        <w:rPr>
          <w:rFonts w:asciiTheme="minorHAnsi" w:hAnsiTheme="minorHAnsi" w:cs="Tahoma"/>
          <w:sz w:val="22"/>
          <w:szCs w:val="20"/>
          <w:lang w:eastAsia="en-GB"/>
        </w:rPr>
        <w:t xml:space="preserve">% to </w:t>
      </w:r>
      <w:r w:rsidR="00007D8B" w:rsidRPr="005F3C03">
        <w:rPr>
          <w:rFonts w:asciiTheme="minorHAnsi" w:hAnsiTheme="minorHAnsi" w:cs="Tahoma"/>
          <w:sz w:val="22"/>
          <w:szCs w:val="20"/>
          <w:lang w:eastAsia="en-GB"/>
        </w:rPr>
        <w:t>8</w:t>
      </w:r>
      <w:r w:rsidR="003840A1" w:rsidRPr="005F3C03">
        <w:rPr>
          <w:rFonts w:asciiTheme="minorHAnsi" w:hAnsiTheme="minorHAnsi" w:cs="Tahoma"/>
          <w:sz w:val="22"/>
          <w:szCs w:val="20"/>
          <w:lang w:eastAsia="en-GB"/>
        </w:rPr>
        <w:t>.</w:t>
      </w:r>
      <w:r w:rsidR="00007D8B" w:rsidRPr="005F3C03">
        <w:rPr>
          <w:rFonts w:asciiTheme="minorHAnsi" w:hAnsiTheme="minorHAnsi" w:cs="Tahoma"/>
          <w:sz w:val="22"/>
          <w:szCs w:val="20"/>
          <w:lang w:eastAsia="en-GB"/>
        </w:rPr>
        <w:t>5</w:t>
      </w:r>
      <w:r w:rsidR="00E12B59" w:rsidRPr="005F3C03">
        <w:rPr>
          <w:rFonts w:asciiTheme="minorHAnsi" w:hAnsiTheme="minorHAnsi" w:cs="Tahoma"/>
          <w:sz w:val="22"/>
          <w:szCs w:val="20"/>
          <w:lang w:eastAsia="en-GB"/>
        </w:rPr>
        <w:t>%</w:t>
      </w:r>
      <w:r w:rsidR="00007D8B" w:rsidRPr="005F3C03">
        <w:rPr>
          <w:rFonts w:asciiTheme="minorHAnsi" w:hAnsiTheme="minorHAnsi" w:cs="Tahoma"/>
          <w:sz w:val="22"/>
          <w:szCs w:val="20"/>
          <w:lang w:eastAsia="en-GB"/>
        </w:rPr>
        <w:t xml:space="preserve"> since the previous report</w:t>
      </w:r>
      <w:r w:rsidRPr="005F3C03">
        <w:rPr>
          <w:rFonts w:asciiTheme="minorHAnsi" w:hAnsiTheme="minorHAnsi" w:cs="Tahoma"/>
          <w:sz w:val="22"/>
          <w:szCs w:val="20"/>
          <w:lang w:eastAsia="en-GB"/>
        </w:rPr>
        <w:t>.</w:t>
      </w:r>
      <w:r w:rsidR="00E12B59" w:rsidRPr="005F3C03">
        <w:rPr>
          <w:rFonts w:asciiTheme="minorHAnsi" w:hAnsiTheme="minorHAnsi" w:cs="Tahoma"/>
          <w:sz w:val="22"/>
          <w:szCs w:val="20"/>
          <w:lang w:eastAsia="en-GB"/>
        </w:rPr>
        <w:t xml:space="preserve"> </w:t>
      </w:r>
      <w:r w:rsidR="003840A1" w:rsidRPr="005F3C03">
        <w:rPr>
          <w:rFonts w:asciiTheme="minorHAnsi" w:hAnsiTheme="minorHAnsi" w:cs="Tahoma"/>
          <w:sz w:val="22"/>
          <w:szCs w:val="20"/>
          <w:lang w:eastAsia="en-GB"/>
        </w:rPr>
        <w:t xml:space="preserve">There has been a drop of </w:t>
      </w:r>
      <w:r w:rsidR="005F3C03" w:rsidRPr="005F3C03">
        <w:rPr>
          <w:rFonts w:asciiTheme="minorHAnsi" w:hAnsiTheme="minorHAnsi" w:cs="Tahoma"/>
          <w:sz w:val="22"/>
          <w:szCs w:val="20"/>
          <w:lang w:eastAsia="en-GB"/>
        </w:rPr>
        <w:t>6</w:t>
      </w:r>
      <w:r w:rsidR="003840A1" w:rsidRPr="005F3C03">
        <w:rPr>
          <w:rFonts w:asciiTheme="minorHAnsi" w:hAnsiTheme="minorHAnsi" w:cs="Tahoma"/>
          <w:sz w:val="22"/>
          <w:szCs w:val="20"/>
          <w:lang w:eastAsia="en-GB"/>
        </w:rPr>
        <w:t xml:space="preserve">.5% of ‘Unknown’ category, with a </w:t>
      </w:r>
      <w:r w:rsidR="005F3C03" w:rsidRPr="005F3C03">
        <w:rPr>
          <w:rFonts w:asciiTheme="minorHAnsi" w:hAnsiTheme="minorHAnsi" w:cs="Tahoma"/>
          <w:sz w:val="22"/>
          <w:szCs w:val="20"/>
          <w:lang w:eastAsia="en-GB"/>
        </w:rPr>
        <w:t>0.8</w:t>
      </w:r>
      <w:r w:rsidR="003840A1" w:rsidRPr="005F3C03">
        <w:rPr>
          <w:rFonts w:asciiTheme="minorHAnsi" w:hAnsiTheme="minorHAnsi" w:cs="Tahoma"/>
          <w:sz w:val="22"/>
          <w:szCs w:val="20"/>
          <w:lang w:eastAsia="en-GB"/>
        </w:rPr>
        <w:t xml:space="preserve">% increase in those who ‘Prefer not to </w:t>
      </w:r>
      <w:r w:rsidR="001A1BA0" w:rsidRPr="005F3C03">
        <w:rPr>
          <w:rFonts w:asciiTheme="minorHAnsi" w:hAnsiTheme="minorHAnsi" w:cs="Tahoma"/>
          <w:sz w:val="22"/>
          <w:szCs w:val="20"/>
          <w:lang w:eastAsia="en-GB"/>
        </w:rPr>
        <w:t xml:space="preserve">Say’ and an increase of </w:t>
      </w:r>
      <w:r w:rsidR="005F3C03" w:rsidRPr="005F3C03">
        <w:rPr>
          <w:rFonts w:asciiTheme="minorHAnsi" w:hAnsiTheme="minorHAnsi" w:cs="Tahoma"/>
          <w:sz w:val="22"/>
          <w:szCs w:val="20"/>
          <w:lang w:eastAsia="en-GB"/>
        </w:rPr>
        <w:t>4.2</w:t>
      </w:r>
      <w:r w:rsidR="001A1BA0" w:rsidRPr="005F3C03">
        <w:rPr>
          <w:rFonts w:asciiTheme="minorHAnsi" w:hAnsiTheme="minorHAnsi" w:cs="Tahoma"/>
          <w:sz w:val="22"/>
          <w:szCs w:val="20"/>
          <w:lang w:eastAsia="en-GB"/>
        </w:rPr>
        <w:t>% of those who are Heterosexual.</w:t>
      </w:r>
    </w:p>
    <w:p w14:paraId="3FFE5F51" w14:textId="1C9B69F0" w:rsidR="00E80C5D" w:rsidRPr="001A1BA0" w:rsidRDefault="00E80C5D" w:rsidP="00AA7889">
      <w:pPr>
        <w:autoSpaceDE w:val="0"/>
        <w:autoSpaceDN w:val="0"/>
        <w:adjustRightInd w:val="0"/>
        <w:rPr>
          <w:rFonts w:asciiTheme="minorHAnsi" w:hAnsiTheme="minorHAnsi" w:cs="Tahoma"/>
          <w:sz w:val="22"/>
          <w:szCs w:val="20"/>
          <w:lang w:eastAsia="en-GB"/>
        </w:rPr>
      </w:pPr>
    </w:p>
    <w:p w14:paraId="113BE8EB" w14:textId="426332D9" w:rsidR="00E80C5D" w:rsidRPr="00690103" w:rsidRDefault="00E80C5D" w:rsidP="00AA7889">
      <w:pPr>
        <w:autoSpaceDE w:val="0"/>
        <w:autoSpaceDN w:val="0"/>
        <w:adjustRightInd w:val="0"/>
        <w:rPr>
          <w:rFonts w:asciiTheme="minorHAnsi" w:hAnsiTheme="minorHAnsi" w:cs="Tahoma"/>
          <w:color w:val="FF0000"/>
          <w:sz w:val="22"/>
          <w:szCs w:val="20"/>
          <w:lang w:eastAsia="en-GB"/>
        </w:rPr>
      </w:pPr>
    </w:p>
    <w:p w14:paraId="72A28080" w14:textId="5F28AE40" w:rsidR="00E80C5D" w:rsidRDefault="00E80C5D" w:rsidP="00AA7889">
      <w:pPr>
        <w:autoSpaceDE w:val="0"/>
        <w:autoSpaceDN w:val="0"/>
        <w:adjustRightInd w:val="0"/>
        <w:rPr>
          <w:rFonts w:asciiTheme="minorHAnsi" w:hAnsiTheme="minorHAnsi" w:cs="Tahoma"/>
          <w:color w:val="FF0000"/>
          <w:sz w:val="22"/>
          <w:szCs w:val="20"/>
          <w:lang w:eastAsia="en-GB"/>
        </w:rPr>
      </w:pPr>
    </w:p>
    <w:p w14:paraId="4E7AEC9E" w14:textId="77777777" w:rsidR="00DA7906" w:rsidRDefault="00DA7906">
      <w:pPr>
        <w:spacing w:after="200" w:line="276" w:lineRule="auto"/>
        <w:rPr>
          <w:rFonts w:asciiTheme="minorHAnsi" w:hAnsiTheme="minorHAnsi" w:cs="Tahoma"/>
          <w:b/>
          <w:lang w:eastAsia="en-GB"/>
        </w:rPr>
      </w:pPr>
      <w:r>
        <w:br w:type="page"/>
      </w:r>
    </w:p>
    <w:p w14:paraId="1E8C07CA" w14:textId="3BC6A37E" w:rsidR="001F4948" w:rsidRPr="004740B6" w:rsidRDefault="00EE2A46" w:rsidP="00E5578A">
      <w:pPr>
        <w:pStyle w:val="Heading2"/>
      </w:pPr>
      <w:r w:rsidRPr="004740B6">
        <w:lastRenderedPageBreak/>
        <w:t>Maternity Leave</w:t>
      </w:r>
    </w:p>
    <w:p w14:paraId="11B6E46C" w14:textId="5E42A0E1" w:rsidR="00F54C70" w:rsidRDefault="00F54C70" w:rsidP="004E1E3C">
      <w:pPr>
        <w:rPr>
          <w:rFonts w:ascii="Calibri" w:hAnsi="Calibri" w:cs="Calibri"/>
          <w:color w:val="FF0000"/>
          <w:sz w:val="22"/>
          <w:szCs w:val="22"/>
        </w:rPr>
      </w:pPr>
    </w:p>
    <w:p w14:paraId="308D5982" w14:textId="20F15120" w:rsidR="00E468A8" w:rsidRDefault="004740B6" w:rsidP="00E468A8">
      <w:pPr>
        <w:rPr>
          <w:rFonts w:ascii="Calibri" w:hAnsi="Calibri" w:cs="Calibri"/>
          <w:color w:val="FF0000"/>
          <w:sz w:val="22"/>
          <w:szCs w:val="22"/>
        </w:rPr>
      </w:pPr>
      <w:r>
        <w:rPr>
          <w:rFonts w:ascii="Calibri" w:hAnsi="Calibri" w:cs="Calibri"/>
          <w:noProof/>
          <w:color w:val="FF0000"/>
          <w:sz w:val="22"/>
          <w:szCs w:val="22"/>
        </w:rPr>
        <w:drawing>
          <wp:inline distT="0" distB="0" distL="0" distR="0" wp14:anchorId="2613E86E" wp14:editId="645B4A9F">
            <wp:extent cx="5864860" cy="3670300"/>
            <wp:effectExtent l="0" t="0" r="2540" b="6350"/>
            <wp:docPr id="1168416120" name="Picture 21" descr="Chart 10 - Maternity Leave % Return Rate - 49.7% of staff returned from their leave and a further 45.2% were expected to return.  3% resigned before returning. 2% of those on maternity leave were affected by redundancy or their contract ended as planned, while they were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16120" name="Picture 21" descr="Chart 10 - Maternity Leave % Return Rate - 49.7% of staff returned from their leave and a further 45.2% were expected to return.  3% resigned before returning. 2% of those on maternity leave were affected by redundancy or their contract ended as planned, while they were of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4860" cy="3670300"/>
                    </a:xfrm>
                    <a:prstGeom prst="rect">
                      <a:avLst/>
                    </a:prstGeom>
                    <a:noFill/>
                  </pic:spPr>
                </pic:pic>
              </a:graphicData>
            </a:graphic>
          </wp:inline>
        </w:drawing>
      </w:r>
    </w:p>
    <w:p w14:paraId="254F8C02" w14:textId="77777777" w:rsidR="004740B6" w:rsidRDefault="004740B6" w:rsidP="00E468A8">
      <w:pPr>
        <w:rPr>
          <w:rFonts w:ascii="Calibri" w:hAnsi="Calibri" w:cs="Calibri"/>
          <w:color w:val="FF0000"/>
          <w:sz w:val="22"/>
          <w:szCs w:val="22"/>
        </w:rPr>
      </w:pPr>
    </w:p>
    <w:p w14:paraId="313EF9C3" w14:textId="5F15A8B4" w:rsidR="00906630" w:rsidRPr="007F05E8" w:rsidRDefault="007705BC" w:rsidP="00E468A8">
      <w:pPr>
        <w:rPr>
          <w:rFonts w:ascii="Calibri" w:hAnsi="Calibri" w:cs="Calibri"/>
          <w:sz w:val="22"/>
          <w:szCs w:val="22"/>
        </w:rPr>
      </w:pPr>
      <w:r w:rsidRPr="007F05E8">
        <w:rPr>
          <w:rFonts w:ascii="Calibri" w:hAnsi="Calibri" w:cs="Calibri"/>
          <w:sz w:val="22"/>
          <w:szCs w:val="22"/>
        </w:rPr>
        <w:t>There has been a</w:t>
      </w:r>
      <w:r w:rsidR="008550DE" w:rsidRPr="007F05E8">
        <w:rPr>
          <w:rFonts w:ascii="Calibri" w:hAnsi="Calibri" w:cs="Calibri"/>
          <w:sz w:val="22"/>
          <w:szCs w:val="22"/>
        </w:rPr>
        <w:t xml:space="preserve"> </w:t>
      </w:r>
      <w:r w:rsidR="00F76573" w:rsidRPr="007F05E8">
        <w:rPr>
          <w:rFonts w:ascii="Calibri" w:hAnsi="Calibri" w:cs="Calibri"/>
          <w:sz w:val="22"/>
          <w:szCs w:val="22"/>
        </w:rPr>
        <w:t>0.</w:t>
      </w:r>
      <w:r w:rsidR="0042024A" w:rsidRPr="007F05E8">
        <w:rPr>
          <w:rFonts w:ascii="Calibri" w:hAnsi="Calibri" w:cs="Calibri"/>
          <w:sz w:val="22"/>
          <w:szCs w:val="22"/>
        </w:rPr>
        <w:t>1</w:t>
      </w:r>
      <w:r w:rsidR="0052795C" w:rsidRPr="007F05E8">
        <w:rPr>
          <w:rFonts w:ascii="Calibri" w:hAnsi="Calibri" w:cs="Calibri"/>
          <w:sz w:val="22"/>
          <w:szCs w:val="22"/>
        </w:rPr>
        <w:t xml:space="preserve">% </w:t>
      </w:r>
      <w:r w:rsidR="008550DE" w:rsidRPr="007F05E8">
        <w:rPr>
          <w:rFonts w:ascii="Calibri" w:hAnsi="Calibri" w:cs="Calibri"/>
          <w:sz w:val="22"/>
          <w:szCs w:val="22"/>
        </w:rPr>
        <w:t xml:space="preserve">decrease </w:t>
      </w:r>
      <w:r w:rsidR="0027653A" w:rsidRPr="007F05E8">
        <w:rPr>
          <w:rFonts w:ascii="Calibri" w:hAnsi="Calibri" w:cs="Calibri"/>
          <w:sz w:val="22"/>
          <w:szCs w:val="22"/>
        </w:rPr>
        <w:t>in</w:t>
      </w:r>
      <w:r w:rsidRPr="007F05E8">
        <w:rPr>
          <w:rFonts w:ascii="Calibri" w:hAnsi="Calibri" w:cs="Calibri"/>
          <w:sz w:val="22"/>
          <w:szCs w:val="22"/>
        </w:rPr>
        <w:t xml:space="preserve"> </w:t>
      </w:r>
      <w:r w:rsidR="0027653A" w:rsidRPr="007F05E8">
        <w:rPr>
          <w:rFonts w:ascii="Calibri" w:hAnsi="Calibri" w:cs="Calibri"/>
          <w:sz w:val="22"/>
          <w:szCs w:val="22"/>
        </w:rPr>
        <w:t xml:space="preserve">resignations </w:t>
      </w:r>
      <w:r w:rsidRPr="007F05E8">
        <w:rPr>
          <w:rFonts w:ascii="Calibri" w:hAnsi="Calibri" w:cs="Calibri"/>
          <w:sz w:val="22"/>
          <w:szCs w:val="22"/>
        </w:rPr>
        <w:t xml:space="preserve">post maternity leave from </w:t>
      </w:r>
      <w:r w:rsidR="008550DE" w:rsidRPr="007F05E8">
        <w:rPr>
          <w:rFonts w:ascii="Calibri" w:hAnsi="Calibri" w:cs="Calibri"/>
          <w:sz w:val="22"/>
          <w:szCs w:val="22"/>
        </w:rPr>
        <w:t>202</w:t>
      </w:r>
      <w:r w:rsidR="0042024A" w:rsidRPr="007F05E8">
        <w:rPr>
          <w:rFonts w:ascii="Calibri" w:hAnsi="Calibri" w:cs="Calibri"/>
          <w:sz w:val="22"/>
          <w:szCs w:val="22"/>
        </w:rPr>
        <w:t>2</w:t>
      </w:r>
      <w:r w:rsidR="00F76573" w:rsidRPr="007F05E8">
        <w:rPr>
          <w:rFonts w:ascii="Calibri" w:hAnsi="Calibri" w:cs="Calibri"/>
          <w:sz w:val="22"/>
          <w:szCs w:val="22"/>
        </w:rPr>
        <w:t>-2</w:t>
      </w:r>
      <w:r w:rsidR="0042024A" w:rsidRPr="007F05E8">
        <w:rPr>
          <w:rFonts w:ascii="Calibri" w:hAnsi="Calibri" w:cs="Calibri"/>
          <w:sz w:val="22"/>
          <w:szCs w:val="22"/>
        </w:rPr>
        <w:t>4</w:t>
      </w:r>
      <w:r w:rsidR="00F76573" w:rsidRPr="007F05E8">
        <w:rPr>
          <w:rFonts w:ascii="Calibri" w:hAnsi="Calibri" w:cs="Calibri"/>
          <w:sz w:val="22"/>
          <w:szCs w:val="22"/>
        </w:rPr>
        <w:t>.</w:t>
      </w:r>
      <w:r w:rsidRPr="007F05E8">
        <w:rPr>
          <w:rFonts w:ascii="Calibri" w:hAnsi="Calibri" w:cs="Calibri"/>
          <w:sz w:val="22"/>
          <w:szCs w:val="22"/>
        </w:rPr>
        <w:t xml:space="preserve"> </w:t>
      </w:r>
      <w:r w:rsidR="00F76573" w:rsidRPr="007F05E8">
        <w:rPr>
          <w:rFonts w:ascii="Calibri" w:hAnsi="Calibri" w:cs="Calibri"/>
          <w:sz w:val="22"/>
          <w:szCs w:val="22"/>
        </w:rPr>
        <w:t>C</w:t>
      </w:r>
      <w:r w:rsidR="008550DE" w:rsidRPr="007F05E8">
        <w:rPr>
          <w:rFonts w:ascii="Calibri" w:hAnsi="Calibri" w:cs="Calibri"/>
          <w:sz w:val="22"/>
          <w:szCs w:val="22"/>
        </w:rPr>
        <w:t>olleagues</w:t>
      </w:r>
      <w:r w:rsidR="003A22DC" w:rsidRPr="007F05E8">
        <w:rPr>
          <w:rFonts w:ascii="Calibri" w:hAnsi="Calibri" w:cs="Calibri"/>
          <w:sz w:val="22"/>
          <w:szCs w:val="22"/>
        </w:rPr>
        <w:t>’</w:t>
      </w:r>
      <w:r w:rsidR="008550DE" w:rsidRPr="007F05E8">
        <w:rPr>
          <w:rFonts w:ascii="Calibri" w:hAnsi="Calibri" w:cs="Calibri"/>
          <w:sz w:val="22"/>
          <w:szCs w:val="22"/>
        </w:rPr>
        <w:t xml:space="preserve"> contracts ending whilst they are on Maternity Leave</w:t>
      </w:r>
      <w:r w:rsidR="00F76573" w:rsidRPr="007F05E8">
        <w:rPr>
          <w:rFonts w:ascii="Calibri" w:hAnsi="Calibri" w:cs="Calibri"/>
          <w:sz w:val="22"/>
          <w:szCs w:val="22"/>
        </w:rPr>
        <w:t xml:space="preserve"> has seen a </w:t>
      </w:r>
      <w:r w:rsidR="007F05E8" w:rsidRPr="007F05E8">
        <w:rPr>
          <w:rFonts w:ascii="Calibri" w:hAnsi="Calibri" w:cs="Calibri"/>
          <w:sz w:val="22"/>
          <w:szCs w:val="22"/>
        </w:rPr>
        <w:t>2</w:t>
      </w:r>
      <w:r w:rsidR="00F76573" w:rsidRPr="007F05E8">
        <w:rPr>
          <w:rFonts w:ascii="Calibri" w:hAnsi="Calibri" w:cs="Calibri"/>
          <w:sz w:val="22"/>
          <w:szCs w:val="22"/>
        </w:rPr>
        <w:t xml:space="preserve">.1% </w:t>
      </w:r>
      <w:r w:rsidR="007F05E8" w:rsidRPr="007F05E8">
        <w:rPr>
          <w:rFonts w:ascii="Calibri" w:hAnsi="Calibri" w:cs="Calibri"/>
          <w:sz w:val="22"/>
          <w:szCs w:val="22"/>
        </w:rPr>
        <w:t>de</w:t>
      </w:r>
      <w:r w:rsidR="00F76573" w:rsidRPr="007F05E8">
        <w:rPr>
          <w:rFonts w:ascii="Calibri" w:hAnsi="Calibri" w:cs="Calibri"/>
          <w:sz w:val="22"/>
          <w:szCs w:val="22"/>
        </w:rPr>
        <w:t>crease from 202</w:t>
      </w:r>
      <w:r w:rsidR="007F05E8" w:rsidRPr="007F05E8">
        <w:rPr>
          <w:rFonts w:ascii="Calibri" w:hAnsi="Calibri" w:cs="Calibri"/>
          <w:sz w:val="22"/>
          <w:szCs w:val="22"/>
        </w:rPr>
        <w:t>2</w:t>
      </w:r>
      <w:r w:rsidR="00F76573" w:rsidRPr="007F05E8">
        <w:rPr>
          <w:rFonts w:ascii="Calibri" w:hAnsi="Calibri" w:cs="Calibri"/>
          <w:sz w:val="22"/>
          <w:szCs w:val="22"/>
        </w:rPr>
        <w:t>-2</w:t>
      </w:r>
      <w:r w:rsidR="007F05E8" w:rsidRPr="007F05E8">
        <w:rPr>
          <w:rFonts w:ascii="Calibri" w:hAnsi="Calibri" w:cs="Calibri"/>
          <w:sz w:val="22"/>
          <w:szCs w:val="22"/>
        </w:rPr>
        <w:t>3</w:t>
      </w:r>
      <w:r w:rsidR="008550DE" w:rsidRPr="007F05E8">
        <w:rPr>
          <w:rFonts w:ascii="Calibri" w:hAnsi="Calibri" w:cs="Calibri"/>
          <w:sz w:val="22"/>
          <w:szCs w:val="22"/>
        </w:rPr>
        <w:t xml:space="preserve">. </w:t>
      </w:r>
    </w:p>
    <w:p w14:paraId="58007BB0" w14:textId="0996B1A0" w:rsidR="00B902DF" w:rsidRPr="009F4B5C" w:rsidRDefault="00B902DF" w:rsidP="00EE2A46">
      <w:pPr>
        <w:rPr>
          <w:rFonts w:ascii="Calibri" w:hAnsi="Calibri" w:cs="Calibri"/>
          <w:color w:val="FF0000"/>
          <w:sz w:val="22"/>
          <w:szCs w:val="22"/>
        </w:rPr>
      </w:pPr>
    </w:p>
    <w:p w14:paraId="75290C95" w14:textId="06129F61" w:rsidR="00D77B7D" w:rsidRPr="00EE0812" w:rsidRDefault="00D77B7D" w:rsidP="00D77B7D">
      <w:pPr>
        <w:pStyle w:val="Heading2"/>
      </w:pPr>
      <w:r w:rsidRPr="00EE0812">
        <w:t>Gender Reassignment</w:t>
      </w:r>
    </w:p>
    <w:p w14:paraId="70EE47B2" w14:textId="52733771" w:rsidR="00D77B7D" w:rsidRPr="00EE0812" w:rsidRDefault="00D77B7D" w:rsidP="00297EBA">
      <w:pPr>
        <w:spacing w:after="120"/>
        <w:rPr>
          <w:rFonts w:ascii="Calibri" w:hAnsi="Calibri" w:cs="Calibri"/>
          <w:sz w:val="22"/>
          <w:szCs w:val="22"/>
        </w:rPr>
      </w:pPr>
    </w:p>
    <w:p w14:paraId="17A37283" w14:textId="26FCE809" w:rsidR="004D27DD" w:rsidRDefault="00EB736C" w:rsidP="00297EBA">
      <w:pPr>
        <w:spacing w:after="120"/>
        <w:rPr>
          <w:rFonts w:ascii="Calibri" w:hAnsi="Calibri" w:cs="Calibri"/>
          <w:sz w:val="22"/>
          <w:szCs w:val="22"/>
        </w:rPr>
      </w:pPr>
      <w:r w:rsidRPr="00EE0812">
        <w:rPr>
          <w:rFonts w:ascii="Calibri" w:hAnsi="Calibri" w:cs="Calibri"/>
          <w:sz w:val="22"/>
          <w:szCs w:val="22"/>
        </w:rPr>
        <w:t xml:space="preserve">99 people answered </w:t>
      </w:r>
      <w:r w:rsidR="004D27DD" w:rsidRPr="00EE0812">
        <w:rPr>
          <w:rFonts w:ascii="Calibri" w:hAnsi="Calibri" w:cs="Calibri"/>
          <w:sz w:val="22"/>
          <w:szCs w:val="22"/>
        </w:rPr>
        <w:t xml:space="preserve">negatively to the HESA recommended question relating to gender identity: ‘Does your gender identity match your sex as registered at birth?’. </w:t>
      </w:r>
    </w:p>
    <w:p w14:paraId="3951493B" w14:textId="77777777" w:rsidR="00297EBA" w:rsidRDefault="00EB736C" w:rsidP="00297EBA">
      <w:pPr>
        <w:spacing w:after="120"/>
        <w:rPr>
          <w:rFonts w:ascii="Calibri" w:hAnsi="Calibri" w:cs="Calibri"/>
          <w:sz w:val="22"/>
          <w:szCs w:val="22"/>
        </w:rPr>
      </w:pPr>
      <w:r w:rsidRPr="00EE0812">
        <w:rPr>
          <w:rFonts w:ascii="Calibri" w:hAnsi="Calibri" w:cs="Calibri"/>
          <w:sz w:val="22"/>
          <w:szCs w:val="22"/>
        </w:rPr>
        <w:t xml:space="preserve">29 </w:t>
      </w:r>
      <w:r w:rsidR="004D27DD">
        <w:rPr>
          <w:rFonts w:ascii="Calibri" w:hAnsi="Calibri" w:cs="Calibri"/>
          <w:sz w:val="22"/>
          <w:szCs w:val="22"/>
        </w:rPr>
        <w:t>colleagues</w:t>
      </w:r>
      <w:r w:rsidRPr="00EE0812">
        <w:rPr>
          <w:rFonts w:ascii="Calibri" w:hAnsi="Calibri" w:cs="Calibri"/>
          <w:sz w:val="22"/>
          <w:szCs w:val="22"/>
        </w:rPr>
        <w:t xml:space="preserve"> answered </w:t>
      </w:r>
      <w:r w:rsidR="004D27DD">
        <w:rPr>
          <w:rFonts w:ascii="Calibri" w:hAnsi="Calibri" w:cs="Calibri"/>
          <w:sz w:val="22"/>
          <w:szCs w:val="22"/>
        </w:rPr>
        <w:t>affirmatively to the</w:t>
      </w:r>
      <w:r w:rsidRPr="00EE0812">
        <w:rPr>
          <w:rFonts w:ascii="Calibri" w:hAnsi="Calibri" w:cs="Calibri"/>
          <w:sz w:val="22"/>
          <w:szCs w:val="22"/>
        </w:rPr>
        <w:t xml:space="preserve"> new</w:t>
      </w:r>
      <w:r w:rsidR="004D27DD">
        <w:rPr>
          <w:rFonts w:ascii="Calibri" w:hAnsi="Calibri" w:cs="Calibri"/>
          <w:sz w:val="22"/>
          <w:szCs w:val="22"/>
        </w:rPr>
        <w:t>ly recommended question:</w:t>
      </w:r>
      <w:r w:rsidRPr="00EE0812">
        <w:rPr>
          <w:rFonts w:ascii="Calibri" w:hAnsi="Calibri" w:cs="Calibri"/>
          <w:sz w:val="22"/>
          <w:szCs w:val="22"/>
        </w:rPr>
        <w:t xml:space="preserve"> </w:t>
      </w:r>
    </w:p>
    <w:p w14:paraId="158AB8F9" w14:textId="5976F733" w:rsidR="00EE0812" w:rsidRDefault="00EB736C" w:rsidP="00297EBA">
      <w:pPr>
        <w:spacing w:after="120"/>
        <w:rPr>
          <w:rFonts w:ascii="Calibri" w:hAnsi="Calibri" w:cs="Calibri"/>
          <w:sz w:val="22"/>
          <w:szCs w:val="22"/>
        </w:rPr>
      </w:pPr>
      <w:r w:rsidRPr="00EE0812">
        <w:rPr>
          <w:rFonts w:ascii="Calibri" w:hAnsi="Calibri" w:cs="Calibri"/>
          <w:sz w:val="22"/>
          <w:szCs w:val="22"/>
        </w:rPr>
        <w:t xml:space="preserve">'Do you consider yourself to be </w:t>
      </w:r>
      <w:r w:rsidR="00297EBA" w:rsidRPr="00EE0812">
        <w:rPr>
          <w:rFonts w:ascii="Calibri" w:hAnsi="Calibri" w:cs="Calibri"/>
          <w:sz w:val="22"/>
          <w:szCs w:val="22"/>
        </w:rPr>
        <w:t>trans or</w:t>
      </w:r>
      <w:r w:rsidRPr="00EE0812">
        <w:rPr>
          <w:rFonts w:ascii="Calibri" w:hAnsi="Calibri" w:cs="Calibri"/>
          <w:sz w:val="22"/>
          <w:szCs w:val="22"/>
        </w:rPr>
        <w:t xml:space="preserve"> have a trans history'</w:t>
      </w:r>
      <w:r w:rsidR="00297EBA">
        <w:rPr>
          <w:rFonts w:ascii="Calibri" w:hAnsi="Calibri" w:cs="Calibri"/>
          <w:sz w:val="22"/>
          <w:szCs w:val="22"/>
        </w:rPr>
        <w:t>. Some colleagues have answered both questions</w:t>
      </w:r>
      <w:r w:rsidR="00EE0812">
        <w:rPr>
          <w:rFonts w:ascii="Calibri" w:hAnsi="Calibri" w:cs="Calibri"/>
          <w:sz w:val="22"/>
          <w:szCs w:val="22"/>
        </w:rPr>
        <w:t xml:space="preserve"> and so there are 107 unique respondents to these questions.</w:t>
      </w:r>
    </w:p>
    <w:p w14:paraId="161C6671" w14:textId="0D63ED72" w:rsidR="006C41AD" w:rsidRPr="00EE0812" w:rsidRDefault="006C41AD" w:rsidP="004D27DD">
      <w:pPr>
        <w:rPr>
          <w:rFonts w:ascii="Calibri" w:hAnsi="Calibri" w:cs="Calibri"/>
          <w:sz w:val="22"/>
          <w:szCs w:val="22"/>
        </w:rPr>
      </w:pPr>
    </w:p>
    <w:p w14:paraId="1BDF212E" w14:textId="77777777" w:rsidR="006C41AD" w:rsidRPr="009C127E" w:rsidRDefault="006C41AD" w:rsidP="006C41AD">
      <w:pPr>
        <w:ind w:firstLine="720"/>
        <w:rPr>
          <w:rFonts w:ascii="Calibri" w:hAnsi="Calibri" w:cs="Calibri"/>
          <w:sz w:val="22"/>
          <w:szCs w:val="22"/>
        </w:rPr>
      </w:pPr>
    </w:p>
    <w:p w14:paraId="25960494" w14:textId="77777777" w:rsidR="00C7455A" w:rsidRPr="009F4B5C" w:rsidRDefault="00C7455A" w:rsidP="00E5578A">
      <w:pPr>
        <w:pStyle w:val="Heading1"/>
        <w:rPr>
          <w:color w:val="FF0000"/>
        </w:rPr>
      </w:pPr>
      <w:r w:rsidRPr="00690103">
        <w:rPr>
          <w:color w:val="FF0000"/>
        </w:rPr>
        <w:br w:type="page"/>
      </w:r>
      <w:r w:rsidRPr="00840AF5">
        <w:lastRenderedPageBreak/>
        <w:t>Profile by Age</w:t>
      </w:r>
    </w:p>
    <w:p w14:paraId="073A5BFD" w14:textId="77777777" w:rsidR="00E5578A" w:rsidRPr="009F4B5C" w:rsidRDefault="00E5578A" w:rsidP="00E5578A">
      <w:pPr>
        <w:rPr>
          <w:color w:val="FF0000"/>
          <w:lang w:eastAsia="en-GB"/>
        </w:rPr>
      </w:pPr>
    </w:p>
    <w:p w14:paraId="64E7B18E" w14:textId="77777777" w:rsidR="00C7455A" w:rsidRPr="006B0AA0" w:rsidRDefault="00C7455A" w:rsidP="00E5578A">
      <w:pPr>
        <w:pStyle w:val="Heading2"/>
      </w:pPr>
      <w:r w:rsidRPr="006B0AA0">
        <w:t>By College</w:t>
      </w:r>
    </w:p>
    <w:p w14:paraId="5FD7880F" w14:textId="4B00DF90" w:rsidR="00BF36BB" w:rsidRDefault="00BF36BB" w:rsidP="00C7455A">
      <w:pPr>
        <w:autoSpaceDE w:val="0"/>
        <w:autoSpaceDN w:val="0"/>
        <w:adjustRightInd w:val="0"/>
        <w:rPr>
          <w:rFonts w:asciiTheme="minorHAnsi" w:hAnsiTheme="minorHAnsi" w:cs="Tahoma"/>
          <w:b/>
          <w:color w:val="FF0000"/>
          <w:lang w:eastAsia="en-GB"/>
        </w:rPr>
      </w:pPr>
    </w:p>
    <w:p w14:paraId="625463EE" w14:textId="2F682512" w:rsidR="001F59F1" w:rsidRDefault="001F59F1" w:rsidP="00C7455A">
      <w:pPr>
        <w:autoSpaceDE w:val="0"/>
        <w:autoSpaceDN w:val="0"/>
        <w:adjustRightInd w:val="0"/>
        <w:rPr>
          <w:rFonts w:asciiTheme="minorHAnsi" w:hAnsiTheme="minorHAnsi" w:cs="Tahoma"/>
          <w:b/>
          <w:color w:val="FF0000"/>
          <w:lang w:eastAsia="en-GB"/>
        </w:rPr>
      </w:pPr>
      <w:r>
        <w:rPr>
          <w:rFonts w:asciiTheme="minorHAnsi" w:hAnsiTheme="minorHAnsi" w:cs="Tahoma"/>
          <w:b/>
          <w:noProof/>
          <w:color w:val="FF0000"/>
          <w:lang w:eastAsia="en-GB"/>
        </w:rPr>
        <w:drawing>
          <wp:inline distT="0" distB="0" distL="0" distR="0" wp14:anchorId="0E472389" wp14:editId="00DF85AB">
            <wp:extent cx="5978388" cy="3877408"/>
            <wp:effectExtent l="0" t="0" r="3810" b="8890"/>
            <wp:docPr id="949182545" name="Picture 17" descr="Chart 11 shows the Age profile by College/University Services. The College of Science and Engineering highest percentage of staff aged 25 or less and aged 26-35. Those aged 36-45 are employed relatively evenly across the University.  University Services has the highest proportions of staff aged 56-65 and staff aged 66 and 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82545" name="Picture 17" descr="Chart 11 shows the Age profile by College/University Services. The College of Science and Engineering highest percentage of staff aged 25 or less and aged 26-35. Those aged 36-45 are employed relatively evenly across the University.  University Services has the highest proportions of staff aged 56-65 and staff aged 66 and ove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4040" cy="3881074"/>
                    </a:xfrm>
                    <a:prstGeom prst="rect">
                      <a:avLst/>
                    </a:prstGeom>
                    <a:noFill/>
                  </pic:spPr>
                </pic:pic>
              </a:graphicData>
            </a:graphic>
          </wp:inline>
        </w:drawing>
      </w:r>
    </w:p>
    <w:p w14:paraId="6A8B8F86" w14:textId="61AD7834" w:rsidR="00FF2B0B" w:rsidRPr="00690103" w:rsidRDefault="00FF2B0B" w:rsidP="00425869">
      <w:pPr>
        <w:tabs>
          <w:tab w:val="left" w:pos="5100"/>
        </w:tabs>
        <w:autoSpaceDE w:val="0"/>
        <w:autoSpaceDN w:val="0"/>
        <w:adjustRightInd w:val="0"/>
        <w:rPr>
          <w:rFonts w:asciiTheme="minorHAnsi" w:hAnsiTheme="minorHAnsi" w:cs="Tahoma"/>
          <w:b/>
          <w:color w:val="FF0000"/>
          <w:sz w:val="22"/>
          <w:szCs w:val="20"/>
          <w:lang w:eastAsia="en-GB"/>
        </w:rPr>
      </w:pPr>
    </w:p>
    <w:tbl>
      <w:tblPr>
        <w:tblStyle w:val="MediumShading1-Accent1"/>
        <w:tblW w:w="0" w:type="auto"/>
        <w:tblLayout w:type="fixed"/>
        <w:tblLook w:val="04A0" w:firstRow="1" w:lastRow="0" w:firstColumn="1" w:lastColumn="0" w:noHBand="0" w:noVBand="1"/>
      </w:tblPr>
      <w:tblGrid>
        <w:gridCol w:w="1242"/>
        <w:gridCol w:w="1468"/>
        <w:gridCol w:w="1633"/>
        <w:gridCol w:w="1633"/>
        <w:gridCol w:w="1633"/>
        <w:gridCol w:w="1633"/>
      </w:tblGrid>
      <w:tr w:rsidR="00690103" w:rsidRPr="00690103" w14:paraId="58E9F5DD" w14:textId="77777777" w:rsidTr="0090644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shd w:val="clear" w:color="auto" w:fill="003865"/>
            <w:noWrap/>
            <w:hideMark/>
          </w:tcPr>
          <w:p w14:paraId="070DECFD" w14:textId="77777777" w:rsidR="00C7455A" w:rsidRPr="00A57025" w:rsidRDefault="00C7455A" w:rsidP="005B52B8">
            <w:pPr>
              <w:autoSpaceDE w:val="0"/>
              <w:autoSpaceDN w:val="0"/>
              <w:adjustRightInd w:val="0"/>
              <w:jc w:val="center"/>
              <w:rPr>
                <w:rFonts w:asciiTheme="minorHAnsi" w:hAnsiTheme="minorHAnsi" w:cs="Tahoma"/>
                <w:sz w:val="22"/>
                <w:szCs w:val="20"/>
              </w:rPr>
            </w:pPr>
            <w:r w:rsidRPr="00A57025">
              <w:rPr>
                <w:rFonts w:asciiTheme="minorHAnsi" w:hAnsiTheme="minorHAnsi" w:cs="Tahoma"/>
                <w:sz w:val="22"/>
                <w:szCs w:val="20"/>
              </w:rPr>
              <w:t xml:space="preserve">Table </w:t>
            </w:r>
            <w:r w:rsidR="005B52B8" w:rsidRPr="00A57025">
              <w:rPr>
                <w:rFonts w:asciiTheme="minorHAnsi" w:hAnsiTheme="minorHAnsi" w:cs="Tahoma"/>
                <w:sz w:val="22"/>
                <w:szCs w:val="20"/>
              </w:rPr>
              <w:t>7</w:t>
            </w:r>
          </w:p>
        </w:tc>
        <w:tc>
          <w:tcPr>
            <w:tcW w:w="1468" w:type="dxa"/>
            <w:shd w:val="clear" w:color="auto" w:fill="003865"/>
            <w:noWrap/>
            <w:hideMark/>
          </w:tcPr>
          <w:p w14:paraId="3C494934" w14:textId="21B95CBB" w:rsidR="00C7455A" w:rsidRPr="00A57025" w:rsidRDefault="00C7455A" w:rsidP="003A0E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ARTS</w:t>
            </w:r>
            <w:r w:rsidR="00541F91">
              <w:rPr>
                <w:rFonts w:asciiTheme="minorHAnsi" w:hAnsiTheme="minorHAnsi" w:cs="Tahoma"/>
                <w:sz w:val="22"/>
                <w:szCs w:val="20"/>
              </w:rPr>
              <w:t xml:space="preserve"> &amp; HUMANITIES</w:t>
            </w:r>
          </w:p>
        </w:tc>
        <w:tc>
          <w:tcPr>
            <w:tcW w:w="1633" w:type="dxa"/>
            <w:shd w:val="clear" w:color="auto" w:fill="003865"/>
            <w:noWrap/>
            <w:hideMark/>
          </w:tcPr>
          <w:p w14:paraId="628A1892" w14:textId="77777777" w:rsidR="00C7455A" w:rsidRPr="00A57025" w:rsidRDefault="00C7455A" w:rsidP="003A0E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MVLS</w:t>
            </w:r>
          </w:p>
        </w:tc>
        <w:tc>
          <w:tcPr>
            <w:tcW w:w="1633" w:type="dxa"/>
            <w:shd w:val="clear" w:color="auto" w:fill="003865"/>
            <w:noWrap/>
            <w:hideMark/>
          </w:tcPr>
          <w:p w14:paraId="66DD7A38" w14:textId="77777777" w:rsidR="00C7455A" w:rsidRPr="00A57025" w:rsidRDefault="00C7455A" w:rsidP="003A0E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SCIENCE &amp; ENGINEERING</w:t>
            </w:r>
          </w:p>
        </w:tc>
        <w:tc>
          <w:tcPr>
            <w:tcW w:w="1633" w:type="dxa"/>
            <w:shd w:val="clear" w:color="auto" w:fill="003865"/>
            <w:noWrap/>
            <w:hideMark/>
          </w:tcPr>
          <w:p w14:paraId="59A6A6BC" w14:textId="77777777" w:rsidR="00C7455A" w:rsidRPr="00A57025" w:rsidRDefault="00C7455A" w:rsidP="003A0E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SOCIAL SCIENCES</w:t>
            </w:r>
          </w:p>
        </w:tc>
        <w:tc>
          <w:tcPr>
            <w:tcW w:w="1633" w:type="dxa"/>
            <w:shd w:val="clear" w:color="auto" w:fill="003865"/>
            <w:noWrap/>
            <w:hideMark/>
          </w:tcPr>
          <w:p w14:paraId="695765D1" w14:textId="77777777" w:rsidR="00C7455A" w:rsidRPr="00A57025" w:rsidRDefault="00C7455A" w:rsidP="003A0E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UNIVERSITY SERVICES</w:t>
            </w:r>
          </w:p>
        </w:tc>
      </w:tr>
      <w:tr w:rsidR="00690103" w:rsidRPr="00690103" w14:paraId="4FC30EB9" w14:textId="77777777" w:rsidTr="006A26B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228A118E" w14:textId="77777777" w:rsidR="00C7455A" w:rsidRPr="00A57025" w:rsidRDefault="00C7455A" w:rsidP="003A0E77">
            <w:pPr>
              <w:autoSpaceDE w:val="0"/>
              <w:autoSpaceDN w:val="0"/>
              <w:adjustRightInd w:val="0"/>
              <w:jc w:val="center"/>
              <w:rPr>
                <w:rFonts w:asciiTheme="minorHAnsi" w:hAnsiTheme="minorHAnsi" w:cs="Tahoma"/>
                <w:sz w:val="22"/>
                <w:szCs w:val="20"/>
              </w:rPr>
            </w:pPr>
            <w:r w:rsidRPr="00A57025">
              <w:rPr>
                <w:rFonts w:asciiTheme="minorHAnsi" w:hAnsiTheme="minorHAnsi" w:cs="Tahoma"/>
                <w:sz w:val="22"/>
                <w:szCs w:val="20"/>
              </w:rPr>
              <w:t>Age Range</w:t>
            </w:r>
          </w:p>
        </w:tc>
        <w:tc>
          <w:tcPr>
            <w:tcW w:w="1468" w:type="dxa"/>
            <w:noWrap/>
            <w:hideMark/>
          </w:tcPr>
          <w:p w14:paraId="25D02823" w14:textId="77777777" w:rsidR="00C7455A" w:rsidRPr="00A57025" w:rsidRDefault="00C7455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0"/>
              </w:rPr>
            </w:pPr>
            <w:r w:rsidRPr="00A57025">
              <w:rPr>
                <w:rFonts w:asciiTheme="minorHAnsi" w:hAnsiTheme="minorHAnsi" w:cs="Tahoma"/>
                <w:b/>
                <w:bCs/>
                <w:sz w:val="22"/>
                <w:szCs w:val="20"/>
              </w:rPr>
              <w:t>%</w:t>
            </w:r>
          </w:p>
        </w:tc>
        <w:tc>
          <w:tcPr>
            <w:tcW w:w="1633" w:type="dxa"/>
            <w:noWrap/>
            <w:hideMark/>
          </w:tcPr>
          <w:p w14:paraId="3DA09F5B" w14:textId="77777777" w:rsidR="00C7455A" w:rsidRPr="00A57025" w:rsidRDefault="00C7455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0"/>
              </w:rPr>
            </w:pPr>
            <w:r w:rsidRPr="00A57025">
              <w:rPr>
                <w:rFonts w:asciiTheme="minorHAnsi" w:hAnsiTheme="minorHAnsi" w:cs="Tahoma"/>
                <w:b/>
                <w:bCs/>
                <w:sz w:val="22"/>
                <w:szCs w:val="20"/>
              </w:rPr>
              <w:t>%</w:t>
            </w:r>
          </w:p>
        </w:tc>
        <w:tc>
          <w:tcPr>
            <w:tcW w:w="1633" w:type="dxa"/>
            <w:noWrap/>
            <w:hideMark/>
          </w:tcPr>
          <w:p w14:paraId="560E3B53" w14:textId="77777777" w:rsidR="00C7455A" w:rsidRPr="00A57025" w:rsidRDefault="00C7455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0"/>
              </w:rPr>
            </w:pPr>
            <w:r w:rsidRPr="00A57025">
              <w:rPr>
                <w:rFonts w:asciiTheme="minorHAnsi" w:hAnsiTheme="minorHAnsi" w:cs="Tahoma"/>
                <w:b/>
                <w:bCs/>
                <w:sz w:val="22"/>
                <w:szCs w:val="20"/>
              </w:rPr>
              <w:t>%</w:t>
            </w:r>
          </w:p>
        </w:tc>
        <w:tc>
          <w:tcPr>
            <w:tcW w:w="1633" w:type="dxa"/>
            <w:noWrap/>
            <w:hideMark/>
          </w:tcPr>
          <w:p w14:paraId="7B06D41D" w14:textId="77777777" w:rsidR="00C7455A" w:rsidRPr="00A57025" w:rsidRDefault="00C7455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0"/>
              </w:rPr>
            </w:pPr>
            <w:r w:rsidRPr="00A57025">
              <w:rPr>
                <w:rFonts w:asciiTheme="minorHAnsi" w:hAnsiTheme="minorHAnsi" w:cs="Tahoma"/>
                <w:b/>
                <w:bCs/>
                <w:sz w:val="22"/>
                <w:szCs w:val="20"/>
              </w:rPr>
              <w:t>%</w:t>
            </w:r>
          </w:p>
        </w:tc>
        <w:tc>
          <w:tcPr>
            <w:tcW w:w="1633" w:type="dxa"/>
            <w:noWrap/>
            <w:hideMark/>
          </w:tcPr>
          <w:p w14:paraId="50044B21" w14:textId="77777777" w:rsidR="00C7455A" w:rsidRPr="00A57025" w:rsidRDefault="00C7455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0"/>
              </w:rPr>
            </w:pPr>
            <w:r w:rsidRPr="00A57025">
              <w:rPr>
                <w:rFonts w:asciiTheme="minorHAnsi" w:hAnsiTheme="minorHAnsi" w:cs="Tahoma"/>
                <w:b/>
                <w:bCs/>
                <w:sz w:val="22"/>
                <w:szCs w:val="20"/>
              </w:rPr>
              <w:t>%</w:t>
            </w:r>
          </w:p>
        </w:tc>
      </w:tr>
      <w:tr w:rsidR="00690103" w:rsidRPr="00690103" w14:paraId="32769CCD" w14:textId="77777777" w:rsidTr="006A26B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0918B1F7" w14:textId="77777777" w:rsidR="00C7455A" w:rsidRPr="00A57025" w:rsidRDefault="00C7455A" w:rsidP="003A0E77">
            <w:pPr>
              <w:autoSpaceDE w:val="0"/>
              <w:autoSpaceDN w:val="0"/>
              <w:adjustRightInd w:val="0"/>
              <w:jc w:val="center"/>
              <w:rPr>
                <w:rFonts w:asciiTheme="minorHAnsi" w:hAnsiTheme="minorHAnsi" w:cs="Tahoma"/>
                <w:sz w:val="22"/>
                <w:szCs w:val="20"/>
              </w:rPr>
            </w:pPr>
            <w:r w:rsidRPr="00A57025">
              <w:rPr>
                <w:rFonts w:asciiTheme="minorHAnsi" w:hAnsiTheme="minorHAnsi" w:cs="Tahoma"/>
                <w:sz w:val="22"/>
                <w:szCs w:val="20"/>
              </w:rPr>
              <w:t>≤ 25</w:t>
            </w:r>
          </w:p>
        </w:tc>
        <w:tc>
          <w:tcPr>
            <w:tcW w:w="1468" w:type="dxa"/>
            <w:noWrap/>
          </w:tcPr>
          <w:p w14:paraId="137013A5" w14:textId="4A1CE721" w:rsidR="00C7455A" w:rsidRPr="00A57025" w:rsidRDefault="001F59F1"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4.3</w:t>
            </w:r>
          </w:p>
        </w:tc>
        <w:tc>
          <w:tcPr>
            <w:tcW w:w="1633" w:type="dxa"/>
            <w:noWrap/>
          </w:tcPr>
          <w:p w14:paraId="4DAE5C49" w14:textId="3F111A77" w:rsidR="00C7455A" w:rsidRPr="00A57025" w:rsidRDefault="001F59F1"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6.0</w:t>
            </w:r>
          </w:p>
        </w:tc>
        <w:tc>
          <w:tcPr>
            <w:tcW w:w="1633" w:type="dxa"/>
            <w:noWrap/>
          </w:tcPr>
          <w:p w14:paraId="351730F7" w14:textId="1406C525" w:rsidR="00C7455A" w:rsidRPr="00A57025" w:rsidRDefault="000B3C52"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17.7</w:t>
            </w:r>
          </w:p>
        </w:tc>
        <w:tc>
          <w:tcPr>
            <w:tcW w:w="1633" w:type="dxa"/>
            <w:noWrap/>
          </w:tcPr>
          <w:p w14:paraId="55BE4267" w14:textId="112DCD6A" w:rsidR="00C7455A" w:rsidRPr="00A57025" w:rsidRDefault="000B3C52"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3.0</w:t>
            </w:r>
          </w:p>
        </w:tc>
        <w:tc>
          <w:tcPr>
            <w:tcW w:w="1633" w:type="dxa"/>
            <w:noWrap/>
          </w:tcPr>
          <w:p w14:paraId="7F065EFA" w14:textId="68FD4FF4" w:rsidR="00C7455A" w:rsidRPr="00A57025" w:rsidRDefault="000B3C52"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8.7</w:t>
            </w:r>
          </w:p>
        </w:tc>
      </w:tr>
      <w:tr w:rsidR="00690103" w:rsidRPr="00690103" w14:paraId="4F296058" w14:textId="77777777" w:rsidTr="006A26B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0B6A213E" w14:textId="77777777" w:rsidR="00C7455A" w:rsidRPr="00A57025" w:rsidRDefault="00C7455A" w:rsidP="003A0E77">
            <w:pPr>
              <w:autoSpaceDE w:val="0"/>
              <w:autoSpaceDN w:val="0"/>
              <w:adjustRightInd w:val="0"/>
              <w:jc w:val="center"/>
              <w:rPr>
                <w:rFonts w:asciiTheme="minorHAnsi" w:hAnsiTheme="minorHAnsi" w:cs="Tahoma"/>
                <w:sz w:val="22"/>
                <w:szCs w:val="20"/>
              </w:rPr>
            </w:pPr>
            <w:r w:rsidRPr="00A57025">
              <w:rPr>
                <w:rFonts w:asciiTheme="minorHAnsi" w:hAnsiTheme="minorHAnsi" w:cs="Tahoma"/>
                <w:sz w:val="22"/>
                <w:szCs w:val="20"/>
              </w:rPr>
              <w:t>26-35</w:t>
            </w:r>
          </w:p>
        </w:tc>
        <w:tc>
          <w:tcPr>
            <w:tcW w:w="1468" w:type="dxa"/>
            <w:noWrap/>
          </w:tcPr>
          <w:p w14:paraId="018A06EB" w14:textId="4E1B0A39" w:rsidR="00C7455A" w:rsidRPr="00A57025" w:rsidRDefault="00541F91"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3</w:t>
            </w:r>
            <w:r w:rsidR="001F59F1">
              <w:rPr>
                <w:rFonts w:asciiTheme="minorHAnsi" w:hAnsiTheme="minorHAnsi" w:cs="Tahoma"/>
                <w:sz w:val="22"/>
                <w:szCs w:val="20"/>
              </w:rPr>
              <w:t>1.5</w:t>
            </w:r>
          </w:p>
        </w:tc>
        <w:tc>
          <w:tcPr>
            <w:tcW w:w="1633" w:type="dxa"/>
            <w:noWrap/>
          </w:tcPr>
          <w:p w14:paraId="27380C1C" w14:textId="7DC3989B" w:rsidR="00C7455A" w:rsidRPr="00A57025" w:rsidRDefault="001F59F1"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31.1</w:t>
            </w:r>
          </w:p>
        </w:tc>
        <w:tc>
          <w:tcPr>
            <w:tcW w:w="1633" w:type="dxa"/>
            <w:noWrap/>
          </w:tcPr>
          <w:p w14:paraId="2C35647E" w14:textId="4D8AAA9B" w:rsidR="004E7D1D" w:rsidRPr="00A57025" w:rsidRDefault="000B3C52" w:rsidP="004E7D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39.0</w:t>
            </w:r>
          </w:p>
        </w:tc>
        <w:tc>
          <w:tcPr>
            <w:tcW w:w="1633" w:type="dxa"/>
            <w:noWrap/>
          </w:tcPr>
          <w:p w14:paraId="175CFE58" w14:textId="7260B275" w:rsidR="00C7455A" w:rsidRPr="00A57025" w:rsidRDefault="007419F6"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28.</w:t>
            </w:r>
            <w:r w:rsidR="000B3C52">
              <w:rPr>
                <w:rFonts w:asciiTheme="minorHAnsi" w:hAnsiTheme="minorHAnsi" w:cs="Tahoma"/>
                <w:sz w:val="22"/>
                <w:szCs w:val="20"/>
              </w:rPr>
              <w:t>3</w:t>
            </w:r>
          </w:p>
        </w:tc>
        <w:tc>
          <w:tcPr>
            <w:tcW w:w="1633" w:type="dxa"/>
            <w:noWrap/>
          </w:tcPr>
          <w:p w14:paraId="65963984" w14:textId="4A084223" w:rsidR="00C7455A" w:rsidRPr="00A57025" w:rsidRDefault="00A57025" w:rsidP="000C3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2</w:t>
            </w:r>
            <w:r w:rsidR="000B3C52">
              <w:rPr>
                <w:rFonts w:asciiTheme="minorHAnsi" w:hAnsiTheme="minorHAnsi" w:cs="Tahoma"/>
                <w:sz w:val="22"/>
                <w:szCs w:val="20"/>
              </w:rPr>
              <w:t>3.0</w:t>
            </w:r>
          </w:p>
        </w:tc>
      </w:tr>
      <w:tr w:rsidR="00690103" w:rsidRPr="00690103" w14:paraId="53DB3CE6" w14:textId="77777777" w:rsidTr="006A26B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0161FAF8" w14:textId="77777777" w:rsidR="00C7455A" w:rsidRPr="00A57025" w:rsidRDefault="00C7455A" w:rsidP="003A0E77">
            <w:pPr>
              <w:autoSpaceDE w:val="0"/>
              <w:autoSpaceDN w:val="0"/>
              <w:adjustRightInd w:val="0"/>
              <w:jc w:val="center"/>
              <w:rPr>
                <w:rFonts w:asciiTheme="minorHAnsi" w:hAnsiTheme="minorHAnsi" w:cs="Tahoma"/>
                <w:sz w:val="22"/>
                <w:szCs w:val="20"/>
              </w:rPr>
            </w:pPr>
            <w:r w:rsidRPr="00A57025">
              <w:rPr>
                <w:rFonts w:asciiTheme="minorHAnsi" w:hAnsiTheme="minorHAnsi" w:cs="Tahoma"/>
                <w:sz w:val="22"/>
                <w:szCs w:val="20"/>
              </w:rPr>
              <w:t>36-45</w:t>
            </w:r>
          </w:p>
        </w:tc>
        <w:tc>
          <w:tcPr>
            <w:tcW w:w="1468" w:type="dxa"/>
            <w:noWrap/>
          </w:tcPr>
          <w:p w14:paraId="26E5BE42" w14:textId="2AB793B0" w:rsidR="00C7455A" w:rsidRPr="00A57025" w:rsidRDefault="00541F91"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w:t>
            </w:r>
            <w:r w:rsidR="001F59F1">
              <w:rPr>
                <w:rFonts w:asciiTheme="minorHAnsi" w:hAnsiTheme="minorHAnsi" w:cs="Tahoma"/>
                <w:sz w:val="22"/>
                <w:szCs w:val="20"/>
              </w:rPr>
              <w:t>3.5</w:t>
            </w:r>
          </w:p>
        </w:tc>
        <w:tc>
          <w:tcPr>
            <w:tcW w:w="1633" w:type="dxa"/>
            <w:noWrap/>
          </w:tcPr>
          <w:p w14:paraId="56C0AC5D" w14:textId="268E6B19" w:rsidR="00C7455A" w:rsidRPr="00A57025" w:rsidRDefault="000B3C52"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26.8</w:t>
            </w:r>
          </w:p>
        </w:tc>
        <w:tc>
          <w:tcPr>
            <w:tcW w:w="1633" w:type="dxa"/>
            <w:noWrap/>
          </w:tcPr>
          <w:p w14:paraId="38A14E94" w14:textId="43E9CA3D" w:rsidR="00C7455A" w:rsidRPr="00A57025" w:rsidRDefault="000B3C52"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22.4</w:t>
            </w:r>
          </w:p>
        </w:tc>
        <w:tc>
          <w:tcPr>
            <w:tcW w:w="1633" w:type="dxa"/>
            <w:noWrap/>
          </w:tcPr>
          <w:p w14:paraId="1F505D62" w14:textId="1CB08D95" w:rsidR="00C7455A" w:rsidRPr="00A57025" w:rsidRDefault="000B3C52"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31.2</w:t>
            </w:r>
          </w:p>
        </w:tc>
        <w:tc>
          <w:tcPr>
            <w:tcW w:w="1633" w:type="dxa"/>
            <w:noWrap/>
          </w:tcPr>
          <w:p w14:paraId="691B355E" w14:textId="178342DF" w:rsidR="00C7455A" w:rsidRPr="00A57025" w:rsidRDefault="00055823"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2</w:t>
            </w:r>
            <w:r w:rsidR="00A57025" w:rsidRPr="00A57025">
              <w:rPr>
                <w:rFonts w:asciiTheme="minorHAnsi" w:hAnsiTheme="minorHAnsi" w:cs="Tahoma"/>
                <w:sz w:val="22"/>
                <w:szCs w:val="20"/>
              </w:rPr>
              <w:t>2.</w:t>
            </w:r>
            <w:r w:rsidR="000B3C52">
              <w:rPr>
                <w:rFonts w:asciiTheme="minorHAnsi" w:hAnsiTheme="minorHAnsi" w:cs="Tahoma"/>
                <w:sz w:val="22"/>
                <w:szCs w:val="20"/>
              </w:rPr>
              <w:t>2</w:t>
            </w:r>
          </w:p>
        </w:tc>
      </w:tr>
      <w:tr w:rsidR="00690103" w:rsidRPr="00690103" w14:paraId="0649C881" w14:textId="77777777" w:rsidTr="006A26B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1CBC3706" w14:textId="77777777" w:rsidR="00C7455A" w:rsidRPr="00A57025" w:rsidRDefault="00C7455A" w:rsidP="003A0E77">
            <w:pPr>
              <w:autoSpaceDE w:val="0"/>
              <w:autoSpaceDN w:val="0"/>
              <w:adjustRightInd w:val="0"/>
              <w:jc w:val="center"/>
              <w:rPr>
                <w:rFonts w:asciiTheme="minorHAnsi" w:hAnsiTheme="minorHAnsi" w:cs="Tahoma"/>
                <w:sz w:val="22"/>
                <w:szCs w:val="20"/>
              </w:rPr>
            </w:pPr>
            <w:r w:rsidRPr="00A57025">
              <w:rPr>
                <w:rFonts w:asciiTheme="minorHAnsi" w:hAnsiTheme="minorHAnsi" w:cs="Tahoma"/>
                <w:sz w:val="22"/>
                <w:szCs w:val="20"/>
              </w:rPr>
              <w:t>46-55</w:t>
            </w:r>
          </w:p>
        </w:tc>
        <w:tc>
          <w:tcPr>
            <w:tcW w:w="1468" w:type="dxa"/>
            <w:noWrap/>
          </w:tcPr>
          <w:p w14:paraId="7B979121" w14:textId="6494240D" w:rsidR="00C7455A" w:rsidRPr="00A57025" w:rsidRDefault="001F59F1"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22.3</w:t>
            </w:r>
          </w:p>
        </w:tc>
        <w:tc>
          <w:tcPr>
            <w:tcW w:w="1633" w:type="dxa"/>
            <w:noWrap/>
          </w:tcPr>
          <w:p w14:paraId="00A7A8C9" w14:textId="56AA5A7C" w:rsidR="00C7455A" w:rsidRPr="00A57025" w:rsidRDefault="000B3C52"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19.7</w:t>
            </w:r>
          </w:p>
        </w:tc>
        <w:tc>
          <w:tcPr>
            <w:tcW w:w="1633" w:type="dxa"/>
            <w:noWrap/>
          </w:tcPr>
          <w:p w14:paraId="3B02DBFF" w14:textId="6203025F" w:rsidR="00C7455A" w:rsidRPr="00A57025" w:rsidRDefault="000B3C52"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12.5</w:t>
            </w:r>
          </w:p>
        </w:tc>
        <w:tc>
          <w:tcPr>
            <w:tcW w:w="1633" w:type="dxa"/>
            <w:noWrap/>
          </w:tcPr>
          <w:p w14:paraId="77BE8938" w14:textId="59F139E1" w:rsidR="00C7455A" w:rsidRPr="00A57025" w:rsidRDefault="000B3C52"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19.7</w:t>
            </w:r>
          </w:p>
        </w:tc>
        <w:tc>
          <w:tcPr>
            <w:tcW w:w="1633" w:type="dxa"/>
            <w:noWrap/>
          </w:tcPr>
          <w:p w14:paraId="63A32EDD" w14:textId="72F178FB" w:rsidR="00C7455A" w:rsidRPr="00A57025" w:rsidRDefault="00055823"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2</w:t>
            </w:r>
            <w:r w:rsidR="00A57025" w:rsidRPr="00A57025">
              <w:rPr>
                <w:rFonts w:asciiTheme="minorHAnsi" w:hAnsiTheme="minorHAnsi" w:cs="Tahoma"/>
                <w:sz w:val="22"/>
                <w:szCs w:val="20"/>
              </w:rPr>
              <w:t>1.</w:t>
            </w:r>
            <w:r w:rsidR="000B3C52">
              <w:rPr>
                <w:rFonts w:asciiTheme="minorHAnsi" w:hAnsiTheme="minorHAnsi" w:cs="Tahoma"/>
                <w:sz w:val="22"/>
                <w:szCs w:val="20"/>
              </w:rPr>
              <w:t>3</w:t>
            </w:r>
          </w:p>
        </w:tc>
      </w:tr>
      <w:tr w:rsidR="00690103" w:rsidRPr="00690103" w14:paraId="00451AF8" w14:textId="77777777" w:rsidTr="006A26B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579DA5C6" w14:textId="77777777" w:rsidR="00C7455A" w:rsidRPr="00A57025" w:rsidRDefault="00C7455A" w:rsidP="003A0E77">
            <w:pPr>
              <w:autoSpaceDE w:val="0"/>
              <w:autoSpaceDN w:val="0"/>
              <w:adjustRightInd w:val="0"/>
              <w:jc w:val="center"/>
              <w:rPr>
                <w:rFonts w:asciiTheme="minorHAnsi" w:hAnsiTheme="minorHAnsi" w:cs="Tahoma"/>
                <w:sz w:val="22"/>
                <w:szCs w:val="20"/>
              </w:rPr>
            </w:pPr>
            <w:r w:rsidRPr="00A57025">
              <w:rPr>
                <w:rFonts w:asciiTheme="minorHAnsi" w:hAnsiTheme="minorHAnsi" w:cs="Tahoma"/>
                <w:sz w:val="22"/>
                <w:szCs w:val="20"/>
              </w:rPr>
              <w:t>56-65</w:t>
            </w:r>
          </w:p>
        </w:tc>
        <w:tc>
          <w:tcPr>
            <w:tcW w:w="1468" w:type="dxa"/>
            <w:noWrap/>
          </w:tcPr>
          <w:p w14:paraId="55ED7D83" w14:textId="0F02BFD0" w:rsidR="00C7455A" w:rsidRPr="00A57025" w:rsidRDefault="00541F91"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1</w:t>
            </w:r>
            <w:r w:rsidR="001F59F1">
              <w:rPr>
                <w:rFonts w:asciiTheme="minorHAnsi" w:hAnsiTheme="minorHAnsi" w:cs="Tahoma"/>
                <w:sz w:val="22"/>
                <w:szCs w:val="20"/>
              </w:rPr>
              <w:t>5.6</w:t>
            </w:r>
          </w:p>
        </w:tc>
        <w:tc>
          <w:tcPr>
            <w:tcW w:w="1633" w:type="dxa"/>
            <w:noWrap/>
          </w:tcPr>
          <w:p w14:paraId="12F4E99A" w14:textId="6CB1C36B" w:rsidR="00C7455A" w:rsidRPr="00A57025" w:rsidRDefault="000B3C52"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14.2</w:t>
            </w:r>
          </w:p>
        </w:tc>
        <w:tc>
          <w:tcPr>
            <w:tcW w:w="1633" w:type="dxa"/>
            <w:noWrap/>
          </w:tcPr>
          <w:p w14:paraId="58B278B5" w14:textId="10CD959F" w:rsidR="00C7455A" w:rsidRPr="00A57025" w:rsidRDefault="000B3C52"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8.1</w:t>
            </w:r>
          </w:p>
        </w:tc>
        <w:tc>
          <w:tcPr>
            <w:tcW w:w="1633" w:type="dxa"/>
            <w:noWrap/>
          </w:tcPr>
          <w:p w14:paraId="51CDA7B2" w14:textId="2036D724" w:rsidR="00C7455A" w:rsidRPr="00A57025" w:rsidRDefault="00085DA0"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13.</w:t>
            </w:r>
            <w:r w:rsidR="000B3C52">
              <w:rPr>
                <w:rFonts w:asciiTheme="minorHAnsi" w:hAnsiTheme="minorHAnsi" w:cs="Tahoma"/>
                <w:sz w:val="22"/>
                <w:szCs w:val="20"/>
              </w:rPr>
              <w:t>3</w:t>
            </w:r>
          </w:p>
        </w:tc>
        <w:tc>
          <w:tcPr>
            <w:tcW w:w="1633" w:type="dxa"/>
            <w:noWrap/>
          </w:tcPr>
          <w:p w14:paraId="59A73FBD" w14:textId="094A3357" w:rsidR="00C7455A" w:rsidRPr="00A57025" w:rsidRDefault="00A57025"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19.</w:t>
            </w:r>
            <w:r w:rsidR="000B3C52">
              <w:rPr>
                <w:rFonts w:asciiTheme="minorHAnsi" w:hAnsiTheme="minorHAnsi" w:cs="Tahoma"/>
                <w:sz w:val="22"/>
                <w:szCs w:val="20"/>
              </w:rPr>
              <w:t>8</w:t>
            </w:r>
          </w:p>
        </w:tc>
      </w:tr>
      <w:tr w:rsidR="00690103" w:rsidRPr="00690103" w14:paraId="639CC123" w14:textId="77777777" w:rsidTr="006A26B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76283F62" w14:textId="77777777" w:rsidR="00C7455A" w:rsidRPr="00A57025" w:rsidRDefault="00C7455A" w:rsidP="003A0E77">
            <w:pPr>
              <w:autoSpaceDE w:val="0"/>
              <w:autoSpaceDN w:val="0"/>
              <w:adjustRightInd w:val="0"/>
              <w:jc w:val="center"/>
              <w:rPr>
                <w:rFonts w:asciiTheme="minorHAnsi" w:hAnsiTheme="minorHAnsi" w:cs="Tahoma"/>
                <w:sz w:val="22"/>
                <w:szCs w:val="20"/>
              </w:rPr>
            </w:pPr>
            <w:r w:rsidRPr="00A57025">
              <w:rPr>
                <w:rFonts w:asciiTheme="minorHAnsi" w:hAnsiTheme="minorHAnsi" w:cs="Tahoma"/>
                <w:sz w:val="22"/>
                <w:szCs w:val="20"/>
              </w:rPr>
              <w:t>≥ 66</w:t>
            </w:r>
          </w:p>
        </w:tc>
        <w:tc>
          <w:tcPr>
            <w:tcW w:w="1468" w:type="dxa"/>
            <w:noWrap/>
          </w:tcPr>
          <w:p w14:paraId="011481A7" w14:textId="4F5A1EC2" w:rsidR="00C7455A" w:rsidRPr="00A57025" w:rsidRDefault="007419F6"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2.</w:t>
            </w:r>
            <w:r w:rsidR="001F59F1">
              <w:rPr>
                <w:rFonts w:asciiTheme="minorHAnsi" w:hAnsiTheme="minorHAnsi" w:cs="Tahoma"/>
                <w:sz w:val="22"/>
                <w:szCs w:val="20"/>
              </w:rPr>
              <w:t>9</w:t>
            </w:r>
          </w:p>
        </w:tc>
        <w:tc>
          <w:tcPr>
            <w:tcW w:w="1633" w:type="dxa"/>
            <w:noWrap/>
          </w:tcPr>
          <w:p w14:paraId="0ABE8683" w14:textId="52420FB1" w:rsidR="00C7455A" w:rsidRPr="00A57025" w:rsidRDefault="002F00D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2.</w:t>
            </w:r>
            <w:r w:rsidR="000B3C52">
              <w:rPr>
                <w:rFonts w:asciiTheme="minorHAnsi" w:hAnsiTheme="minorHAnsi" w:cs="Tahoma"/>
                <w:sz w:val="22"/>
                <w:szCs w:val="20"/>
              </w:rPr>
              <w:t>2</w:t>
            </w:r>
          </w:p>
        </w:tc>
        <w:tc>
          <w:tcPr>
            <w:tcW w:w="1633" w:type="dxa"/>
            <w:noWrap/>
          </w:tcPr>
          <w:p w14:paraId="4A3B14D3" w14:textId="06CFFDD6" w:rsidR="00C7455A" w:rsidRPr="00A57025" w:rsidRDefault="002F00D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0.</w:t>
            </w:r>
            <w:r w:rsidR="000B3C52">
              <w:rPr>
                <w:rFonts w:asciiTheme="minorHAnsi" w:hAnsiTheme="minorHAnsi" w:cs="Tahoma"/>
                <w:sz w:val="22"/>
                <w:szCs w:val="20"/>
              </w:rPr>
              <w:t>9</w:t>
            </w:r>
          </w:p>
        </w:tc>
        <w:tc>
          <w:tcPr>
            <w:tcW w:w="1633" w:type="dxa"/>
            <w:noWrap/>
          </w:tcPr>
          <w:p w14:paraId="579AC1B3" w14:textId="6EE541E8" w:rsidR="00C7455A" w:rsidRPr="00A57025" w:rsidRDefault="000B3C52"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4.5</w:t>
            </w:r>
          </w:p>
        </w:tc>
        <w:tc>
          <w:tcPr>
            <w:tcW w:w="1633" w:type="dxa"/>
            <w:noWrap/>
          </w:tcPr>
          <w:p w14:paraId="6705C67E" w14:textId="639D5F9A" w:rsidR="00C7455A" w:rsidRPr="00A57025" w:rsidRDefault="00085DA0"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4.</w:t>
            </w:r>
            <w:r w:rsidR="000B3C52">
              <w:rPr>
                <w:rFonts w:asciiTheme="minorHAnsi" w:hAnsiTheme="minorHAnsi" w:cs="Tahoma"/>
                <w:sz w:val="22"/>
                <w:szCs w:val="20"/>
              </w:rPr>
              <w:t>9</w:t>
            </w:r>
          </w:p>
        </w:tc>
      </w:tr>
    </w:tbl>
    <w:p w14:paraId="0FAA551A" w14:textId="77777777" w:rsidR="00C7455A" w:rsidRPr="009F4B5C" w:rsidRDefault="00C7455A" w:rsidP="00C7455A">
      <w:pPr>
        <w:autoSpaceDE w:val="0"/>
        <w:autoSpaceDN w:val="0"/>
        <w:adjustRightInd w:val="0"/>
        <w:rPr>
          <w:rFonts w:asciiTheme="minorHAnsi" w:hAnsiTheme="minorHAnsi" w:cs="Tahoma"/>
          <w:b/>
          <w:color w:val="FF0000"/>
          <w:sz w:val="22"/>
          <w:szCs w:val="20"/>
          <w:lang w:eastAsia="en-GB"/>
        </w:rPr>
      </w:pPr>
    </w:p>
    <w:p w14:paraId="148F83D1" w14:textId="02CDE5F1" w:rsidR="005B52B8" w:rsidRPr="0042024A" w:rsidRDefault="00C7455A" w:rsidP="00CF414D">
      <w:pPr>
        <w:autoSpaceDE w:val="0"/>
        <w:autoSpaceDN w:val="0"/>
        <w:adjustRightInd w:val="0"/>
        <w:rPr>
          <w:rFonts w:asciiTheme="minorHAnsi" w:hAnsiTheme="minorHAnsi" w:cs="Tahoma"/>
          <w:b/>
          <w:sz w:val="22"/>
          <w:szCs w:val="20"/>
          <w:lang w:eastAsia="en-GB"/>
        </w:rPr>
      </w:pPr>
      <w:r w:rsidRPr="0042024A">
        <w:rPr>
          <w:rFonts w:asciiTheme="minorHAnsi" w:hAnsiTheme="minorHAnsi" w:cs="Tahoma"/>
          <w:sz w:val="22"/>
          <w:szCs w:val="20"/>
          <w:lang w:eastAsia="en-GB"/>
        </w:rPr>
        <w:t xml:space="preserve">Chart </w:t>
      </w:r>
      <w:r w:rsidR="00FF2B0B" w:rsidRPr="0042024A">
        <w:rPr>
          <w:rFonts w:asciiTheme="minorHAnsi" w:hAnsiTheme="minorHAnsi" w:cs="Tahoma"/>
          <w:sz w:val="22"/>
          <w:szCs w:val="20"/>
          <w:lang w:eastAsia="en-GB"/>
        </w:rPr>
        <w:t>11</w:t>
      </w:r>
      <w:r w:rsidRPr="0042024A">
        <w:rPr>
          <w:rFonts w:asciiTheme="minorHAnsi" w:hAnsiTheme="minorHAnsi" w:cs="Tahoma"/>
          <w:sz w:val="22"/>
          <w:szCs w:val="20"/>
          <w:lang w:eastAsia="en-GB"/>
        </w:rPr>
        <w:t xml:space="preserve"> above </w:t>
      </w:r>
      <w:r w:rsidR="007F2E13" w:rsidRPr="0042024A">
        <w:rPr>
          <w:rFonts w:asciiTheme="minorHAnsi" w:hAnsiTheme="minorHAnsi" w:cs="Tahoma"/>
          <w:sz w:val="22"/>
          <w:szCs w:val="20"/>
          <w:lang w:eastAsia="en-GB"/>
        </w:rPr>
        <w:t xml:space="preserve">is </w:t>
      </w:r>
      <w:r w:rsidR="00025C04" w:rsidRPr="0042024A">
        <w:rPr>
          <w:rFonts w:asciiTheme="minorHAnsi" w:hAnsiTheme="minorHAnsi" w:cs="Tahoma"/>
          <w:sz w:val="22"/>
          <w:szCs w:val="20"/>
          <w:lang w:eastAsia="en-GB"/>
        </w:rPr>
        <w:t xml:space="preserve">a </w:t>
      </w:r>
      <w:r w:rsidRPr="0042024A">
        <w:rPr>
          <w:rFonts w:asciiTheme="minorHAnsi" w:hAnsiTheme="minorHAnsi" w:cs="Tahoma"/>
          <w:sz w:val="22"/>
          <w:szCs w:val="20"/>
          <w:lang w:eastAsia="en-GB"/>
        </w:rPr>
        <w:t>visualisation of the distribution of ages in each College</w:t>
      </w:r>
      <w:r w:rsidR="00BB5048" w:rsidRPr="0042024A">
        <w:rPr>
          <w:rFonts w:asciiTheme="minorHAnsi" w:hAnsiTheme="minorHAnsi" w:cs="Tahoma"/>
          <w:sz w:val="22"/>
          <w:szCs w:val="20"/>
          <w:lang w:eastAsia="en-GB"/>
        </w:rPr>
        <w:t>/US</w:t>
      </w:r>
      <w:r w:rsidRPr="0042024A">
        <w:rPr>
          <w:rFonts w:asciiTheme="minorHAnsi" w:hAnsiTheme="minorHAnsi" w:cs="Tahoma"/>
          <w:sz w:val="22"/>
          <w:szCs w:val="20"/>
          <w:lang w:eastAsia="en-GB"/>
        </w:rPr>
        <w:t xml:space="preserve"> which can be compared with the Whole University distribution in Chart 1.  Table </w:t>
      </w:r>
      <w:r w:rsidR="005B52B8" w:rsidRPr="0042024A">
        <w:rPr>
          <w:rFonts w:asciiTheme="minorHAnsi" w:hAnsiTheme="minorHAnsi" w:cs="Tahoma"/>
          <w:sz w:val="22"/>
          <w:szCs w:val="20"/>
          <w:lang w:eastAsia="en-GB"/>
        </w:rPr>
        <w:t>7</w:t>
      </w:r>
      <w:r w:rsidRPr="0042024A">
        <w:rPr>
          <w:rFonts w:asciiTheme="minorHAnsi" w:hAnsiTheme="minorHAnsi" w:cs="Tahoma"/>
          <w:sz w:val="22"/>
          <w:szCs w:val="20"/>
          <w:lang w:eastAsia="en-GB"/>
        </w:rPr>
        <w:t xml:space="preserve"> above gives the relevant percentages. </w:t>
      </w:r>
      <w:r w:rsidR="00CF414D" w:rsidRPr="0042024A">
        <w:rPr>
          <w:rFonts w:asciiTheme="minorHAnsi" w:hAnsiTheme="minorHAnsi" w:cs="Tahoma"/>
          <w:sz w:val="22"/>
          <w:szCs w:val="20"/>
          <w:lang w:eastAsia="en-GB"/>
        </w:rPr>
        <w:t xml:space="preserve">There </w:t>
      </w:r>
      <w:r w:rsidR="00CD2C47" w:rsidRPr="0042024A">
        <w:rPr>
          <w:rFonts w:asciiTheme="minorHAnsi" w:hAnsiTheme="minorHAnsi" w:cs="Tahoma"/>
          <w:sz w:val="22"/>
          <w:szCs w:val="20"/>
          <w:lang w:eastAsia="en-GB"/>
        </w:rPr>
        <w:t xml:space="preserve">is a mainly consistent picture between 2022-23 and 2023-24, with </w:t>
      </w:r>
      <w:proofErr w:type="gramStart"/>
      <w:r w:rsidR="00CD2C47" w:rsidRPr="0042024A">
        <w:rPr>
          <w:rFonts w:asciiTheme="minorHAnsi" w:hAnsiTheme="minorHAnsi" w:cs="Tahoma"/>
          <w:sz w:val="22"/>
          <w:szCs w:val="20"/>
          <w:lang w:eastAsia="en-GB"/>
        </w:rPr>
        <w:t>the majority of</w:t>
      </w:r>
      <w:proofErr w:type="gramEnd"/>
      <w:r w:rsidR="00CD2C47" w:rsidRPr="0042024A">
        <w:rPr>
          <w:rFonts w:asciiTheme="minorHAnsi" w:hAnsiTheme="minorHAnsi" w:cs="Tahoma"/>
          <w:sz w:val="22"/>
          <w:szCs w:val="20"/>
          <w:lang w:eastAsia="en-GB"/>
        </w:rPr>
        <w:t xml:space="preserve"> colleagues across the College/US aged 45 and under.</w:t>
      </w:r>
      <w:r w:rsidR="00D76E98" w:rsidRPr="0042024A">
        <w:rPr>
          <w:rFonts w:asciiTheme="minorHAnsi" w:hAnsiTheme="minorHAnsi" w:cs="Tahoma"/>
          <w:sz w:val="22"/>
          <w:szCs w:val="20"/>
          <w:lang w:eastAsia="en-GB"/>
        </w:rPr>
        <w:t xml:space="preserve"> We continue to have a significantly younger population in Science and Engineering compared t</w:t>
      </w:r>
      <w:r w:rsidR="00025C04" w:rsidRPr="0042024A">
        <w:rPr>
          <w:rFonts w:asciiTheme="minorHAnsi" w:hAnsiTheme="minorHAnsi" w:cs="Tahoma"/>
          <w:sz w:val="22"/>
          <w:szCs w:val="20"/>
          <w:lang w:eastAsia="en-GB"/>
        </w:rPr>
        <w:t>o</w:t>
      </w:r>
      <w:r w:rsidR="00D76E98" w:rsidRPr="0042024A">
        <w:rPr>
          <w:rFonts w:asciiTheme="minorHAnsi" w:hAnsiTheme="minorHAnsi" w:cs="Tahoma"/>
          <w:sz w:val="22"/>
          <w:szCs w:val="20"/>
          <w:lang w:eastAsia="en-GB"/>
        </w:rPr>
        <w:t xml:space="preserve"> other Colleges and US.</w:t>
      </w:r>
    </w:p>
    <w:p w14:paraId="60C09355" w14:textId="77777777" w:rsidR="00505324" w:rsidRPr="0042024A" w:rsidRDefault="00505324">
      <w:pPr>
        <w:spacing w:after="200" w:line="276" w:lineRule="auto"/>
        <w:rPr>
          <w:rFonts w:asciiTheme="minorHAnsi" w:hAnsiTheme="minorHAnsi" w:cs="Tahoma"/>
          <w:b/>
          <w:sz w:val="22"/>
          <w:szCs w:val="20"/>
          <w:lang w:eastAsia="en-GB"/>
        </w:rPr>
      </w:pPr>
      <w:r w:rsidRPr="0042024A">
        <w:rPr>
          <w:rFonts w:asciiTheme="minorHAnsi" w:hAnsiTheme="minorHAnsi" w:cs="Tahoma"/>
          <w:b/>
          <w:sz w:val="22"/>
          <w:szCs w:val="20"/>
          <w:lang w:eastAsia="en-GB"/>
        </w:rPr>
        <w:br w:type="page"/>
      </w:r>
    </w:p>
    <w:p w14:paraId="56E11CBD" w14:textId="77777777" w:rsidR="00C7455A" w:rsidRPr="00193AEE" w:rsidRDefault="00C7455A" w:rsidP="00E5578A">
      <w:pPr>
        <w:pStyle w:val="Heading2"/>
      </w:pPr>
      <w:r w:rsidRPr="00193AEE">
        <w:lastRenderedPageBreak/>
        <w:t xml:space="preserve">By </w:t>
      </w:r>
      <w:r w:rsidR="000622F6" w:rsidRPr="00193AEE">
        <w:t>Grade 10</w:t>
      </w:r>
      <w:r w:rsidRPr="00193AEE">
        <w:t xml:space="preserve"> staff </w:t>
      </w:r>
    </w:p>
    <w:p w14:paraId="62DBA423" w14:textId="4C8D19D6" w:rsidR="00C907C3" w:rsidRPr="00690103" w:rsidRDefault="000A2AA5" w:rsidP="00085DA0">
      <w:pPr>
        <w:autoSpaceDE w:val="0"/>
        <w:autoSpaceDN w:val="0"/>
        <w:adjustRightInd w:val="0"/>
        <w:rPr>
          <w:rFonts w:asciiTheme="minorHAnsi" w:hAnsiTheme="minorHAnsi" w:cs="Tahoma"/>
          <w:b/>
          <w:color w:val="FF0000"/>
          <w:sz w:val="22"/>
          <w:szCs w:val="20"/>
          <w:lang w:eastAsia="en-GB"/>
        </w:rPr>
      </w:pPr>
      <w:r w:rsidRPr="00690103">
        <w:rPr>
          <w:rFonts w:asciiTheme="minorHAnsi" w:hAnsiTheme="minorHAnsi" w:cs="Tahoma"/>
          <w:b/>
          <w:color w:val="FF0000"/>
          <w:sz w:val="22"/>
          <w:szCs w:val="20"/>
          <w:lang w:eastAsia="en-GB"/>
        </w:rPr>
        <w:t xml:space="preserve">         </w:t>
      </w:r>
      <w:r w:rsidR="00C907C3" w:rsidRPr="00690103">
        <w:rPr>
          <w:rFonts w:asciiTheme="minorHAnsi" w:hAnsiTheme="minorHAnsi" w:cs="Tahoma"/>
          <w:b/>
          <w:color w:val="FF0000"/>
          <w:sz w:val="22"/>
          <w:szCs w:val="20"/>
          <w:lang w:eastAsia="en-GB"/>
        </w:rPr>
        <w:t xml:space="preserve">         </w:t>
      </w:r>
    </w:p>
    <w:p w14:paraId="0399F116" w14:textId="41CC8079" w:rsidR="002069B8" w:rsidRDefault="00193AEE" w:rsidP="00FE1589">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2275FA8F" wp14:editId="4C9AC328">
            <wp:extent cx="5712460" cy="2822330"/>
            <wp:effectExtent l="0" t="0" r="2540" b="0"/>
            <wp:docPr id="205620957" name="Picture 18" descr="Chart 12 shows the age of staff in Grade 10 (the most senior positions).  17.6% of staff at that Grade 10 are aged under 46.  39.1% of Grade 10 staff are 46-55.  35.9% of all Grade 10 staff are aged 56-65 with 7.4% aged 66 and 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0957" name="Picture 18" descr="Chart 12 shows the age of staff in Grade 10 (the most senior positions).  17.6% of staff at that Grade 10 are aged under 46.  39.1% of Grade 10 staff are 46-55.  35.9% of all Grade 10 staff are aged 56-65 with 7.4% aged 66 and ove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4241" cy="2823210"/>
                    </a:xfrm>
                    <a:prstGeom prst="rect">
                      <a:avLst/>
                    </a:prstGeom>
                    <a:noFill/>
                  </pic:spPr>
                </pic:pic>
              </a:graphicData>
            </a:graphic>
          </wp:inline>
        </w:drawing>
      </w:r>
    </w:p>
    <w:p w14:paraId="336E6AE5" w14:textId="77777777" w:rsidR="00193AEE" w:rsidRPr="00185907" w:rsidRDefault="00193AEE" w:rsidP="00FE1589">
      <w:pPr>
        <w:autoSpaceDE w:val="0"/>
        <w:autoSpaceDN w:val="0"/>
        <w:adjustRightInd w:val="0"/>
        <w:rPr>
          <w:rFonts w:asciiTheme="minorHAnsi" w:hAnsiTheme="minorHAnsi" w:cs="Tahoma"/>
          <w:sz w:val="22"/>
          <w:szCs w:val="20"/>
          <w:lang w:eastAsia="en-GB"/>
        </w:rPr>
      </w:pPr>
    </w:p>
    <w:p w14:paraId="1F34C4AF" w14:textId="1A0F8EDB" w:rsidR="00C7455A" w:rsidRPr="00185907" w:rsidRDefault="00C907C3" w:rsidP="00FE1589">
      <w:pPr>
        <w:autoSpaceDE w:val="0"/>
        <w:autoSpaceDN w:val="0"/>
        <w:adjustRightInd w:val="0"/>
        <w:rPr>
          <w:rFonts w:asciiTheme="minorHAnsi" w:hAnsiTheme="minorHAnsi" w:cs="Tahoma"/>
          <w:sz w:val="22"/>
          <w:szCs w:val="20"/>
          <w:lang w:eastAsia="en-GB"/>
        </w:rPr>
      </w:pPr>
      <w:r w:rsidRPr="00185907">
        <w:rPr>
          <w:rFonts w:asciiTheme="minorHAnsi" w:hAnsiTheme="minorHAnsi" w:cs="Tahoma"/>
          <w:sz w:val="22"/>
          <w:szCs w:val="20"/>
          <w:lang w:eastAsia="en-GB"/>
        </w:rPr>
        <w:t>C</w:t>
      </w:r>
      <w:r w:rsidR="00C7455A" w:rsidRPr="00185907">
        <w:rPr>
          <w:rFonts w:asciiTheme="minorHAnsi" w:hAnsiTheme="minorHAnsi" w:cs="Tahoma"/>
          <w:sz w:val="22"/>
          <w:szCs w:val="20"/>
          <w:lang w:eastAsia="en-GB"/>
        </w:rPr>
        <w:t>hart 1</w:t>
      </w:r>
      <w:r w:rsidR="00C25837" w:rsidRPr="00185907">
        <w:rPr>
          <w:rFonts w:asciiTheme="minorHAnsi" w:hAnsiTheme="minorHAnsi" w:cs="Tahoma"/>
          <w:sz w:val="22"/>
          <w:szCs w:val="20"/>
          <w:lang w:eastAsia="en-GB"/>
        </w:rPr>
        <w:t>2</w:t>
      </w:r>
      <w:r w:rsidR="003A234F" w:rsidRPr="00185907">
        <w:rPr>
          <w:rFonts w:asciiTheme="minorHAnsi" w:hAnsiTheme="minorHAnsi" w:cs="Tahoma"/>
          <w:sz w:val="22"/>
          <w:szCs w:val="20"/>
          <w:lang w:eastAsia="en-GB"/>
        </w:rPr>
        <w:t xml:space="preserve"> </w:t>
      </w:r>
      <w:r w:rsidR="00C7455A" w:rsidRPr="00185907">
        <w:rPr>
          <w:rFonts w:asciiTheme="minorHAnsi" w:hAnsiTheme="minorHAnsi" w:cs="Tahoma"/>
          <w:sz w:val="22"/>
          <w:szCs w:val="20"/>
          <w:lang w:eastAsia="en-GB"/>
        </w:rPr>
        <w:t xml:space="preserve">above shows </w:t>
      </w:r>
      <w:r w:rsidR="007D2AFB" w:rsidRPr="00185907">
        <w:rPr>
          <w:rFonts w:asciiTheme="minorHAnsi" w:hAnsiTheme="minorHAnsi" w:cs="Tahoma"/>
          <w:sz w:val="22"/>
          <w:szCs w:val="20"/>
          <w:lang w:eastAsia="en-GB"/>
        </w:rPr>
        <w:t>most</w:t>
      </w:r>
      <w:r w:rsidR="00C7455A" w:rsidRPr="00185907">
        <w:rPr>
          <w:rFonts w:asciiTheme="minorHAnsi" w:hAnsiTheme="minorHAnsi" w:cs="Tahoma"/>
          <w:sz w:val="22"/>
          <w:szCs w:val="20"/>
          <w:lang w:eastAsia="en-GB"/>
        </w:rPr>
        <w:t xml:space="preserve"> </w:t>
      </w:r>
      <w:r w:rsidR="000622F6" w:rsidRPr="00185907">
        <w:rPr>
          <w:rFonts w:asciiTheme="minorHAnsi" w:hAnsiTheme="minorHAnsi" w:cs="Tahoma"/>
          <w:sz w:val="22"/>
          <w:szCs w:val="20"/>
          <w:lang w:eastAsia="en-GB"/>
        </w:rPr>
        <w:t>Grade 10</w:t>
      </w:r>
      <w:r w:rsidR="007D2AFB" w:rsidRPr="00185907">
        <w:rPr>
          <w:rFonts w:asciiTheme="minorHAnsi" w:hAnsiTheme="minorHAnsi" w:cs="Tahoma"/>
          <w:sz w:val="22"/>
          <w:szCs w:val="20"/>
          <w:lang w:eastAsia="en-GB"/>
        </w:rPr>
        <w:t xml:space="preserve"> colleagues</w:t>
      </w:r>
      <w:r w:rsidR="00C7455A" w:rsidRPr="00185907">
        <w:rPr>
          <w:rFonts w:asciiTheme="minorHAnsi" w:hAnsiTheme="minorHAnsi" w:cs="Tahoma"/>
          <w:sz w:val="22"/>
          <w:szCs w:val="20"/>
          <w:lang w:eastAsia="en-GB"/>
        </w:rPr>
        <w:t xml:space="preserve"> are aged 46 or over</w:t>
      </w:r>
      <w:r w:rsidR="001326DE" w:rsidRPr="00185907">
        <w:rPr>
          <w:rFonts w:asciiTheme="minorHAnsi" w:hAnsiTheme="minorHAnsi" w:cs="Tahoma"/>
          <w:sz w:val="22"/>
          <w:szCs w:val="20"/>
          <w:lang w:eastAsia="en-GB"/>
        </w:rPr>
        <w:t>.</w:t>
      </w:r>
      <w:r w:rsidR="00FE1589" w:rsidRPr="00185907">
        <w:rPr>
          <w:rFonts w:asciiTheme="minorHAnsi" w:hAnsiTheme="minorHAnsi" w:cs="Tahoma"/>
          <w:sz w:val="22"/>
          <w:szCs w:val="20"/>
          <w:lang w:eastAsia="en-GB"/>
        </w:rPr>
        <w:t xml:space="preserve"> </w:t>
      </w:r>
      <w:r w:rsidR="00C1263E" w:rsidRPr="00185907">
        <w:rPr>
          <w:rFonts w:asciiTheme="minorHAnsi" w:hAnsiTheme="minorHAnsi" w:cs="Tahoma"/>
          <w:sz w:val="22"/>
          <w:szCs w:val="20"/>
          <w:lang w:eastAsia="en-GB"/>
        </w:rPr>
        <w:t xml:space="preserve">This is a </w:t>
      </w:r>
      <w:proofErr w:type="gramStart"/>
      <w:r w:rsidR="00C1263E" w:rsidRPr="00185907">
        <w:rPr>
          <w:rFonts w:asciiTheme="minorHAnsi" w:hAnsiTheme="minorHAnsi" w:cs="Tahoma"/>
          <w:sz w:val="22"/>
          <w:szCs w:val="20"/>
          <w:lang w:eastAsia="en-GB"/>
        </w:rPr>
        <w:t>fairly static</w:t>
      </w:r>
      <w:proofErr w:type="gramEnd"/>
      <w:r w:rsidR="00C1263E" w:rsidRPr="00185907">
        <w:rPr>
          <w:rFonts w:asciiTheme="minorHAnsi" w:hAnsiTheme="minorHAnsi" w:cs="Tahoma"/>
          <w:sz w:val="22"/>
          <w:szCs w:val="20"/>
          <w:lang w:eastAsia="en-GB"/>
        </w:rPr>
        <w:t xml:space="preserve"> picture compared to </w:t>
      </w:r>
      <w:r w:rsidR="00185907" w:rsidRPr="00185907">
        <w:rPr>
          <w:rFonts w:asciiTheme="minorHAnsi" w:hAnsiTheme="minorHAnsi" w:cs="Tahoma"/>
          <w:sz w:val="22"/>
          <w:szCs w:val="20"/>
          <w:lang w:eastAsia="en-GB"/>
        </w:rPr>
        <w:t>previous years</w:t>
      </w:r>
      <w:r w:rsidR="00C1263E" w:rsidRPr="00185907">
        <w:rPr>
          <w:rFonts w:asciiTheme="minorHAnsi" w:hAnsiTheme="minorHAnsi" w:cs="Tahoma"/>
          <w:sz w:val="22"/>
          <w:szCs w:val="20"/>
          <w:lang w:eastAsia="en-GB"/>
        </w:rPr>
        <w:t>.</w:t>
      </w:r>
    </w:p>
    <w:p w14:paraId="466A2B9D" w14:textId="77777777" w:rsidR="00C7455A" w:rsidRPr="009F4B5C" w:rsidRDefault="00C7455A" w:rsidP="00C7455A">
      <w:pPr>
        <w:autoSpaceDE w:val="0"/>
        <w:autoSpaceDN w:val="0"/>
        <w:adjustRightInd w:val="0"/>
        <w:rPr>
          <w:rFonts w:asciiTheme="minorHAnsi" w:hAnsiTheme="minorHAnsi" w:cs="Tahoma"/>
          <w:color w:val="FF0000"/>
          <w:sz w:val="22"/>
          <w:szCs w:val="22"/>
          <w:lang w:eastAsia="en-GB"/>
        </w:rPr>
      </w:pPr>
    </w:p>
    <w:p w14:paraId="1BEC54FA" w14:textId="77777777" w:rsidR="007B3304" w:rsidRDefault="00C7455A" w:rsidP="00E5578A">
      <w:pPr>
        <w:pStyle w:val="Heading2"/>
      </w:pPr>
      <w:r w:rsidRPr="005A4BCE">
        <w:t>By Job Family Profile</w:t>
      </w:r>
    </w:p>
    <w:p w14:paraId="57378187" w14:textId="77777777" w:rsidR="00516BAD" w:rsidRPr="00516BAD" w:rsidRDefault="00516BAD" w:rsidP="00516BAD">
      <w:pPr>
        <w:rPr>
          <w:lang w:eastAsia="en-GB"/>
        </w:rPr>
      </w:pPr>
    </w:p>
    <w:p w14:paraId="2662759B" w14:textId="2DB5E1DD" w:rsidR="00193AEE" w:rsidRDefault="00516BAD" w:rsidP="00516BAD">
      <w:pPr>
        <w:pStyle w:val="Heading2"/>
        <w:rPr>
          <w:color w:val="FF0000"/>
        </w:rPr>
      </w:pPr>
      <w:r>
        <w:rPr>
          <w:noProof/>
          <w:color w:val="FF0000"/>
        </w:rPr>
        <w:drawing>
          <wp:inline distT="0" distB="0" distL="0" distR="0" wp14:anchorId="46BF4F15" wp14:editId="34D666D2">
            <wp:extent cx="6023610" cy="2926080"/>
            <wp:effectExtent l="0" t="0" r="0" b="7620"/>
            <wp:docPr id="899974686" name="Picture 21" descr="Chart 13 shows the age profile b Job Family.  Nearly two thirds of Clinical staff are aged under 46. MPA job family staff fall into a bell curve across the age groups. More than 60% of all Operational staff are aged 46 and over. Just over a third of Research and Teaching staff are aged 26-35. Nearly two thirds of those in the SMG are aged 56 and over with only 7.1% aged under 46. Just under 65% of Technical and Specialist staff aged under 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74686" name="Picture 21" descr="Chart 13 shows the age profile b Job Family.  Nearly two thirds of Clinical staff are aged under 46. MPA job family staff fall into a bell curve across the age groups. More than 60% of all Operational staff are aged 46 and over. Just over a third of Research and Teaching staff are aged 26-35. Nearly two thirds of those in the SMG are aged 56 and over with only 7.1% aged under 46. Just under 65% of Technical and Specialist staff aged under 36.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3610" cy="2926080"/>
                    </a:xfrm>
                    <a:prstGeom prst="rect">
                      <a:avLst/>
                    </a:prstGeom>
                    <a:noFill/>
                  </pic:spPr>
                </pic:pic>
              </a:graphicData>
            </a:graphic>
          </wp:inline>
        </w:drawing>
      </w:r>
    </w:p>
    <w:p w14:paraId="2133ADB3" w14:textId="374FEA00" w:rsidR="00516BAD" w:rsidRPr="0061465F" w:rsidRDefault="00516BAD" w:rsidP="00516BAD">
      <w:pPr>
        <w:autoSpaceDE w:val="0"/>
        <w:autoSpaceDN w:val="0"/>
        <w:adjustRightInd w:val="0"/>
        <w:rPr>
          <w:rFonts w:asciiTheme="minorHAnsi" w:hAnsiTheme="minorHAnsi" w:cs="Tahoma"/>
          <w:sz w:val="22"/>
          <w:szCs w:val="20"/>
          <w:lang w:eastAsia="en-GB"/>
        </w:rPr>
      </w:pPr>
      <w:r>
        <w:rPr>
          <w:rFonts w:asciiTheme="minorHAnsi" w:hAnsiTheme="minorHAnsi" w:cs="Tahoma"/>
          <w:color w:val="FF0000"/>
          <w:sz w:val="22"/>
          <w:szCs w:val="20"/>
          <w:lang w:eastAsia="en-GB"/>
        </w:rPr>
        <w:br/>
      </w:r>
      <w:r w:rsidRPr="0061465F">
        <w:rPr>
          <w:rFonts w:asciiTheme="minorHAnsi" w:hAnsiTheme="minorHAnsi" w:cs="Tahoma"/>
          <w:sz w:val="22"/>
          <w:szCs w:val="20"/>
          <w:lang w:eastAsia="en-GB"/>
        </w:rPr>
        <w:t>Chart 13 above outlines the age distribution by job family. Technical and Specialist job famil</w:t>
      </w:r>
      <w:r w:rsidR="007711D0" w:rsidRPr="0061465F">
        <w:rPr>
          <w:rFonts w:asciiTheme="minorHAnsi" w:hAnsiTheme="minorHAnsi" w:cs="Tahoma"/>
          <w:sz w:val="22"/>
          <w:szCs w:val="20"/>
          <w:lang w:eastAsia="en-GB"/>
        </w:rPr>
        <w:t xml:space="preserve">y shows a change in age profile since 2022-23, </w:t>
      </w:r>
      <w:r w:rsidR="000B6E1E" w:rsidRPr="0061465F">
        <w:rPr>
          <w:rFonts w:asciiTheme="minorHAnsi" w:hAnsiTheme="minorHAnsi" w:cs="Tahoma"/>
          <w:sz w:val="22"/>
          <w:szCs w:val="20"/>
          <w:lang w:eastAsia="en-GB"/>
        </w:rPr>
        <w:t xml:space="preserve">with the proportion of staff aged 46 and older decreasing from 35.9% to </w:t>
      </w:r>
      <w:r w:rsidR="00144156" w:rsidRPr="0061465F">
        <w:rPr>
          <w:rFonts w:asciiTheme="minorHAnsi" w:hAnsiTheme="minorHAnsi" w:cs="Tahoma"/>
          <w:sz w:val="22"/>
          <w:szCs w:val="20"/>
          <w:lang w:eastAsia="en-GB"/>
        </w:rPr>
        <w:t>21.5%.</w:t>
      </w:r>
      <w:r w:rsidRPr="0061465F">
        <w:rPr>
          <w:rFonts w:asciiTheme="minorHAnsi" w:hAnsiTheme="minorHAnsi" w:cs="Tahoma"/>
          <w:sz w:val="22"/>
          <w:szCs w:val="20"/>
          <w:lang w:eastAsia="en-GB"/>
        </w:rPr>
        <w:t xml:space="preserve"> </w:t>
      </w:r>
      <w:r w:rsidR="008E38A2" w:rsidRPr="0061465F">
        <w:rPr>
          <w:rFonts w:asciiTheme="minorHAnsi" w:hAnsiTheme="minorHAnsi" w:cs="Tahoma"/>
          <w:sz w:val="22"/>
          <w:szCs w:val="20"/>
          <w:lang w:eastAsia="en-GB"/>
        </w:rPr>
        <w:t>The profiles across all other job families are largely the same since 2022-</w:t>
      </w:r>
      <w:r w:rsidR="0061465F" w:rsidRPr="0061465F">
        <w:rPr>
          <w:rFonts w:asciiTheme="minorHAnsi" w:hAnsiTheme="minorHAnsi" w:cs="Tahoma"/>
          <w:sz w:val="22"/>
          <w:szCs w:val="20"/>
          <w:lang w:eastAsia="en-GB"/>
        </w:rPr>
        <w:t>23. Operational</w:t>
      </w:r>
      <w:r w:rsidRPr="0061465F">
        <w:rPr>
          <w:rFonts w:asciiTheme="minorHAnsi" w:hAnsiTheme="minorHAnsi" w:cs="Tahoma"/>
          <w:sz w:val="22"/>
          <w:szCs w:val="20"/>
          <w:lang w:eastAsia="en-GB"/>
        </w:rPr>
        <w:t xml:space="preserve"> job family continue to have an older demographic, with the </w:t>
      </w:r>
      <w:r w:rsidR="007711D0" w:rsidRPr="0061465F">
        <w:rPr>
          <w:rFonts w:asciiTheme="minorHAnsi" w:hAnsiTheme="minorHAnsi" w:cs="Tahoma"/>
          <w:sz w:val="22"/>
          <w:szCs w:val="20"/>
          <w:lang w:eastAsia="en-GB"/>
        </w:rPr>
        <w:t xml:space="preserve">highest proportion of </w:t>
      </w:r>
      <w:r w:rsidRPr="0061465F">
        <w:rPr>
          <w:rFonts w:asciiTheme="minorHAnsi" w:hAnsiTheme="minorHAnsi" w:cs="Tahoma"/>
          <w:sz w:val="22"/>
          <w:szCs w:val="20"/>
          <w:lang w:eastAsia="en-GB"/>
        </w:rPr>
        <w:t xml:space="preserve">staff </w:t>
      </w:r>
      <w:r w:rsidR="0061465F" w:rsidRPr="0061465F">
        <w:rPr>
          <w:rFonts w:asciiTheme="minorHAnsi" w:hAnsiTheme="minorHAnsi" w:cs="Tahoma"/>
          <w:sz w:val="22"/>
          <w:szCs w:val="20"/>
          <w:lang w:eastAsia="en-GB"/>
        </w:rPr>
        <w:t xml:space="preserve">(c.9%) </w:t>
      </w:r>
      <w:r w:rsidRPr="0061465F">
        <w:rPr>
          <w:rFonts w:asciiTheme="minorHAnsi" w:hAnsiTheme="minorHAnsi" w:cs="Tahoma"/>
          <w:sz w:val="22"/>
          <w:szCs w:val="20"/>
          <w:lang w:eastAsia="en-GB"/>
        </w:rPr>
        <w:t>over the age of 66. Table 8 below gives the relevant percentages.</w:t>
      </w:r>
    </w:p>
    <w:p w14:paraId="16DBF029" w14:textId="4BC33CAE" w:rsidR="00516BAD" w:rsidRPr="0061465F" w:rsidRDefault="00516BAD">
      <w:pPr>
        <w:spacing w:after="200" w:line="276" w:lineRule="auto"/>
        <w:rPr>
          <w:lang w:eastAsia="en-GB"/>
        </w:rPr>
      </w:pPr>
      <w:r w:rsidRPr="0061465F">
        <w:rPr>
          <w:lang w:eastAsia="en-GB"/>
        </w:rPr>
        <w:br w:type="page"/>
      </w:r>
    </w:p>
    <w:tbl>
      <w:tblPr>
        <w:tblStyle w:val="MediumShading1-Accent1"/>
        <w:tblW w:w="9034" w:type="dxa"/>
        <w:tblLayout w:type="fixed"/>
        <w:tblLook w:val="04A0" w:firstRow="1" w:lastRow="0" w:firstColumn="1" w:lastColumn="0" w:noHBand="0" w:noVBand="1"/>
      </w:tblPr>
      <w:tblGrid>
        <w:gridCol w:w="1492"/>
        <w:gridCol w:w="1252"/>
        <w:gridCol w:w="1074"/>
        <w:gridCol w:w="1442"/>
        <w:gridCol w:w="1258"/>
        <w:gridCol w:w="1258"/>
        <w:gridCol w:w="1258"/>
      </w:tblGrid>
      <w:tr w:rsidR="00690103" w:rsidRPr="00690103" w14:paraId="6B01968F" w14:textId="77777777" w:rsidTr="0090644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shd w:val="clear" w:color="auto" w:fill="003865"/>
            <w:noWrap/>
            <w:hideMark/>
          </w:tcPr>
          <w:p w14:paraId="5701E414" w14:textId="77777777" w:rsidR="00737176" w:rsidRPr="00450DA4" w:rsidRDefault="005B721B" w:rsidP="005B52B8">
            <w:pPr>
              <w:autoSpaceDE w:val="0"/>
              <w:autoSpaceDN w:val="0"/>
              <w:adjustRightInd w:val="0"/>
              <w:rPr>
                <w:rFonts w:asciiTheme="minorHAnsi" w:hAnsiTheme="minorHAnsi" w:cs="Tahoma"/>
                <w:sz w:val="22"/>
                <w:szCs w:val="22"/>
              </w:rPr>
            </w:pPr>
            <w:r w:rsidRPr="00450DA4">
              <w:rPr>
                <w:rFonts w:asciiTheme="minorHAnsi" w:hAnsiTheme="minorHAnsi" w:cs="Tahoma"/>
                <w:sz w:val="20"/>
                <w:szCs w:val="20"/>
              </w:rPr>
              <w:lastRenderedPageBreak/>
              <w:br w:type="page"/>
            </w:r>
            <w:r w:rsidR="00737176" w:rsidRPr="00450DA4">
              <w:rPr>
                <w:rFonts w:asciiTheme="minorHAnsi" w:hAnsiTheme="minorHAnsi" w:cs="Tahoma"/>
                <w:sz w:val="22"/>
                <w:szCs w:val="22"/>
              </w:rPr>
              <w:t>Table</w:t>
            </w:r>
            <w:r w:rsidR="005B52B8" w:rsidRPr="00450DA4">
              <w:rPr>
                <w:rFonts w:asciiTheme="minorHAnsi" w:hAnsiTheme="minorHAnsi" w:cs="Tahoma"/>
                <w:sz w:val="22"/>
                <w:szCs w:val="22"/>
              </w:rPr>
              <w:t xml:space="preserve"> 8</w:t>
            </w:r>
          </w:p>
        </w:tc>
        <w:tc>
          <w:tcPr>
            <w:tcW w:w="1252" w:type="dxa"/>
            <w:shd w:val="clear" w:color="auto" w:fill="003865"/>
            <w:noWrap/>
            <w:hideMark/>
          </w:tcPr>
          <w:p w14:paraId="7E97C7A0" w14:textId="77777777" w:rsidR="00737176" w:rsidRPr="00450DA4"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Clinical</w:t>
            </w:r>
          </w:p>
        </w:tc>
        <w:tc>
          <w:tcPr>
            <w:tcW w:w="1074" w:type="dxa"/>
            <w:shd w:val="clear" w:color="auto" w:fill="003865"/>
            <w:noWrap/>
            <w:hideMark/>
          </w:tcPr>
          <w:p w14:paraId="1FD248B4" w14:textId="77777777" w:rsidR="00737176" w:rsidRPr="00450DA4"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MPA</w:t>
            </w:r>
          </w:p>
        </w:tc>
        <w:tc>
          <w:tcPr>
            <w:tcW w:w="1442" w:type="dxa"/>
            <w:shd w:val="clear" w:color="auto" w:fill="003865"/>
            <w:noWrap/>
            <w:hideMark/>
          </w:tcPr>
          <w:p w14:paraId="613BD35E" w14:textId="77777777" w:rsidR="00737176" w:rsidRPr="00450DA4"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Operational</w:t>
            </w:r>
          </w:p>
        </w:tc>
        <w:tc>
          <w:tcPr>
            <w:tcW w:w="1258" w:type="dxa"/>
            <w:shd w:val="clear" w:color="auto" w:fill="003865"/>
            <w:noWrap/>
            <w:hideMark/>
          </w:tcPr>
          <w:p w14:paraId="4F289CE8" w14:textId="77777777" w:rsidR="00737176" w:rsidRPr="00450DA4"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Research &amp; Teaching</w:t>
            </w:r>
          </w:p>
        </w:tc>
        <w:tc>
          <w:tcPr>
            <w:tcW w:w="1258" w:type="dxa"/>
            <w:shd w:val="clear" w:color="auto" w:fill="003865"/>
            <w:noWrap/>
            <w:hideMark/>
          </w:tcPr>
          <w:p w14:paraId="64184F5D" w14:textId="77777777" w:rsidR="00737176" w:rsidRPr="00450DA4"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SMG</w:t>
            </w:r>
          </w:p>
        </w:tc>
        <w:tc>
          <w:tcPr>
            <w:tcW w:w="1258" w:type="dxa"/>
            <w:shd w:val="clear" w:color="auto" w:fill="003865"/>
            <w:noWrap/>
            <w:hideMark/>
          </w:tcPr>
          <w:p w14:paraId="13A98FE2" w14:textId="77777777" w:rsidR="00737176" w:rsidRPr="00450DA4"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Technical &amp; Related</w:t>
            </w:r>
          </w:p>
        </w:tc>
      </w:tr>
      <w:tr w:rsidR="00690103" w:rsidRPr="00690103" w14:paraId="5290F54A" w14:textId="77777777" w:rsidTr="002815F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tcPr>
          <w:p w14:paraId="36F9D466" w14:textId="77777777" w:rsidR="00737176" w:rsidRPr="00450DA4" w:rsidRDefault="00737176" w:rsidP="003A0E77">
            <w:pPr>
              <w:autoSpaceDE w:val="0"/>
              <w:autoSpaceDN w:val="0"/>
              <w:adjustRightInd w:val="0"/>
              <w:rPr>
                <w:rFonts w:asciiTheme="minorHAnsi" w:hAnsiTheme="minorHAnsi" w:cs="Tahoma"/>
                <w:sz w:val="22"/>
                <w:szCs w:val="22"/>
              </w:rPr>
            </w:pPr>
            <w:r w:rsidRPr="00450DA4">
              <w:rPr>
                <w:rFonts w:asciiTheme="minorHAnsi" w:hAnsiTheme="minorHAnsi" w:cs="Tahoma"/>
                <w:sz w:val="22"/>
                <w:szCs w:val="22"/>
              </w:rPr>
              <w:t xml:space="preserve">Age Range </w:t>
            </w:r>
          </w:p>
        </w:tc>
        <w:tc>
          <w:tcPr>
            <w:tcW w:w="1252" w:type="dxa"/>
            <w:noWrap/>
          </w:tcPr>
          <w:p w14:paraId="29562EFD" w14:textId="77777777" w:rsidR="00737176" w:rsidRPr="00450DA4" w:rsidRDefault="00737176"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2"/>
              </w:rPr>
            </w:pPr>
            <w:r w:rsidRPr="00450DA4">
              <w:rPr>
                <w:rFonts w:asciiTheme="minorHAnsi" w:hAnsiTheme="minorHAnsi" w:cs="Tahoma"/>
                <w:b/>
                <w:bCs/>
                <w:sz w:val="22"/>
                <w:szCs w:val="22"/>
              </w:rPr>
              <w:t>%</w:t>
            </w:r>
          </w:p>
        </w:tc>
        <w:tc>
          <w:tcPr>
            <w:tcW w:w="1074" w:type="dxa"/>
            <w:noWrap/>
          </w:tcPr>
          <w:p w14:paraId="6A5562E5" w14:textId="77777777" w:rsidR="00737176" w:rsidRPr="00450DA4"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50DA4">
              <w:rPr>
                <w:rFonts w:asciiTheme="minorHAnsi" w:hAnsiTheme="minorHAnsi" w:cs="Tahoma"/>
                <w:b/>
                <w:bCs/>
                <w:sz w:val="22"/>
                <w:szCs w:val="22"/>
              </w:rPr>
              <w:t>%</w:t>
            </w:r>
          </w:p>
        </w:tc>
        <w:tc>
          <w:tcPr>
            <w:tcW w:w="1442" w:type="dxa"/>
            <w:noWrap/>
          </w:tcPr>
          <w:p w14:paraId="68BFD3DD" w14:textId="77777777" w:rsidR="00737176" w:rsidRPr="00450DA4"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50DA4">
              <w:rPr>
                <w:rFonts w:asciiTheme="minorHAnsi" w:hAnsiTheme="minorHAnsi" w:cs="Tahoma"/>
                <w:b/>
                <w:bCs/>
                <w:sz w:val="22"/>
                <w:szCs w:val="22"/>
              </w:rPr>
              <w:t>%</w:t>
            </w:r>
          </w:p>
        </w:tc>
        <w:tc>
          <w:tcPr>
            <w:tcW w:w="1258" w:type="dxa"/>
            <w:noWrap/>
          </w:tcPr>
          <w:p w14:paraId="222FBBF9" w14:textId="77777777" w:rsidR="00737176" w:rsidRPr="00450DA4"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50DA4">
              <w:rPr>
                <w:rFonts w:asciiTheme="minorHAnsi" w:hAnsiTheme="minorHAnsi" w:cs="Tahoma"/>
                <w:b/>
                <w:bCs/>
                <w:sz w:val="22"/>
                <w:szCs w:val="22"/>
              </w:rPr>
              <w:t>%</w:t>
            </w:r>
          </w:p>
        </w:tc>
        <w:tc>
          <w:tcPr>
            <w:tcW w:w="1258" w:type="dxa"/>
            <w:noWrap/>
          </w:tcPr>
          <w:p w14:paraId="1C4B0E82" w14:textId="77777777" w:rsidR="00737176" w:rsidRPr="00450DA4"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50DA4">
              <w:rPr>
                <w:rFonts w:asciiTheme="minorHAnsi" w:hAnsiTheme="minorHAnsi" w:cs="Tahoma"/>
                <w:b/>
                <w:bCs/>
                <w:sz w:val="22"/>
                <w:szCs w:val="22"/>
              </w:rPr>
              <w:t>%</w:t>
            </w:r>
          </w:p>
        </w:tc>
        <w:tc>
          <w:tcPr>
            <w:tcW w:w="1258" w:type="dxa"/>
            <w:noWrap/>
          </w:tcPr>
          <w:p w14:paraId="06785CE8" w14:textId="77777777" w:rsidR="00737176" w:rsidRPr="00450DA4"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50DA4">
              <w:rPr>
                <w:rFonts w:asciiTheme="minorHAnsi" w:hAnsiTheme="minorHAnsi" w:cs="Tahoma"/>
                <w:b/>
                <w:bCs/>
                <w:sz w:val="22"/>
                <w:szCs w:val="22"/>
              </w:rPr>
              <w:t>%</w:t>
            </w:r>
          </w:p>
        </w:tc>
      </w:tr>
      <w:tr w:rsidR="00690103" w:rsidRPr="00690103" w14:paraId="7E475816" w14:textId="77777777" w:rsidTr="002815F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1E1EFCE3" w14:textId="77777777" w:rsidR="00737176" w:rsidRPr="00450DA4" w:rsidRDefault="00737176" w:rsidP="003A0E77">
            <w:pPr>
              <w:autoSpaceDE w:val="0"/>
              <w:autoSpaceDN w:val="0"/>
              <w:adjustRightInd w:val="0"/>
              <w:rPr>
                <w:rFonts w:asciiTheme="minorHAnsi" w:hAnsiTheme="minorHAnsi" w:cs="Tahoma"/>
                <w:sz w:val="22"/>
                <w:szCs w:val="22"/>
              </w:rPr>
            </w:pPr>
            <w:r w:rsidRPr="00450DA4">
              <w:rPr>
                <w:rFonts w:asciiTheme="minorHAnsi" w:hAnsiTheme="minorHAnsi" w:cs="Tahoma"/>
                <w:sz w:val="22"/>
                <w:szCs w:val="22"/>
              </w:rPr>
              <w:t xml:space="preserve">Age </w:t>
            </w:r>
            <w:r w:rsidRPr="00450DA4">
              <w:rPr>
                <w:rFonts w:asciiTheme="minorHAnsi" w:hAnsiTheme="minorHAnsi" w:cstheme="minorHAnsi"/>
                <w:sz w:val="22"/>
                <w:szCs w:val="22"/>
              </w:rPr>
              <w:t>≤</w:t>
            </w:r>
            <w:r w:rsidRPr="00450DA4">
              <w:rPr>
                <w:rFonts w:asciiTheme="minorHAnsi" w:hAnsiTheme="minorHAnsi" w:cs="Tahoma"/>
                <w:sz w:val="22"/>
                <w:szCs w:val="22"/>
              </w:rPr>
              <w:t>25</w:t>
            </w:r>
          </w:p>
        </w:tc>
        <w:tc>
          <w:tcPr>
            <w:tcW w:w="1252" w:type="dxa"/>
            <w:noWrap/>
          </w:tcPr>
          <w:p w14:paraId="25D8649C" w14:textId="77777777" w:rsidR="00737176" w:rsidRPr="00450DA4"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0.0</w:t>
            </w:r>
          </w:p>
        </w:tc>
        <w:tc>
          <w:tcPr>
            <w:tcW w:w="1074" w:type="dxa"/>
            <w:noWrap/>
          </w:tcPr>
          <w:p w14:paraId="79988DD5" w14:textId="7AF996F9" w:rsidR="00737176" w:rsidRPr="00450DA4" w:rsidRDefault="005A4BCE"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7.9</w:t>
            </w:r>
          </w:p>
        </w:tc>
        <w:tc>
          <w:tcPr>
            <w:tcW w:w="1442" w:type="dxa"/>
            <w:noWrap/>
          </w:tcPr>
          <w:p w14:paraId="6C862A6C" w14:textId="1A56E6E9" w:rsidR="00737176" w:rsidRPr="00450DA4" w:rsidRDefault="005A4BCE"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8</w:t>
            </w:r>
            <w:r w:rsidR="00BC25B8" w:rsidRPr="00450DA4">
              <w:rPr>
                <w:rFonts w:asciiTheme="minorHAnsi" w:hAnsiTheme="minorHAnsi" w:cs="Tahoma"/>
                <w:sz w:val="22"/>
                <w:szCs w:val="22"/>
              </w:rPr>
              <w:t>.</w:t>
            </w:r>
            <w:r w:rsidR="006567AC" w:rsidRPr="00450DA4">
              <w:rPr>
                <w:rFonts w:asciiTheme="minorHAnsi" w:hAnsiTheme="minorHAnsi" w:cs="Tahoma"/>
                <w:sz w:val="22"/>
                <w:szCs w:val="22"/>
              </w:rPr>
              <w:t>3</w:t>
            </w:r>
          </w:p>
        </w:tc>
        <w:tc>
          <w:tcPr>
            <w:tcW w:w="1258" w:type="dxa"/>
            <w:noWrap/>
          </w:tcPr>
          <w:p w14:paraId="72166FC9" w14:textId="4B8D0EEB" w:rsidR="00737176" w:rsidRPr="00450DA4" w:rsidRDefault="005A4BCE"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4.9</w:t>
            </w:r>
          </w:p>
        </w:tc>
        <w:tc>
          <w:tcPr>
            <w:tcW w:w="1258" w:type="dxa"/>
            <w:noWrap/>
          </w:tcPr>
          <w:p w14:paraId="61CB6A47" w14:textId="77777777" w:rsidR="00737176" w:rsidRPr="00450DA4"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0.0</w:t>
            </w:r>
          </w:p>
        </w:tc>
        <w:tc>
          <w:tcPr>
            <w:tcW w:w="1258" w:type="dxa"/>
            <w:noWrap/>
          </w:tcPr>
          <w:p w14:paraId="53B91429" w14:textId="0C45A703" w:rsidR="00737176" w:rsidRPr="00450DA4" w:rsidRDefault="00516BAD"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25.8</w:t>
            </w:r>
          </w:p>
        </w:tc>
      </w:tr>
      <w:tr w:rsidR="00690103" w:rsidRPr="00690103" w14:paraId="0E53417A" w14:textId="77777777" w:rsidTr="002815F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120B331D" w14:textId="77777777" w:rsidR="00737176" w:rsidRPr="00450DA4" w:rsidRDefault="00737176" w:rsidP="003A0E77">
            <w:pPr>
              <w:autoSpaceDE w:val="0"/>
              <w:autoSpaceDN w:val="0"/>
              <w:adjustRightInd w:val="0"/>
              <w:rPr>
                <w:rFonts w:asciiTheme="minorHAnsi" w:hAnsiTheme="minorHAnsi" w:cs="Tahoma"/>
                <w:sz w:val="22"/>
                <w:szCs w:val="22"/>
              </w:rPr>
            </w:pPr>
            <w:r w:rsidRPr="00450DA4">
              <w:rPr>
                <w:rFonts w:asciiTheme="minorHAnsi" w:hAnsiTheme="minorHAnsi" w:cs="Tahoma"/>
                <w:sz w:val="22"/>
                <w:szCs w:val="22"/>
              </w:rPr>
              <w:t>Age 26-35</w:t>
            </w:r>
          </w:p>
        </w:tc>
        <w:tc>
          <w:tcPr>
            <w:tcW w:w="1252" w:type="dxa"/>
            <w:noWrap/>
          </w:tcPr>
          <w:p w14:paraId="52B4A165" w14:textId="64A70DBF" w:rsidR="00737176" w:rsidRPr="00450DA4" w:rsidRDefault="005A4BCE" w:rsidP="0073647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28.3</w:t>
            </w:r>
          </w:p>
        </w:tc>
        <w:tc>
          <w:tcPr>
            <w:tcW w:w="1074" w:type="dxa"/>
            <w:noWrap/>
          </w:tcPr>
          <w:p w14:paraId="76A092EE" w14:textId="716B240B" w:rsidR="00737176" w:rsidRPr="00450DA4"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2</w:t>
            </w:r>
            <w:r w:rsidR="005A4BCE">
              <w:rPr>
                <w:rFonts w:asciiTheme="minorHAnsi" w:hAnsiTheme="minorHAnsi" w:cs="Tahoma"/>
                <w:sz w:val="22"/>
                <w:szCs w:val="22"/>
              </w:rPr>
              <w:t>5.4</w:t>
            </w:r>
          </w:p>
        </w:tc>
        <w:tc>
          <w:tcPr>
            <w:tcW w:w="1442" w:type="dxa"/>
            <w:noWrap/>
          </w:tcPr>
          <w:p w14:paraId="09319C3E" w14:textId="7D2642EF" w:rsidR="00737176" w:rsidRPr="00450DA4" w:rsidRDefault="008C1342" w:rsidP="0073647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1</w:t>
            </w:r>
            <w:r w:rsidR="005A4BCE">
              <w:rPr>
                <w:rFonts w:asciiTheme="minorHAnsi" w:hAnsiTheme="minorHAnsi" w:cs="Tahoma"/>
                <w:sz w:val="22"/>
                <w:szCs w:val="22"/>
              </w:rPr>
              <w:t>7.0</w:t>
            </w:r>
          </w:p>
        </w:tc>
        <w:tc>
          <w:tcPr>
            <w:tcW w:w="1258" w:type="dxa"/>
            <w:noWrap/>
          </w:tcPr>
          <w:p w14:paraId="4F4399AA" w14:textId="2A32FDAE" w:rsidR="00737176" w:rsidRPr="00450DA4" w:rsidRDefault="00516BAD"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33.6</w:t>
            </w:r>
          </w:p>
        </w:tc>
        <w:tc>
          <w:tcPr>
            <w:tcW w:w="1258" w:type="dxa"/>
            <w:noWrap/>
          </w:tcPr>
          <w:p w14:paraId="6F6AEFDD" w14:textId="77777777" w:rsidR="00737176" w:rsidRPr="00450DA4"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0.0</w:t>
            </w:r>
          </w:p>
        </w:tc>
        <w:tc>
          <w:tcPr>
            <w:tcW w:w="1258" w:type="dxa"/>
            <w:noWrap/>
          </w:tcPr>
          <w:p w14:paraId="7480DAB5" w14:textId="7F55B09F" w:rsidR="00737176" w:rsidRPr="00450DA4" w:rsidRDefault="00516BAD"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38.9</w:t>
            </w:r>
          </w:p>
        </w:tc>
      </w:tr>
      <w:tr w:rsidR="00690103" w:rsidRPr="00690103" w14:paraId="41FF38E8" w14:textId="77777777" w:rsidTr="002815F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2B039234" w14:textId="77777777" w:rsidR="00737176" w:rsidRPr="00450DA4" w:rsidRDefault="00737176" w:rsidP="003A0E77">
            <w:pPr>
              <w:autoSpaceDE w:val="0"/>
              <w:autoSpaceDN w:val="0"/>
              <w:adjustRightInd w:val="0"/>
              <w:rPr>
                <w:rFonts w:asciiTheme="minorHAnsi" w:hAnsiTheme="minorHAnsi" w:cs="Tahoma"/>
                <w:sz w:val="22"/>
                <w:szCs w:val="22"/>
              </w:rPr>
            </w:pPr>
            <w:r w:rsidRPr="00450DA4">
              <w:rPr>
                <w:rFonts w:asciiTheme="minorHAnsi" w:hAnsiTheme="minorHAnsi" w:cs="Tahoma"/>
                <w:sz w:val="22"/>
                <w:szCs w:val="22"/>
              </w:rPr>
              <w:t>Age 36-45</w:t>
            </w:r>
          </w:p>
        </w:tc>
        <w:tc>
          <w:tcPr>
            <w:tcW w:w="1252" w:type="dxa"/>
            <w:noWrap/>
          </w:tcPr>
          <w:p w14:paraId="430CA729" w14:textId="330F0804" w:rsidR="00737176" w:rsidRPr="00450DA4" w:rsidRDefault="00123E94"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3</w:t>
            </w:r>
            <w:r w:rsidR="008C1342" w:rsidRPr="00450DA4">
              <w:rPr>
                <w:rFonts w:asciiTheme="minorHAnsi" w:hAnsiTheme="minorHAnsi" w:cs="Tahoma"/>
                <w:sz w:val="22"/>
                <w:szCs w:val="22"/>
              </w:rPr>
              <w:t>3.</w:t>
            </w:r>
            <w:r w:rsidR="005A4BCE">
              <w:rPr>
                <w:rFonts w:asciiTheme="minorHAnsi" w:hAnsiTheme="minorHAnsi" w:cs="Tahoma"/>
                <w:sz w:val="22"/>
                <w:szCs w:val="22"/>
              </w:rPr>
              <w:t>2</w:t>
            </w:r>
          </w:p>
        </w:tc>
        <w:tc>
          <w:tcPr>
            <w:tcW w:w="1074" w:type="dxa"/>
            <w:noWrap/>
          </w:tcPr>
          <w:p w14:paraId="5775BAAB" w14:textId="1CCCBEBA" w:rsidR="00737176" w:rsidRPr="00450DA4"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2</w:t>
            </w:r>
            <w:r w:rsidR="006567AC" w:rsidRPr="00450DA4">
              <w:rPr>
                <w:rFonts w:asciiTheme="minorHAnsi" w:hAnsiTheme="minorHAnsi" w:cs="Tahoma"/>
                <w:sz w:val="22"/>
                <w:szCs w:val="22"/>
              </w:rPr>
              <w:t>6.</w:t>
            </w:r>
            <w:r w:rsidR="005A4BCE">
              <w:rPr>
                <w:rFonts w:asciiTheme="minorHAnsi" w:hAnsiTheme="minorHAnsi" w:cs="Tahoma"/>
                <w:sz w:val="22"/>
                <w:szCs w:val="22"/>
              </w:rPr>
              <w:t>5</w:t>
            </w:r>
          </w:p>
        </w:tc>
        <w:tc>
          <w:tcPr>
            <w:tcW w:w="1442" w:type="dxa"/>
            <w:noWrap/>
          </w:tcPr>
          <w:p w14:paraId="5A8705BD" w14:textId="7BEF6D90" w:rsidR="00737176" w:rsidRPr="00450DA4"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1</w:t>
            </w:r>
            <w:r w:rsidR="006567AC" w:rsidRPr="00450DA4">
              <w:rPr>
                <w:rFonts w:asciiTheme="minorHAnsi" w:hAnsiTheme="minorHAnsi" w:cs="Tahoma"/>
                <w:sz w:val="22"/>
                <w:szCs w:val="22"/>
              </w:rPr>
              <w:t>4.</w:t>
            </w:r>
            <w:r w:rsidR="005A4BCE">
              <w:rPr>
                <w:rFonts w:asciiTheme="minorHAnsi" w:hAnsiTheme="minorHAnsi" w:cs="Tahoma"/>
                <w:sz w:val="22"/>
                <w:szCs w:val="22"/>
              </w:rPr>
              <w:t>1</w:t>
            </w:r>
          </w:p>
        </w:tc>
        <w:tc>
          <w:tcPr>
            <w:tcW w:w="1258" w:type="dxa"/>
            <w:noWrap/>
          </w:tcPr>
          <w:p w14:paraId="08F418C7" w14:textId="15967A5C" w:rsidR="00737176" w:rsidRPr="00450DA4"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2</w:t>
            </w:r>
            <w:r w:rsidR="00516BAD">
              <w:rPr>
                <w:rFonts w:asciiTheme="minorHAnsi" w:hAnsiTheme="minorHAnsi" w:cs="Tahoma"/>
                <w:sz w:val="22"/>
                <w:szCs w:val="22"/>
              </w:rPr>
              <w:t>8.3</w:t>
            </w:r>
          </w:p>
        </w:tc>
        <w:tc>
          <w:tcPr>
            <w:tcW w:w="1258" w:type="dxa"/>
            <w:noWrap/>
          </w:tcPr>
          <w:p w14:paraId="17673A1A" w14:textId="4DE04478" w:rsidR="00737176" w:rsidRPr="00450DA4" w:rsidRDefault="006567AC"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7.1</w:t>
            </w:r>
          </w:p>
        </w:tc>
        <w:tc>
          <w:tcPr>
            <w:tcW w:w="1258" w:type="dxa"/>
            <w:noWrap/>
          </w:tcPr>
          <w:p w14:paraId="6E2CA693" w14:textId="183F3FDF" w:rsidR="00737176" w:rsidRPr="00450DA4" w:rsidRDefault="003B3B8A"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13.8</w:t>
            </w:r>
          </w:p>
        </w:tc>
      </w:tr>
      <w:tr w:rsidR="00690103" w:rsidRPr="00690103" w14:paraId="0C26BCA2" w14:textId="77777777" w:rsidTr="002815F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7736FE82" w14:textId="77777777" w:rsidR="00737176" w:rsidRPr="00450DA4" w:rsidRDefault="00737176" w:rsidP="003A0E77">
            <w:pPr>
              <w:autoSpaceDE w:val="0"/>
              <w:autoSpaceDN w:val="0"/>
              <w:adjustRightInd w:val="0"/>
              <w:rPr>
                <w:rFonts w:asciiTheme="minorHAnsi" w:hAnsiTheme="minorHAnsi" w:cs="Tahoma"/>
                <w:sz w:val="22"/>
                <w:szCs w:val="22"/>
              </w:rPr>
            </w:pPr>
            <w:r w:rsidRPr="00450DA4">
              <w:rPr>
                <w:rFonts w:asciiTheme="minorHAnsi" w:hAnsiTheme="minorHAnsi" w:cs="Tahoma"/>
                <w:sz w:val="22"/>
                <w:szCs w:val="22"/>
              </w:rPr>
              <w:t>Age 46-55</w:t>
            </w:r>
          </w:p>
        </w:tc>
        <w:tc>
          <w:tcPr>
            <w:tcW w:w="1252" w:type="dxa"/>
            <w:noWrap/>
          </w:tcPr>
          <w:p w14:paraId="13CEC674" w14:textId="0C287BDD" w:rsidR="00737176" w:rsidRPr="00450DA4" w:rsidRDefault="005A4BCE"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20.8</w:t>
            </w:r>
          </w:p>
        </w:tc>
        <w:tc>
          <w:tcPr>
            <w:tcW w:w="1074" w:type="dxa"/>
            <w:noWrap/>
          </w:tcPr>
          <w:p w14:paraId="7EA0021D" w14:textId="0546574E" w:rsidR="00737176" w:rsidRPr="00450DA4"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2</w:t>
            </w:r>
            <w:r w:rsidR="006567AC" w:rsidRPr="00450DA4">
              <w:rPr>
                <w:rFonts w:asciiTheme="minorHAnsi" w:hAnsiTheme="minorHAnsi" w:cs="Tahoma"/>
                <w:sz w:val="22"/>
                <w:szCs w:val="22"/>
              </w:rPr>
              <w:t>2.</w:t>
            </w:r>
            <w:r w:rsidR="005A4BCE">
              <w:rPr>
                <w:rFonts w:asciiTheme="minorHAnsi" w:hAnsiTheme="minorHAnsi" w:cs="Tahoma"/>
                <w:sz w:val="22"/>
                <w:szCs w:val="22"/>
              </w:rPr>
              <w:t>5</w:t>
            </w:r>
          </w:p>
        </w:tc>
        <w:tc>
          <w:tcPr>
            <w:tcW w:w="1442" w:type="dxa"/>
            <w:noWrap/>
          </w:tcPr>
          <w:p w14:paraId="5B7E18A8" w14:textId="0C46538A" w:rsidR="00737176" w:rsidRPr="00450DA4" w:rsidRDefault="005A4BCE"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19.0</w:t>
            </w:r>
          </w:p>
        </w:tc>
        <w:tc>
          <w:tcPr>
            <w:tcW w:w="1258" w:type="dxa"/>
            <w:noWrap/>
          </w:tcPr>
          <w:p w14:paraId="0F84C445" w14:textId="1A2E23AB" w:rsidR="00737176" w:rsidRPr="00450DA4"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1</w:t>
            </w:r>
            <w:r w:rsidR="00516BAD">
              <w:rPr>
                <w:rFonts w:asciiTheme="minorHAnsi" w:hAnsiTheme="minorHAnsi" w:cs="Tahoma"/>
                <w:sz w:val="22"/>
                <w:szCs w:val="22"/>
              </w:rPr>
              <w:t>8.3</w:t>
            </w:r>
          </w:p>
        </w:tc>
        <w:tc>
          <w:tcPr>
            <w:tcW w:w="1258" w:type="dxa"/>
            <w:noWrap/>
          </w:tcPr>
          <w:p w14:paraId="736A395F" w14:textId="30DA5E1F" w:rsidR="00737176" w:rsidRPr="00450DA4" w:rsidRDefault="00516BAD"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28.</w:t>
            </w:r>
            <w:r w:rsidR="003B3B8A">
              <w:rPr>
                <w:rFonts w:asciiTheme="minorHAnsi" w:hAnsiTheme="minorHAnsi" w:cs="Tahoma"/>
                <w:sz w:val="22"/>
                <w:szCs w:val="22"/>
              </w:rPr>
              <w:t>6</w:t>
            </w:r>
          </w:p>
        </w:tc>
        <w:tc>
          <w:tcPr>
            <w:tcW w:w="1258" w:type="dxa"/>
            <w:noWrap/>
          </w:tcPr>
          <w:p w14:paraId="4D27D517" w14:textId="0B2E5814" w:rsidR="00737176" w:rsidRPr="00450DA4" w:rsidRDefault="00BC25B8"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1</w:t>
            </w:r>
            <w:r w:rsidR="003B3B8A">
              <w:rPr>
                <w:rFonts w:asciiTheme="minorHAnsi" w:hAnsiTheme="minorHAnsi" w:cs="Tahoma"/>
                <w:sz w:val="22"/>
                <w:szCs w:val="22"/>
              </w:rPr>
              <w:t>0.5</w:t>
            </w:r>
          </w:p>
        </w:tc>
      </w:tr>
      <w:tr w:rsidR="00690103" w:rsidRPr="00690103" w14:paraId="13A2CB3A" w14:textId="77777777" w:rsidTr="002815F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451F4E32" w14:textId="77777777" w:rsidR="00737176" w:rsidRPr="00450DA4" w:rsidRDefault="00737176" w:rsidP="003A0E77">
            <w:pPr>
              <w:autoSpaceDE w:val="0"/>
              <w:autoSpaceDN w:val="0"/>
              <w:adjustRightInd w:val="0"/>
              <w:rPr>
                <w:rFonts w:asciiTheme="minorHAnsi" w:hAnsiTheme="minorHAnsi" w:cs="Tahoma"/>
                <w:sz w:val="22"/>
                <w:szCs w:val="22"/>
              </w:rPr>
            </w:pPr>
            <w:r w:rsidRPr="00450DA4">
              <w:rPr>
                <w:rFonts w:asciiTheme="minorHAnsi" w:hAnsiTheme="minorHAnsi" w:cs="Tahoma"/>
                <w:sz w:val="22"/>
                <w:szCs w:val="22"/>
              </w:rPr>
              <w:t>Age 56-65</w:t>
            </w:r>
          </w:p>
        </w:tc>
        <w:tc>
          <w:tcPr>
            <w:tcW w:w="1252" w:type="dxa"/>
            <w:noWrap/>
          </w:tcPr>
          <w:p w14:paraId="5D07A89B" w14:textId="7AB492C9" w:rsidR="00737176" w:rsidRPr="00450DA4"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1</w:t>
            </w:r>
            <w:r w:rsidR="008C1342" w:rsidRPr="00450DA4">
              <w:rPr>
                <w:rFonts w:asciiTheme="minorHAnsi" w:hAnsiTheme="minorHAnsi" w:cs="Tahoma"/>
                <w:sz w:val="22"/>
                <w:szCs w:val="22"/>
              </w:rPr>
              <w:t>3.</w:t>
            </w:r>
            <w:r w:rsidR="005A4BCE">
              <w:rPr>
                <w:rFonts w:asciiTheme="minorHAnsi" w:hAnsiTheme="minorHAnsi" w:cs="Tahoma"/>
                <w:sz w:val="22"/>
                <w:szCs w:val="22"/>
              </w:rPr>
              <w:t>9</w:t>
            </w:r>
          </w:p>
        </w:tc>
        <w:tc>
          <w:tcPr>
            <w:tcW w:w="1074" w:type="dxa"/>
            <w:noWrap/>
          </w:tcPr>
          <w:p w14:paraId="09DC375A" w14:textId="121967D6" w:rsidR="00737176" w:rsidRPr="00450DA4"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1</w:t>
            </w:r>
            <w:r w:rsidR="005A4BCE">
              <w:rPr>
                <w:rFonts w:asciiTheme="minorHAnsi" w:hAnsiTheme="minorHAnsi" w:cs="Tahoma"/>
                <w:sz w:val="22"/>
                <w:szCs w:val="22"/>
              </w:rPr>
              <w:t>5.1</w:t>
            </w:r>
          </w:p>
        </w:tc>
        <w:tc>
          <w:tcPr>
            <w:tcW w:w="1442" w:type="dxa"/>
            <w:noWrap/>
          </w:tcPr>
          <w:p w14:paraId="60442088" w14:textId="676A975C" w:rsidR="00737176" w:rsidRPr="00450DA4" w:rsidRDefault="00BC25B8"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3</w:t>
            </w:r>
            <w:r w:rsidR="006567AC" w:rsidRPr="00450DA4">
              <w:rPr>
                <w:rFonts w:asciiTheme="minorHAnsi" w:hAnsiTheme="minorHAnsi" w:cs="Tahoma"/>
                <w:sz w:val="22"/>
                <w:szCs w:val="22"/>
              </w:rPr>
              <w:t>2.</w:t>
            </w:r>
            <w:r w:rsidR="005A4BCE">
              <w:rPr>
                <w:rFonts w:asciiTheme="minorHAnsi" w:hAnsiTheme="minorHAnsi" w:cs="Tahoma"/>
                <w:sz w:val="22"/>
                <w:szCs w:val="22"/>
              </w:rPr>
              <w:t>8</w:t>
            </w:r>
          </w:p>
        </w:tc>
        <w:tc>
          <w:tcPr>
            <w:tcW w:w="1258" w:type="dxa"/>
            <w:noWrap/>
          </w:tcPr>
          <w:p w14:paraId="30A0DB06" w14:textId="0626F7D9" w:rsidR="00737176" w:rsidRPr="00450DA4"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1</w:t>
            </w:r>
            <w:r w:rsidR="00516BAD">
              <w:rPr>
                <w:rFonts w:asciiTheme="minorHAnsi" w:hAnsiTheme="minorHAnsi" w:cs="Tahoma"/>
                <w:sz w:val="22"/>
                <w:szCs w:val="22"/>
              </w:rPr>
              <w:t>2.0</w:t>
            </w:r>
          </w:p>
        </w:tc>
        <w:tc>
          <w:tcPr>
            <w:tcW w:w="1258" w:type="dxa"/>
            <w:noWrap/>
          </w:tcPr>
          <w:p w14:paraId="25FF31F3" w14:textId="5C3E0E9B" w:rsidR="00737176" w:rsidRPr="00450DA4" w:rsidRDefault="006567AC"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57.1</w:t>
            </w:r>
          </w:p>
        </w:tc>
        <w:tc>
          <w:tcPr>
            <w:tcW w:w="1258" w:type="dxa"/>
            <w:noWrap/>
          </w:tcPr>
          <w:p w14:paraId="4A2BF6AB" w14:textId="2A429D25" w:rsidR="00737176" w:rsidRPr="00450DA4"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1</w:t>
            </w:r>
            <w:r w:rsidR="003B3B8A">
              <w:rPr>
                <w:rFonts w:asciiTheme="minorHAnsi" w:hAnsiTheme="minorHAnsi" w:cs="Tahoma"/>
                <w:sz w:val="22"/>
                <w:szCs w:val="22"/>
              </w:rPr>
              <w:t>0.0</w:t>
            </w:r>
          </w:p>
        </w:tc>
      </w:tr>
      <w:tr w:rsidR="00690103" w:rsidRPr="00690103" w14:paraId="5E818C81" w14:textId="77777777" w:rsidTr="002815F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675B2006" w14:textId="77777777" w:rsidR="00737176" w:rsidRPr="00450DA4" w:rsidRDefault="00737176" w:rsidP="003A0E77">
            <w:pPr>
              <w:autoSpaceDE w:val="0"/>
              <w:autoSpaceDN w:val="0"/>
              <w:adjustRightInd w:val="0"/>
              <w:rPr>
                <w:rFonts w:asciiTheme="minorHAnsi" w:hAnsiTheme="minorHAnsi" w:cs="Tahoma"/>
                <w:sz w:val="22"/>
                <w:szCs w:val="22"/>
              </w:rPr>
            </w:pPr>
            <w:r w:rsidRPr="00450DA4">
              <w:rPr>
                <w:rFonts w:asciiTheme="minorHAnsi" w:hAnsiTheme="minorHAnsi" w:cs="Tahoma"/>
                <w:sz w:val="22"/>
                <w:szCs w:val="22"/>
              </w:rPr>
              <w:t xml:space="preserve">Age </w:t>
            </w:r>
            <w:r w:rsidRPr="00450DA4">
              <w:rPr>
                <w:rFonts w:asciiTheme="minorHAnsi" w:hAnsiTheme="minorHAnsi" w:cstheme="minorHAnsi"/>
                <w:sz w:val="22"/>
                <w:szCs w:val="22"/>
              </w:rPr>
              <w:t>≥</w:t>
            </w:r>
            <w:r w:rsidRPr="00450DA4">
              <w:rPr>
                <w:rFonts w:asciiTheme="minorHAnsi" w:hAnsiTheme="minorHAnsi" w:cs="Tahoma"/>
                <w:sz w:val="22"/>
                <w:szCs w:val="22"/>
              </w:rPr>
              <w:t>66</w:t>
            </w:r>
          </w:p>
        </w:tc>
        <w:tc>
          <w:tcPr>
            <w:tcW w:w="1252" w:type="dxa"/>
            <w:noWrap/>
          </w:tcPr>
          <w:p w14:paraId="2DE8699C" w14:textId="197340CA" w:rsidR="00737176" w:rsidRPr="00450DA4" w:rsidRDefault="005A4BCE"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3.8</w:t>
            </w:r>
          </w:p>
        </w:tc>
        <w:tc>
          <w:tcPr>
            <w:tcW w:w="1074" w:type="dxa"/>
            <w:noWrap/>
          </w:tcPr>
          <w:p w14:paraId="482860EF" w14:textId="72CF80C4" w:rsidR="00E030C7" w:rsidRPr="00450DA4" w:rsidRDefault="00B72DE7" w:rsidP="00E030C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2.</w:t>
            </w:r>
            <w:r w:rsidR="005A4BCE">
              <w:rPr>
                <w:rFonts w:asciiTheme="minorHAnsi" w:hAnsiTheme="minorHAnsi" w:cs="Tahoma"/>
                <w:sz w:val="22"/>
                <w:szCs w:val="22"/>
              </w:rPr>
              <w:t>7</w:t>
            </w:r>
          </w:p>
        </w:tc>
        <w:tc>
          <w:tcPr>
            <w:tcW w:w="1442" w:type="dxa"/>
            <w:noWrap/>
          </w:tcPr>
          <w:p w14:paraId="501B93CE" w14:textId="22DF4289" w:rsidR="00737176" w:rsidRPr="00450DA4" w:rsidRDefault="005A4BCE" w:rsidP="0073647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8.7</w:t>
            </w:r>
          </w:p>
        </w:tc>
        <w:tc>
          <w:tcPr>
            <w:tcW w:w="1258" w:type="dxa"/>
            <w:noWrap/>
          </w:tcPr>
          <w:p w14:paraId="4D021DA7" w14:textId="0C2DDB26" w:rsidR="00737176" w:rsidRPr="00450DA4"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2.</w:t>
            </w:r>
            <w:r w:rsidR="006567AC" w:rsidRPr="00450DA4">
              <w:rPr>
                <w:rFonts w:asciiTheme="minorHAnsi" w:hAnsiTheme="minorHAnsi" w:cs="Tahoma"/>
                <w:sz w:val="22"/>
                <w:szCs w:val="22"/>
              </w:rPr>
              <w:t>9</w:t>
            </w:r>
          </w:p>
        </w:tc>
        <w:tc>
          <w:tcPr>
            <w:tcW w:w="1258" w:type="dxa"/>
            <w:noWrap/>
          </w:tcPr>
          <w:p w14:paraId="65386502" w14:textId="5CF67E22" w:rsidR="00737176" w:rsidRPr="00450DA4" w:rsidRDefault="00516BAD"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7.1</w:t>
            </w:r>
          </w:p>
        </w:tc>
        <w:tc>
          <w:tcPr>
            <w:tcW w:w="1258" w:type="dxa"/>
            <w:noWrap/>
          </w:tcPr>
          <w:p w14:paraId="3F87F9A9" w14:textId="29D27F26" w:rsidR="00737176" w:rsidRPr="00450DA4"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1.</w:t>
            </w:r>
            <w:r w:rsidR="003B3B8A">
              <w:rPr>
                <w:rFonts w:asciiTheme="minorHAnsi" w:hAnsiTheme="minorHAnsi" w:cs="Tahoma"/>
                <w:sz w:val="22"/>
                <w:szCs w:val="22"/>
              </w:rPr>
              <w:t>0</w:t>
            </w:r>
          </w:p>
        </w:tc>
      </w:tr>
    </w:tbl>
    <w:p w14:paraId="096345B2" w14:textId="77777777" w:rsidR="00FC4F9E" w:rsidRPr="00690103" w:rsidRDefault="00FC4F9E" w:rsidP="00C7455A">
      <w:pPr>
        <w:autoSpaceDE w:val="0"/>
        <w:autoSpaceDN w:val="0"/>
        <w:adjustRightInd w:val="0"/>
        <w:rPr>
          <w:rFonts w:asciiTheme="minorHAnsi" w:hAnsiTheme="minorHAnsi" w:cs="Tahoma"/>
          <w:b/>
          <w:color w:val="FF0000"/>
          <w:sz w:val="22"/>
          <w:szCs w:val="20"/>
          <w:lang w:eastAsia="en-GB"/>
        </w:rPr>
      </w:pPr>
    </w:p>
    <w:p w14:paraId="40756BF8" w14:textId="03234923" w:rsidR="00C7455A" w:rsidRPr="0072368D" w:rsidRDefault="00C7455A" w:rsidP="00E5578A">
      <w:pPr>
        <w:pStyle w:val="Heading2"/>
      </w:pPr>
      <w:r w:rsidRPr="0072368D">
        <w:t>By Grade</w:t>
      </w:r>
    </w:p>
    <w:p w14:paraId="10B54709" w14:textId="77777777" w:rsidR="00076DBA" w:rsidRDefault="00076DBA" w:rsidP="00076DBA">
      <w:pPr>
        <w:rPr>
          <w:lang w:eastAsia="en-GB"/>
        </w:rPr>
      </w:pPr>
    </w:p>
    <w:p w14:paraId="0AB930DA" w14:textId="644E62E1" w:rsidR="00D2754D" w:rsidRPr="00076DBA" w:rsidRDefault="00824B81" w:rsidP="005B54C5">
      <w:pPr>
        <w:spacing w:after="200" w:line="276" w:lineRule="auto"/>
        <w:rPr>
          <w:lang w:eastAsia="en-GB"/>
        </w:rPr>
      </w:pPr>
      <w:r>
        <w:rPr>
          <w:noProof/>
          <w:lang w:eastAsia="en-GB"/>
        </w:rPr>
        <w:drawing>
          <wp:inline distT="0" distB="0" distL="0" distR="0" wp14:anchorId="297DD8E4" wp14:editId="543155F7">
            <wp:extent cx="6262736" cy="3912577"/>
            <wp:effectExtent l="0" t="0" r="5080" b="0"/>
            <wp:docPr id="966060265" name="Picture 22" descr="Chart 14 shows the Age Profile by Grade.  Age 56-65 are most represented in Grades 1 &amp; 2. In Grades 3 and 4 over half of staff are aged under 36.  Staff aged 26-35 are the highest proportion of staff in Grades 5, 6 &amp; 7. This changes to those aged 36-45 in Grades 8 &amp; 9.  In Grade 10 those aged 46-55 are the largest group. Two thirds of Clinical staff are aged under 46.  50% of staff within the 'Other' are aged under 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60265" name="Picture 22" descr="Chart 14 shows the Age Profile by Grade.  Age 56-65 are most represented in Grades 1 &amp; 2. In Grades 3 and 4 over half of staff are aged under 36.  Staff aged 26-35 are the highest proportion of staff in Grades 5, 6 &amp; 7. This changes to those aged 36-45 in Grades 8 &amp; 9.  In Grade 10 those aged 46-55 are the largest group. Two thirds of Clinical staff are aged under 46.  50% of staff within the 'Other' are aged under 36.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4055" cy="3919649"/>
                    </a:xfrm>
                    <a:prstGeom prst="rect">
                      <a:avLst/>
                    </a:prstGeom>
                    <a:noFill/>
                  </pic:spPr>
                </pic:pic>
              </a:graphicData>
            </a:graphic>
          </wp:inline>
        </w:drawing>
      </w:r>
    </w:p>
    <w:tbl>
      <w:tblPr>
        <w:tblStyle w:val="MediumShading1-Accent1"/>
        <w:tblW w:w="10894" w:type="dxa"/>
        <w:tblInd w:w="-861" w:type="dxa"/>
        <w:tblLayout w:type="fixed"/>
        <w:tblLook w:val="04A0" w:firstRow="1" w:lastRow="0" w:firstColumn="1" w:lastColumn="0" w:noHBand="0" w:noVBand="1"/>
      </w:tblPr>
      <w:tblGrid>
        <w:gridCol w:w="1260"/>
        <w:gridCol w:w="793"/>
        <w:gridCol w:w="794"/>
        <w:gridCol w:w="794"/>
        <w:gridCol w:w="794"/>
        <w:gridCol w:w="794"/>
        <w:gridCol w:w="794"/>
        <w:gridCol w:w="794"/>
        <w:gridCol w:w="794"/>
        <w:gridCol w:w="794"/>
        <w:gridCol w:w="794"/>
        <w:gridCol w:w="901"/>
        <w:gridCol w:w="794"/>
      </w:tblGrid>
      <w:tr w:rsidR="007E7F54" w:rsidRPr="007E7F54" w14:paraId="363435C2" w14:textId="77777777" w:rsidTr="004747CD">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260" w:type="dxa"/>
            <w:shd w:val="clear" w:color="auto" w:fill="003865"/>
            <w:noWrap/>
          </w:tcPr>
          <w:p w14:paraId="7C7CE452" w14:textId="5676C4F2" w:rsidR="004747CD" w:rsidRPr="007E7F54" w:rsidRDefault="004747CD" w:rsidP="003A0E77">
            <w:pPr>
              <w:rPr>
                <w:rFonts w:ascii="Calibri" w:hAnsi="Calibri" w:cs="Calibri"/>
                <w:sz w:val="22"/>
                <w:szCs w:val="22"/>
              </w:rPr>
            </w:pPr>
            <w:r w:rsidRPr="007E7F54">
              <w:rPr>
                <w:rFonts w:ascii="Calibri" w:hAnsi="Calibri" w:cs="Calibri"/>
                <w:sz w:val="22"/>
                <w:szCs w:val="22"/>
              </w:rPr>
              <w:t>Table 9</w:t>
            </w:r>
          </w:p>
        </w:tc>
        <w:tc>
          <w:tcPr>
            <w:tcW w:w="793" w:type="dxa"/>
            <w:shd w:val="clear" w:color="auto" w:fill="003865"/>
            <w:noWrap/>
          </w:tcPr>
          <w:p w14:paraId="5E5021BC" w14:textId="6C28C6A6"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Grade 1</w:t>
            </w:r>
          </w:p>
        </w:tc>
        <w:tc>
          <w:tcPr>
            <w:tcW w:w="794" w:type="dxa"/>
            <w:shd w:val="clear" w:color="auto" w:fill="003865"/>
            <w:noWrap/>
          </w:tcPr>
          <w:p w14:paraId="432B248E" w14:textId="27EE46C0"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Grade 2</w:t>
            </w:r>
          </w:p>
        </w:tc>
        <w:tc>
          <w:tcPr>
            <w:tcW w:w="794" w:type="dxa"/>
            <w:shd w:val="clear" w:color="auto" w:fill="003865"/>
            <w:noWrap/>
          </w:tcPr>
          <w:p w14:paraId="69262DB5" w14:textId="7FD004EE"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Grade 3</w:t>
            </w:r>
          </w:p>
        </w:tc>
        <w:tc>
          <w:tcPr>
            <w:tcW w:w="794" w:type="dxa"/>
            <w:shd w:val="clear" w:color="auto" w:fill="003865"/>
            <w:noWrap/>
          </w:tcPr>
          <w:p w14:paraId="78B45596" w14:textId="323DD2B0"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Grade 4</w:t>
            </w:r>
          </w:p>
        </w:tc>
        <w:tc>
          <w:tcPr>
            <w:tcW w:w="794" w:type="dxa"/>
            <w:shd w:val="clear" w:color="auto" w:fill="003865"/>
            <w:noWrap/>
          </w:tcPr>
          <w:p w14:paraId="39445DB8" w14:textId="4BFEA445"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Grade 5</w:t>
            </w:r>
          </w:p>
        </w:tc>
        <w:tc>
          <w:tcPr>
            <w:tcW w:w="794" w:type="dxa"/>
            <w:shd w:val="clear" w:color="auto" w:fill="003865"/>
            <w:noWrap/>
          </w:tcPr>
          <w:p w14:paraId="0ECC29FF" w14:textId="183426A8"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Grade 6</w:t>
            </w:r>
          </w:p>
        </w:tc>
        <w:tc>
          <w:tcPr>
            <w:tcW w:w="794" w:type="dxa"/>
            <w:shd w:val="clear" w:color="auto" w:fill="003865"/>
            <w:noWrap/>
          </w:tcPr>
          <w:p w14:paraId="4973E06C" w14:textId="62430F80"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Grade 7</w:t>
            </w:r>
          </w:p>
        </w:tc>
        <w:tc>
          <w:tcPr>
            <w:tcW w:w="794" w:type="dxa"/>
            <w:shd w:val="clear" w:color="auto" w:fill="003865"/>
            <w:noWrap/>
          </w:tcPr>
          <w:p w14:paraId="7D755F54" w14:textId="3953C811"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Grade 8</w:t>
            </w:r>
          </w:p>
        </w:tc>
        <w:tc>
          <w:tcPr>
            <w:tcW w:w="794" w:type="dxa"/>
            <w:shd w:val="clear" w:color="auto" w:fill="003865"/>
            <w:noWrap/>
          </w:tcPr>
          <w:p w14:paraId="1AD72064" w14:textId="794A6768"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Grade 9</w:t>
            </w:r>
          </w:p>
        </w:tc>
        <w:tc>
          <w:tcPr>
            <w:tcW w:w="794" w:type="dxa"/>
            <w:shd w:val="clear" w:color="auto" w:fill="003865"/>
            <w:noWrap/>
          </w:tcPr>
          <w:p w14:paraId="4A024E01" w14:textId="00C0D14F"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Grade 10</w:t>
            </w:r>
          </w:p>
        </w:tc>
        <w:tc>
          <w:tcPr>
            <w:tcW w:w="901" w:type="dxa"/>
            <w:shd w:val="clear" w:color="auto" w:fill="003865"/>
            <w:noWrap/>
          </w:tcPr>
          <w:p w14:paraId="5577669C" w14:textId="2C6DDC13"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Clinical</w:t>
            </w:r>
          </w:p>
        </w:tc>
        <w:tc>
          <w:tcPr>
            <w:tcW w:w="794" w:type="dxa"/>
            <w:shd w:val="clear" w:color="auto" w:fill="003865"/>
            <w:noWrap/>
          </w:tcPr>
          <w:p w14:paraId="60A85E3D" w14:textId="26B249EB"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Other</w:t>
            </w:r>
          </w:p>
        </w:tc>
      </w:tr>
      <w:tr w:rsidR="00690103" w:rsidRPr="00690103" w14:paraId="3300022B" w14:textId="77777777" w:rsidTr="004747C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1CC9700" w14:textId="77777777" w:rsidR="00C7455A" w:rsidRPr="007E7F54" w:rsidRDefault="00C7455A" w:rsidP="003A0E77">
            <w:pPr>
              <w:rPr>
                <w:rFonts w:ascii="Calibri" w:hAnsi="Calibri" w:cs="Calibri"/>
                <w:sz w:val="22"/>
                <w:szCs w:val="22"/>
              </w:rPr>
            </w:pPr>
            <w:r w:rsidRPr="007E7F54">
              <w:rPr>
                <w:rFonts w:ascii="Calibri" w:hAnsi="Calibri" w:cs="Calibri"/>
                <w:sz w:val="22"/>
                <w:szCs w:val="22"/>
              </w:rPr>
              <w:t>Age Range</w:t>
            </w:r>
          </w:p>
        </w:tc>
        <w:tc>
          <w:tcPr>
            <w:tcW w:w="793" w:type="dxa"/>
            <w:noWrap/>
            <w:hideMark/>
          </w:tcPr>
          <w:p w14:paraId="20C9887C"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794" w:type="dxa"/>
            <w:noWrap/>
            <w:hideMark/>
          </w:tcPr>
          <w:p w14:paraId="6E85BA57"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794" w:type="dxa"/>
            <w:noWrap/>
            <w:hideMark/>
          </w:tcPr>
          <w:p w14:paraId="1B4A7C6A"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794" w:type="dxa"/>
            <w:noWrap/>
            <w:hideMark/>
          </w:tcPr>
          <w:p w14:paraId="1393BC10"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794" w:type="dxa"/>
            <w:noWrap/>
            <w:hideMark/>
          </w:tcPr>
          <w:p w14:paraId="25A26537"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794" w:type="dxa"/>
            <w:noWrap/>
            <w:hideMark/>
          </w:tcPr>
          <w:p w14:paraId="6211B9AF"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794" w:type="dxa"/>
            <w:noWrap/>
            <w:hideMark/>
          </w:tcPr>
          <w:p w14:paraId="5D0D4C15"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794" w:type="dxa"/>
            <w:noWrap/>
            <w:hideMark/>
          </w:tcPr>
          <w:p w14:paraId="622CB5D7"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794" w:type="dxa"/>
            <w:noWrap/>
            <w:hideMark/>
          </w:tcPr>
          <w:p w14:paraId="6848EEBE"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794" w:type="dxa"/>
            <w:noWrap/>
            <w:hideMark/>
          </w:tcPr>
          <w:p w14:paraId="50FBCF9B"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901" w:type="dxa"/>
            <w:noWrap/>
            <w:hideMark/>
          </w:tcPr>
          <w:p w14:paraId="67584C51"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794" w:type="dxa"/>
            <w:noWrap/>
            <w:hideMark/>
          </w:tcPr>
          <w:p w14:paraId="4174A58E"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r>
      <w:tr w:rsidR="00690103" w:rsidRPr="00690103" w14:paraId="3ED9FF88" w14:textId="77777777" w:rsidTr="004747CD">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25FED56" w14:textId="77777777" w:rsidR="00E5546A" w:rsidRPr="007E7F54" w:rsidRDefault="00E5546A" w:rsidP="00E5546A">
            <w:pPr>
              <w:rPr>
                <w:rFonts w:cs="Arial"/>
                <w:sz w:val="20"/>
                <w:szCs w:val="20"/>
              </w:rPr>
            </w:pPr>
            <w:r w:rsidRPr="007E7F54">
              <w:rPr>
                <w:rFonts w:cs="Arial"/>
                <w:sz w:val="20"/>
                <w:szCs w:val="20"/>
              </w:rPr>
              <w:t>Age ≤ 25</w:t>
            </w:r>
          </w:p>
        </w:tc>
        <w:tc>
          <w:tcPr>
            <w:tcW w:w="793" w:type="dxa"/>
            <w:noWrap/>
          </w:tcPr>
          <w:p w14:paraId="5520BB2E" w14:textId="60AA3730" w:rsidR="00E5546A" w:rsidRPr="007E7F54" w:rsidRDefault="00261A9F" w:rsidP="00BF3A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0.</w:t>
            </w:r>
            <w:r w:rsidR="00DF1B2C" w:rsidRPr="007E7F54">
              <w:rPr>
                <w:rFonts w:asciiTheme="minorHAnsi" w:hAnsiTheme="minorHAnsi" w:cstheme="minorHAnsi"/>
                <w:sz w:val="22"/>
                <w:szCs w:val="22"/>
              </w:rPr>
              <w:t>0</w:t>
            </w:r>
          </w:p>
        </w:tc>
        <w:tc>
          <w:tcPr>
            <w:tcW w:w="794" w:type="dxa"/>
            <w:noWrap/>
          </w:tcPr>
          <w:p w14:paraId="63B9C3BA" w14:textId="16DF0169" w:rsidR="00E5546A" w:rsidRPr="007E7F54" w:rsidRDefault="006362DA"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14.4</w:t>
            </w:r>
          </w:p>
        </w:tc>
        <w:tc>
          <w:tcPr>
            <w:tcW w:w="794" w:type="dxa"/>
            <w:noWrap/>
          </w:tcPr>
          <w:p w14:paraId="6896A59D" w14:textId="6FA0DF9A" w:rsidR="00E5546A" w:rsidRPr="007E7F54" w:rsidRDefault="006362DA"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26.9</w:t>
            </w:r>
          </w:p>
        </w:tc>
        <w:tc>
          <w:tcPr>
            <w:tcW w:w="794" w:type="dxa"/>
            <w:noWrap/>
          </w:tcPr>
          <w:p w14:paraId="765C5937" w14:textId="21D58B45" w:rsidR="00E5546A" w:rsidRPr="007E7F54" w:rsidRDefault="006362DA"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26.2</w:t>
            </w:r>
          </w:p>
        </w:tc>
        <w:tc>
          <w:tcPr>
            <w:tcW w:w="794" w:type="dxa"/>
            <w:noWrap/>
          </w:tcPr>
          <w:p w14:paraId="4FD7835F" w14:textId="0C60EB8D" w:rsidR="00E5546A" w:rsidRPr="007E7F54" w:rsidRDefault="006C7E21"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19.7</w:t>
            </w:r>
          </w:p>
        </w:tc>
        <w:tc>
          <w:tcPr>
            <w:tcW w:w="794" w:type="dxa"/>
            <w:noWrap/>
          </w:tcPr>
          <w:p w14:paraId="19D7BF09" w14:textId="690BAD03" w:rsidR="00E5546A" w:rsidRPr="007E7F54" w:rsidRDefault="007A10F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6C7E21">
              <w:rPr>
                <w:rFonts w:asciiTheme="minorHAnsi" w:hAnsiTheme="minorHAnsi" w:cstheme="minorHAnsi"/>
                <w:sz w:val="22"/>
                <w:szCs w:val="22"/>
              </w:rPr>
              <w:t>1.5</w:t>
            </w:r>
          </w:p>
        </w:tc>
        <w:tc>
          <w:tcPr>
            <w:tcW w:w="794" w:type="dxa"/>
            <w:noWrap/>
          </w:tcPr>
          <w:p w14:paraId="04C888DA" w14:textId="0AA0873D" w:rsidR="00E5546A" w:rsidRPr="007E7F54"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0</w:t>
            </w:r>
            <w:r w:rsidR="007A10F8" w:rsidRPr="007E7F54">
              <w:rPr>
                <w:rFonts w:asciiTheme="minorHAnsi" w:hAnsiTheme="minorHAnsi" w:cstheme="minorHAnsi"/>
                <w:sz w:val="22"/>
                <w:szCs w:val="22"/>
              </w:rPr>
              <w:t>.</w:t>
            </w:r>
            <w:r w:rsidR="006C7E21">
              <w:rPr>
                <w:rFonts w:asciiTheme="minorHAnsi" w:hAnsiTheme="minorHAnsi" w:cstheme="minorHAnsi"/>
                <w:sz w:val="22"/>
                <w:szCs w:val="22"/>
              </w:rPr>
              <w:t>6</w:t>
            </w:r>
          </w:p>
        </w:tc>
        <w:tc>
          <w:tcPr>
            <w:tcW w:w="794" w:type="dxa"/>
            <w:noWrap/>
          </w:tcPr>
          <w:p w14:paraId="1C36B8BD" w14:textId="42884648" w:rsidR="00E5546A" w:rsidRPr="007E7F54"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0.</w:t>
            </w:r>
            <w:r w:rsidR="00C919E9" w:rsidRPr="007E7F54">
              <w:rPr>
                <w:rFonts w:asciiTheme="minorHAnsi" w:hAnsiTheme="minorHAnsi" w:cstheme="minorHAnsi"/>
                <w:sz w:val="22"/>
                <w:szCs w:val="22"/>
              </w:rPr>
              <w:t>1</w:t>
            </w:r>
          </w:p>
        </w:tc>
        <w:tc>
          <w:tcPr>
            <w:tcW w:w="794" w:type="dxa"/>
            <w:noWrap/>
          </w:tcPr>
          <w:p w14:paraId="7A59DE35" w14:textId="77777777" w:rsidR="00E5546A" w:rsidRPr="007E7F54"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0.0</w:t>
            </w:r>
          </w:p>
        </w:tc>
        <w:tc>
          <w:tcPr>
            <w:tcW w:w="794" w:type="dxa"/>
            <w:noWrap/>
          </w:tcPr>
          <w:p w14:paraId="64AE9641" w14:textId="77777777" w:rsidR="00E5546A" w:rsidRPr="007E7F54"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0.0</w:t>
            </w:r>
          </w:p>
        </w:tc>
        <w:tc>
          <w:tcPr>
            <w:tcW w:w="901" w:type="dxa"/>
            <w:noWrap/>
          </w:tcPr>
          <w:p w14:paraId="18C73753" w14:textId="77777777" w:rsidR="00E5546A" w:rsidRPr="007E7F54"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0.0</w:t>
            </w:r>
          </w:p>
        </w:tc>
        <w:tc>
          <w:tcPr>
            <w:tcW w:w="794" w:type="dxa"/>
            <w:noWrap/>
          </w:tcPr>
          <w:p w14:paraId="2DA21A5C" w14:textId="4653FD74" w:rsidR="00E5546A" w:rsidRPr="007E7F54" w:rsidRDefault="009E5971"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0.0</w:t>
            </w:r>
          </w:p>
        </w:tc>
      </w:tr>
      <w:tr w:rsidR="00690103" w:rsidRPr="00690103" w14:paraId="49A1BBEF" w14:textId="77777777" w:rsidTr="004747C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C2CE284" w14:textId="77777777" w:rsidR="00E5546A" w:rsidRPr="007E7F54" w:rsidRDefault="00E5546A" w:rsidP="00E5546A">
            <w:pPr>
              <w:rPr>
                <w:rFonts w:cs="Arial"/>
                <w:sz w:val="20"/>
                <w:szCs w:val="20"/>
              </w:rPr>
            </w:pPr>
            <w:r w:rsidRPr="007E7F54">
              <w:rPr>
                <w:rFonts w:cs="Arial"/>
                <w:sz w:val="20"/>
                <w:szCs w:val="20"/>
              </w:rPr>
              <w:t>Age 26-35</w:t>
            </w:r>
          </w:p>
        </w:tc>
        <w:tc>
          <w:tcPr>
            <w:tcW w:w="793" w:type="dxa"/>
            <w:noWrap/>
          </w:tcPr>
          <w:p w14:paraId="70FAC12F" w14:textId="74B64A78" w:rsidR="00E5546A" w:rsidRPr="007E7F54" w:rsidRDefault="007A10F8"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2.</w:t>
            </w:r>
            <w:r w:rsidR="006362DA">
              <w:rPr>
                <w:rFonts w:asciiTheme="minorHAnsi" w:hAnsiTheme="minorHAnsi" w:cstheme="minorHAnsi"/>
                <w:sz w:val="22"/>
                <w:szCs w:val="22"/>
              </w:rPr>
              <w:t>0</w:t>
            </w:r>
          </w:p>
        </w:tc>
        <w:tc>
          <w:tcPr>
            <w:tcW w:w="794" w:type="dxa"/>
            <w:noWrap/>
          </w:tcPr>
          <w:p w14:paraId="5ED2231B" w14:textId="074304DB" w:rsidR="00E5546A" w:rsidRPr="007E7F54" w:rsidRDefault="007A10F8"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11.</w:t>
            </w:r>
            <w:r w:rsidR="006362DA">
              <w:rPr>
                <w:rFonts w:asciiTheme="minorHAnsi" w:hAnsiTheme="minorHAnsi" w:cstheme="minorHAnsi"/>
                <w:sz w:val="22"/>
                <w:szCs w:val="22"/>
              </w:rPr>
              <w:t>6</w:t>
            </w:r>
          </w:p>
        </w:tc>
        <w:tc>
          <w:tcPr>
            <w:tcW w:w="794" w:type="dxa"/>
            <w:noWrap/>
          </w:tcPr>
          <w:p w14:paraId="3E99A68A" w14:textId="4060BA28" w:rsidR="00E5546A" w:rsidRPr="007E7F54"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2</w:t>
            </w:r>
            <w:r w:rsidR="006362DA">
              <w:rPr>
                <w:rFonts w:asciiTheme="minorHAnsi" w:hAnsiTheme="minorHAnsi" w:cstheme="minorHAnsi"/>
                <w:sz w:val="22"/>
                <w:szCs w:val="22"/>
              </w:rPr>
              <w:t>7.1</w:t>
            </w:r>
          </w:p>
        </w:tc>
        <w:tc>
          <w:tcPr>
            <w:tcW w:w="794" w:type="dxa"/>
            <w:noWrap/>
          </w:tcPr>
          <w:p w14:paraId="2796CCE8" w14:textId="30C19B6F" w:rsidR="00E5546A" w:rsidRPr="007E7F54" w:rsidRDefault="006362DA"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32.7</w:t>
            </w:r>
          </w:p>
        </w:tc>
        <w:tc>
          <w:tcPr>
            <w:tcW w:w="794" w:type="dxa"/>
            <w:noWrap/>
          </w:tcPr>
          <w:p w14:paraId="5F3FB2C7" w14:textId="6B32BBAF" w:rsidR="00E5546A" w:rsidRPr="007E7F54" w:rsidRDefault="006C7E21"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41.8</w:t>
            </w:r>
          </w:p>
        </w:tc>
        <w:tc>
          <w:tcPr>
            <w:tcW w:w="794" w:type="dxa"/>
            <w:noWrap/>
          </w:tcPr>
          <w:p w14:paraId="29BA559C" w14:textId="7882C216" w:rsidR="00E5546A" w:rsidRPr="007E7F54" w:rsidRDefault="006C7E21"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51.6</w:t>
            </w:r>
          </w:p>
        </w:tc>
        <w:tc>
          <w:tcPr>
            <w:tcW w:w="794" w:type="dxa"/>
            <w:noWrap/>
          </w:tcPr>
          <w:p w14:paraId="6C7308ED" w14:textId="46D362EC" w:rsidR="00E5546A" w:rsidRPr="007E7F54"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3</w:t>
            </w:r>
            <w:r w:rsidR="006C7E21">
              <w:rPr>
                <w:rFonts w:asciiTheme="minorHAnsi" w:hAnsiTheme="minorHAnsi" w:cstheme="minorHAnsi"/>
                <w:sz w:val="22"/>
                <w:szCs w:val="22"/>
              </w:rPr>
              <w:t>8.0</w:t>
            </w:r>
          </w:p>
        </w:tc>
        <w:tc>
          <w:tcPr>
            <w:tcW w:w="794" w:type="dxa"/>
            <w:noWrap/>
          </w:tcPr>
          <w:p w14:paraId="142A6256" w14:textId="61AD26A6" w:rsidR="00E5546A" w:rsidRPr="007E7F54" w:rsidRDefault="000C2438"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6C7E21">
              <w:rPr>
                <w:rFonts w:asciiTheme="minorHAnsi" w:hAnsiTheme="minorHAnsi" w:cstheme="minorHAnsi"/>
                <w:sz w:val="22"/>
                <w:szCs w:val="22"/>
              </w:rPr>
              <w:t>4.8</w:t>
            </w:r>
          </w:p>
        </w:tc>
        <w:tc>
          <w:tcPr>
            <w:tcW w:w="794" w:type="dxa"/>
            <w:noWrap/>
          </w:tcPr>
          <w:p w14:paraId="390B48FF" w14:textId="6AF0888B" w:rsidR="00E5546A" w:rsidRPr="007E7F54" w:rsidRDefault="006C7E21"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4.1</w:t>
            </w:r>
          </w:p>
        </w:tc>
        <w:tc>
          <w:tcPr>
            <w:tcW w:w="794" w:type="dxa"/>
            <w:noWrap/>
          </w:tcPr>
          <w:p w14:paraId="00FC2A9E" w14:textId="2198230E" w:rsidR="00E5546A" w:rsidRPr="007E7F54" w:rsidRDefault="00746B8D"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0.</w:t>
            </w:r>
            <w:r w:rsidR="006C7E21">
              <w:rPr>
                <w:rFonts w:asciiTheme="minorHAnsi" w:hAnsiTheme="minorHAnsi" w:cstheme="minorHAnsi"/>
                <w:sz w:val="22"/>
                <w:szCs w:val="22"/>
              </w:rPr>
              <w:t>4</w:t>
            </w:r>
          </w:p>
        </w:tc>
        <w:tc>
          <w:tcPr>
            <w:tcW w:w="901" w:type="dxa"/>
            <w:noWrap/>
          </w:tcPr>
          <w:p w14:paraId="64FBA9EA" w14:textId="32E0639C" w:rsidR="00E5546A" w:rsidRPr="007E7F54" w:rsidRDefault="006C7E21"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27.9</w:t>
            </w:r>
          </w:p>
        </w:tc>
        <w:tc>
          <w:tcPr>
            <w:tcW w:w="794" w:type="dxa"/>
            <w:noWrap/>
          </w:tcPr>
          <w:p w14:paraId="25B270E5" w14:textId="0677A9C0" w:rsidR="00E5546A" w:rsidRPr="007E7F54" w:rsidRDefault="009E5971"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50.0</w:t>
            </w:r>
          </w:p>
        </w:tc>
      </w:tr>
      <w:tr w:rsidR="00690103" w:rsidRPr="00690103" w14:paraId="4D12A612" w14:textId="77777777" w:rsidTr="004747CD">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CB3A93F" w14:textId="77777777" w:rsidR="00E5546A" w:rsidRPr="007E7F54" w:rsidRDefault="00E5546A" w:rsidP="00E5546A">
            <w:pPr>
              <w:rPr>
                <w:rFonts w:cs="Arial"/>
                <w:sz w:val="20"/>
                <w:szCs w:val="20"/>
              </w:rPr>
            </w:pPr>
            <w:r w:rsidRPr="007E7F54">
              <w:rPr>
                <w:rFonts w:cs="Arial"/>
                <w:sz w:val="20"/>
                <w:szCs w:val="20"/>
              </w:rPr>
              <w:t>Age 36-45</w:t>
            </w:r>
          </w:p>
        </w:tc>
        <w:tc>
          <w:tcPr>
            <w:tcW w:w="793" w:type="dxa"/>
            <w:noWrap/>
          </w:tcPr>
          <w:p w14:paraId="7370C587" w14:textId="3C8AE45C" w:rsidR="00E5546A" w:rsidRPr="007E7F54" w:rsidRDefault="006362DA"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4.1</w:t>
            </w:r>
          </w:p>
        </w:tc>
        <w:tc>
          <w:tcPr>
            <w:tcW w:w="794" w:type="dxa"/>
            <w:noWrap/>
          </w:tcPr>
          <w:p w14:paraId="4856BE9C" w14:textId="50D74F74" w:rsidR="00E5546A" w:rsidRPr="007E7F54" w:rsidRDefault="00DF1B2C"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6362DA">
              <w:rPr>
                <w:rFonts w:asciiTheme="minorHAnsi" w:hAnsiTheme="minorHAnsi" w:cstheme="minorHAnsi"/>
                <w:sz w:val="22"/>
                <w:szCs w:val="22"/>
              </w:rPr>
              <w:t>1.4</w:t>
            </w:r>
          </w:p>
        </w:tc>
        <w:tc>
          <w:tcPr>
            <w:tcW w:w="794" w:type="dxa"/>
            <w:noWrap/>
          </w:tcPr>
          <w:p w14:paraId="42DB362C" w14:textId="1C4439AE" w:rsidR="00E5546A" w:rsidRPr="007E7F54" w:rsidRDefault="00DF1B2C"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6362DA">
              <w:rPr>
                <w:rFonts w:asciiTheme="minorHAnsi" w:hAnsiTheme="minorHAnsi" w:cstheme="minorHAnsi"/>
                <w:sz w:val="22"/>
                <w:szCs w:val="22"/>
              </w:rPr>
              <w:t>2.7</w:t>
            </w:r>
          </w:p>
        </w:tc>
        <w:tc>
          <w:tcPr>
            <w:tcW w:w="794" w:type="dxa"/>
            <w:noWrap/>
          </w:tcPr>
          <w:p w14:paraId="6EBA051B" w14:textId="3DA6C88A" w:rsidR="00E5546A" w:rsidRPr="007E7F54" w:rsidRDefault="00DF1B2C"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6362DA">
              <w:rPr>
                <w:rFonts w:asciiTheme="minorHAnsi" w:hAnsiTheme="minorHAnsi" w:cstheme="minorHAnsi"/>
                <w:sz w:val="22"/>
                <w:szCs w:val="22"/>
              </w:rPr>
              <w:t>5.0</w:t>
            </w:r>
          </w:p>
        </w:tc>
        <w:tc>
          <w:tcPr>
            <w:tcW w:w="794" w:type="dxa"/>
            <w:noWrap/>
          </w:tcPr>
          <w:p w14:paraId="7162D5D1" w14:textId="74231F1F" w:rsidR="00E5546A" w:rsidRPr="007E7F54"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6C7E21">
              <w:rPr>
                <w:rFonts w:asciiTheme="minorHAnsi" w:hAnsiTheme="minorHAnsi" w:cstheme="minorHAnsi"/>
                <w:sz w:val="22"/>
                <w:szCs w:val="22"/>
              </w:rPr>
              <w:t>6.3</w:t>
            </w:r>
          </w:p>
        </w:tc>
        <w:tc>
          <w:tcPr>
            <w:tcW w:w="794" w:type="dxa"/>
            <w:noWrap/>
          </w:tcPr>
          <w:p w14:paraId="77B19A40" w14:textId="335B163C" w:rsidR="00E5546A" w:rsidRPr="007E7F54" w:rsidRDefault="000C243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6C7E21">
              <w:rPr>
                <w:rFonts w:asciiTheme="minorHAnsi" w:hAnsiTheme="minorHAnsi" w:cstheme="minorHAnsi"/>
                <w:sz w:val="22"/>
                <w:szCs w:val="22"/>
              </w:rPr>
              <w:t>8.6</w:t>
            </w:r>
          </w:p>
        </w:tc>
        <w:tc>
          <w:tcPr>
            <w:tcW w:w="794" w:type="dxa"/>
            <w:noWrap/>
          </w:tcPr>
          <w:p w14:paraId="737775AB" w14:textId="0AE4524B" w:rsidR="00E5546A" w:rsidRPr="007E7F54"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3</w:t>
            </w:r>
            <w:r w:rsidR="006C7E21">
              <w:rPr>
                <w:rFonts w:asciiTheme="minorHAnsi" w:hAnsiTheme="minorHAnsi" w:cstheme="minorHAnsi"/>
                <w:sz w:val="22"/>
                <w:szCs w:val="22"/>
              </w:rPr>
              <w:t>4.0</w:t>
            </w:r>
          </w:p>
        </w:tc>
        <w:tc>
          <w:tcPr>
            <w:tcW w:w="794" w:type="dxa"/>
            <w:noWrap/>
          </w:tcPr>
          <w:p w14:paraId="48EA1B07" w14:textId="08083529" w:rsidR="00E5546A" w:rsidRPr="007E7F54"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4</w:t>
            </w:r>
            <w:r w:rsidR="006C7E21">
              <w:rPr>
                <w:rFonts w:asciiTheme="minorHAnsi" w:hAnsiTheme="minorHAnsi" w:cstheme="minorHAnsi"/>
                <w:sz w:val="22"/>
                <w:szCs w:val="22"/>
              </w:rPr>
              <w:t>1.0</w:t>
            </w:r>
          </w:p>
        </w:tc>
        <w:tc>
          <w:tcPr>
            <w:tcW w:w="794" w:type="dxa"/>
            <w:noWrap/>
          </w:tcPr>
          <w:p w14:paraId="581BC9C3" w14:textId="741FA6F2" w:rsidR="00E5546A" w:rsidRPr="007E7F54"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3</w:t>
            </w:r>
            <w:r w:rsidR="006C7E21">
              <w:rPr>
                <w:rFonts w:asciiTheme="minorHAnsi" w:hAnsiTheme="minorHAnsi" w:cstheme="minorHAnsi"/>
                <w:sz w:val="22"/>
                <w:szCs w:val="22"/>
              </w:rPr>
              <w:t>8.1</w:t>
            </w:r>
          </w:p>
        </w:tc>
        <w:tc>
          <w:tcPr>
            <w:tcW w:w="794" w:type="dxa"/>
            <w:noWrap/>
          </w:tcPr>
          <w:p w14:paraId="3D181F19" w14:textId="147C598A" w:rsidR="00E5546A" w:rsidRPr="007E7F54" w:rsidRDefault="00C919E9"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6C7E21">
              <w:rPr>
                <w:rFonts w:asciiTheme="minorHAnsi" w:hAnsiTheme="minorHAnsi" w:cstheme="minorHAnsi"/>
                <w:sz w:val="22"/>
                <w:szCs w:val="22"/>
              </w:rPr>
              <w:t>7.2</w:t>
            </w:r>
          </w:p>
        </w:tc>
        <w:tc>
          <w:tcPr>
            <w:tcW w:w="901" w:type="dxa"/>
            <w:noWrap/>
          </w:tcPr>
          <w:p w14:paraId="616DD314" w14:textId="335EB2D9" w:rsidR="00E5546A" w:rsidRPr="007E7F54" w:rsidRDefault="0002567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33.</w:t>
            </w:r>
            <w:r w:rsidR="006C7E21">
              <w:rPr>
                <w:rFonts w:asciiTheme="minorHAnsi" w:hAnsiTheme="minorHAnsi" w:cstheme="minorHAnsi"/>
                <w:sz w:val="22"/>
                <w:szCs w:val="22"/>
              </w:rPr>
              <w:t>0</w:t>
            </w:r>
          </w:p>
        </w:tc>
        <w:tc>
          <w:tcPr>
            <w:tcW w:w="794" w:type="dxa"/>
            <w:noWrap/>
          </w:tcPr>
          <w:p w14:paraId="4D478DAB" w14:textId="17B674CA" w:rsidR="00E5546A" w:rsidRPr="007E7F54" w:rsidRDefault="009E5971"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35.3</w:t>
            </w:r>
          </w:p>
        </w:tc>
      </w:tr>
      <w:tr w:rsidR="00690103" w:rsidRPr="00690103" w14:paraId="6E6AE454" w14:textId="77777777" w:rsidTr="004747C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F79EF48" w14:textId="77777777" w:rsidR="00E5546A" w:rsidRPr="007E7F54" w:rsidRDefault="00E5546A" w:rsidP="00E5546A">
            <w:pPr>
              <w:rPr>
                <w:rFonts w:cs="Arial"/>
                <w:sz w:val="20"/>
                <w:szCs w:val="20"/>
              </w:rPr>
            </w:pPr>
            <w:r w:rsidRPr="007E7F54">
              <w:rPr>
                <w:rFonts w:cs="Arial"/>
                <w:sz w:val="20"/>
                <w:szCs w:val="20"/>
              </w:rPr>
              <w:t>Age 46-55</w:t>
            </w:r>
          </w:p>
        </w:tc>
        <w:tc>
          <w:tcPr>
            <w:tcW w:w="793" w:type="dxa"/>
            <w:noWrap/>
          </w:tcPr>
          <w:p w14:paraId="63DD88D4" w14:textId="3BECDDF3" w:rsidR="00E5546A" w:rsidRPr="007E7F54" w:rsidRDefault="007A10F8"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6362DA">
              <w:rPr>
                <w:rFonts w:asciiTheme="minorHAnsi" w:hAnsiTheme="minorHAnsi" w:cstheme="minorHAnsi"/>
                <w:sz w:val="22"/>
                <w:szCs w:val="22"/>
              </w:rPr>
              <w:t>2.2</w:t>
            </w:r>
          </w:p>
        </w:tc>
        <w:tc>
          <w:tcPr>
            <w:tcW w:w="794" w:type="dxa"/>
            <w:noWrap/>
          </w:tcPr>
          <w:p w14:paraId="44D70787" w14:textId="44669AF5" w:rsidR="00E5546A" w:rsidRPr="007E7F54" w:rsidRDefault="006C4C89"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7A10F8" w:rsidRPr="007E7F54">
              <w:rPr>
                <w:rFonts w:asciiTheme="minorHAnsi" w:hAnsiTheme="minorHAnsi" w:cstheme="minorHAnsi"/>
                <w:sz w:val="22"/>
                <w:szCs w:val="22"/>
              </w:rPr>
              <w:t>8.7</w:t>
            </w:r>
          </w:p>
        </w:tc>
        <w:tc>
          <w:tcPr>
            <w:tcW w:w="794" w:type="dxa"/>
            <w:noWrap/>
          </w:tcPr>
          <w:p w14:paraId="0848B012" w14:textId="5C0301AA" w:rsidR="00E5546A" w:rsidRPr="007E7F54" w:rsidRDefault="006362DA"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9.9</w:t>
            </w:r>
          </w:p>
        </w:tc>
        <w:tc>
          <w:tcPr>
            <w:tcW w:w="794" w:type="dxa"/>
            <w:noWrap/>
          </w:tcPr>
          <w:p w14:paraId="679756D6" w14:textId="6812FA77" w:rsidR="00E5546A" w:rsidRPr="007E7F54" w:rsidRDefault="00DF1B2C"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6362DA">
              <w:rPr>
                <w:rFonts w:asciiTheme="minorHAnsi" w:hAnsiTheme="minorHAnsi" w:cstheme="minorHAnsi"/>
                <w:sz w:val="22"/>
                <w:szCs w:val="22"/>
              </w:rPr>
              <w:t>1.0</w:t>
            </w:r>
          </w:p>
        </w:tc>
        <w:tc>
          <w:tcPr>
            <w:tcW w:w="794" w:type="dxa"/>
            <w:noWrap/>
          </w:tcPr>
          <w:p w14:paraId="33EB47B4" w14:textId="4E4DC576" w:rsidR="00E5546A" w:rsidRPr="007E7F54" w:rsidRDefault="00C919E9"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7A10F8" w:rsidRPr="007E7F54">
              <w:rPr>
                <w:rFonts w:asciiTheme="minorHAnsi" w:hAnsiTheme="minorHAnsi" w:cstheme="minorHAnsi"/>
                <w:sz w:val="22"/>
                <w:szCs w:val="22"/>
              </w:rPr>
              <w:t>2.</w:t>
            </w:r>
            <w:r w:rsidR="006C7E21">
              <w:rPr>
                <w:rFonts w:asciiTheme="minorHAnsi" w:hAnsiTheme="minorHAnsi" w:cstheme="minorHAnsi"/>
                <w:sz w:val="22"/>
                <w:szCs w:val="22"/>
              </w:rPr>
              <w:t>7</w:t>
            </w:r>
          </w:p>
        </w:tc>
        <w:tc>
          <w:tcPr>
            <w:tcW w:w="794" w:type="dxa"/>
            <w:noWrap/>
          </w:tcPr>
          <w:p w14:paraId="642A96CF" w14:textId="2ADAAA3C" w:rsidR="00E5546A" w:rsidRPr="007E7F54"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7A10F8" w:rsidRPr="007E7F54">
              <w:rPr>
                <w:rFonts w:asciiTheme="minorHAnsi" w:hAnsiTheme="minorHAnsi" w:cstheme="minorHAnsi"/>
                <w:sz w:val="22"/>
                <w:szCs w:val="22"/>
              </w:rPr>
              <w:t>0.</w:t>
            </w:r>
            <w:r w:rsidR="006C7E21">
              <w:rPr>
                <w:rFonts w:asciiTheme="minorHAnsi" w:hAnsiTheme="minorHAnsi" w:cstheme="minorHAnsi"/>
                <w:sz w:val="22"/>
                <w:szCs w:val="22"/>
              </w:rPr>
              <w:t>1</w:t>
            </w:r>
          </w:p>
        </w:tc>
        <w:tc>
          <w:tcPr>
            <w:tcW w:w="794" w:type="dxa"/>
            <w:noWrap/>
          </w:tcPr>
          <w:p w14:paraId="50E87BE8" w14:textId="4BFE603E" w:rsidR="00E5546A" w:rsidRPr="007E7F54"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0C2438" w:rsidRPr="007E7F54">
              <w:rPr>
                <w:rFonts w:asciiTheme="minorHAnsi" w:hAnsiTheme="minorHAnsi" w:cstheme="minorHAnsi"/>
                <w:sz w:val="22"/>
                <w:szCs w:val="22"/>
              </w:rPr>
              <w:t>7.</w:t>
            </w:r>
            <w:r w:rsidR="006C7E21">
              <w:rPr>
                <w:rFonts w:asciiTheme="minorHAnsi" w:hAnsiTheme="minorHAnsi" w:cstheme="minorHAnsi"/>
                <w:sz w:val="22"/>
                <w:szCs w:val="22"/>
              </w:rPr>
              <w:t>6</w:t>
            </w:r>
          </w:p>
        </w:tc>
        <w:tc>
          <w:tcPr>
            <w:tcW w:w="794" w:type="dxa"/>
            <w:noWrap/>
          </w:tcPr>
          <w:p w14:paraId="01E66507" w14:textId="365B162F" w:rsidR="00E5546A" w:rsidRPr="007E7F54"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2</w:t>
            </w:r>
            <w:r w:rsidR="006C7E21">
              <w:rPr>
                <w:rFonts w:asciiTheme="minorHAnsi" w:hAnsiTheme="minorHAnsi" w:cstheme="minorHAnsi"/>
                <w:sz w:val="22"/>
                <w:szCs w:val="22"/>
              </w:rPr>
              <w:t>4.9</w:t>
            </w:r>
          </w:p>
        </w:tc>
        <w:tc>
          <w:tcPr>
            <w:tcW w:w="794" w:type="dxa"/>
            <w:noWrap/>
          </w:tcPr>
          <w:p w14:paraId="7EBE66AD" w14:textId="02301637" w:rsidR="00E5546A" w:rsidRPr="007E7F54" w:rsidRDefault="00746B8D"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3</w:t>
            </w:r>
            <w:r w:rsidR="006C7E21">
              <w:rPr>
                <w:rFonts w:asciiTheme="minorHAnsi" w:hAnsiTheme="minorHAnsi" w:cstheme="minorHAnsi"/>
                <w:sz w:val="22"/>
                <w:szCs w:val="22"/>
              </w:rPr>
              <w:t>5.2</w:t>
            </w:r>
          </w:p>
        </w:tc>
        <w:tc>
          <w:tcPr>
            <w:tcW w:w="794" w:type="dxa"/>
            <w:noWrap/>
          </w:tcPr>
          <w:p w14:paraId="6975F056" w14:textId="7C683CE4" w:rsidR="00E5546A" w:rsidRPr="007E7F54" w:rsidRDefault="006C7E21"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39.1</w:t>
            </w:r>
          </w:p>
        </w:tc>
        <w:tc>
          <w:tcPr>
            <w:tcW w:w="901" w:type="dxa"/>
            <w:noWrap/>
          </w:tcPr>
          <w:p w14:paraId="6C91FCF7" w14:textId="73B51E25" w:rsidR="00E5546A" w:rsidRPr="007E7F54" w:rsidRDefault="006C7E21"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21.6</w:t>
            </w:r>
          </w:p>
        </w:tc>
        <w:tc>
          <w:tcPr>
            <w:tcW w:w="794" w:type="dxa"/>
            <w:noWrap/>
          </w:tcPr>
          <w:p w14:paraId="37A274E2" w14:textId="13F4BFE1" w:rsidR="00E5546A" w:rsidRPr="007E7F54" w:rsidRDefault="009E5971"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8.8</w:t>
            </w:r>
          </w:p>
        </w:tc>
      </w:tr>
      <w:tr w:rsidR="00690103" w:rsidRPr="00690103" w14:paraId="48C022D3" w14:textId="77777777" w:rsidTr="004747CD">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5C66FBE" w14:textId="77777777" w:rsidR="00E5546A" w:rsidRPr="007E7F54" w:rsidRDefault="00E5546A" w:rsidP="00E5546A">
            <w:pPr>
              <w:rPr>
                <w:rFonts w:cs="Arial"/>
                <w:sz w:val="20"/>
                <w:szCs w:val="20"/>
              </w:rPr>
            </w:pPr>
            <w:r w:rsidRPr="007E7F54">
              <w:rPr>
                <w:rFonts w:cs="Arial"/>
                <w:sz w:val="20"/>
                <w:szCs w:val="20"/>
              </w:rPr>
              <w:t>Age 56-65</w:t>
            </w:r>
          </w:p>
        </w:tc>
        <w:tc>
          <w:tcPr>
            <w:tcW w:w="793" w:type="dxa"/>
            <w:noWrap/>
          </w:tcPr>
          <w:p w14:paraId="78B97DFF" w14:textId="62ACAD67" w:rsidR="00E5546A" w:rsidRPr="007E7F54" w:rsidRDefault="007A10F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5</w:t>
            </w:r>
            <w:r w:rsidR="006362DA">
              <w:rPr>
                <w:rFonts w:asciiTheme="minorHAnsi" w:hAnsiTheme="minorHAnsi" w:cstheme="minorHAnsi"/>
                <w:sz w:val="22"/>
                <w:szCs w:val="22"/>
              </w:rPr>
              <w:t>4.1</w:t>
            </w:r>
          </w:p>
        </w:tc>
        <w:tc>
          <w:tcPr>
            <w:tcW w:w="794" w:type="dxa"/>
            <w:noWrap/>
          </w:tcPr>
          <w:p w14:paraId="7F23A5C1" w14:textId="46345426" w:rsidR="00E5546A" w:rsidRPr="007E7F54" w:rsidRDefault="00DF1B2C"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2</w:t>
            </w:r>
            <w:r w:rsidR="006362DA">
              <w:rPr>
                <w:rFonts w:asciiTheme="minorHAnsi" w:hAnsiTheme="minorHAnsi" w:cstheme="minorHAnsi"/>
                <w:sz w:val="22"/>
                <w:szCs w:val="22"/>
              </w:rPr>
              <w:t>8.7</w:t>
            </w:r>
          </w:p>
        </w:tc>
        <w:tc>
          <w:tcPr>
            <w:tcW w:w="794" w:type="dxa"/>
            <w:noWrap/>
          </w:tcPr>
          <w:p w14:paraId="159AE2B7" w14:textId="28ADE1C4" w:rsidR="00E5546A" w:rsidRPr="007E7F54" w:rsidRDefault="007A10F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18.4</w:t>
            </w:r>
          </w:p>
        </w:tc>
        <w:tc>
          <w:tcPr>
            <w:tcW w:w="794" w:type="dxa"/>
            <w:noWrap/>
          </w:tcPr>
          <w:p w14:paraId="71F834DC" w14:textId="5D462A51" w:rsidR="00E5546A" w:rsidRPr="007E7F54" w:rsidRDefault="00DF1B2C"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6362DA">
              <w:rPr>
                <w:rFonts w:asciiTheme="minorHAnsi" w:hAnsiTheme="minorHAnsi" w:cstheme="minorHAnsi"/>
                <w:sz w:val="22"/>
                <w:szCs w:val="22"/>
              </w:rPr>
              <w:t>3.9</w:t>
            </w:r>
          </w:p>
        </w:tc>
        <w:tc>
          <w:tcPr>
            <w:tcW w:w="794" w:type="dxa"/>
            <w:noWrap/>
          </w:tcPr>
          <w:p w14:paraId="5A10C678" w14:textId="5EC7B3BA" w:rsidR="00E5546A" w:rsidRPr="007E7F54" w:rsidRDefault="007A10F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8.</w:t>
            </w:r>
            <w:r w:rsidR="006C7E21">
              <w:rPr>
                <w:rFonts w:asciiTheme="minorHAnsi" w:hAnsiTheme="minorHAnsi" w:cstheme="minorHAnsi"/>
                <w:sz w:val="22"/>
                <w:szCs w:val="22"/>
              </w:rPr>
              <w:t>7</w:t>
            </w:r>
          </w:p>
        </w:tc>
        <w:tc>
          <w:tcPr>
            <w:tcW w:w="794" w:type="dxa"/>
            <w:noWrap/>
          </w:tcPr>
          <w:p w14:paraId="509ACED2" w14:textId="428A8864" w:rsidR="00E5546A" w:rsidRPr="007E7F54" w:rsidRDefault="007A10F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7.</w:t>
            </w:r>
            <w:r w:rsidR="006C7E21">
              <w:rPr>
                <w:rFonts w:asciiTheme="minorHAnsi" w:hAnsiTheme="minorHAnsi" w:cstheme="minorHAnsi"/>
                <w:sz w:val="22"/>
                <w:szCs w:val="22"/>
              </w:rPr>
              <w:t>0</w:t>
            </w:r>
          </w:p>
        </w:tc>
        <w:tc>
          <w:tcPr>
            <w:tcW w:w="794" w:type="dxa"/>
            <w:noWrap/>
          </w:tcPr>
          <w:p w14:paraId="5DFD3756" w14:textId="51D543F1" w:rsidR="00E5546A" w:rsidRPr="007E7F54" w:rsidRDefault="00C919E9"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8.</w:t>
            </w:r>
            <w:r w:rsidR="006C7E21">
              <w:rPr>
                <w:rFonts w:asciiTheme="minorHAnsi" w:hAnsiTheme="minorHAnsi" w:cstheme="minorHAnsi"/>
                <w:sz w:val="22"/>
                <w:szCs w:val="22"/>
              </w:rPr>
              <w:t>7</w:t>
            </w:r>
          </w:p>
        </w:tc>
        <w:tc>
          <w:tcPr>
            <w:tcW w:w="794" w:type="dxa"/>
            <w:noWrap/>
          </w:tcPr>
          <w:p w14:paraId="5640D168" w14:textId="48C7FA5A" w:rsidR="00E5546A" w:rsidRPr="007E7F54"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6C7E21">
              <w:rPr>
                <w:rFonts w:asciiTheme="minorHAnsi" w:hAnsiTheme="minorHAnsi" w:cstheme="minorHAnsi"/>
                <w:sz w:val="22"/>
                <w:szCs w:val="22"/>
              </w:rPr>
              <w:t>6.0</w:t>
            </w:r>
          </w:p>
        </w:tc>
        <w:tc>
          <w:tcPr>
            <w:tcW w:w="794" w:type="dxa"/>
            <w:noWrap/>
          </w:tcPr>
          <w:p w14:paraId="0FAE6398" w14:textId="308D6106" w:rsidR="00E5546A" w:rsidRPr="007E7F54" w:rsidRDefault="007E7F54"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19.</w:t>
            </w:r>
            <w:r w:rsidR="006C7E21">
              <w:rPr>
                <w:rFonts w:asciiTheme="minorHAnsi" w:hAnsiTheme="minorHAnsi" w:cstheme="minorHAnsi"/>
                <w:sz w:val="22"/>
                <w:szCs w:val="22"/>
              </w:rPr>
              <w:t>7</w:t>
            </w:r>
          </w:p>
        </w:tc>
        <w:tc>
          <w:tcPr>
            <w:tcW w:w="794" w:type="dxa"/>
            <w:noWrap/>
          </w:tcPr>
          <w:p w14:paraId="302F6568" w14:textId="20C4CE0B" w:rsidR="00E5546A" w:rsidRPr="007E7F54"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3</w:t>
            </w:r>
            <w:r w:rsidR="006C7E21">
              <w:rPr>
                <w:rFonts w:asciiTheme="minorHAnsi" w:hAnsiTheme="minorHAnsi" w:cstheme="minorHAnsi"/>
                <w:sz w:val="22"/>
                <w:szCs w:val="22"/>
              </w:rPr>
              <w:t>5.9</w:t>
            </w:r>
          </w:p>
        </w:tc>
        <w:tc>
          <w:tcPr>
            <w:tcW w:w="901" w:type="dxa"/>
            <w:noWrap/>
          </w:tcPr>
          <w:p w14:paraId="2552208C" w14:textId="476A759D" w:rsidR="00E5546A" w:rsidRPr="007E7F54"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7E7F54" w:rsidRPr="007E7F54">
              <w:rPr>
                <w:rFonts w:asciiTheme="minorHAnsi" w:hAnsiTheme="minorHAnsi" w:cstheme="minorHAnsi"/>
                <w:sz w:val="22"/>
                <w:szCs w:val="22"/>
              </w:rPr>
              <w:t>3.8</w:t>
            </w:r>
          </w:p>
        </w:tc>
        <w:tc>
          <w:tcPr>
            <w:tcW w:w="794" w:type="dxa"/>
            <w:noWrap/>
          </w:tcPr>
          <w:p w14:paraId="5AB76590" w14:textId="74790F96" w:rsidR="00E5546A" w:rsidRPr="007E7F54" w:rsidRDefault="009E5971"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5.9</w:t>
            </w:r>
          </w:p>
        </w:tc>
      </w:tr>
      <w:tr w:rsidR="00690103" w:rsidRPr="00690103" w14:paraId="4278CF86" w14:textId="77777777" w:rsidTr="004747C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E04C682" w14:textId="77777777" w:rsidR="00E5546A" w:rsidRPr="007E7F54" w:rsidRDefault="00E5546A" w:rsidP="00E5546A">
            <w:pPr>
              <w:rPr>
                <w:rFonts w:cs="Arial"/>
                <w:sz w:val="20"/>
                <w:szCs w:val="20"/>
              </w:rPr>
            </w:pPr>
            <w:r w:rsidRPr="007E7F54">
              <w:rPr>
                <w:rFonts w:cs="Arial"/>
                <w:sz w:val="20"/>
                <w:szCs w:val="20"/>
              </w:rPr>
              <w:t>Age ≥ 66</w:t>
            </w:r>
          </w:p>
        </w:tc>
        <w:tc>
          <w:tcPr>
            <w:tcW w:w="793" w:type="dxa"/>
            <w:noWrap/>
          </w:tcPr>
          <w:p w14:paraId="68401223" w14:textId="772597B2" w:rsidR="00E5546A" w:rsidRPr="007E7F54" w:rsidRDefault="007A10F8"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2</w:t>
            </w:r>
            <w:r w:rsidR="006362DA">
              <w:rPr>
                <w:rFonts w:asciiTheme="minorHAnsi" w:hAnsiTheme="minorHAnsi" w:cstheme="minorHAnsi"/>
                <w:sz w:val="22"/>
                <w:szCs w:val="22"/>
              </w:rPr>
              <w:t>7.6</w:t>
            </w:r>
          </w:p>
        </w:tc>
        <w:tc>
          <w:tcPr>
            <w:tcW w:w="794" w:type="dxa"/>
            <w:noWrap/>
          </w:tcPr>
          <w:p w14:paraId="7D04A94B" w14:textId="0377EE9C" w:rsidR="00E5546A" w:rsidRPr="007E7F54" w:rsidRDefault="006C4C89"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6362DA">
              <w:rPr>
                <w:rFonts w:asciiTheme="minorHAnsi" w:hAnsiTheme="minorHAnsi" w:cstheme="minorHAnsi"/>
                <w:sz w:val="22"/>
                <w:szCs w:val="22"/>
              </w:rPr>
              <w:t>5.3</w:t>
            </w:r>
          </w:p>
        </w:tc>
        <w:tc>
          <w:tcPr>
            <w:tcW w:w="794" w:type="dxa"/>
            <w:noWrap/>
          </w:tcPr>
          <w:p w14:paraId="36DFA79F" w14:textId="0CA6F6FE" w:rsidR="00E5546A" w:rsidRPr="007E7F54" w:rsidRDefault="006362DA"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5.0</w:t>
            </w:r>
          </w:p>
        </w:tc>
        <w:tc>
          <w:tcPr>
            <w:tcW w:w="794" w:type="dxa"/>
            <w:noWrap/>
          </w:tcPr>
          <w:p w14:paraId="3D2E3E87" w14:textId="0B6F7BBC" w:rsidR="00E5546A" w:rsidRPr="007E7F54"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6362DA">
              <w:rPr>
                <w:rFonts w:asciiTheme="minorHAnsi" w:hAnsiTheme="minorHAnsi" w:cstheme="minorHAnsi"/>
                <w:sz w:val="22"/>
                <w:szCs w:val="22"/>
              </w:rPr>
              <w:t>3</w:t>
            </w:r>
          </w:p>
        </w:tc>
        <w:tc>
          <w:tcPr>
            <w:tcW w:w="794" w:type="dxa"/>
            <w:noWrap/>
          </w:tcPr>
          <w:p w14:paraId="32218AA0" w14:textId="6F4F9FC6" w:rsidR="00E5546A" w:rsidRPr="007E7F54"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0.</w:t>
            </w:r>
            <w:r w:rsidR="006C7E21">
              <w:rPr>
                <w:rFonts w:asciiTheme="minorHAnsi" w:hAnsiTheme="minorHAnsi" w:cstheme="minorHAnsi"/>
                <w:sz w:val="22"/>
                <w:szCs w:val="22"/>
              </w:rPr>
              <w:t>8</w:t>
            </w:r>
          </w:p>
        </w:tc>
        <w:tc>
          <w:tcPr>
            <w:tcW w:w="794" w:type="dxa"/>
            <w:noWrap/>
          </w:tcPr>
          <w:p w14:paraId="4BCFDDD6" w14:textId="14B8F6EE" w:rsidR="00E5546A" w:rsidRPr="007E7F54"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6C7E21">
              <w:rPr>
                <w:rFonts w:asciiTheme="minorHAnsi" w:hAnsiTheme="minorHAnsi" w:cstheme="minorHAnsi"/>
                <w:sz w:val="22"/>
                <w:szCs w:val="22"/>
              </w:rPr>
              <w:t>2</w:t>
            </w:r>
          </w:p>
        </w:tc>
        <w:tc>
          <w:tcPr>
            <w:tcW w:w="794" w:type="dxa"/>
            <w:noWrap/>
          </w:tcPr>
          <w:p w14:paraId="007E400D" w14:textId="764704A0" w:rsidR="00E5546A" w:rsidRPr="007E7F54" w:rsidRDefault="006C7E21"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1.0</w:t>
            </w:r>
          </w:p>
        </w:tc>
        <w:tc>
          <w:tcPr>
            <w:tcW w:w="794" w:type="dxa"/>
            <w:noWrap/>
          </w:tcPr>
          <w:p w14:paraId="066BD605" w14:textId="2DBAE289" w:rsidR="00E5546A" w:rsidRPr="007E7F54" w:rsidRDefault="000C2438"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3.</w:t>
            </w:r>
            <w:r w:rsidR="006C7E21">
              <w:rPr>
                <w:rFonts w:asciiTheme="minorHAnsi" w:hAnsiTheme="minorHAnsi" w:cstheme="minorHAnsi"/>
                <w:sz w:val="22"/>
                <w:szCs w:val="22"/>
              </w:rPr>
              <w:t>3</w:t>
            </w:r>
          </w:p>
        </w:tc>
        <w:tc>
          <w:tcPr>
            <w:tcW w:w="794" w:type="dxa"/>
            <w:noWrap/>
          </w:tcPr>
          <w:p w14:paraId="71FE2022" w14:textId="553BE044" w:rsidR="00E5546A" w:rsidRPr="007E7F54" w:rsidRDefault="00746B8D"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3.</w:t>
            </w:r>
            <w:r w:rsidR="006C7E21">
              <w:rPr>
                <w:rFonts w:asciiTheme="minorHAnsi" w:hAnsiTheme="minorHAnsi" w:cstheme="minorHAnsi"/>
                <w:sz w:val="22"/>
                <w:szCs w:val="22"/>
              </w:rPr>
              <w:t>0</w:t>
            </w:r>
          </w:p>
        </w:tc>
        <w:tc>
          <w:tcPr>
            <w:tcW w:w="794" w:type="dxa"/>
            <w:noWrap/>
          </w:tcPr>
          <w:p w14:paraId="3D23A508" w14:textId="4BD327D9" w:rsidR="00E5546A" w:rsidRPr="007E7F54" w:rsidRDefault="007E7F54"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7.</w:t>
            </w:r>
            <w:r w:rsidR="006C7E21">
              <w:rPr>
                <w:rFonts w:asciiTheme="minorHAnsi" w:hAnsiTheme="minorHAnsi" w:cstheme="minorHAnsi"/>
                <w:sz w:val="22"/>
                <w:szCs w:val="22"/>
              </w:rPr>
              <w:t>4</w:t>
            </w:r>
          </w:p>
        </w:tc>
        <w:tc>
          <w:tcPr>
            <w:tcW w:w="901" w:type="dxa"/>
            <w:noWrap/>
          </w:tcPr>
          <w:p w14:paraId="1B7EF50E" w14:textId="1CCB90D8" w:rsidR="00E5546A" w:rsidRPr="007E7F54" w:rsidRDefault="009E5971"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3.7</w:t>
            </w:r>
          </w:p>
        </w:tc>
        <w:tc>
          <w:tcPr>
            <w:tcW w:w="794" w:type="dxa"/>
            <w:noWrap/>
          </w:tcPr>
          <w:p w14:paraId="708BE90F" w14:textId="77777777" w:rsidR="00E5546A" w:rsidRPr="007E7F54" w:rsidRDefault="00746B8D"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0.0</w:t>
            </w:r>
          </w:p>
        </w:tc>
      </w:tr>
    </w:tbl>
    <w:p w14:paraId="2FBE10E3" w14:textId="77777777" w:rsidR="00C7455A" w:rsidRPr="00690103" w:rsidRDefault="00C7455A" w:rsidP="00C7455A">
      <w:pPr>
        <w:autoSpaceDE w:val="0"/>
        <w:autoSpaceDN w:val="0"/>
        <w:adjustRightInd w:val="0"/>
        <w:rPr>
          <w:rFonts w:asciiTheme="minorHAnsi" w:hAnsiTheme="minorHAnsi" w:cs="Tahoma"/>
          <w:color w:val="FF0000"/>
          <w:sz w:val="22"/>
          <w:szCs w:val="20"/>
          <w:lang w:eastAsia="en-GB"/>
        </w:rPr>
      </w:pPr>
    </w:p>
    <w:p w14:paraId="2B073B93" w14:textId="444B3010" w:rsidR="00C7455A" w:rsidRPr="00775E68" w:rsidRDefault="00C7455A" w:rsidP="005B54C5">
      <w:pPr>
        <w:autoSpaceDE w:val="0"/>
        <w:autoSpaceDN w:val="0"/>
        <w:adjustRightInd w:val="0"/>
        <w:rPr>
          <w:rFonts w:asciiTheme="minorHAnsi" w:hAnsiTheme="minorHAnsi" w:cs="Tahoma"/>
          <w:sz w:val="22"/>
          <w:szCs w:val="20"/>
          <w:lang w:eastAsia="en-GB"/>
        </w:rPr>
      </w:pPr>
      <w:r w:rsidRPr="00775E68">
        <w:rPr>
          <w:rFonts w:asciiTheme="minorHAnsi" w:hAnsiTheme="minorHAnsi" w:cs="Tahoma"/>
          <w:sz w:val="22"/>
          <w:szCs w:val="20"/>
          <w:lang w:eastAsia="en-GB"/>
        </w:rPr>
        <w:t>Chart 1</w:t>
      </w:r>
      <w:r w:rsidR="00202C70" w:rsidRPr="00775E68">
        <w:rPr>
          <w:rFonts w:asciiTheme="minorHAnsi" w:hAnsiTheme="minorHAnsi" w:cs="Tahoma"/>
          <w:sz w:val="22"/>
          <w:szCs w:val="20"/>
          <w:lang w:eastAsia="en-GB"/>
        </w:rPr>
        <w:t>4</w:t>
      </w:r>
      <w:r w:rsidRPr="00775E68">
        <w:rPr>
          <w:rFonts w:asciiTheme="minorHAnsi" w:hAnsiTheme="minorHAnsi" w:cs="Tahoma"/>
          <w:sz w:val="22"/>
          <w:szCs w:val="20"/>
          <w:lang w:eastAsia="en-GB"/>
        </w:rPr>
        <w:t xml:space="preserve"> and Table 9 </w:t>
      </w:r>
      <w:r w:rsidR="0072368D" w:rsidRPr="00775E68">
        <w:rPr>
          <w:rFonts w:asciiTheme="minorHAnsi" w:hAnsiTheme="minorHAnsi" w:cs="Tahoma"/>
          <w:sz w:val="22"/>
          <w:szCs w:val="20"/>
          <w:lang w:eastAsia="en-GB"/>
        </w:rPr>
        <w:t xml:space="preserve">above </w:t>
      </w:r>
      <w:r w:rsidRPr="00775E68">
        <w:rPr>
          <w:rFonts w:asciiTheme="minorHAnsi" w:hAnsiTheme="minorHAnsi" w:cs="Tahoma"/>
          <w:sz w:val="22"/>
          <w:szCs w:val="20"/>
          <w:lang w:eastAsia="en-GB"/>
        </w:rPr>
        <w:t>show the g</w:t>
      </w:r>
      <w:r w:rsidR="00803302" w:rsidRPr="00775E68">
        <w:rPr>
          <w:rFonts w:asciiTheme="minorHAnsi" w:hAnsiTheme="minorHAnsi" w:cs="Tahoma"/>
          <w:sz w:val="22"/>
          <w:szCs w:val="20"/>
          <w:lang w:eastAsia="en-GB"/>
        </w:rPr>
        <w:t xml:space="preserve">rade </w:t>
      </w:r>
      <w:r w:rsidRPr="00775E68">
        <w:rPr>
          <w:rFonts w:asciiTheme="minorHAnsi" w:hAnsiTheme="minorHAnsi" w:cs="Tahoma"/>
          <w:sz w:val="22"/>
          <w:szCs w:val="20"/>
          <w:lang w:eastAsia="en-GB"/>
        </w:rPr>
        <w:t>profile for ag</w:t>
      </w:r>
      <w:r w:rsidR="00FC4F9E" w:rsidRPr="00775E68">
        <w:rPr>
          <w:rFonts w:asciiTheme="minorHAnsi" w:hAnsiTheme="minorHAnsi" w:cs="Tahoma"/>
          <w:sz w:val="22"/>
          <w:szCs w:val="20"/>
          <w:lang w:eastAsia="en-GB"/>
        </w:rPr>
        <w:t>e range</w:t>
      </w:r>
      <w:r w:rsidR="00433F38" w:rsidRPr="00775E68">
        <w:rPr>
          <w:rFonts w:asciiTheme="minorHAnsi" w:hAnsiTheme="minorHAnsi" w:cs="Tahoma"/>
          <w:sz w:val="22"/>
          <w:szCs w:val="20"/>
          <w:lang w:eastAsia="en-GB"/>
        </w:rPr>
        <w:t xml:space="preserve">. </w:t>
      </w:r>
      <w:r w:rsidR="00DA4A49" w:rsidRPr="00775E68">
        <w:rPr>
          <w:rFonts w:asciiTheme="minorHAnsi" w:hAnsiTheme="minorHAnsi" w:cs="Tahoma"/>
          <w:sz w:val="22"/>
          <w:szCs w:val="20"/>
          <w:lang w:eastAsia="en-GB"/>
        </w:rPr>
        <w:t xml:space="preserve">This </w:t>
      </w:r>
      <w:r w:rsidR="00C2500F" w:rsidRPr="00775E68">
        <w:rPr>
          <w:rFonts w:asciiTheme="minorHAnsi" w:hAnsiTheme="minorHAnsi" w:cs="Tahoma"/>
          <w:sz w:val="22"/>
          <w:szCs w:val="20"/>
          <w:lang w:eastAsia="en-GB"/>
        </w:rPr>
        <w:t xml:space="preserve">largely </w:t>
      </w:r>
      <w:r w:rsidR="00DA4A49" w:rsidRPr="00775E68">
        <w:rPr>
          <w:rFonts w:asciiTheme="minorHAnsi" w:hAnsiTheme="minorHAnsi" w:cs="Tahoma"/>
          <w:sz w:val="22"/>
          <w:szCs w:val="20"/>
          <w:lang w:eastAsia="en-GB"/>
        </w:rPr>
        <w:t>reflect</w:t>
      </w:r>
      <w:r w:rsidR="003F6D6F" w:rsidRPr="00775E68">
        <w:rPr>
          <w:rFonts w:asciiTheme="minorHAnsi" w:hAnsiTheme="minorHAnsi" w:cs="Tahoma"/>
          <w:sz w:val="22"/>
          <w:szCs w:val="20"/>
          <w:lang w:eastAsia="en-GB"/>
        </w:rPr>
        <w:t>s</w:t>
      </w:r>
      <w:r w:rsidR="00DA4A49" w:rsidRPr="00775E68">
        <w:rPr>
          <w:rFonts w:asciiTheme="minorHAnsi" w:hAnsiTheme="minorHAnsi" w:cs="Tahoma"/>
          <w:sz w:val="22"/>
          <w:szCs w:val="20"/>
          <w:lang w:eastAsia="en-GB"/>
        </w:rPr>
        <w:t xml:space="preserve"> 202</w:t>
      </w:r>
      <w:r w:rsidR="00C2500F" w:rsidRPr="00775E68">
        <w:rPr>
          <w:rFonts w:asciiTheme="minorHAnsi" w:hAnsiTheme="minorHAnsi" w:cs="Tahoma"/>
          <w:sz w:val="22"/>
          <w:szCs w:val="20"/>
          <w:lang w:eastAsia="en-GB"/>
        </w:rPr>
        <w:t>2</w:t>
      </w:r>
      <w:r w:rsidR="00DA4A49" w:rsidRPr="00775E68">
        <w:rPr>
          <w:rFonts w:asciiTheme="minorHAnsi" w:hAnsiTheme="minorHAnsi" w:cs="Tahoma"/>
          <w:sz w:val="22"/>
          <w:szCs w:val="20"/>
          <w:lang w:eastAsia="en-GB"/>
        </w:rPr>
        <w:t>-2</w:t>
      </w:r>
      <w:r w:rsidR="00C2500F" w:rsidRPr="00775E68">
        <w:rPr>
          <w:rFonts w:asciiTheme="minorHAnsi" w:hAnsiTheme="minorHAnsi" w:cs="Tahoma"/>
          <w:sz w:val="22"/>
          <w:szCs w:val="20"/>
          <w:lang w:eastAsia="en-GB"/>
        </w:rPr>
        <w:t>3</w:t>
      </w:r>
      <w:r w:rsidR="00DA4A49" w:rsidRPr="00775E68">
        <w:rPr>
          <w:rFonts w:asciiTheme="minorHAnsi" w:hAnsiTheme="minorHAnsi" w:cs="Tahoma"/>
          <w:sz w:val="22"/>
          <w:szCs w:val="20"/>
          <w:lang w:eastAsia="en-GB"/>
        </w:rPr>
        <w:t xml:space="preserve"> age range </w:t>
      </w:r>
      <w:r w:rsidR="00C2500F" w:rsidRPr="00775E68">
        <w:rPr>
          <w:rFonts w:asciiTheme="minorHAnsi" w:hAnsiTheme="minorHAnsi" w:cs="Tahoma"/>
          <w:sz w:val="22"/>
          <w:szCs w:val="20"/>
          <w:lang w:eastAsia="en-GB"/>
        </w:rPr>
        <w:t>within</w:t>
      </w:r>
      <w:r w:rsidR="00DA4A49" w:rsidRPr="00775E68">
        <w:rPr>
          <w:rFonts w:asciiTheme="minorHAnsi" w:hAnsiTheme="minorHAnsi" w:cs="Tahoma"/>
          <w:sz w:val="22"/>
          <w:szCs w:val="20"/>
          <w:lang w:eastAsia="en-GB"/>
        </w:rPr>
        <w:t xml:space="preserve"> grade. With exception of </w:t>
      </w:r>
      <w:r w:rsidR="003F6D6F" w:rsidRPr="00775E68">
        <w:rPr>
          <w:rFonts w:asciiTheme="minorHAnsi" w:hAnsiTheme="minorHAnsi" w:cs="Tahoma"/>
          <w:sz w:val="22"/>
          <w:szCs w:val="20"/>
          <w:lang w:eastAsia="en-GB"/>
        </w:rPr>
        <w:t>grade</w:t>
      </w:r>
      <w:r w:rsidR="00DA4A49" w:rsidRPr="00775E68">
        <w:rPr>
          <w:rFonts w:asciiTheme="minorHAnsi" w:hAnsiTheme="minorHAnsi" w:cs="Tahoma"/>
          <w:sz w:val="22"/>
          <w:szCs w:val="20"/>
          <w:lang w:eastAsia="en-GB"/>
        </w:rPr>
        <w:t xml:space="preserve"> 1 and 2, where staff are likely to be older, reflecting the job families in these grades, </w:t>
      </w:r>
      <w:r w:rsidR="003F6D6F" w:rsidRPr="00775E68">
        <w:rPr>
          <w:rFonts w:asciiTheme="minorHAnsi" w:hAnsiTheme="minorHAnsi" w:cs="Tahoma"/>
          <w:sz w:val="22"/>
          <w:szCs w:val="20"/>
          <w:lang w:eastAsia="en-GB"/>
        </w:rPr>
        <w:t>generally</w:t>
      </w:r>
      <w:r w:rsidR="00C2500F" w:rsidRPr="00775E68">
        <w:rPr>
          <w:rFonts w:asciiTheme="minorHAnsi" w:hAnsiTheme="minorHAnsi" w:cs="Tahoma"/>
          <w:sz w:val="22"/>
          <w:szCs w:val="20"/>
          <w:lang w:eastAsia="en-GB"/>
        </w:rPr>
        <w:t>,</w:t>
      </w:r>
      <w:r w:rsidR="003F6D6F" w:rsidRPr="00775E68">
        <w:rPr>
          <w:rFonts w:asciiTheme="minorHAnsi" w:hAnsiTheme="minorHAnsi" w:cs="Tahoma"/>
          <w:sz w:val="22"/>
          <w:szCs w:val="20"/>
          <w:lang w:eastAsia="en-GB"/>
        </w:rPr>
        <w:t xml:space="preserve"> as the grades </w:t>
      </w:r>
      <w:r w:rsidR="00DB4186" w:rsidRPr="00775E68">
        <w:rPr>
          <w:rFonts w:asciiTheme="minorHAnsi" w:hAnsiTheme="minorHAnsi" w:cs="Tahoma"/>
          <w:sz w:val="22"/>
          <w:szCs w:val="20"/>
          <w:lang w:eastAsia="en-GB"/>
        </w:rPr>
        <w:t xml:space="preserve">increase </w:t>
      </w:r>
      <w:r w:rsidR="003F6D6F" w:rsidRPr="00775E68">
        <w:rPr>
          <w:rFonts w:asciiTheme="minorHAnsi" w:hAnsiTheme="minorHAnsi" w:cs="Tahoma"/>
          <w:sz w:val="22"/>
          <w:szCs w:val="20"/>
          <w:lang w:eastAsia="en-GB"/>
        </w:rPr>
        <w:t xml:space="preserve">the </w:t>
      </w:r>
      <w:r w:rsidR="00C2500F" w:rsidRPr="00775E68">
        <w:rPr>
          <w:rFonts w:asciiTheme="minorHAnsi" w:hAnsiTheme="minorHAnsi" w:cs="Tahoma"/>
          <w:sz w:val="22"/>
          <w:szCs w:val="20"/>
          <w:lang w:eastAsia="en-GB"/>
        </w:rPr>
        <w:t xml:space="preserve">age </w:t>
      </w:r>
      <w:r w:rsidR="003F6D6F" w:rsidRPr="00775E68">
        <w:rPr>
          <w:rFonts w:asciiTheme="minorHAnsi" w:hAnsiTheme="minorHAnsi" w:cs="Tahoma"/>
          <w:sz w:val="22"/>
          <w:szCs w:val="20"/>
          <w:lang w:eastAsia="en-GB"/>
        </w:rPr>
        <w:t xml:space="preserve">profile </w:t>
      </w:r>
      <w:r w:rsidR="00775E68" w:rsidRPr="00775E68">
        <w:rPr>
          <w:rFonts w:asciiTheme="minorHAnsi" w:hAnsiTheme="minorHAnsi" w:cs="Tahoma"/>
          <w:sz w:val="22"/>
          <w:szCs w:val="20"/>
          <w:lang w:eastAsia="en-GB"/>
        </w:rPr>
        <w:t>advances</w:t>
      </w:r>
      <w:r w:rsidR="003F6D6F" w:rsidRPr="00775E68">
        <w:rPr>
          <w:rFonts w:asciiTheme="minorHAnsi" w:hAnsiTheme="minorHAnsi" w:cs="Tahoma"/>
          <w:sz w:val="22"/>
          <w:szCs w:val="20"/>
          <w:lang w:eastAsia="en-GB"/>
        </w:rPr>
        <w:t>.</w:t>
      </w:r>
    </w:p>
    <w:p w14:paraId="6C9848D0" w14:textId="77777777" w:rsidR="007B724D" w:rsidRDefault="007B724D">
      <w:pPr>
        <w:spacing w:after="200" w:line="276" w:lineRule="auto"/>
        <w:rPr>
          <w:rFonts w:asciiTheme="minorHAnsi" w:hAnsiTheme="minorHAnsi" w:cs="Tahoma"/>
          <w:b/>
          <w:lang w:eastAsia="en-GB"/>
        </w:rPr>
      </w:pPr>
      <w:r>
        <w:br w:type="page"/>
      </w:r>
    </w:p>
    <w:p w14:paraId="45AF6B5D" w14:textId="53F4ACDC" w:rsidR="00C7455A" w:rsidRPr="005B54C5" w:rsidRDefault="00C7455A" w:rsidP="00E5578A">
      <w:pPr>
        <w:pStyle w:val="Heading2"/>
      </w:pPr>
      <w:r w:rsidRPr="005B54C5">
        <w:lastRenderedPageBreak/>
        <w:t>By Full/Part Time</w:t>
      </w:r>
    </w:p>
    <w:p w14:paraId="37C426C9" w14:textId="77777777" w:rsidR="00EA3B85" w:rsidRPr="00EA3B85" w:rsidRDefault="00EA3B85" w:rsidP="00EA3B85">
      <w:pPr>
        <w:rPr>
          <w:lang w:eastAsia="en-GB"/>
        </w:rPr>
      </w:pPr>
    </w:p>
    <w:p w14:paraId="432CA06C" w14:textId="0C4241DA" w:rsidR="006F43DD" w:rsidRPr="00690103" w:rsidRDefault="0072368D" w:rsidP="00C7455A">
      <w:pPr>
        <w:autoSpaceDE w:val="0"/>
        <w:autoSpaceDN w:val="0"/>
        <w:adjustRightInd w:val="0"/>
        <w:rPr>
          <w:rFonts w:asciiTheme="minorHAnsi" w:hAnsiTheme="minorHAnsi" w:cs="Tahoma"/>
          <w:b/>
          <w:color w:val="FF0000"/>
          <w:lang w:eastAsia="en-GB"/>
        </w:rPr>
      </w:pPr>
      <w:r>
        <w:rPr>
          <w:rFonts w:asciiTheme="minorHAnsi" w:hAnsiTheme="minorHAnsi" w:cs="Tahoma"/>
          <w:b/>
          <w:noProof/>
          <w:color w:val="FF0000"/>
          <w:lang w:eastAsia="en-GB"/>
        </w:rPr>
        <w:drawing>
          <wp:inline distT="0" distB="0" distL="0" distR="0" wp14:anchorId="1718D8BB" wp14:editId="1AFC4349">
            <wp:extent cx="5663565" cy="2859405"/>
            <wp:effectExtent l="0" t="0" r="0" b="0"/>
            <wp:docPr id="1138634069" name="Picture 23" descr="Chart 15 shows the Age Profile by Full or Part Time contracts.  Of those working Part-time, 52.4% are aged below 36.  The age profile of those working full time falls into a more normal bell curve, with the highest percentage being aged 36-45 (29.5%) and the lowest 1.3% being aged over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34069" name="Picture 23" descr="Chart 15 shows the Age Profile by Full or Part Time contracts.  Of those working Part-time, 52.4% are aged below 36.  The age profile of those working full time falls into a more normal bell curve, with the highest percentage being aged 36-45 (29.5%) and the lowest 1.3% being aged over 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3565" cy="2859405"/>
                    </a:xfrm>
                    <a:prstGeom prst="rect">
                      <a:avLst/>
                    </a:prstGeom>
                    <a:noFill/>
                  </pic:spPr>
                </pic:pic>
              </a:graphicData>
            </a:graphic>
          </wp:inline>
        </w:drawing>
      </w:r>
    </w:p>
    <w:p w14:paraId="7BB85F62" w14:textId="77777777" w:rsidR="0072368D" w:rsidRDefault="0072368D" w:rsidP="00C632C6">
      <w:pPr>
        <w:autoSpaceDE w:val="0"/>
        <w:autoSpaceDN w:val="0"/>
        <w:adjustRightInd w:val="0"/>
        <w:rPr>
          <w:rFonts w:asciiTheme="minorHAnsi" w:hAnsiTheme="minorHAnsi" w:cs="Tahoma"/>
          <w:color w:val="FF0000"/>
          <w:sz w:val="22"/>
          <w:szCs w:val="20"/>
          <w:lang w:eastAsia="en-GB"/>
        </w:rPr>
      </w:pPr>
    </w:p>
    <w:p w14:paraId="6900A2D6" w14:textId="285C2B43" w:rsidR="00A75727" w:rsidRPr="00E94222" w:rsidRDefault="00202C70" w:rsidP="00C632C6">
      <w:pPr>
        <w:autoSpaceDE w:val="0"/>
        <w:autoSpaceDN w:val="0"/>
        <w:adjustRightInd w:val="0"/>
        <w:rPr>
          <w:rFonts w:asciiTheme="minorHAnsi" w:hAnsiTheme="minorHAnsi" w:cs="Tahoma"/>
          <w:sz w:val="22"/>
          <w:szCs w:val="20"/>
          <w:lang w:eastAsia="en-GB"/>
        </w:rPr>
      </w:pPr>
      <w:r w:rsidRPr="00E94222">
        <w:rPr>
          <w:rFonts w:asciiTheme="minorHAnsi" w:hAnsiTheme="minorHAnsi" w:cs="Tahoma"/>
          <w:sz w:val="22"/>
          <w:szCs w:val="20"/>
          <w:lang w:eastAsia="en-GB"/>
        </w:rPr>
        <w:t>Chart 15</w:t>
      </w:r>
      <w:r w:rsidR="00C7455A" w:rsidRPr="00E94222">
        <w:rPr>
          <w:rFonts w:asciiTheme="minorHAnsi" w:hAnsiTheme="minorHAnsi" w:cs="Tahoma"/>
          <w:sz w:val="22"/>
          <w:szCs w:val="20"/>
          <w:lang w:eastAsia="en-GB"/>
        </w:rPr>
        <w:t xml:space="preserve"> shows the </w:t>
      </w:r>
      <w:r w:rsidR="007C0794" w:rsidRPr="00E94222">
        <w:rPr>
          <w:rFonts w:asciiTheme="minorHAnsi" w:hAnsiTheme="minorHAnsi" w:cs="Tahoma"/>
          <w:sz w:val="22"/>
          <w:szCs w:val="20"/>
          <w:lang w:eastAsia="en-GB"/>
        </w:rPr>
        <w:t xml:space="preserve">age profile of both full time and </w:t>
      </w:r>
      <w:r w:rsidR="00C7455A" w:rsidRPr="00E94222">
        <w:rPr>
          <w:rFonts w:asciiTheme="minorHAnsi" w:hAnsiTheme="minorHAnsi" w:cs="Tahoma"/>
          <w:sz w:val="22"/>
          <w:szCs w:val="20"/>
          <w:lang w:eastAsia="en-GB"/>
        </w:rPr>
        <w:t xml:space="preserve">part time </w:t>
      </w:r>
      <w:r w:rsidR="007C0794" w:rsidRPr="00E94222">
        <w:rPr>
          <w:rFonts w:asciiTheme="minorHAnsi" w:hAnsiTheme="minorHAnsi" w:cs="Tahoma"/>
          <w:sz w:val="22"/>
          <w:szCs w:val="20"/>
          <w:lang w:eastAsia="en-GB"/>
        </w:rPr>
        <w:t>colleagues</w:t>
      </w:r>
      <w:r w:rsidR="00CD6771" w:rsidRPr="00E94222">
        <w:rPr>
          <w:rFonts w:asciiTheme="minorHAnsi" w:hAnsiTheme="minorHAnsi" w:cs="Tahoma"/>
          <w:sz w:val="22"/>
          <w:szCs w:val="20"/>
          <w:lang w:eastAsia="en-GB"/>
        </w:rPr>
        <w:t xml:space="preserve">. </w:t>
      </w:r>
      <w:r w:rsidR="00C632C6" w:rsidRPr="00E94222">
        <w:rPr>
          <w:rFonts w:asciiTheme="minorHAnsi" w:hAnsiTheme="minorHAnsi" w:cs="Tahoma"/>
          <w:sz w:val="22"/>
          <w:szCs w:val="20"/>
          <w:lang w:eastAsia="en-GB"/>
        </w:rPr>
        <w:t xml:space="preserve">There </w:t>
      </w:r>
      <w:r w:rsidR="00AB7A4F" w:rsidRPr="00E94222">
        <w:rPr>
          <w:rFonts w:asciiTheme="minorHAnsi" w:hAnsiTheme="minorHAnsi" w:cs="Tahoma"/>
          <w:sz w:val="22"/>
          <w:szCs w:val="20"/>
          <w:lang w:eastAsia="en-GB"/>
        </w:rPr>
        <w:t>have been minimal changes since 202</w:t>
      </w:r>
      <w:r w:rsidR="00E94222" w:rsidRPr="00E94222">
        <w:rPr>
          <w:rFonts w:asciiTheme="minorHAnsi" w:hAnsiTheme="minorHAnsi" w:cs="Tahoma"/>
          <w:sz w:val="22"/>
          <w:szCs w:val="20"/>
          <w:lang w:eastAsia="en-GB"/>
        </w:rPr>
        <w:t>2</w:t>
      </w:r>
      <w:r w:rsidR="00AB7A4F" w:rsidRPr="00E94222">
        <w:rPr>
          <w:rFonts w:asciiTheme="minorHAnsi" w:hAnsiTheme="minorHAnsi" w:cs="Tahoma"/>
          <w:sz w:val="22"/>
          <w:szCs w:val="20"/>
          <w:lang w:eastAsia="en-GB"/>
        </w:rPr>
        <w:t>-2</w:t>
      </w:r>
      <w:r w:rsidR="00E94222" w:rsidRPr="00E94222">
        <w:rPr>
          <w:rFonts w:asciiTheme="minorHAnsi" w:hAnsiTheme="minorHAnsi" w:cs="Tahoma"/>
          <w:sz w:val="22"/>
          <w:szCs w:val="20"/>
          <w:lang w:eastAsia="en-GB"/>
        </w:rPr>
        <w:t>3</w:t>
      </w:r>
      <w:r w:rsidR="00AB7A4F" w:rsidRPr="00E94222">
        <w:rPr>
          <w:rFonts w:asciiTheme="minorHAnsi" w:hAnsiTheme="minorHAnsi" w:cs="Tahoma"/>
          <w:sz w:val="22"/>
          <w:szCs w:val="20"/>
          <w:lang w:eastAsia="en-GB"/>
        </w:rPr>
        <w:t>.</w:t>
      </w:r>
      <w:r w:rsidR="00D065D8" w:rsidRPr="00E94222">
        <w:rPr>
          <w:rFonts w:asciiTheme="minorHAnsi" w:hAnsiTheme="minorHAnsi" w:cs="Tahoma"/>
          <w:sz w:val="22"/>
          <w:szCs w:val="20"/>
          <w:lang w:eastAsia="en-GB"/>
        </w:rPr>
        <w:t xml:space="preserve"> </w:t>
      </w:r>
      <w:proofErr w:type="gramStart"/>
      <w:r w:rsidR="00D065D8" w:rsidRPr="00E94222">
        <w:rPr>
          <w:rFonts w:asciiTheme="minorHAnsi" w:hAnsiTheme="minorHAnsi" w:cs="Tahoma"/>
          <w:sz w:val="22"/>
          <w:szCs w:val="20"/>
          <w:lang w:eastAsia="en-GB"/>
        </w:rPr>
        <w:t>The majority of</w:t>
      </w:r>
      <w:proofErr w:type="gramEnd"/>
      <w:r w:rsidR="00D065D8" w:rsidRPr="00E94222">
        <w:rPr>
          <w:rFonts w:asciiTheme="minorHAnsi" w:hAnsiTheme="minorHAnsi" w:cs="Tahoma"/>
          <w:sz w:val="22"/>
          <w:szCs w:val="20"/>
          <w:lang w:eastAsia="en-GB"/>
        </w:rPr>
        <w:t xml:space="preserve"> colleagues working part-time </w:t>
      </w:r>
      <w:r w:rsidR="00820F6B" w:rsidRPr="00E94222">
        <w:rPr>
          <w:rFonts w:asciiTheme="minorHAnsi" w:hAnsiTheme="minorHAnsi" w:cs="Tahoma"/>
          <w:sz w:val="22"/>
          <w:szCs w:val="20"/>
          <w:lang w:eastAsia="en-GB"/>
        </w:rPr>
        <w:t>are aged 35 and under, whilst the majority those working full time tend to be aged between 26 and 45.</w:t>
      </w:r>
    </w:p>
    <w:p w14:paraId="57B75B3B" w14:textId="77777777" w:rsidR="00C632C6" w:rsidRPr="009F4B5C" w:rsidRDefault="00C632C6" w:rsidP="00C632C6">
      <w:pPr>
        <w:autoSpaceDE w:val="0"/>
        <w:autoSpaceDN w:val="0"/>
        <w:adjustRightInd w:val="0"/>
        <w:rPr>
          <w:rFonts w:asciiTheme="minorHAnsi" w:hAnsiTheme="minorHAnsi" w:cs="Tahoma"/>
          <w:color w:val="FF0000"/>
          <w:sz w:val="22"/>
          <w:szCs w:val="20"/>
          <w:lang w:eastAsia="en-GB"/>
        </w:rPr>
      </w:pPr>
    </w:p>
    <w:p w14:paraId="5873D41E" w14:textId="77777777" w:rsidR="00737176" w:rsidRPr="00EA4CFF" w:rsidRDefault="00737176" w:rsidP="00E5578A">
      <w:pPr>
        <w:pStyle w:val="Heading2"/>
      </w:pPr>
      <w:r w:rsidRPr="00EA4CFF">
        <w:t>By Contract Type</w:t>
      </w:r>
    </w:p>
    <w:p w14:paraId="0617EB48" w14:textId="77777777" w:rsidR="00D2754D" w:rsidRPr="00D2754D" w:rsidRDefault="00D2754D" w:rsidP="00D2754D">
      <w:pPr>
        <w:rPr>
          <w:lang w:eastAsia="en-GB"/>
        </w:rPr>
      </w:pPr>
    </w:p>
    <w:p w14:paraId="07C30222" w14:textId="03A0C0A5" w:rsidR="00EC061B" w:rsidRPr="00690103" w:rsidRDefault="005B54C5" w:rsidP="007C5B1C">
      <w:pPr>
        <w:autoSpaceDE w:val="0"/>
        <w:autoSpaceDN w:val="0"/>
        <w:adjustRightInd w:val="0"/>
        <w:rPr>
          <w:rFonts w:asciiTheme="minorHAnsi" w:hAnsiTheme="minorHAnsi" w:cs="Tahoma"/>
          <w:b/>
          <w:color w:val="FF0000"/>
          <w:sz w:val="22"/>
          <w:szCs w:val="20"/>
          <w:lang w:eastAsia="en-GB"/>
        </w:rPr>
      </w:pPr>
      <w:r>
        <w:rPr>
          <w:rFonts w:asciiTheme="minorHAnsi" w:hAnsiTheme="minorHAnsi" w:cs="Tahoma"/>
          <w:b/>
          <w:noProof/>
          <w:color w:val="FF0000"/>
          <w:sz w:val="22"/>
          <w:szCs w:val="20"/>
          <w:lang w:eastAsia="en-GB"/>
        </w:rPr>
        <w:drawing>
          <wp:inline distT="0" distB="0" distL="0" distR="0" wp14:anchorId="7E641F54" wp14:editId="03A0B878">
            <wp:extent cx="5907436" cy="3196281"/>
            <wp:effectExtent l="0" t="0" r="0" b="4445"/>
            <wp:docPr id="452523457" name="Picture 24" descr="Chart 16 shows the age profile  by Contract Type.  Two thirds of staff on Fixed Term contracts are aged under 36.  Staff on Permanent contracts fall into a bell curve across the age groups.  Over 80% of staff on Contract type 'S' are aged unde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23457" name="Picture 24" descr="Chart 16 shows the age profile  by Contract Type.  Two thirds of staff on Fixed Term contracts are aged under 36.  Staff on Permanent contracts fall into a bell curve across the age groups.  Over 80% of staff on Contract type 'S' are aged under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8534" cy="3202286"/>
                    </a:xfrm>
                    <a:prstGeom prst="rect">
                      <a:avLst/>
                    </a:prstGeom>
                    <a:noFill/>
                  </pic:spPr>
                </pic:pic>
              </a:graphicData>
            </a:graphic>
          </wp:inline>
        </w:drawing>
      </w:r>
    </w:p>
    <w:p w14:paraId="328FBF55" w14:textId="77777777" w:rsidR="008A2EA6" w:rsidRDefault="008A2EA6" w:rsidP="007C5B1C">
      <w:pPr>
        <w:autoSpaceDE w:val="0"/>
        <w:autoSpaceDN w:val="0"/>
        <w:adjustRightInd w:val="0"/>
        <w:rPr>
          <w:rFonts w:asciiTheme="minorHAnsi" w:hAnsiTheme="minorHAnsi" w:cs="Tahoma"/>
          <w:b/>
          <w:sz w:val="22"/>
          <w:szCs w:val="20"/>
          <w:lang w:eastAsia="en-GB"/>
        </w:rPr>
      </w:pPr>
    </w:p>
    <w:p w14:paraId="1D16C9BE" w14:textId="301F0F03" w:rsidR="007C5B1C" w:rsidRPr="009174C7" w:rsidRDefault="007C5B1C" w:rsidP="007C5B1C">
      <w:pPr>
        <w:autoSpaceDE w:val="0"/>
        <w:autoSpaceDN w:val="0"/>
        <w:adjustRightInd w:val="0"/>
        <w:rPr>
          <w:rFonts w:asciiTheme="minorHAnsi" w:hAnsiTheme="minorHAnsi" w:cs="Tahoma"/>
          <w:b/>
          <w:sz w:val="22"/>
          <w:szCs w:val="20"/>
          <w:lang w:eastAsia="en-GB"/>
        </w:rPr>
      </w:pPr>
      <w:r w:rsidRPr="009174C7">
        <w:rPr>
          <w:rFonts w:asciiTheme="minorHAnsi" w:hAnsiTheme="minorHAnsi" w:cs="Tahoma"/>
          <w:b/>
          <w:sz w:val="22"/>
          <w:szCs w:val="20"/>
          <w:lang w:eastAsia="en-GB"/>
        </w:rPr>
        <w:t xml:space="preserve">Key </w:t>
      </w:r>
    </w:p>
    <w:p w14:paraId="0E463FE4" w14:textId="77777777" w:rsidR="007C5B1C" w:rsidRPr="009174C7" w:rsidRDefault="007C5B1C" w:rsidP="007C5B1C">
      <w:pPr>
        <w:autoSpaceDE w:val="0"/>
        <w:autoSpaceDN w:val="0"/>
        <w:adjustRightInd w:val="0"/>
        <w:rPr>
          <w:rFonts w:asciiTheme="minorHAnsi" w:hAnsiTheme="minorHAnsi" w:cs="Tahoma"/>
          <w:bCs/>
          <w:sz w:val="22"/>
          <w:szCs w:val="20"/>
          <w:lang w:eastAsia="en-GB"/>
        </w:rPr>
      </w:pPr>
      <w:r w:rsidRPr="009174C7">
        <w:rPr>
          <w:rFonts w:asciiTheme="minorHAnsi" w:hAnsiTheme="minorHAnsi" w:cs="Tahoma"/>
          <w:bCs/>
          <w:sz w:val="22"/>
          <w:szCs w:val="20"/>
          <w:lang w:eastAsia="en-GB"/>
        </w:rPr>
        <w:t>F = Fixed term as per FT &amp; OE Contract policy</w:t>
      </w:r>
    </w:p>
    <w:p w14:paraId="380DB458" w14:textId="77777777" w:rsidR="007C5B1C" w:rsidRPr="009174C7" w:rsidRDefault="007C5B1C" w:rsidP="007C5B1C">
      <w:pPr>
        <w:autoSpaceDE w:val="0"/>
        <w:autoSpaceDN w:val="0"/>
        <w:adjustRightInd w:val="0"/>
        <w:rPr>
          <w:rFonts w:asciiTheme="minorHAnsi" w:hAnsiTheme="minorHAnsi" w:cs="Tahoma"/>
          <w:bCs/>
          <w:sz w:val="22"/>
          <w:szCs w:val="20"/>
          <w:lang w:eastAsia="en-GB"/>
        </w:rPr>
      </w:pPr>
      <w:r w:rsidRPr="009174C7">
        <w:rPr>
          <w:rFonts w:asciiTheme="minorHAnsi" w:hAnsiTheme="minorHAnsi" w:cs="Tahoma"/>
          <w:bCs/>
          <w:sz w:val="22"/>
          <w:szCs w:val="20"/>
          <w:lang w:eastAsia="en-GB"/>
        </w:rPr>
        <w:t>O = Open ended with funding end date</w:t>
      </w:r>
    </w:p>
    <w:p w14:paraId="00CC5563" w14:textId="77777777" w:rsidR="007C5B1C" w:rsidRPr="009174C7" w:rsidRDefault="007C5B1C" w:rsidP="007C5B1C">
      <w:pPr>
        <w:autoSpaceDE w:val="0"/>
        <w:autoSpaceDN w:val="0"/>
        <w:adjustRightInd w:val="0"/>
        <w:rPr>
          <w:rFonts w:asciiTheme="minorHAnsi" w:hAnsiTheme="minorHAnsi" w:cs="Tahoma"/>
          <w:bCs/>
          <w:sz w:val="22"/>
          <w:szCs w:val="20"/>
          <w:lang w:eastAsia="en-GB"/>
        </w:rPr>
      </w:pPr>
      <w:r w:rsidRPr="009174C7">
        <w:rPr>
          <w:rFonts w:asciiTheme="minorHAnsi" w:hAnsiTheme="minorHAnsi" w:cs="Tahoma"/>
          <w:bCs/>
          <w:sz w:val="22"/>
          <w:szCs w:val="20"/>
          <w:lang w:eastAsia="en-GB"/>
        </w:rPr>
        <w:t>P = Open ended (‘Permanent’) + Perm in Temp Fixed Term Appointment (</w:t>
      </w:r>
      <w:proofErr w:type="spellStart"/>
      <w:r w:rsidRPr="009174C7">
        <w:rPr>
          <w:rFonts w:asciiTheme="minorHAnsi" w:hAnsiTheme="minorHAnsi" w:cs="Tahoma"/>
          <w:bCs/>
          <w:sz w:val="22"/>
          <w:szCs w:val="20"/>
          <w:lang w:eastAsia="en-GB"/>
        </w:rPr>
        <w:t>HoC</w:t>
      </w:r>
      <w:proofErr w:type="spellEnd"/>
      <w:r w:rsidRPr="009174C7">
        <w:rPr>
          <w:rFonts w:asciiTheme="minorHAnsi" w:hAnsiTheme="minorHAnsi" w:cs="Tahoma"/>
          <w:bCs/>
          <w:sz w:val="22"/>
          <w:szCs w:val="20"/>
          <w:lang w:eastAsia="en-GB"/>
        </w:rPr>
        <w:t>/Principal/VP role)</w:t>
      </w:r>
    </w:p>
    <w:p w14:paraId="16E1436F" w14:textId="55211C4D" w:rsidR="0055430F" w:rsidRDefault="007C5B1C" w:rsidP="007C5B1C">
      <w:pPr>
        <w:autoSpaceDE w:val="0"/>
        <w:autoSpaceDN w:val="0"/>
        <w:adjustRightInd w:val="0"/>
        <w:rPr>
          <w:rFonts w:asciiTheme="minorHAnsi" w:hAnsiTheme="minorHAnsi" w:cs="Tahoma"/>
          <w:bCs/>
          <w:sz w:val="22"/>
          <w:szCs w:val="20"/>
          <w:lang w:eastAsia="en-GB"/>
        </w:rPr>
      </w:pPr>
      <w:r w:rsidRPr="009174C7">
        <w:rPr>
          <w:rFonts w:asciiTheme="minorHAnsi" w:hAnsiTheme="minorHAnsi" w:cs="Tahoma"/>
          <w:bCs/>
          <w:sz w:val="22"/>
          <w:szCs w:val="20"/>
          <w:lang w:eastAsia="en-GB"/>
        </w:rPr>
        <w:t xml:space="preserve">S = Fixed term - SOSR e.g. </w:t>
      </w:r>
      <w:r w:rsidR="009F1710" w:rsidRPr="009F1710">
        <w:rPr>
          <w:rFonts w:asciiTheme="minorHAnsi" w:hAnsiTheme="minorHAnsi" w:cs="Tahoma"/>
          <w:bCs/>
          <w:sz w:val="22"/>
          <w:szCs w:val="20"/>
          <w:lang w:eastAsia="en-GB"/>
        </w:rPr>
        <w:t>temporary cover for situations such as maternity or parental leave and long-term absence or for one-off projects</w:t>
      </w:r>
    </w:p>
    <w:p w14:paraId="274DD1D6" w14:textId="062DAF3D" w:rsidR="008A2EA6" w:rsidRPr="00664178" w:rsidRDefault="008A2EA6" w:rsidP="008A2EA6">
      <w:pPr>
        <w:autoSpaceDE w:val="0"/>
        <w:autoSpaceDN w:val="0"/>
        <w:adjustRightInd w:val="0"/>
        <w:rPr>
          <w:rFonts w:asciiTheme="minorHAnsi" w:hAnsiTheme="minorHAnsi" w:cs="Tahoma"/>
          <w:sz w:val="22"/>
          <w:szCs w:val="20"/>
          <w:lang w:eastAsia="en-GB"/>
        </w:rPr>
      </w:pPr>
      <w:r w:rsidRPr="00664178">
        <w:rPr>
          <w:rFonts w:asciiTheme="minorHAnsi" w:hAnsiTheme="minorHAnsi" w:cs="Tahoma"/>
          <w:sz w:val="22"/>
          <w:szCs w:val="20"/>
          <w:lang w:eastAsia="en-GB"/>
        </w:rPr>
        <w:lastRenderedPageBreak/>
        <w:t>Chart 16 above shows that Open ended with Funding End Date (code O) and both types of Fixed Term (F &amp; S) workers are generally younger (under 35), this reflects both 202</w:t>
      </w:r>
      <w:r w:rsidR="00664178" w:rsidRPr="00664178">
        <w:rPr>
          <w:rFonts w:asciiTheme="minorHAnsi" w:hAnsiTheme="minorHAnsi" w:cs="Tahoma"/>
          <w:sz w:val="22"/>
          <w:szCs w:val="20"/>
          <w:lang w:eastAsia="en-GB"/>
        </w:rPr>
        <w:t>1</w:t>
      </w:r>
      <w:r w:rsidRPr="00664178">
        <w:rPr>
          <w:rFonts w:asciiTheme="minorHAnsi" w:hAnsiTheme="minorHAnsi" w:cs="Tahoma"/>
          <w:sz w:val="22"/>
          <w:szCs w:val="20"/>
          <w:lang w:eastAsia="en-GB"/>
        </w:rPr>
        <w:t>-2</w:t>
      </w:r>
      <w:r w:rsidR="00664178" w:rsidRPr="00664178">
        <w:rPr>
          <w:rFonts w:asciiTheme="minorHAnsi" w:hAnsiTheme="minorHAnsi" w:cs="Tahoma"/>
          <w:sz w:val="22"/>
          <w:szCs w:val="20"/>
          <w:lang w:eastAsia="en-GB"/>
        </w:rPr>
        <w:t>2</w:t>
      </w:r>
      <w:r w:rsidRPr="00664178">
        <w:rPr>
          <w:rFonts w:asciiTheme="minorHAnsi" w:hAnsiTheme="minorHAnsi" w:cs="Tahoma"/>
          <w:sz w:val="22"/>
          <w:szCs w:val="20"/>
          <w:lang w:eastAsia="en-GB"/>
        </w:rPr>
        <w:t xml:space="preserve"> and 202</w:t>
      </w:r>
      <w:r w:rsidR="00664178" w:rsidRPr="00664178">
        <w:rPr>
          <w:rFonts w:asciiTheme="minorHAnsi" w:hAnsiTheme="minorHAnsi" w:cs="Tahoma"/>
          <w:sz w:val="22"/>
          <w:szCs w:val="20"/>
          <w:lang w:eastAsia="en-GB"/>
        </w:rPr>
        <w:t>2</w:t>
      </w:r>
      <w:r w:rsidRPr="00664178">
        <w:rPr>
          <w:rFonts w:asciiTheme="minorHAnsi" w:hAnsiTheme="minorHAnsi" w:cs="Tahoma"/>
          <w:sz w:val="22"/>
          <w:szCs w:val="20"/>
          <w:lang w:eastAsia="en-GB"/>
        </w:rPr>
        <w:t>-2</w:t>
      </w:r>
      <w:r w:rsidR="00664178" w:rsidRPr="00664178">
        <w:rPr>
          <w:rFonts w:asciiTheme="minorHAnsi" w:hAnsiTheme="minorHAnsi" w:cs="Tahoma"/>
          <w:sz w:val="22"/>
          <w:szCs w:val="20"/>
          <w:lang w:eastAsia="en-GB"/>
        </w:rPr>
        <w:t>3</w:t>
      </w:r>
      <w:r w:rsidRPr="00664178">
        <w:rPr>
          <w:rFonts w:asciiTheme="minorHAnsi" w:hAnsiTheme="minorHAnsi" w:cs="Tahoma"/>
          <w:sz w:val="22"/>
          <w:szCs w:val="20"/>
          <w:lang w:eastAsia="en-GB"/>
        </w:rPr>
        <w:t xml:space="preserve"> data. </w:t>
      </w:r>
      <w:r w:rsidR="003044DD" w:rsidRPr="00664178">
        <w:rPr>
          <w:rFonts w:asciiTheme="minorHAnsi" w:hAnsiTheme="minorHAnsi" w:cs="Tahoma"/>
          <w:sz w:val="22"/>
          <w:szCs w:val="20"/>
          <w:lang w:eastAsia="en-GB"/>
        </w:rPr>
        <w:t xml:space="preserve"> Table 10 below gives the </w:t>
      </w:r>
      <w:r w:rsidR="002B2822" w:rsidRPr="00664178">
        <w:rPr>
          <w:rFonts w:asciiTheme="minorHAnsi" w:hAnsiTheme="minorHAnsi" w:cs="Tahoma"/>
          <w:sz w:val="22"/>
          <w:szCs w:val="20"/>
          <w:lang w:eastAsia="en-GB"/>
        </w:rPr>
        <w:t xml:space="preserve">same </w:t>
      </w:r>
      <w:r w:rsidR="003044DD" w:rsidRPr="00664178">
        <w:rPr>
          <w:rFonts w:asciiTheme="minorHAnsi" w:hAnsiTheme="minorHAnsi" w:cs="Tahoma"/>
          <w:sz w:val="22"/>
          <w:szCs w:val="20"/>
          <w:lang w:eastAsia="en-GB"/>
        </w:rPr>
        <w:t>relevant percentages</w:t>
      </w:r>
      <w:r w:rsidR="002B2822" w:rsidRPr="00664178">
        <w:rPr>
          <w:rFonts w:asciiTheme="minorHAnsi" w:hAnsiTheme="minorHAnsi" w:cs="Tahoma"/>
          <w:sz w:val="22"/>
          <w:szCs w:val="20"/>
          <w:lang w:eastAsia="en-GB"/>
        </w:rPr>
        <w:t>, for ease of comparison</w:t>
      </w:r>
      <w:r w:rsidR="00664178">
        <w:rPr>
          <w:rFonts w:asciiTheme="minorHAnsi" w:hAnsiTheme="minorHAnsi" w:cs="Tahoma"/>
          <w:sz w:val="22"/>
          <w:szCs w:val="20"/>
          <w:lang w:eastAsia="en-GB"/>
        </w:rPr>
        <w:t xml:space="preserve"> in tabular format</w:t>
      </w:r>
      <w:r w:rsidR="003044DD" w:rsidRPr="00664178">
        <w:rPr>
          <w:rFonts w:asciiTheme="minorHAnsi" w:hAnsiTheme="minorHAnsi" w:cs="Tahoma"/>
          <w:sz w:val="22"/>
          <w:szCs w:val="20"/>
          <w:lang w:eastAsia="en-GB"/>
        </w:rPr>
        <w:t>.</w:t>
      </w:r>
    </w:p>
    <w:p w14:paraId="3AB75BE9" w14:textId="77777777" w:rsidR="008A2EA6" w:rsidRPr="009174C7" w:rsidRDefault="008A2EA6" w:rsidP="007C5B1C">
      <w:pPr>
        <w:autoSpaceDE w:val="0"/>
        <w:autoSpaceDN w:val="0"/>
        <w:adjustRightInd w:val="0"/>
        <w:rPr>
          <w:rFonts w:asciiTheme="minorHAnsi" w:hAnsiTheme="minorHAnsi" w:cs="Tahoma"/>
          <w:bCs/>
          <w:sz w:val="22"/>
          <w:szCs w:val="20"/>
          <w:lang w:eastAsia="en-GB"/>
        </w:rPr>
      </w:pPr>
    </w:p>
    <w:tbl>
      <w:tblPr>
        <w:tblStyle w:val="MediumShading1-Accent1"/>
        <w:tblW w:w="9031" w:type="dxa"/>
        <w:tblInd w:w="113" w:type="dxa"/>
        <w:tblLayout w:type="fixed"/>
        <w:tblLook w:val="04A0" w:firstRow="1" w:lastRow="0" w:firstColumn="1" w:lastColumn="0" w:noHBand="0" w:noVBand="1"/>
      </w:tblPr>
      <w:tblGrid>
        <w:gridCol w:w="2067"/>
        <w:gridCol w:w="1740"/>
        <w:gridCol w:w="1742"/>
        <w:gridCol w:w="1740"/>
        <w:gridCol w:w="1742"/>
      </w:tblGrid>
      <w:tr w:rsidR="00690103" w:rsidRPr="00690103" w14:paraId="13489C0E" w14:textId="77777777" w:rsidTr="00906448">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shd w:val="clear" w:color="auto" w:fill="003865"/>
            <w:noWrap/>
            <w:hideMark/>
          </w:tcPr>
          <w:p w14:paraId="77E0D4C5" w14:textId="77777777" w:rsidR="00737176" w:rsidRPr="009174C7" w:rsidRDefault="00505324" w:rsidP="00342B06">
            <w:pPr>
              <w:autoSpaceDE w:val="0"/>
              <w:autoSpaceDN w:val="0"/>
              <w:adjustRightInd w:val="0"/>
              <w:rPr>
                <w:rFonts w:asciiTheme="minorHAnsi" w:hAnsiTheme="minorHAnsi" w:cs="Tahoma"/>
                <w:sz w:val="22"/>
                <w:szCs w:val="22"/>
              </w:rPr>
            </w:pPr>
            <w:r w:rsidRPr="009174C7">
              <w:rPr>
                <w:rFonts w:asciiTheme="minorHAnsi" w:hAnsiTheme="minorHAnsi" w:cs="Tahoma"/>
                <w:b w:val="0"/>
                <w:sz w:val="22"/>
                <w:szCs w:val="20"/>
              </w:rPr>
              <w:br w:type="page"/>
            </w:r>
            <w:r w:rsidR="00342B06" w:rsidRPr="009174C7">
              <w:rPr>
                <w:rFonts w:asciiTheme="minorHAnsi" w:hAnsiTheme="minorHAnsi" w:cs="Tahoma"/>
                <w:sz w:val="22"/>
                <w:szCs w:val="22"/>
              </w:rPr>
              <w:t>Table 10</w:t>
            </w:r>
          </w:p>
        </w:tc>
        <w:tc>
          <w:tcPr>
            <w:tcW w:w="1740" w:type="dxa"/>
            <w:shd w:val="clear" w:color="auto" w:fill="003865"/>
            <w:noWrap/>
            <w:hideMark/>
          </w:tcPr>
          <w:p w14:paraId="074F7C6F" w14:textId="77777777" w:rsidR="00737176" w:rsidRPr="009174C7"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9174C7">
              <w:rPr>
                <w:rFonts w:asciiTheme="minorHAnsi" w:hAnsiTheme="minorHAnsi" w:cs="Tahoma"/>
                <w:sz w:val="22"/>
                <w:szCs w:val="22"/>
              </w:rPr>
              <w:t>F</w:t>
            </w:r>
          </w:p>
        </w:tc>
        <w:tc>
          <w:tcPr>
            <w:tcW w:w="1742" w:type="dxa"/>
            <w:shd w:val="clear" w:color="auto" w:fill="003865"/>
            <w:noWrap/>
            <w:hideMark/>
          </w:tcPr>
          <w:p w14:paraId="0F657356" w14:textId="77777777" w:rsidR="00737176" w:rsidRPr="009174C7"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9174C7">
              <w:rPr>
                <w:rFonts w:asciiTheme="minorHAnsi" w:hAnsiTheme="minorHAnsi" w:cs="Tahoma"/>
                <w:sz w:val="22"/>
                <w:szCs w:val="22"/>
              </w:rPr>
              <w:t>O</w:t>
            </w:r>
          </w:p>
        </w:tc>
        <w:tc>
          <w:tcPr>
            <w:tcW w:w="1740" w:type="dxa"/>
            <w:shd w:val="clear" w:color="auto" w:fill="003865"/>
            <w:noWrap/>
            <w:hideMark/>
          </w:tcPr>
          <w:p w14:paraId="420668E2" w14:textId="77777777" w:rsidR="00737176" w:rsidRPr="009174C7" w:rsidRDefault="00737176" w:rsidP="002969F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9174C7">
              <w:rPr>
                <w:rFonts w:asciiTheme="minorHAnsi" w:hAnsiTheme="minorHAnsi" w:cs="Tahoma"/>
                <w:sz w:val="22"/>
                <w:szCs w:val="22"/>
              </w:rPr>
              <w:t>P</w:t>
            </w:r>
          </w:p>
        </w:tc>
        <w:tc>
          <w:tcPr>
            <w:tcW w:w="1742" w:type="dxa"/>
            <w:shd w:val="clear" w:color="auto" w:fill="003865"/>
            <w:noWrap/>
            <w:hideMark/>
          </w:tcPr>
          <w:p w14:paraId="0AF27A40" w14:textId="77777777" w:rsidR="00737176" w:rsidRPr="009174C7"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9174C7">
              <w:rPr>
                <w:rFonts w:asciiTheme="minorHAnsi" w:hAnsiTheme="minorHAnsi" w:cs="Tahoma"/>
                <w:sz w:val="22"/>
                <w:szCs w:val="22"/>
              </w:rPr>
              <w:t>S</w:t>
            </w:r>
          </w:p>
        </w:tc>
      </w:tr>
      <w:tr w:rsidR="00690103" w:rsidRPr="00690103" w14:paraId="5E28B505" w14:textId="77777777" w:rsidTr="004436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tcPr>
          <w:p w14:paraId="63977E67" w14:textId="77777777" w:rsidR="00737176" w:rsidRPr="009174C7" w:rsidRDefault="00737176" w:rsidP="003A0E77">
            <w:pPr>
              <w:autoSpaceDE w:val="0"/>
              <w:autoSpaceDN w:val="0"/>
              <w:adjustRightInd w:val="0"/>
              <w:rPr>
                <w:rFonts w:asciiTheme="minorHAnsi" w:hAnsiTheme="minorHAnsi" w:cs="Tahoma"/>
                <w:sz w:val="22"/>
                <w:szCs w:val="22"/>
              </w:rPr>
            </w:pPr>
            <w:r w:rsidRPr="009174C7">
              <w:rPr>
                <w:rFonts w:asciiTheme="minorHAnsi" w:hAnsiTheme="minorHAnsi" w:cs="Tahoma"/>
                <w:sz w:val="22"/>
                <w:szCs w:val="22"/>
              </w:rPr>
              <w:t xml:space="preserve">Age Range </w:t>
            </w:r>
          </w:p>
        </w:tc>
        <w:tc>
          <w:tcPr>
            <w:tcW w:w="1740" w:type="dxa"/>
            <w:noWrap/>
          </w:tcPr>
          <w:p w14:paraId="45D933E6" w14:textId="77777777" w:rsidR="00737176" w:rsidRPr="009174C7" w:rsidRDefault="00737176"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2"/>
              </w:rPr>
            </w:pPr>
            <w:r w:rsidRPr="009174C7">
              <w:rPr>
                <w:rFonts w:asciiTheme="minorHAnsi" w:hAnsiTheme="minorHAnsi" w:cs="Tahoma"/>
                <w:b/>
                <w:bCs/>
                <w:sz w:val="22"/>
                <w:szCs w:val="22"/>
              </w:rPr>
              <w:t>%</w:t>
            </w:r>
          </w:p>
        </w:tc>
        <w:tc>
          <w:tcPr>
            <w:tcW w:w="1742" w:type="dxa"/>
            <w:noWrap/>
          </w:tcPr>
          <w:p w14:paraId="38A8C969" w14:textId="77777777" w:rsidR="00737176" w:rsidRPr="009174C7"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9174C7">
              <w:rPr>
                <w:rFonts w:asciiTheme="minorHAnsi" w:hAnsiTheme="minorHAnsi" w:cs="Tahoma"/>
                <w:b/>
                <w:bCs/>
                <w:sz w:val="22"/>
                <w:szCs w:val="22"/>
              </w:rPr>
              <w:t>%</w:t>
            </w:r>
          </w:p>
        </w:tc>
        <w:tc>
          <w:tcPr>
            <w:tcW w:w="1740" w:type="dxa"/>
            <w:noWrap/>
          </w:tcPr>
          <w:p w14:paraId="3E43863B" w14:textId="77777777" w:rsidR="00737176" w:rsidRPr="009174C7" w:rsidRDefault="00737176" w:rsidP="002969F7">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9174C7">
              <w:rPr>
                <w:rFonts w:asciiTheme="minorHAnsi" w:hAnsiTheme="minorHAnsi" w:cs="Tahoma"/>
                <w:b/>
                <w:bCs/>
                <w:sz w:val="22"/>
                <w:szCs w:val="22"/>
              </w:rPr>
              <w:t>%</w:t>
            </w:r>
          </w:p>
        </w:tc>
        <w:tc>
          <w:tcPr>
            <w:tcW w:w="1742" w:type="dxa"/>
            <w:noWrap/>
          </w:tcPr>
          <w:p w14:paraId="3F814B0B" w14:textId="77777777" w:rsidR="00737176" w:rsidRPr="009174C7"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9174C7">
              <w:rPr>
                <w:rFonts w:asciiTheme="minorHAnsi" w:hAnsiTheme="minorHAnsi" w:cs="Tahoma"/>
                <w:b/>
                <w:bCs/>
                <w:sz w:val="22"/>
                <w:szCs w:val="22"/>
              </w:rPr>
              <w:t>%</w:t>
            </w:r>
          </w:p>
        </w:tc>
      </w:tr>
      <w:tr w:rsidR="00D2754D" w:rsidRPr="00D2754D" w14:paraId="18B1A0CE" w14:textId="77777777" w:rsidTr="00443619">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5AB55A5B" w14:textId="77777777" w:rsidR="00D818C1" w:rsidRPr="00D2754D" w:rsidRDefault="00D818C1" w:rsidP="00D818C1">
            <w:pPr>
              <w:autoSpaceDE w:val="0"/>
              <w:autoSpaceDN w:val="0"/>
              <w:adjustRightInd w:val="0"/>
              <w:rPr>
                <w:rFonts w:asciiTheme="minorHAnsi" w:hAnsiTheme="minorHAnsi" w:cs="Tahoma"/>
                <w:sz w:val="22"/>
                <w:szCs w:val="22"/>
              </w:rPr>
            </w:pPr>
            <w:r w:rsidRPr="00D2754D">
              <w:rPr>
                <w:rFonts w:asciiTheme="minorHAnsi" w:hAnsiTheme="minorHAnsi" w:cs="Tahoma"/>
                <w:sz w:val="22"/>
                <w:szCs w:val="22"/>
              </w:rPr>
              <w:t xml:space="preserve">Age </w:t>
            </w:r>
            <w:r w:rsidRPr="00D2754D">
              <w:rPr>
                <w:rFonts w:asciiTheme="minorHAnsi" w:hAnsiTheme="minorHAnsi" w:cstheme="minorHAnsi"/>
                <w:sz w:val="22"/>
                <w:szCs w:val="22"/>
              </w:rPr>
              <w:t>≤</w:t>
            </w:r>
            <w:r w:rsidRPr="00D2754D">
              <w:rPr>
                <w:rFonts w:asciiTheme="minorHAnsi" w:hAnsiTheme="minorHAnsi" w:cs="Tahoma"/>
                <w:sz w:val="22"/>
                <w:szCs w:val="22"/>
              </w:rPr>
              <w:t>25</w:t>
            </w:r>
          </w:p>
        </w:tc>
        <w:tc>
          <w:tcPr>
            <w:tcW w:w="1740" w:type="dxa"/>
            <w:noWrap/>
          </w:tcPr>
          <w:p w14:paraId="7A583138" w14:textId="5BF55516" w:rsidR="00D818C1" w:rsidRPr="00D2754D" w:rsidRDefault="008A2EA6"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22.0</w:t>
            </w:r>
          </w:p>
        </w:tc>
        <w:tc>
          <w:tcPr>
            <w:tcW w:w="1742" w:type="dxa"/>
            <w:noWrap/>
          </w:tcPr>
          <w:p w14:paraId="24651B38" w14:textId="2E73D93B" w:rsidR="00D818C1" w:rsidRPr="00D2754D" w:rsidRDefault="002969F7"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D2754D">
              <w:rPr>
                <w:sz w:val="20"/>
                <w:szCs w:val="20"/>
              </w:rPr>
              <w:t>5.</w:t>
            </w:r>
            <w:r w:rsidR="008A2EA6">
              <w:rPr>
                <w:sz w:val="20"/>
                <w:szCs w:val="20"/>
              </w:rPr>
              <w:t>7</w:t>
            </w:r>
          </w:p>
        </w:tc>
        <w:tc>
          <w:tcPr>
            <w:tcW w:w="1740" w:type="dxa"/>
            <w:noWrap/>
          </w:tcPr>
          <w:p w14:paraId="55D20025" w14:textId="28A12B47" w:rsidR="00D818C1" w:rsidRPr="00D2754D" w:rsidRDefault="008A2EA6" w:rsidP="002969F7">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2.4</w:t>
            </w:r>
          </w:p>
        </w:tc>
        <w:tc>
          <w:tcPr>
            <w:tcW w:w="1742" w:type="dxa"/>
            <w:noWrap/>
          </w:tcPr>
          <w:p w14:paraId="745C6C3F" w14:textId="7BFECCC8" w:rsidR="00D818C1" w:rsidRPr="00D2754D" w:rsidRDefault="008A2EA6"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25.3</w:t>
            </w:r>
          </w:p>
        </w:tc>
      </w:tr>
      <w:tr w:rsidR="00D2754D" w:rsidRPr="00D2754D" w14:paraId="28766979" w14:textId="77777777" w:rsidTr="004436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7172B24F" w14:textId="77777777" w:rsidR="00D818C1" w:rsidRPr="00D2754D" w:rsidRDefault="00D818C1" w:rsidP="00D818C1">
            <w:pPr>
              <w:autoSpaceDE w:val="0"/>
              <w:autoSpaceDN w:val="0"/>
              <w:adjustRightInd w:val="0"/>
              <w:rPr>
                <w:rFonts w:asciiTheme="minorHAnsi" w:hAnsiTheme="minorHAnsi" w:cs="Tahoma"/>
                <w:sz w:val="22"/>
                <w:szCs w:val="22"/>
              </w:rPr>
            </w:pPr>
            <w:r w:rsidRPr="00D2754D">
              <w:rPr>
                <w:rFonts w:asciiTheme="minorHAnsi" w:hAnsiTheme="minorHAnsi" w:cs="Tahoma"/>
                <w:sz w:val="22"/>
                <w:szCs w:val="22"/>
              </w:rPr>
              <w:t>Age 26-35</w:t>
            </w:r>
          </w:p>
        </w:tc>
        <w:tc>
          <w:tcPr>
            <w:tcW w:w="1740" w:type="dxa"/>
            <w:noWrap/>
          </w:tcPr>
          <w:p w14:paraId="582F78BC" w14:textId="024EB6AA" w:rsidR="00D818C1" w:rsidRPr="00D2754D" w:rsidRDefault="008A2EA6"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37.6</w:t>
            </w:r>
          </w:p>
        </w:tc>
        <w:tc>
          <w:tcPr>
            <w:tcW w:w="1742" w:type="dxa"/>
            <w:noWrap/>
          </w:tcPr>
          <w:p w14:paraId="30379DD6" w14:textId="5D476922" w:rsidR="00D818C1" w:rsidRPr="00D2754D" w:rsidRDefault="002969F7"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754D">
              <w:rPr>
                <w:sz w:val="20"/>
                <w:szCs w:val="20"/>
              </w:rPr>
              <w:t>4</w:t>
            </w:r>
            <w:r w:rsidR="008A2EA6">
              <w:rPr>
                <w:sz w:val="20"/>
                <w:szCs w:val="20"/>
              </w:rPr>
              <w:t>4.8</w:t>
            </w:r>
          </w:p>
        </w:tc>
        <w:tc>
          <w:tcPr>
            <w:tcW w:w="1740" w:type="dxa"/>
            <w:noWrap/>
          </w:tcPr>
          <w:p w14:paraId="60AEF6E7" w14:textId="31C12C13" w:rsidR="00D818C1" w:rsidRPr="00D2754D" w:rsidRDefault="002969F7" w:rsidP="002969F7">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754D">
              <w:rPr>
                <w:sz w:val="20"/>
                <w:szCs w:val="20"/>
              </w:rPr>
              <w:t>1</w:t>
            </w:r>
            <w:r w:rsidR="008A2EA6">
              <w:rPr>
                <w:sz w:val="20"/>
                <w:szCs w:val="20"/>
              </w:rPr>
              <w:t>8.8</w:t>
            </w:r>
          </w:p>
        </w:tc>
        <w:tc>
          <w:tcPr>
            <w:tcW w:w="1742" w:type="dxa"/>
            <w:noWrap/>
          </w:tcPr>
          <w:p w14:paraId="3342E5CB" w14:textId="0145365D" w:rsidR="00D818C1" w:rsidRPr="00D2754D" w:rsidRDefault="008A2EA6"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59.1</w:t>
            </w:r>
          </w:p>
        </w:tc>
      </w:tr>
      <w:tr w:rsidR="00D2754D" w:rsidRPr="00D2754D" w14:paraId="607D21F0" w14:textId="77777777" w:rsidTr="00443619">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61B920CB" w14:textId="77777777" w:rsidR="00D818C1" w:rsidRPr="00D2754D" w:rsidRDefault="00D818C1" w:rsidP="00D818C1">
            <w:pPr>
              <w:autoSpaceDE w:val="0"/>
              <w:autoSpaceDN w:val="0"/>
              <w:adjustRightInd w:val="0"/>
              <w:rPr>
                <w:rFonts w:asciiTheme="minorHAnsi" w:hAnsiTheme="minorHAnsi" w:cs="Tahoma"/>
                <w:sz w:val="22"/>
                <w:szCs w:val="22"/>
              </w:rPr>
            </w:pPr>
            <w:r w:rsidRPr="00D2754D">
              <w:rPr>
                <w:rFonts w:asciiTheme="minorHAnsi" w:hAnsiTheme="minorHAnsi" w:cs="Tahoma"/>
                <w:sz w:val="22"/>
                <w:szCs w:val="22"/>
              </w:rPr>
              <w:t>Age 36-45</w:t>
            </w:r>
          </w:p>
        </w:tc>
        <w:tc>
          <w:tcPr>
            <w:tcW w:w="1740" w:type="dxa"/>
            <w:noWrap/>
          </w:tcPr>
          <w:p w14:paraId="162C03C9" w14:textId="4B2FC130" w:rsidR="00D818C1" w:rsidRPr="00D2754D" w:rsidRDefault="008A2EA6"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20.1</w:t>
            </w:r>
          </w:p>
        </w:tc>
        <w:tc>
          <w:tcPr>
            <w:tcW w:w="1742" w:type="dxa"/>
            <w:noWrap/>
          </w:tcPr>
          <w:p w14:paraId="3199E90C" w14:textId="6BECACFD" w:rsidR="00D818C1" w:rsidRPr="00D2754D" w:rsidRDefault="002969F7"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D2754D">
              <w:rPr>
                <w:sz w:val="20"/>
                <w:szCs w:val="20"/>
              </w:rPr>
              <w:t>30.</w:t>
            </w:r>
            <w:r w:rsidR="008A2EA6">
              <w:rPr>
                <w:sz w:val="20"/>
                <w:szCs w:val="20"/>
              </w:rPr>
              <w:t>1</w:t>
            </w:r>
          </w:p>
        </w:tc>
        <w:tc>
          <w:tcPr>
            <w:tcW w:w="1740" w:type="dxa"/>
            <w:noWrap/>
          </w:tcPr>
          <w:p w14:paraId="788E3F95" w14:textId="4736D7C6" w:rsidR="00D818C1" w:rsidRPr="00D2754D" w:rsidRDefault="002969F7" w:rsidP="002969F7">
            <w:pPr>
              <w:jc w:val="center"/>
              <w:cnfStyle w:val="000000010000" w:firstRow="0" w:lastRow="0" w:firstColumn="0" w:lastColumn="0" w:oddVBand="0" w:evenVBand="0" w:oddHBand="0" w:evenHBand="1" w:firstRowFirstColumn="0" w:firstRowLastColumn="0" w:lastRowFirstColumn="0" w:lastRowLastColumn="0"/>
              <w:rPr>
                <w:sz w:val="20"/>
                <w:szCs w:val="20"/>
              </w:rPr>
            </w:pPr>
            <w:r w:rsidRPr="00D2754D">
              <w:rPr>
                <w:sz w:val="20"/>
                <w:szCs w:val="20"/>
              </w:rPr>
              <w:t>28.</w:t>
            </w:r>
            <w:r w:rsidR="008A2EA6">
              <w:rPr>
                <w:sz w:val="20"/>
                <w:szCs w:val="20"/>
              </w:rPr>
              <w:t>2</w:t>
            </w:r>
          </w:p>
        </w:tc>
        <w:tc>
          <w:tcPr>
            <w:tcW w:w="1742" w:type="dxa"/>
            <w:noWrap/>
          </w:tcPr>
          <w:p w14:paraId="042A2940" w14:textId="490A0991" w:rsidR="00D818C1" w:rsidRPr="00D2754D" w:rsidRDefault="002969F7"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D2754D">
              <w:rPr>
                <w:sz w:val="20"/>
                <w:szCs w:val="20"/>
              </w:rPr>
              <w:t>1</w:t>
            </w:r>
            <w:r w:rsidR="008A2EA6">
              <w:rPr>
                <w:sz w:val="20"/>
                <w:szCs w:val="20"/>
              </w:rPr>
              <w:t>1.4</w:t>
            </w:r>
          </w:p>
        </w:tc>
      </w:tr>
      <w:tr w:rsidR="00D2754D" w:rsidRPr="00D2754D" w14:paraId="5B8BB4FD" w14:textId="77777777" w:rsidTr="004436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3B8BDC0A" w14:textId="77777777" w:rsidR="00D818C1" w:rsidRPr="00D2754D" w:rsidRDefault="00D818C1" w:rsidP="00D818C1">
            <w:pPr>
              <w:autoSpaceDE w:val="0"/>
              <w:autoSpaceDN w:val="0"/>
              <w:adjustRightInd w:val="0"/>
              <w:rPr>
                <w:rFonts w:asciiTheme="minorHAnsi" w:hAnsiTheme="minorHAnsi" w:cs="Tahoma"/>
                <w:sz w:val="22"/>
                <w:szCs w:val="22"/>
              </w:rPr>
            </w:pPr>
            <w:r w:rsidRPr="00D2754D">
              <w:rPr>
                <w:rFonts w:asciiTheme="minorHAnsi" w:hAnsiTheme="minorHAnsi" w:cs="Tahoma"/>
                <w:sz w:val="22"/>
                <w:szCs w:val="22"/>
              </w:rPr>
              <w:t>Age 46-55</w:t>
            </w:r>
          </w:p>
        </w:tc>
        <w:tc>
          <w:tcPr>
            <w:tcW w:w="1740" w:type="dxa"/>
            <w:noWrap/>
          </w:tcPr>
          <w:p w14:paraId="7F853C07" w14:textId="57A64274" w:rsidR="00D818C1" w:rsidRPr="00D2754D" w:rsidRDefault="008A2EA6"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9.8</w:t>
            </w:r>
          </w:p>
        </w:tc>
        <w:tc>
          <w:tcPr>
            <w:tcW w:w="1742" w:type="dxa"/>
            <w:noWrap/>
          </w:tcPr>
          <w:p w14:paraId="355CD4ED" w14:textId="52F9FA60" w:rsidR="00D818C1" w:rsidRPr="00D2754D" w:rsidRDefault="002969F7"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754D">
              <w:rPr>
                <w:sz w:val="20"/>
                <w:szCs w:val="20"/>
              </w:rPr>
              <w:t>1</w:t>
            </w:r>
            <w:r w:rsidR="008A2EA6">
              <w:rPr>
                <w:sz w:val="20"/>
                <w:szCs w:val="20"/>
              </w:rPr>
              <w:t>2.7</w:t>
            </w:r>
          </w:p>
        </w:tc>
        <w:tc>
          <w:tcPr>
            <w:tcW w:w="1740" w:type="dxa"/>
            <w:noWrap/>
          </w:tcPr>
          <w:p w14:paraId="45614FA7" w14:textId="0638C0B1" w:rsidR="00D818C1" w:rsidRPr="00D2754D" w:rsidRDefault="002969F7" w:rsidP="002969F7">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754D">
              <w:rPr>
                <w:sz w:val="20"/>
                <w:szCs w:val="20"/>
              </w:rPr>
              <w:t>2</w:t>
            </w:r>
            <w:r w:rsidR="008A2EA6">
              <w:rPr>
                <w:sz w:val="20"/>
                <w:szCs w:val="20"/>
              </w:rPr>
              <w:t>5.7</w:t>
            </w:r>
          </w:p>
        </w:tc>
        <w:tc>
          <w:tcPr>
            <w:tcW w:w="1742" w:type="dxa"/>
            <w:noWrap/>
          </w:tcPr>
          <w:p w14:paraId="4139A56A" w14:textId="132B37BD" w:rsidR="00D818C1" w:rsidRPr="00D2754D" w:rsidRDefault="002969F7"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754D">
              <w:rPr>
                <w:sz w:val="20"/>
                <w:szCs w:val="20"/>
              </w:rPr>
              <w:t>2.</w:t>
            </w:r>
            <w:r w:rsidR="008A2EA6">
              <w:rPr>
                <w:sz w:val="20"/>
                <w:szCs w:val="20"/>
              </w:rPr>
              <w:t>7</w:t>
            </w:r>
          </w:p>
        </w:tc>
      </w:tr>
      <w:tr w:rsidR="00D2754D" w:rsidRPr="00D2754D" w14:paraId="1ED0D5B2" w14:textId="77777777" w:rsidTr="00443619">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19AB33D1" w14:textId="77777777" w:rsidR="00D818C1" w:rsidRPr="00D2754D" w:rsidRDefault="00D818C1" w:rsidP="00D818C1">
            <w:pPr>
              <w:autoSpaceDE w:val="0"/>
              <w:autoSpaceDN w:val="0"/>
              <w:adjustRightInd w:val="0"/>
              <w:rPr>
                <w:rFonts w:asciiTheme="minorHAnsi" w:hAnsiTheme="minorHAnsi" w:cs="Tahoma"/>
                <w:sz w:val="22"/>
                <w:szCs w:val="22"/>
              </w:rPr>
            </w:pPr>
            <w:r w:rsidRPr="00D2754D">
              <w:rPr>
                <w:rFonts w:asciiTheme="minorHAnsi" w:hAnsiTheme="minorHAnsi" w:cs="Tahoma"/>
                <w:sz w:val="22"/>
                <w:szCs w:val="22"/>
              </w:rPr>
              <w:t>Age 56-65</w:t>
            </w:r>
          </w:p>
        </w:tc>
        <w:tc>
          <w:tcPr>
            <w:tcW w:w="1740" w:type="dxa"/>
            <w:noWrap/>
          </w:tcPr>
          <w:p w14:paraId="57EF8D99" w14:textId="0597737F" w:rsidR="00D818C1" w:rsidRPr="00D2754D" w:rsidRDefault="008A2EA6"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7.4</w:t>
            </w:r>
          </w:p>
        </w:tc>
        <w:tc>
          <w:tcPr>
            <w:tcW w:w="1742" w:type="dxa"/>
            <w:noWrap/>
          </w:tcPr>
          <w:p w14:paraId="1C181B06" w14:textId="3C642AC5" w:rsidR="00D818C1" w:rsidRPr="00D2754D" w:rsidRDefault="002969F7"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D2754D">
              <w:rPr>
                <w:sz w:val="20"/>
                <w:szCs w:val="20"/>
              </w:rPr>
              <w:t>5.</w:t>
            </w:r>
            <w:r w:rsidR="008A2EA6">
              <w:rPr>
                <w:sz w:val="20"/>
                <w:szCs w:val="20"/>
              </w:rPr>
              <w:t>5</w:t>
            </w:r>
          </w:p>
        </w:tc>
        <w:tc>
          <w:tcPr>
            <w:tcW w:w="1740" w:type="dxa"/>
            <w:noWrap/>
          </w:tcPr>
          <w:p w14:paraId="63D172FE" w14:textId="50D09440" w:rsidR="002969F7" w:rsidRPr="00D2754D" w:rsidRDefault="002969F7" w:rsidP="002969F7">
            <w:pPr>
              <w:jc w:val="center"/>
              <w:cnfStyle w:val="000000010000" w:firstRow="0" w:lastRow="0" w:firstColumn="0" w:lastColumn="0" w:oddVBand="0" w:evenVBand="0" w:oddHBand="0" w:evenHBand="1" w:firstRowFirstColumn="0" w:firstRowLastColumn="0" w:lastRowFirstColumn="0" w:lastRowLastColumn="0"/>
              <w:rPr>
                <w:sz w:val="20"/>
                <w:szCs w:val="20"/>
              </w:rPr>
            </w:pPr>
            <w:r w:rsidRPr="00D2754D">
              <w:rPr>
                <w:sz w:val="20"/>
                <w:szCs w:val="20"/>
              </w:rPr>
              <w:t>20.</w:t>
            </w:r>
            <w:r w:rsidR="008A2EA6">
              <w:rPr>
                <w:sz w:val="20"/>
                <w:szCs w:val="20"/>
              </w:rPr>
              <w:t>7</w:t>
            </w:r>
          </w:p>
        </w:tc>
        <w:tc>
          <w:tcPr>
            <w:tcW w:w="1742" w:type="dxa"/>
            <w:noWrap/>
          </w:tcPr>
          <w:p w14:paraId="753574DA" w14:textId="16A5A0D4" w:rsidR="00D818C1" w:rsidRPr="00D2754D" w:rsidRDefault="008A2EA6"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1.3</w:t>
            </w:r>
          </w:p>
        </w:tc>
      </w:tr>
      <w:tr w:rsidR="00D2754D" w:rsidRPr="00D2754D" w14:paraId="09ED7917" w14:textId="77777777" w:rsidTr="004436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4CA2C2F0" w14:textId="77777777" w:rsidR="00D818C1" w:rsidRPr="00D2754D" w:rsidRDefault="00D818C1" w:rsidP="00D818C1">
            <w:pPr>
              <w:autoSpaceDE w:val="0"/>
              <w:autoSpaceDN w:val="0"/>
              <w:adjustRightInd w:val="0"/>
              <w:rPr>
                <w:rFonts w:asciiTheme="minorHAnsi" w:hAnsiTheme="minorHAnsi" w:cs="Tahoma"/>
                <w:sz w:val="22"/>
                <w:szCs w:val="22"/>
              </w:rPr>
            </w:pPr>
            <w:r w:rsidRPr="00D2754D">
              <w:rPr>
                <w:rFonts w:asciiTheme="minorHAnsi" w:hAnsiTheme="minorHAnsi" w:cs="Tahoma"/>
                <w:sz w:val="22"/>
                <w:szCs w:val="22"/>
              </w:rPr>
              <w:t xml:space="preserve">Age </w:t>
            </w:r>
            <w:r w:rsidRPr="00D2754D">
              <w:rPr>
                <w:rFonts w:asciiTheme="minorHAnsi" w:hAnsiTheme="minorHAnsi" w:cstheme="minorHAnsi"/>
                <w:sz w:val="22"/>
                <w:szCs w:val="22"/>
              </w:rPr>
              <w:t>≥</w:t>
            </w:r>
            <w:r w:rsidRPr="00D2754D">
              <w:rPr>
                <w:rFonts w:asciiTheme="minorHAnsi" w:hAnsiTheme="minorHAnsi" w:cs="Tahoma"/>
                <w:sz w:val="22"/>
                <w:szCs w:val="22"/>
              </w:rPr>
              <w:t>66</w:t>
            </w:r>
          </w:p>
        </w:tc>
        <w:tc>
          <w:tcPr>
            <w:tcW w:w="1740" w:type="dxa"/>
            <w:noWrap/>
          </w:tcPr>
          <w:p w14:paraId="1B1D50A6" w14:textId="635F8DE7" w:rsidR="00D818C1" w:rsidRPr="00D2754D" w:rsidRDefault="002969F7"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754D">
              <w:rPr>
                <w:sz w:val="20"/>
                <w:szCs w:val="20"/>
              </w:rPr>
              <w:t>3.2</w:t>
            </w:r>
          </w:p>
        </w:tc>
        <w:tc>
          <w:tcPr>
            <w:tcW w:w="1742" w:type="dxa"/>
            <w:noWrap/>
          </w:tcPr>
          <w:p w14:paraId="4EABB384" w14:textId="6B704C92" w:rsidR="00D818C1" w:rsidRPr="00D2754D" w:rsidRDefault="008A2EA6"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w:t>
            </w:r>
          </w:p>
        </w:tc>
        <w:tc>
          <w:tcPr>
            <w:tcW w:w="1740" w:type="dxa"/>
            <w:noWrap/>
          </w:tcPr>
          <w:p w14:paraId="2C12A62C" w14:textId="228DDD29" w:rsidR="00D818C1" w:rsidRPr="00D2754D" w:rsidRDefault="008A2EA6" w:rsidP="002969F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w:t>
            </w:r>
          </w:p>
        </w:tc>
        <w:tc>
          <w:tcPr>
            <w:tcW w:w="1742" w:type="dxa"/>
            <w:noWrap/>
          </w:tcPr>
          <w:p w14:paraId="627DA9F1" w14:textId="05E28D30" w:rsidR="00D818C1" w:rsidRPr="00D2754D" w:rsidRDefault="002969F7"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754D">
              <w:rPr>
                <w:sz w:val="20"/>
                <w:szCs w:val="20"/>
              </w:rPr>
              <w:t>0.</w:t>
            </w:r>
            <w:r w:rsidR="008A2EA6">
              <w:rPr>
                <w:sz w:val="20"/>
                <w:szCs w:val="20"/>
              </w:rPr>
              <w:t>1</w:t>
            </w:r>
          </w:p>
        </w:tc>
      </w:tr>
    </w:tbl>
    <w:p w14:paraId="3D962737" w14:textId="77777777" w:rsidR="00A75727" w:rsidRDefault="00A75727" w:rsidP="00737176">
      <w:pPr>
        <w:autoSpaceDE w:val="0"/>
        <w:autoSpaceDN w:val="0"/>
        <w:adjustRightInd w:val="0"/>
        <w:rPr>
          <w:rFonts w:asciiTheme="minorHAnsi" w:hAnsiTheme="minorHAnsi" w:cs="Tahoma"/>
          <w:b/>
          <w:color w:val="FF0000"/>
          <w:sz w:val="22"/>
          <w:szCs w:val="20"/>
          <w:lang w:eastAsia="en-GB"/>
        </w:rPr>
      </w:pPr>
    </w:p>
    <w:p w14:paraId="446B2EAA" w14:textId="631AA22E" w:rsidR="00737176" w:rsidRPr="00EA4CFF" w:rsidRDefault="0089577B" w:rsidP="00E5578A">
      <w:pPr>
        <w:pStyle w:val="Heading2"/>
      </w:pPr>
      <w:r w:rsidRPr="00EA4CFF">
        <w:t>By Nationality</w:t>
      </w:r>
    </w:p>
    <w:p w14:paraId="0BDDA7F8" w14:textId="052DAD6E" w:rsidR="00ED79E3" w:rsidRDefault="00ED79E3" w:rsidP="007505BE">
      <w:pPr>
        <w:rPr>
          <w:color w:val="FF0000"/>
          <w:lang w:eastAsia="en-GB"/>
        </w:rPr>
      </w:pPr>
    </w:p>
    <w:p w14:paraId="7991FE4F" w14:textId="59958D44" w:rsidR="006C3D3A" w:rsidRDefault="006C3D3A" w:rsidP="007505BE">
      <w:pPr>
        <w:rPr>
          <w:color w:val="FF0000"/>
          <w:lang w:eastAsia="en-GB"/>
        </w:rPr>
      </w:pPr>
      <w:r>
        <w:rPr>
          <w:noProof/>
          <w:color w:val="FF0000"/>
          <w:lang w:eastAsia="en-GB"/>
        </w:rPr>
        <w:drawing>
          <wp:inline distT="0" distB="0" distL="0" distR="0" wp14:anchorId="5AD443A7" wp14:editId="493EDA68">
            <wp:extent cx="5645150" cy="2786380"/>
            <wp:effectExtent l="0" t="0" r="0" b="0"/>
            <wp:docPr id="578905174" name="Picture 27" descr="Chart 17 shows the Age Profile by Nationality.  46.5% of EU/EAA staff are aged under 36.  Just over 60% of International staff are aged under 36, with 50.6% aged 26-35.  Our UK population shows an even distribution of those aged under 45, accounting for half of the UK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05174" name="Picture 27" descr="Chart 17 shows the Age Profile by Nationality.  46.5% of EU/EAA staff are aged under 36.  Just over 60% of International staff are aged under 36, with 50.6% aged 26-35.  Our UK population shows an even distribution of those aged under 45, accounting for half of the UK staf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5150" cy="2786380"/>
                    </a:xfrm>
                    <a:prstGeom prst="rect">
                      <a:avLst/>
                    </a:prstGeom>
                    <a:noFill/>
                  </pic:spPr>
                </pic:pic>
              </a:graphicData>
            </a:graphic>
          </wp:inline>
        </w:drawing>
      </w:r>
    </w:p>
    <w:p w14:paraId="6F6879A1" w14:textId="77777777" w:rsidR="006C3D3A" w:rsidRPr="00690103" w:rsidRDefault="006C3D3A" w:rsidP="007505BE">
      <w:pPr>
        <w:rPr>
          <w:color w:val="FF0000"/>
          <w:lang w:eastAsia="en-GB"/>
        </w:rPr>
      </w:pPr>
    </w:p>
    <w:tbl>
      <w:tblPr>
        <w:tblStyle w:val="MediumShading1-Accent1"/>
        <w:tblW w:w="6511" w:type="dxa"/>
        <w:tblLayout w:type="fixed"/>
        <w:tblLook w:val="04A0" w:firstRow="1" w:lastRow="0" w:firstColumn="1" w:lastColumn="0" w:noHBand="0" w:noVBand="1"/>
      </w:tblPr>
      <w:tblGrid>
        <w:gridCol w:w="1492"/>
        <w:gridCol w:w="1673"/>
        <w:gridCol w:w="1673"/>
        <w:gridCol w:w="1673"/>
      </w:tblGrid>
      <w:tr w:rsidR="00FD1A6F" w:rsidRPr="00FD1A6F" w14:paraId="0D5BD704" w14:textId="77777777" w:rsidTr="008921B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shd w:val="clear" w:color="auto" w:fill="003865"/>
            <w:noWrap/>
            <w:hideMark/>
          </w:tcPr>
          <w:p w14:paraId="376EADDF" w14:textId="7853FEB4" w:rsidR="008921BC" w:rsidRPr="00FD1A6F" w:rsidRDefault="008921BC" w:rsidP="00703AF0">
            <w:pPr>
              <w:autoSpaceDE w:val="0"/>
              <w:autoSpaceDN w:val="0"/>
              <w:adjustRightInd w:val="0"/>
              <w:rPr>
                <w:rFonts w:asciiTheme="minorHAnsi" w:hAnsiTheme="minorHAnsi" w:cs="Tahoma"/>
                <w:color w:val="auto"/>
                <w:sz w:val="22"/>
                <w:szCs w:val="22"/>
              </w:rPr>
            </w:pPr>
            <w:r w:rsidRPr="00FD1A6F">
              <w:rPr>
                <w:rFonts w:asciiTheme="minorHAnsi" w:hAnsiTheme="minorHAnsi" w:cs="Tahoma"/>
                <w:color w:val="auto"/>
                <w:sz w:val="20"/>
                <w:szCs w:val="20"/>
              </w:rPr>
              <w:br w:type="page"/>
            </w:r>
            <w:r w:rsidRPr="00FD1A6F">
              <w:rPr>
                <w:rFonts w:asciiTheme="minorHAnsi" w:hAnsiTheme="minorHAnsi" w:cs="Tahoma"/>
                <w:color w:val="auto"/>
                <w:sz w:val="22"/>
                <w:szCs w:val="22"/>
              </w:rPr>
              <w:t>Table 11</w:t>
            </w:r>
          </w:p>
        </w:tc>
        <w:tc>
          <w:tcPr>
            <w:tcW w:w="1673" w:type="dxa"/>
            <w:shd w:val="clear" w:color="auto" w:fill="003865"/>
            <w:noWrap/>
            <w:hideMark/>
          </w:tcPr>
          <w:p w14:paraId="2C112006" w14:textId="5F9A7BBB" w:rsidR="008921BC" w:rsidRPr="00FD1A6F" w:rsidRDefault="008921BC" w:rsidP="00703AF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color w:val="auto"/>
                <w:sz w:val="22"/>
                <w:szCs w:val="22"/>
              </w:rPr>
            </w:pPr>
            <w:r w:rsidRPr="00FD1A6F">
              <w:rPr>
                <w:rFonts w:asciiTheme="minorHAnsi" w:hAnsiTheme="minorHAnsi" w:cs="Tahoma"/>
                <w:color w:val="auto"/>
                <w:sz w:val="22"/>
                <w:szCs w:val="22"/>
              </w:rPr>
              <w:t>EU/EEA</w:t>
            </w:r>
          </w:p>
        </w:tc>
        <w:tc>
          <w:tcPr>
            <w:tcW w:w="1673" w:type="dxa"/>
            <w:shd w:val="clear" w:color="auto" w:fill="003865"/>
            <w:noWrap/>
            <w:hideMark/>
          </w:tcPr>
          <w:p w14:paraId="2806621E" w14:textId="1544B1FB" w:rsidR="008921BC" w:rsidRPr="00FD1A6F" w:rsidRDefault="008921BC" w:rsidP="00703AF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color w:val="auto"/>
                <w:sz w:val="22"/>
                <w:szCs w:val="22"/>
              </w:rPr>
            </w:pPr>
            <w:r w:rsidRPr="00FD1A6F">
              <w:rPr>
                <w:rFonts w:asciiTheme="minorHAnsi" w:hAnsiTheme="minorHAnsi" w:cs="Tahoma"/>
                <w:color w:val="auto"/>
                <w:sz w:val="22"/>
                <w:szCs w:val="22"/>
              </w:rPr>
              <w:t>International</w:t>
            </w:r>
          </w:p>
        </w:tc>
        <w:tc>
          <w:tcPr>
            <w:tcW w:w="1673" w:type="dxa"/>
            <w:shd w:val="clear" w:color="auto" w:fill="003865"/>
            <w:noWrap/>
            <w:hideMark/>
          </w:tcPr>
          <w:p w14:paraId="17EEEDDF" w14:textId="3B38D799" w:rsidR="008921BC" w:rsidRPr="00FD1A6F" w:rsidRDefault="008921BC" w:rsidP="00703AF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color w:val="auto"/>
                <w:sz w:val="22"/>
                <w:szCs w:val="22"/>
              </w:rPr>
            </w:pPr>
            <w:r w:rsidRPr="00FD1A6F">
              <w:rPr>
                <w:rFonts w:asciiTheme="minorHAnsi" w:hAnsiTheme="minorHAnsi" w:cs="Tahoma"/>
                <w:color w:val="auto"/>
                <w:sz w:val="22"/>
                <w:szCs w:val="22"/>
              </w:rPr>
              <w:t>UK</w:t>
            </w:r>
          </w:p>
        </w:tc>
      </w:tr>
      <w:tr w:rsidR="00FD1A6F" w:rsidRPr="00FD1A6F" w14:paraId="1433A23F" w14:textId="77777777" w:rsidTr="008921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tcPr>
          <w:p w14:paraId="17547D10" w14:textId="77777777" w:rsidR="008921BC" w:rsidRPr="00FD1A6F" w:rsidRDefault="008921BC" w:rsidP="00703AF0">
            <w:pPr>
              <w:autoSpaceDE w:val="0"/>
              <w:autoSpaceDN w:val="0"/>
              <w:adjustRightInd w:val="0"/>
              <w:rPr>
                <w:rFonts w:asciiTheme="minorHAnsi" w:hAnsiTheme="minorHAnsi" w:cs="Tahoma"/>
                <w:sz w:val="22"/>
                <w:szCs w:val="22"/>
              </w:rPr>
            </w:pPr>
            <w:r w:rsidRPr="00FD1A6F">
              <w:rPr>
                <w:rFonts w:asciiTheme="minorHAnsi" w:hAnsiTheme="minorHAnsi" w:cs="Tahoma"/>
                <w:sz w:val="22"/>
                <w:szCs w:val="22"/>
              </w:rPr>
              <w:t xml:space="preserve">Age Range </w:t>
            </w:r>
          </w:p>
        </w:tc>
        <w:tc>
          <w:tcPr>
            <w:tcW w:w="1673" w:type="dxa"/>
            <w:noWrap/>
          </w:tcPr>
          <w:p w14:paraId="1F4E82AA" w14:textId="77777777" w:rsidR="008921BC" w:rsidRPr="00FD1A6F" w:rsidRDefault="008921BC"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2"/>
              </w:rPr>
            </w:pPr>
            <w:r w:rsidRPr="00FD1A6F">
              <w:rPr>
                <w:rFonts w:asciiTheme="minorHAnsi" w:hAnsiTheme="minorHAnsi" w:cs="Tahoma"/>
                <w:b/>
                <w:bCs/>
                <w:sz w:val="22"/>
                <w:szCs w:val="22"/>
              </w:rPr>
              <w:t>%</w:t>
            </w:r>
          </w:p>
        </w:tc>
        <w:tc>
          <w:tcPr>
            <w:tcW w:w="1673" w:type="dxa"/>
            <w:noWrap/>
          </w:tcPr>
          <w:p w14:paraId="21F781E9" w14:textId="77777777" w:rsidR="008921BC" w:rsidRPr="00FD1A6F" w:rsidRDefault="008921BC" w:rsidP="00703AF0">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FD1A6F">
              <w:rPr>
                <w:rFonts w:asciiTheme="minorHAnsi" w:hAnsiTheme="minorHAnsi" w:cs="Tahoma"/>
                <w:b/>
                <w:bCs/>
                <w:sz w:val="22"/>
                <w:szCs w:val="22"/>
              </w:rPr>
              <w:t>%</w:t>
            </w:r>
          </w:p>
        </w:tc>
        <w:tc>
          <w:tcPr>
            <w:tcW w:w="1673" w:type="dxa"/>
            <w:noWrap/>
          </w:tcPr>
          <w:p w14:paraId="2F3F8C6E" w14:textId="77777777" w:rsidR="008921BC" w:rsidRPr="00FD1A6F" w:rsidRDefault="008921BC" w:rsidP="00703AF0">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FD1A6F">
              <w:rPr>
                <w:rFonts w:asciiTheme="minorHAnsi" w:hAnsiTheme="minorHAnsi" w:cs="Tahoma"/>
                <w:b/>
                <w:bCs/>
                <w:sz w:val="22"/>
                <w:szCs w:val="22"/>
              </w:rPr>
              <w:t>%</w:t>
            </w:r>
          </w:p>
        </w:tc>
      </w:tr>
      <w:tr w:rsidR="00FD1A6F" w:rsidRPr="00FD1A6F" w14:paraId="1A64A1BD" w14:textId="77777777" w:rsidTr="008921B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1BE41418" w14:textId="77777777" w:rsidR="008921BC" w:rsidRPr="00FD1A6F" w:rsidRDefault="008921BC" w:rsidP="00703AF0">
            <w:pPr>
              <w:autoSpaceDE w:val="0"/>
              <w:autoSpaceDN w:val="0"/>
              <w:adjustRightInd w:val="0"/>
              <w:rPr>
                <w:rFonts w:asciiTheme="minorHAnsi" w:hAnsiTheme="minorHAnsi" w:cs="Tahoma"/>
                <w:sz w:val="22"/>
                <w:szCs w:val="22"/>
              </w:rPr>
            </w:pPr>
            <w:r w:rsidRPr="00FD1A6F">
              <w:rPr>
                <w:rFonts w:asciiTheme="minorHAnsi" w:hAnsiTheme="minorHAnsi" w:cs="Tahoma"/>
                <w:sz w:val="22"/>
                <w:szCs w:val="22"/>
              </w:rPr>
              <w:t xml:space="preserve">Age </w:t>
            </w:r>
            <w:r w:rsidRPr="00FD1A6F">
              <w:rPr>
                <w:rFonts w:asciiTheme="minorHAnsi" w:hAnsiTheme="minorHAnsi" w:cstheme="minorHAnsi"/>
                <w:sz w:val="22"/>
                <w:szCs w:val="22"/>
              </w:rPr>
              <w:t>≤</w:t>
            </w:r>
            <w:r w:rsidRPr="00FD1A6F">
              <w:rPr>
                <w:rFonts w:asciiTheme="minorHAnsi" w:hAnsiTheme="minorHAnsi" w:cs="Tahoma"/>
                <w:sz w:val="22"/>
                <w:szCs w:val="22"/>
              </w:rPr>
              <w:t>25</w:t>
            </w:r>
          </w:p>
        </w:tc>
        <w:tc>
          <w:tcPr>
            <w:tcW w:w="1673" w:type="dxa"/>
            <w:noWrap/>
          </w:tcPr>
          <w:p w14:paraId="17E3A1F5" w14:textId="0F026EC3" w:rsidR="008921BC" w:rsidRPr="00FD1A6F" w:rsidRDefault="006C3D3A"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10.7</w:t>
            </w:r>
          </w:p>
        </w:tc>
        <w:tc>
          <w:tcPr>
            <w:tcW w:w="1673" w:type="dxa"/>
            <w:noWrap/>
          </w:tcPr>
          <w:p w14:paraId="12C8E130" w14:textId="779DF448" w:rsidR="008921BC" w:rsidRPr="00FD1A6F" w:rsidRDefault="00252FFB"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10.2</w:t>
            </w:r>
          </w:p>
        </w:tc>
        <w:tc>
          <w:tcPr>
            <w:tcW w:w="1673" w:type="dxa"/>
            <w:noWrap/>
          </w:tcPr>
          <w:p w14:paraId="3F73B638" w14:textId="4BBECCFA" w:rsidR="008921BC" w:rsidRPr="00FD1A6F" w:rsidRDefault="00252FFB"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7.5</w:t>
            </w:r>
          </w:p>
        </w:tc>
      </w:tr>
      <w:tr w:rsidR="00FD1A6F" w:rsidRPr="00FD1A6F" w14:paraId="34661B0C" w14:textId="77777777" w:rsidTr="008921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219D8649" w14:textId="77777777" w:rsidR="008921BC" w:rsidRPr="00FD1A6F" w:rsidRDefault="008921BC" w:rsidP="00703AF0">
            <w:pPr>
              <w:autoSpaceDE w:val="0"/>
              <w:autoSpaceDN w:val="0"/>
              <w:adjustRightInd w:val="0"/>
              <w:rPr>
                <w:rFonts w:asciiTheme="minorHAnsi" w:hAnsiTheme="minorHAnsi" w:cs="Tahoma"/>
                <w:sz w:val="22"/>
                <w:szCs w:val="22"/>
              </w:rPr>
            </w:pPr>
            <w:r w:rsidRPr="00FD1A6F">
              <w:rPr>
                <w:rFonts w:asciiTheme="minorHAnsi" w:hAnsiTheme="minorHAnsi" w:cs="Tahoma"/>
                <w:sz w:val="22"/>
                <w:szCs w:val="22"/>
              </w:rPr>
              <w:t>Age 26-35</w:t>
            </w:r>
          </w:p>
        </w:tc>
        <w:tc>
          <w:tcPr>
            <w:tcW w:w="1673" w:type="dxa"/>
            <w:noWrap/>
          </w:tcPr>
          <w:p w14:paraId="333561F5" w14:textId="3F6358EE" w:rsidR="008921BC" w:rsidRPr="00FD1A6F" w:rsidRDefault="008921BC"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FD1A6F">
              <w:rPr>
                <w:rFonts w:asciiTheme="minorHAnsi" w:hAnsiTheme="minorHAnsi" w:cs="Tahoma"/>
                <w:sz w:val="22"/>
                <w:szCs w:val="22"/>
              </w:rPr>
              <w:t>3</w:t>
            </w:r>
            <w:r w:rsidR="006C3D3A">
              <w:rPr>
                <w:rFonts w:asciiTheme="minorHAnsi" w:hAnsiTheme="minorHAnsi" w:cs="Tahoma"/>
                <w:sz w:val="22"/>
                <w:szCs w:val="22"/>
              </w:rPr>
              <w:t>5.8</w:t>
            </w:r>
          </w:p>
        </w:tc>
        <w:tc>
          <w:tcPr>
            <w:tcW w:w="1673" w:type="dxa"/>
            <w:noWrap/>
          </w:tcPr>
          <w:p w14:paraId="21FBB9C4" w14:textId="0EFA9023" w:rsidR="008921BC" w:rsidRPr="00FD1A6F" w:rsidRDefault="00FD1A6F"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50.</w:t>
            </w:r>
            <w:r w:rsidR="00252FFB">
              <w:rPr>
                <w:rFonts w:asciiTheme="minorHAnsi" w:hAnsiTheme="minorHAnsi" w:cs="Tahoma"/>
                <w:sz w:val="22"/>
                <w:szCs w:val="22"/>
              </w:rPr>
              <w:t>6</w:t>
            </w:r>
          </w:p>
        </w:tc>
        <w:tc>
          <w:tcPr>
            <w:tcW w:w="1673" w:type="dxa"/>
            <w:noWrap/>
          </w:tcPr>
          <w:p w14:paraId="51124BCD" w14:textId="29001506" w:rsidR="008921BC" w:rsidRPr="00FD1A6F" w:rsidRDefault="00FD1A6F"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w:t>
            </w:r>
            <w:r w:rsidR="00252FFB">
              <w:rPr>
                <w:rFonts w:asciiTheme="minorHAnsi" w:hAnsiTheme="minorHAnsi" w:cs="Tahoma"/>
                <w:sz w:val="22"/>
                <w:szCs w:val="22"/>
              </w:rPr>
              <w:t>4.9</w:t>
            </w:r>
          </w:p>
        </w:tc>
      </w:tr>
      <w:tr w:rsidR="00FD1A6F" w:rsidRPr="00FD1A6F" w14:paraId="0994EE27" w14:textId="77777777" w:rsidTr="008921B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4C2878F2" w14:textId="77777777" w:rsidR="008921BC" w:rsidRPr="00FD1A6F" w:rsidRDefault="008921BC" w:rsidP="00703AF0">
            <w:pPr>
              <w:autoSpaceDE w:val="0"/>
              <w:autoSpaceDN w:val="0"/>
              <w:adjustRightInd w:val="0"/>
              <w:rPr>
                <w:rFonts w:asciiTheme="minorHAnsi" w:hAnsiTheme="minorHAnsi" w:cs="Tahoma"/>
                <w:sz w:val="22"/>
                <w:szCs w:val="22"/>
              </w:rPr>
            </w:pPr>
            <w:r w:rsidRPr="00FD1A6F">
              <w:rPr>
                <w:rFonts w:asciiTheme="minorHAnsi" w:hAnsiTheme="minorHAnsi" w:cs="Tahoma"/>
                <w:sz w:val="22"/>
                <w:szCs w:val="22"/>
              </w:rPr>
              <w:t>Age 36-45</w:t>
            </w:r>
          </w:p>
        </w:tc>
        <w:tc>
          <w:tcPr>
            <w:tcW w:w="1673" w:type="dxa"/>
            <w:noWrap/>
          </w:tcPr>
          <w:p w14:paraId="47B4B0BC" w14:textId="13EE38C7" w:rsidR="008921BC" w:rsidRPr="00FD1A6F" w:rsidRDefault="008921BC"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FD1A6F">
              <w:rPr>
                <w:rFonts w:asciiTheme="minorHAnsi" w:hAnsiTheme="minorHAnsi" w:cs="Tahoma"/>
                <w:sz w:val="22"/>
                <w:szCs w:val="22"/>
              </w:rPr>
              <w:t>2</w:t>
            </w:r>
            <w:r w:rsidR="006C3D3A">
              <w:rPr>
                <w:rFonts w:asciiTheme="minorHAnsi" w:hAnsiTheme="minorHAnsi" w:cs="Tahoma"/>
                <w:sz w:val="22"/>
                <w:szCs w:val="22"/>
              </w:rPr>
              <w:t>9.9</w:t>
            </w:r>
          </w:p>
        </w:tc>
        <w:tc>
          <w:tcPr>
            <w:tcW w:w="1673" w:type="dxa"/>
            <w:noWrap/>
          </w:tcPr>
          <w:p w14:paraId="79ECE772" w14:textId="6F010CC5" w:rsidR="008921BC" w:rsidRPr="00FD1A6F" w:rsidRDefault="00FD1A6F"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w:t>
            </w:r>
            <w:r w:rsidR="00252FFB">
              <w:rPr>
                <w:rFonts w:asciiTheme="minorHAnsi" w:hAnsiTheme="minorHAnsi" w:cs="Tahoma"/>
                <w:sz w:val="22"/>
                <w:szCs w:val="22"/>
              </w:rPr>
              <w:t>5.5</w:t>
            </w:r>
          </w:p>
        </w:tc>
        <w:tc>
          <w:tcPr>
            <w:tcW w:w="1673" w:type="dxa"/>
            <w:noWrap/>
          </w:tcPr>
          <w:p w14:paraId="107807BD" w14:textId="644BF7ED" w:rsidR="008921BC" w:rsidRPr="00FD1A6F" w:rsidRDefault="00FD1A6F"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24.</w:t>
            </w:r>
            <w:r w:rsidR="00252FFB">
              <w:rPr>
                <w:rFonts w:asciiTheme="minorHAnsi" w:hAnsiTheme="minorHAnsi" w:cs="Tahoma"/>
                <w:sz w:val="22"/>
                <w:szCs w:val="22"/>
              </w:rPr>
              <w:t>1</w:t>
            </w:r>
          </w:p>
        </w:tc>
      </w:tr>
      <w:tr w:rsidR="00FD1A6F" w:rsidRPr="00FD1A6F" w14:paraId="79FFD605" w14:textId="77777777" w:rsidTr="008921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31811221" w14:textId="77777777" w:rsidR="008921BC" w:rsidRPr="00FD1A6F" w:rsidRDefault="008921BC" w:rsidP="00703AF0">
            <w:pPr>
              <w:autoSpaceDE w:val="0"/>
              <w:autoSpaceDN w:val="0"/>
              <w:adjustRightInd w:val="0"/>
              <w:rPr>
                <w:rFonts w:asciiTheme="minorHAnsi" w:hAnsiTheme="minorHAnsi" w:cs="Tahoma"/>
                <w:sz w:val="22"/>
                <w:szCs w:val="22"/>
              </w:rPr>
            </w:pPr>
            <w:r w:rsidRPr="00FD1A6F">
              <w:rPr>
                <w:rFonts w:asciiTheme="minorHAnsi" w:hAnsiTheme="minorHAnsi" w:cs="Tahoma"/>
                <w:sz w:val="22"/>
                <w:szCs w:val="22"/>
              </w:rPr>
              <w:t>Age 46-55</w:t>
            </w:r>
          </w:p>
        </w:tc>
        <w:tc>
          <w:tcPr>
            <w:tcW w:w="1673" w:type="dxa"/>
            <w:noWrap/>
          </w:tcPr>
          <w:p w14:paraId="3FA14C29" w14:textId="13E927FA" w:rsidR="008921BC" w:rsidRPr="00FD1A6F" w:rsidRDefault="008921BC"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FD1A6F">
              <w:rPr>
                <w:rFonts w:asciiTheme="minorHAnsi" w:hAnsiTheme="minorHAnsi" w:cs="Tahoma"/>
                <w:sz w:val="22"/>
                <w:szCs w:val="22"/>
              </w:rPr>
              <w:t>1</w:t>
            </w:r>
            <w:r w:rsidR="006C3D3A">
              <w:rPr>
                <w:rFonts w:asciiTheme="minorHAnsi" w:hAnsiTheme="minorHAnsi" w:cs="Tahoma"/>
                <w:sz w:val="22"/>
                <w:szCs w:val="22"/>
              </w:rPr>
              <w:t>7.0</w:t>
            </w:r>
          </w:p>
        </w:tc>
        <w:tc>
          <w:tcPr>
            <w:tcW w:w="1673" w:type="dxa"/>
            <w:noWrap/>
          </w:tcPr>
          <w:p w14:paraId="29F3A85F" w14:textId="2B5990B2" w:rsidR="008921BC" w:rsidRPr="00FD1A6F" w:rsidRDefault="00FD1A6F"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9.</w:t>
            </w:r>
            <w:r w:rsidR="00252FFB">
              <w:rPr>
                <w:rFonts w:asciiTheme="minorHAnsi" w:hAnsiTheme="minorHAnsi" w:cs="Tahoma"/>
                <w:sz w:val="22"/>
                <w:szCs w:val="22"/>
              </w:rPr>
              <w:t>4</w:t>
            </w:r>
          </w:p>
        </w:tc>
        <w:tc>
          <w:tcPr>
            <w:tcW w:w="1673" w:type="dxa"/>
            <w:noWrap/>
          </w:tcPr>
          <w:p w14:paraId="038F186F" w14:textId="2C018C93" w:rsidR="008921BC" w:rsidRPr="00FD1A6F" w:rsidRDefault="00252FFB"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21.6</w:t>
            </w:r>
          </w:p>
        </w:tc>
      </w:tr>
      <w:tr w:rsidR="00FD1A6F" w:rsidRPr="00FD1A6F" w14:paraId="25940026" w14:textId="77777777" w:rsidTr="008921B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66C280B7" w14:textId="77777777" w:rsidR="008921BC" w:rsidRPr="00FD1A6F" w:rsidRDefault="008921BC" w:rsidP="00703AF0">
            <w:pPr>
              <w:autoSpaceDE w:val="0"/>
              <w:autoSpaceDN w:val="0"/>
              <w:adjustRightInd w:val="0"/>
              <w:rPr>
                <w:rFonts w:asciiTheme="minorHAnsi" w:hAnsiTheme="minorHAnsi" w:cs="Tahoma"/>
                <w:sz w:val="22"/>
                <w:szCs w:val="22"/>
              </w:rPr>
            </w:pPr>
            <w:r w:rsidRPr="00FD1A6F">
              <w:rPr>
                <w:rFonts w:asciiTheme="minorHAnsi" w:hAnsiTheme="minorHAnsi" w:cs="Tahoma"/>
                <w:sz w:val="22"/>
                <w:szCs w:val="22"/>
              </w:rPr>
              <w:t>Age 56-65</w:t>
            </w:r>
          </w:p>
        </w:tc>
        <w:tc>
          <w:tcPr>
            <w:tcW w:w="1673" w:type="dxa"/>
            <w:noWrap/>
          </w:tcPr>
          <w:p w14:paraId="4ED0D2E8" w14:textId="4EB25063" w:rsidR="008921BC" w:rsidRPr="00FD1A6F" w:rsidRDefault="008921BC"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FD1A6F">
              <w:rPr>
                <w:rFonts w:asciiTheme="minorHAnsi" w:hAnsiTheme="minorHAnsi" w:cs="Tahoma"/>
                <w:sz w:val="22"/>
                <w:szCs w:val="22"/>
              </w:rPr>
              <w:t>5.</w:t>
            </w:r>
            <w:r w:rsidR="006C3D3A">
              <w:rPr>
                <w:rFonts w:asciiTheme="minorHAnsi" w:hAnsiTheme="minorHAnsi" w:cs="Tahoma"/>
                <w:sz w:val="22"/>
                <w:szCs w:val="22"/>
              </w:rPr>
              <w:t>6</w:t>
            </w:r>
          </w:p>
        </w:tc>
        <w:tc>
          <w:tcPr>
            <w:tcW w:w="1673" w:type="dxa"/>
            <w:noWrap/>
          </w:tcPr>
          <w:p w14:paraId="3C37F3BC" w14:textId="6A30BC03" w:rsidR="008921BC" w:rsidRPr="00FD1A6F" w:rsidRDefault="00FD1A6F"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3.</w:t>
            </w:r>
            <w:r w:rsidR="00252FFB">
              <w:rPr>
                <w:rFonts w:asciiTheme="minorHAnsi" w:hAnsiTheme="minorHAnsi" w:cs="Tahoma"/>
                <w:sz w:val="22"/>
                <w:szCs w:val="22"/>
              </w:rPr>
              <w:t>5</w:t>
            </w:r>
          </w:p>
        </w:tc>
        <w:tc>
          <w:tcPr>
            <w:tcW w:w="1673" w:type="dxa"/>
            <w:noWrap/>
          </w:tcPr>
          <w:p w14:paraId="498E4AE3" w14:textId="0942BCB3" w:rsidR="008921BC" w:rsidRPr="00FD1A6F" w:rsidRDefault="00FD1A6F"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w:t>
            </w:r>
            <w:r w:rsidR="00252FFB">
              <w:rPr>
                <w:rFonts w:asciiTheme="minorHAnsi" w:hAnsiTheme="minorHAnsi" w:cs="Tahoma"/>
                <w:sz w:val="22"/>
                <w:szCs w:val="22"/>
              </w:rPr>
              <w:t>8.8</w:t>
            </w:r>
          </w:p>
        </w:tc>
      </w:tr>
      <w:tr w:rsidR="00FD1A6F" w:rsidRPr="00FD1A6F" w14:paraId="74AE6EC8" w14:textId="77777777" w:rsidTr="008921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39D684FA" w14:textId="77777777" w:rsidR="008921BC" w:rsidRPr="00FD1A6F" w:rsidRDefault="008921BC" w:rsidP="00703AF0">
            <w:pPr>
              <w:autoSpaceDE w:val="0"/>
              <w:autoSpaceDN w:val="0"/>
              <w:adjustRightInd w:val="0"/>
              <w:rPr>
                <w:rFonts w:asciiTheme="minorHAnsi" w:hAnsiTheme="minorHAnsi" w:cs="Tahoma"/>
                <w:sz w:val="22"/>
                <w:szCs w:val="22"/>
              </w:rPr>
            </w:pPr>
            <w:r w:rsidRPr="00FD1A6F">
              <w:rPr>
                <w:rFonts w:asciiTheme="minorHAnsi" w:hAnsiTheme="minorHAnsi" w:cs="Tahoma"/>
                <w:sz w:val="22"/>
                <w:szCs w:val="22"/>
              </w:rPr>
              <w:t xml:space="preserve">Age </w:t>
            </w:r>
            <w:r w:rsidRPr="00FD1A6F">
              <w:rPr>
                <w:rFonts w:asciiTheme="minorHAnsi" w:hAnsiTheme="minorHAnsi" w:cstheme="minorHAnsi"/>
                <w:sz w:val="22"/>
                <w:szCs w:val="22"/>
              </w:rPr>
              <w:t>≥</w:t>
            </w:r>
            <w:r w:rsidRPr="00FD1A6F">
              <w:rPr>
                <w:rFonts w:asciiTheme="minorHAnsi" w:hAnsiTheme="minorHAnsi" w:cs="Tahoma"/>
                <w:sz w:val="22"/>
                <w:szCs w:val="22"/>
              </w:rPr>
              <w:t>66</w:t>
            </w:r>
          </w:p>
        </w:tc>
        <w:tc>
          <w:tcPr>
            <w:tcW w:w="1673" w:type="dxa"/>
            <w:noWrap/>
          </w:tcPr>
          <w:p w14:paraId="75B8361F" w14:textId="60FBCE17" w:rsidR="008921BC" w:rsidRPr="00FD1A6F" w:rsidRDefault="006C3D3A"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0.9</w:t>
            </w:r>
          </w:p>
        </w:tc>
        <w:tc>
          <w:tcPr>
            <w:tcW w:w="1673" w:type="dxa"/>
            <w:noWrap/>
          </w:tcPr>
          <w:p w14:paraId="37013228" w14:textId="0D86CD23" w:rsidR="008921BC" w:rsidRPr="00FD1A6F" w:rsidRDefault="00FD1A6F"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0.</w:t>
            </w:r>
            <w:r w:rsidR="00252FFB">
              <w:rPr>
                <w:rFonts w:asciiTheme="minorHAnsi" w:hAnsiTheme="minorHAnsi" w:cs="Tahoma"/>
                <w:sz w:val="22"/>
                <w:szCs w:val="22"/>
              </w:rPr>
              <w:t>7</w:t>
            </w:r>
          </w:p>
        </w:tc>
        <w:tc>
          <w:tcPr>
            <w:tcW w:w="1673" w:type="dxa"/>
            <w:noWrap/>
          </w:tcPr>
          <w:p w14:paraId="43EDFBC7" w14:textId="46895192" w:rsidR="008921BC" w:rsidRPr="00FD1A6F" w:rsidRDefault="00252FFB"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4.1</w:t>
            </w:r>
          </w:p>
        </w:tc>
      </w:tr>
    </w:tbl>
    <w:p w14:paraId="20060BE3" w14:textId="51F0322E" w:rsidR="001D0760" w:rsidRPr="004352BA" w:rsidRDefault="00705E59" w:rsidP="006F5BD4">
      <w:pPr>
        <w:spacing w:after="200" w:line="276" w:lineRule="auto"/>
        <w:rPr>
          <w:rFonts w:asciiTheme="minorHAnsi" w:hAnsiTheme="minorHAnsi" w:cs="Tahoma"/>
          <w:sz w:val="22"/>
          <w:szCs w:val="20"/>
          <w:lang w:eastAsia="en-GB"/>
        </w:rPr>
      </w:pPr>
      <w:r w:rsidRPr="00690103">
        <w:rPr>
          <w:rFonts w:asciiTheme="minorHAnsi" w:hAnsiTheme="minorHAnsi" w:cs="Tahoma"/>
          <w:color w:val="FF0000"/>
          <w:sz w:val="22"/>
          <w:szCs w:val="20"/>
          <w:lang w:eastAsia="en-GB"/>
        </w:rPr>
        <w:br/>
      </w:r>
      <w:r w:rsidR="00202C70" w:rsidRPr="00C42CF1">
        <w:rPr>
          <w:rFonts w:asciiTheme="minorHAnsi" w:hAnsiTheme="minorHAnsi" w:cs="Tahoma"/>
          <w:sz w:val="22"/>
          <w:szCs w:val="20"/>
          <w:lang w:eastAsia="en-GB"/>
        </w:rPr>
        <w:t>Chart 17</w:t>
      </w:r>
      <w:r w:rsidR="00FB2C63" w:rsidRPr="00C42CF1">
        <w:rPr>
          <w:rFonts w:asciiTheme="minorHAnsi" w:hAnsiTheme="minorHAnsi" w:cs="Tahoma"/>
          <w:sz w:val="22"/>
          <w:szCs w:val="20"/>
          <w:lang w:eastAsia="en-GB"/>
        </w:rPr>
        <w:t xml:space="preserve"> </w:t>
      </w:r>
      <w:r w:rsidR="00734539" w:rsidRPr="00C42CF1">
        <w:rPr>
          <w:rFonts w:asciiTheme="minorHAnsi" w:hAnsiTheme="minorHAnsi" w:cs="Tahoma"/>
          <w:sz w:val="22"/>
          <w:szCs w:val="20"/>
          <w:lang w:eastAsia="en-GB"/>
        </w:rPr>
        <w:t xml:space="preserve">and Table 11 </w:t>
      </w:r>
      <w:r w:rsidR="00231B42" w:rsidRPr="00C42CF1">
        <w:rPr>
          <w:rFonts w:asciiTheme="minorHAnsi" w:hAnsiTheme="minorHAnsi" w:cs="Tahoma"/>
          <w:sz w:val="22"/>
          <w:szCs w:val="20"/>
          <w:lang w:eastAsia="en-GB"/>
        </w:rPr>
        <w:t>shows</w:t>
      </w:r>
      <w:r w:rsidR="00734539" w:rsidRPr="00C42CF1">
        <w:rPr>
          <w:rFonts w:asciiTheme="minorHAnsi" w:hAnsiTheme="minorHAnsi" w:cs="Tahoma"/>
          <w:sz w:val="22"/>
          <w:szCs w:val="20"/>
          <w:lang w:eastAsia="en-GB"/>
        </w:rPr>
        <w:t xml:space="preserve"> the age range of staff </w:t>
      </w:r>
      <w:r w:rsidR="002B2822" w:rsidRPr="00C42CF1">
        <w:rPr>
          <w:rFonts w:asciiTheme="minorHAnsi" w:hAnsiTheme="minorHAnsi" w:cs="Tahoma"/>
          <w:sz w:val="22"/>
          <w:szCs w:val="20"/>
          <w:lang w:eastAsia="en-GB"/>
        </w:rPr>
        <w:t>within</w:t>
      </w:r>
      <w:r w:rsidR="00734539" w:rsidRPr="00C42CF1">
        <w:rPr>
          <w:rFonts w:asciiTheme="minorHAnsi" w:hAnsiTheme="minorHAnsi" w:cs="Tahoma"/>
          <w:sz w:val="22"/>
          <w:szCs w:val="20"/>
          <w:lang w:eastAsia="en-GB"/>
        </w:rPr>
        <w:t xml:space="preserve"> nationality</w:t>
      </w:r>
      <w:r w:rsidR="002B2822" w:rsidRPr="00C42CF1">
        <w:rPr>
          <w:rFonts w:asciiTheme="minorHAnsi" w:hAnsiTheme="minorHAnsi" w:cs="Tahoma"/>
          <w:sz w:val="22"/>
          <w:szCs w:val="20"/>
          <w:lang w:eastAsia="en-GB"/>
        </w:rPr>
        <w:t xml:space="preserve"> group</w:t>
      </w:r>
      <w:r w:rsidR="00734539" w:rsidRPr="00C42CF1">
        <w:rPr>
          <w:rFonts w:asciiTheme="minorHAnsi" w:hAnsiTheme="minorHAnsi" w:cs="Tahoma"/>
          <w:sz w:val="22"/>
          <w:szCs w:val="20"/>
          <w:lang w:eastAsia="en-GB"/>
        </w:rPr>
        <w:t>. As with previous years</w:t>
      </w:r>
      <w:r w:rsidR="007704AF" w:rsidRPr="00C42CF1">
        <w:rPr>
          <w:rFonts w:asciiTheme="minorHAnsi" w:hAnsiTheme="minorHAnsi" w:cs="Tahoma"/>
          <w:sz w:val="22"/>
          <w:szCs w:val="20"/>
          <w:lang w:eastAsia="en-GB"/>
        </w:rPr>
        <w:t>,</w:t>
      </w:r>
      <w:r w:rsidR="008D66DC" w:rsidRPr="00C42CF1">
        <w:rPr>
          <w:rFonts w:asciiTheme="minorHAnsi" w:hAnsiTheme="minorHAnsi" w:cs="Tahoma"/>
          <w:sz w:val="22"/>
          <w:szCs w:val="20"/>
          <w:lang w:eastAsia="en-GB"/>
        </w:rPr>
        <w:t xml:space="preserve"> a higher percentage of </w:t>
      </w:r>
      <w:r w:rsidR="00BA7D55" w:rsidRPr="00C42CF1">
        <w:rPr>
          <w:rFonts w:asciiTheme="minorHAnsi" w:hAnsiTheme="minorHAnsi" w:cs="Tahoma"/>
          <w:sz w:val="22"/>
          <w:szCs w:val="20"/>
          <w:lang w:eastAsia="en-GB"/>
        </w:rPr>
        <w:t xml:space="preserve">our </w:t>
      </w:r>
      <w:r w:rsidR="001D0760" w:rsidRPr="00C42CF1">
        <w:rPr>
          <w:rFonts w:asciiTheme="minorHAnsi" w:hAnsiTheme="minorHAnsi" w:cs="Tahoma"/>
          <w:sz w:val="22"/>
          <w:szCs w:val="20"/>
          <w:lang w:eastAsia="en-GB"/>
        </w:rPr>
        <w:t xml:space="preserve">EU/EEA and International staff </w:t>
      </w:r>
      <w:r w:rsidR="008D66DC" w:rsidRPr="00C42CF1">
        <w:rPr>
          <w:rFonts w:asciiTheme="minorHAnsi" w:hAnsiTheme="minorHAnsi" w:cs="Tahoma"/>
          <w:sz w:val="22"/>
          <w:szCs w:val="20"/>
          <w:lang w:eastAsia="en-GB"/>
        </w:rPr>
        <w:t xml:space="preserve">are younger than </w:t>
      </w:r>
      <w:r w:rsidR="009C1087" w:rsidRPr="00C42CF1">
        <w:rPr>
          <w:rFonts w:asciiTheme="minorHAnsi" w:hAnsiTheme="minorHAnsi" w:cs="Tahoma"/>
          <w:sz w:val="22"/>
          <w:szCs w:val="20"/>
          <w:lang w:eastAsia="en-GB"/>
        </w:rPr>
        <w:t xml:space="preserve">our </w:t>
      </w:r>
      <w:r w:rsidR="004A3F50" w:rsidRPr="00C42CF1">
        <w:rPr>
          <w:rFonts w:asciiTheme="minorHAnsi" w:hAnsiTheme="minorHAnsi" w:cs="Tahoma"/>
          <w:sz w:val="22"/>
          <w:szCs w:val="20"/>
          <w:lang w:eastAsia="en-GB"/>
        </w:rPr>
        <w:t>UK staff</w:t>
      </w:r>
      <w:r w:rsidR="00734539" w:rsidRPr="00C42CF1">
        <w:rPr>
          <w:rFonts w:asciiTheme="minorHAnsi" w:hAnsiTheme="minorHAnsi" w:cs="Tahoma"/>
          <w:sz w:val="22"/>
          <w:szCs w:val="20"/>
          <w:lang w:eastAsia="en-GB"/>
        </w:rPr>
        <w:t>.</w:t>
      </w:r>
      <w:r w:rsidR="00AE24A0" w:rsidRPr="00C42CF1">
        <w:rPr>
          <w:rFonts w:asciiTheme="minorHAnsi" w:hAnsiTheme="minorHAnsi" w:cs="Tahoma"/>
          <w:sz w:val="22"/>
          <w:szCs w:val="20"/>
          <w:lang w:eastAsia="en-GB"/>
        </w:rPr>
        <w:t xml:space="preserve"> This is particularly notable amongst our </w:t>
      </w:r>
      <w:r w:rsidR="00C42CF1" w:rsidRPr="00C42CF1">
        <w:rPr>
          <w:rFonts w:asciiTheme="minorHAnsi" w:hAnsiTheme="minorHAnsi" w:cs="Tahoma"/>
          <w:sz w:val="22"/>
          <w:szCs w:val="20"/>
          <w:lang w:eastAsia="en-GB"/>
        </w:rPr>
        <w:t>international</w:t>
      </w:r>
      <w:r w:rsidR="00AE24A0" w:rsidRPr="00C42CF1">
        <w:rPr>
          <w:rFonts w:asciiTheme="minorHAnsi" w:hAnsiTheme="minorHAnsi" w:cs="Tahoma"/>
          <w:sz w:val="22"/>
          <w:szCs w:val="20"/>
          <w:lang w:eastAsia="en-GB"/>
        </w:rPr>
        <w:t xml:space="preserve"> staff cohorts, who </w:t>
      </w:r>
      <w:r w:rsidR="00C42CF1" w:rsidRPr="00C42CF1">
        <w:rPr>
          <w:rFonts w:asciiTheme="minorHAnsi" w:hAnsiTheme="minorHAnsi" w:cs="Tahoma"/>
          <w:sz w:val="22"/>
          <w:szCs w:val="20"/>
          <w:lang w:eastAsia="en-GB"/>
        </w:rPr>
        <w:t xml:space="preserve">often undertake early career research positions. </w:t>
      </w:r>
    </w:p>
    <w:p w14:paraId="72C612DF" w14:textId="7A88AEAC" w:rsidR="00C745B7" w:rsidRPr="00690103" w:rsidRDefault="00B30407" w:rsidP="00C42CF1">
      <w:pPr>
        <w:autoSpaceDE w:val="0"/>
        <w:autoSpaceDN w:val="0"/>
        <w:adjustRightInd w:val="0"/>
        <w:rPr>
          <w:rFonts w:asciiTheme="minorHAnsi" w:hAnsiTheme="minorHAnsi" w:cs="Tahoma"/>
          <w:color w:val="FF0000"/>
          <w:sz w:val="22"/>
          <w:szCs w:val="20"/>
        </w:rPr>
      </w:pPr>
      <w:r w:rsidRPr="00690103">
        <w:rPr>
          <w:rFonts w:asciiTheme="minorHAnsi" w:hAnsiTheme="minorHAnsi" w:cs="Tahoma"/>
          <w:b/>
          <w:color w:val="FF0000"/>
          <w:sz w:val="22"/>
          <w:szCs w:val="20"/>
          <w:lang w:eastAsia="en-GB"/>
        </w:rPr>
        <w:br/>
      </w:r>
    </w:p>
    <w:p w14:paraId="4C1510C3" w14:textId="77777777" w:rsidR="007B724D" w:rsidRDefault="007B724D">
      <w:pPr>
        <w:spacing w:after="200" w:line="276" w:lineRule="auto"/>
        <w:rPr>
          <w:rFonts w:ascii="Calibri" w:hAnsi="Calibri" w:cs="Tahoma"/>
          <w:b/>
          <w:sz w:val="28"/>
          <w:lang w:eastAsia="en-GB"/>
        </w:rPr>
      </w:pPr>
      <w:r>
        <w:br w:type="page"/>
      </w:r>
    </w:p>
    <w:p w14:paraId="141EDEC8" w14:textId="47D1862C" w:rsidR="00737176" w:rsidRPr="005C1729" w:rsidRDefault="00737176" w:rsidP="00E5578A">
      <w:pPr>
        <w:pStyle w:val="Heading1"/>
      </w:pPr>
      <w:r w:rsidRPr="005C1729">
        <w:lastRenderedPageBreak/>
        <w:t>Profile by Disability</w:t>
      </w:r>
    </w:p>
    <w:p w14:paraId="7F555713" w14:textId="77777777" w:rsidR="00737176" w:rsidRPr="009F4B5C" w:rsidRDefault="00737176" w:rsidP="00737176">
      <w:pPr>
        <w:autoSpaceDE w:val="0"/>
        <w:autoSpaceDN w:val="0"/>
        <w:adjustRightInd w:val="0"/>
        <w:rPr>
          <w:rFonts w:asciiTheme="minorHAnsi" w:hAnsiTheme="minorHAnsi" w:cs="Tahoma"/>
          <w:color w:val="FF0000"/>
          <w:sz w:val="20"/>
          <w:szCs w:val="20"/>
          <w:lang w:eastAsia="en-GB"/>
        </w:rPr>
      </w:pPr>
    </w:p>
    <w:p w14:paraId="07FA6B7E" w14:textId="77777777" w:rsidR="00F774BF" w:rsidRPr="00840AF5" w:rsidRDefault="00737176" w:rsidP="00E5578A">
      <w:pPr>
        <w:pStyle w:val="Heading2"/>
      </w:pPr>
      <w:r w:rsidRPr="00840AF5">
        <w:t>By College</w:t>
      </w:r>
    </w:p>
    <w:p w14:paraId="0F757C50" w14:textId="42174FB8" w:rsidR="00C372EB" w:rsidRDefault="00C372EB" w:rsidP="008C42D4">
      <w:pPr>
        <w:rPr>
          <w:lang w:eastAsia="en-GB"/>
        </w:rPr>
      </w:pPr>
    </w:p>
    <w:p w14:paraId="67BC125D" w14:textId="3FD09631" w:rsidR="001F4AAE" w:rsidRDefault="00881631" w:rsidP="003B2E01">
      <w:pPr>
        <w:autoSpaceDE w:val="0"/>
        <w:autoSpaceDN w:val="0"/>
        <w:adjustRightInd w:val="0"/>
        <w:rPr>
          <w:rFonts w:asciiTheme="minorHAnsi" w:hAnsiTheme="minorHAnsi" w:cs="Tahoma"/>
          <w:sz w:val="22"/>
          <w:szCs w:val="20"/>
          <w:lang w:eastAsia="en-GB"/>
        </w:rPr>
      </w:pPr>
      <w:r>
        <w:rPr>
          <w:rFonts w:asciiTheme="minorHAnsi" w:hAnsiTheme="minorHAnsi" w:cs="Tahoma"/>
          <w:noProof/>
          <w:sz w:val="22"/>
          <w:szCs w:val="20"/>
          <w:lang w:eastAsia="en-GB"/>
        </w:rPr>
        <w:drawing>
          <wp:inline distT="0" distB="0" distL="0" distR="0" wp14:anchorId="0197322B" wp14:editId="0510BC8C">
            <wp:extent cx="5907405" cy="3048000"/>
            <wp:effectExtent l="0" t="0" r="0" b="0"/>
            <wp:docPr id="60033706" name="Picture 2" descr="Chart 19 - Disability by College. In order of highest % of colleagues who have declared a disability or long term health condition or impairment, Arts &amp; Humanities has 12.1%, University Services has 10.2%, the College of Social Sciences has 9.9%,  MVLS has 7.9%, and Science and Engineering has 7.7%.  Combined rates of non-disclosure 'Prefer not to say' and 'Unknown' range from 10.2% to 12.9% with the highest at 12.9% in Arts and Humanities, though rates of 'Unknown' are low at an average of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3706" name="Picture 2" descr="Chart 19 - Disability by College. In order of highest % of colleagues who have declared a disability or long term health condition or impairment, Arts &amp; Humanities has 12.1%, University Services has 10.2%, the College of Social Sciences has 9.9%,  MVLS has 7.9%, and Science and Engineering has 7.7%.  Combined rates of non-disclosure 'Prefer not to say' and 'Unknown' range from 10.2% to 12.9% with the highest at 12.9% in Arts and Humanities, though rates of 'Unknown' are low at an average of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7405" cy="3048000"/>
                    </a:xfrm>
                    <a:prstGeom prst="rect">
                      <a:avLst/>
                    </a:prstGeom>
                    <a:noFill/>
                  </pic:spPr>
                </pic:pic>
              </a:graphicData>
            </a:graphic>
          </wp:inline>
        </w:drawing>
      </w:r>
    </w:p>
    <w:p w14:paraId="5798E9DD" w14:textId="77777777" w:rsidR="00881631" w:rsidRDefault="00881631" w:rsidP="003B2E01">
      <w:pPr>
        <w:autoSpaceDE w:val="0"/>
        <w:autoSpaceDN w:val="0"/>
        <w:adjustRightInd w:val="0"/>
        <w:rPr>
          <w:rFonts w:asciiTheme="minorHAnsi" w:hAnsiTheme="minorHAnsi" w:cs="Tahoma"/>
          <w:sz w:val="22"/>
          <w:szCs w:val="20"/>
          <w:lang w:eastAsia="en-GB"/>
        </w:rPr>
      </w:pPr>
    </w:p>
    <w:p w14:paraId="23BF90D0" w14:textId="709737CD" w:rsidR="00796478" w:rsidRPr="001F4AAE" w:rsidRDefault="00202C70" w:rsidP="003B2E01">
      <w:pPr>
        <w:autoSpaceDE w:val="0"/>
        <w:autoSpaceDN w:val="0"/>
        <w:adjustRightInd w:val="0"/>
        <w:rPr>
          <w:rFonts w:asciiTheme="minorHAnsi" w:hAnsiTheme="minorHAnsi" w:cs="Tahoma"/>
          <w:color w:val="FF0000"/>
          <w:sz w:val="22"/>
          <w:szCs w:val="20"/>
          <w:lang w:eastAsia="en-GB"/>
        </w:rPr>
      </w:pPr>
      <w:r w:rsidRPr="005C1729">
        <w:rPr>
          <w:rFonts w:asciiTheme="minorHAnsi" w:hAnsiTheme="minorHAnsi" w:cs="Tahoma"/>
          <w:sz w:val="22"/>
          <w:szCs w:val="20"/>
          <w:lang w:eastAsia="en-GB"/>
        </w:rPr>
        <w:t>Chart 19</w:t>
      </w:r>
      <w:r w:rsidR="00E679F5" w:rsidRPr="005C1729">
        <w:rPr>
          <w:rFonts w:asciiTheme="minorHAnsi" w:hAnsiTheme="minorHAnsi" w:cs="Tahoma"/>
          <w:sz w:val="22"/>
          <w:szCs w:val="20"/>
          <w:lang w:eastAsia="en-GB"/>
        </w:rPr>
        <w:t xml:space="preserve"> </w:t>
      </w:r>
      <w:r w:rsidR="00782C21" w:rsidRPr="005C1729">
        <w:rPr>
          <w:rFonts w:asciiTheme="minorHAnsi" w:hAnsiTheme="minorHAnsi" w:cs="Tahoma"/>
          <w:sz w:val="22"/>
          <w:szCs w:val="20"/>
          <w:lang w:eastAsia="en-GB"/>
        </w:rPr>
        <w:t xml:space="preserve">shows </w:t>
      </w:r>
      <w:r w:rsidR="00465F8F" w:rsidRPr="005C1729">
        <w:rPr>
          <w:rFonts w:asciiTheme="minorHAnsi" w:hAnsiTheme="minorHAnsi" w:cs="Tahoma"/>
          <w:sz w:val="22"/>
          <w:szCs w:val="20"/>
          <w:lang w:eastAsia="en-GB"/>
        </w:rPr>
        <w:t>the percentage of</w:t>
      </w:r>
      <w:r w:rsidR="00782C21" w:rsidRPr="005C1729">
        <w:rPr>
          <w:rFonts w:asciiTheme="minorHAnsi" w:hAnsiTheme="minorHAnsi" w:cs="Tahoma"/>
          <w:sz w:val="22"/>
          <w:szCs w:val="20"/>
          <w:lang w:eastAsia="en-GB"/>
        </w:rPr>
        <w:t xml:space="preserve"> </w:t>
      </w:r>
      <w:r w:rsidR="003E08A3" w:rsidRPr="005C1729">
        <w:rPr>
          <w:rFonts w:asciiTheme="minorHAnsi" w:hAnsiTheme="minorHAnsi" w:cs="Tahoma"/>
          <w:sz w:val="22"/>
          <w:szCs w:val="20"/>
          <w:lang w:eastAsia="en-GB"/>
        </w:rPr>
        <w:t xml:space="preserve">declared </w:t>
      </w:r>
      <w:r w:rsidR="00CE5FC6" w:rsidRPr="005C1729">
        <w:rPr>
          <w:rFonts w:asciiTheme="minorHAnsi" w:hAnsiTheme="minorHAnsi" w:cs="Tahoma"/>
          <w:sz w:val="22"/>
          <w:szCs w:val="20"/>
          <w:lang w:eastAsia="en-GB"/>
        </w:rPr>
        <w:t>d</w:t>
      </w:r>
      <w:r w:rsidR="00160C15" w:rsidRPr="005C1729">
        <w:rPr>
          <w:rFonts w:asciiTheme="minorHAnsi" w:hAnsiTheme="minorHAnsi" w:cs="Tahoma"/>
          <w:sz w:val="22"/>
          <w:szCs w:val="20"/>
          <w:lang w:eastAsia="en-GB"/>
        </w:rPr>
        <w:t xml:space="preserve">isabled </w:t>
      </w:r>
      <w:r w:rsidR="003E08A3" w:rsidRPr="005C1729">
        <w:rPr>
          <w:rFonts w:asciiTheme="minorHAnsi" w:hAnsiTheme="minorHAnsi" w:cs="Tahoma"/>
          <w:sz w:val="22"/>
          <w:szCs w:val="20"/>
          <w:lang w:eastAsia="en-GB"/>
        </w:rPr>
        <w:t>colleagues</w:t>
      </w:r>
      <w:r w:rsidR="00824034" w:rsidRPr="005C1729">
        <w:rPr>
          <w:rFonts w:asciiTheme="minorHAnsi" w:hAnsiTheme="minorHAnsi" w:cs="Tahoma"/>
          <w:sz w:val="22"/>
          <w:szCs w:val="20"/>
          <w:lang w:eastAsia="en-GB"/>
        </w:rPr>
        <w:t xml:space="preserve"> </w:t>
      </w:r>
      <w:r w:rsidR="00465F8F" w:rsidRPr="005C1729">
        <w:rPr>
          <w:rFonts w:asciiTheme="minorHAnsi" w:hAnsiTheme="minorHAnsi" w:cs="Tahoma"/>
          <w:sz w:val="22"/>
          <w:szCs w:val="20"/>
          <w:lang w:eastAsia="en-GB"/>
        </w:rPr>
        <w:t>with</w:t>
      </w:r>
      <w:r w:rsidR="00824034" w:rsidRPr="005C1729">
        <w:rPr>
          <w:rFonts w:asciiTheme="minorHAnsi" w:hAnsiTheme="minorHAnsi" w:cs="Tahoma"/>
          <w:sz w:val="22"/>
          <w:szCs w:val="20"/>
          <w:lang w:eastAsia="en-GB"/>
        </w:rPr>
        <w:t>in College/U</w:t>
      </w:r>
      <w:r w:rsidR="003E08A3" w:rsidRPr="005C1729">
        <w:rPr>
          <w:rFonts w:asciiTheme="minorHAnsi" w:hAnsiTheme="minorHAnsi" w:cs="Tahoma"/>
          <w:sz w:val="22"/>
          <w:szCs w:val="20"/>
          <w:lang w:eastAsia="en-GB"/>
        </w:rPr>
        <w:t>niversity Services (US)</w:t>
      </w:r>
      <w:r w:rsidR="00824034" w:rsidRPr="005C1729">
        <w:rPr>
          <w:rFonts w:asciiTheme="minorHAnsi" w:hAnsiTheme="minorHAnsi" w:cs="Tahoma"/>
          <w:sz w:val="22"/>
          <w:szCs w:val="20"/>
          <w:lang w:eastAsia="en-GB"/>
        </w:rPr>
        <w:t xml:space="preserve">. </w:t>
      </w:r>
      <w:r w:rsidR="00E0103D" w:rsidRPr="005C1729">
        <w:rPr>
          <w:rFonts w:asciiTheme="minorHAnsi" w:hAnsiTheme="minorHAnsi" w:cs="Tahoma"/>
          <w:sz w:val="22"/>
          <w:szCs w:val="20"/>
          <w:lang w:eastAsia="en-GB"/>
        </w:rPr>
        <w:t xml:space="preserve">All </w:t>
      </w:r>
      <w:r w:rsidR="003B2E01" w:rsidRPr="005C1729">
        <w:rPr>
          <w:rFonts w:asciiTheme="minorHAnsi" w:hAnsiTheme="minorHAnsi" w:cs="Tahoma"/>
          <w:sz w:val="22"/>
          <w:szCs w:val="20"/>
          <w:lang w:eastAsia="en-GB"/>
        </w:rPr>
        <w:t>Colleges</w:t>
      </w:r>
      <w:r w:rsidR="00E0103D" w:rsidRPr="005C1729">
        <w:rPr>
          <w:rFonts w:asciiTheme="minorHAnsi" w:hAnsiTheme="minorHAnsi" w:cs="Tahoma"/>
          <w:sz w:val="22"/>
          <w:szCs w:val="20"/>
          <w:lang w:eastAsia="en-GB"/>
        </w:rPr>
        <w:t xml:space="preserve"> </w:t>
      </w:r>
      <w:r w:rsidR="005C1729" w:rsidRPr="009529DE">
        <w:rPr>
          <w:rFonts w:asciiTheme="minorHAnsi" w:hAnsiTheme="minorHAnsi" w:cs="Tahoma"/>
          <w:sz w:val="22"/>
          <w:szCs w:val="20"/>
          <w:lang w:eastAsia="en-GB"/>
        </w:rPr>
        <w:t xml:space="preserve">and US </w:t>
      </w:r>
      <w:r w:rsidR="00E0103D" w:rsidRPr="009529DE">
        <w:rPr>
          <w:rFonts w:asciiTheme="minorHAnsi" w:hAnsiTheme="minorHAnsi" w:cs="Tahoma"/>
          <w:sz w:val="22"/>
          <w:szCs w:val="20"/>
          <w:lang w:eastAsia="en-GB"/>
        </w:rPr>
        <w:t>have seen an increase in declaration rates</w:t>
      </w:r>
      <w:r w:rsidR="003E08A3" w:rsidRPr="009529DE">
        <w:rPr>
          <w:rFonts w:asciiTheme="minorHAnsi" w:hAnsiTheme="minorHAnsi" w:cs="Tahoma"/>
          <w:sz w:val="22"/>
          <w:szCs w:val="20"/>
          <w:lang w:eastAsia="en-GB"/>
        </w:rPr>
        <w:t>. T</w:t>
      </w:r>
      <w:r w:rsidR="007C3A51" w:rsidRPr="009529DE">
        <w:rPr>
          <w:rFonts w:asciiTheme="minorHAnsi" w:hAnsiTheme="minorHAnsi" w:cs="Tahoma"/>
          <w:sz w:val="22"/>
          <w:szCs w:val="20"/>
          <w:lang w:eastAsia="en-GB"/>
        </w:rPr>
        <w:t xml:space="preserve">he </w:t>
      </w:r>
      <w:r w:rsidR="002E6601" w:rsidRPr="009529DE">
        <w:rPr>
          <w:rFonts w:asciiTheme="minorHAnsi" w:hAnsiTheme="minorHAnsi" w:cs="Tahoma"/>
          <w:sz w:val="22"/>
          <w:szCs w:val="20"/>
          <w:lang w:eastAsia="en-GB"/>
        </w:rPr>
        <w:t>largest</w:t>
      </w:r>
      <w:r w:rsidR="007C3A51" w:rsidRPr="009529DE">
        <w:rPr>
          <w:rFonts w:asciiTheme="minorHAnsi" w:hAnsiTheme="minorHAnsi" w:cs="Tahoma"/>
          <w:sz w:val="22"/>
          <w:szCs w:val="20"/>
          <w:lang w:eastAsia="en-GB"/>
        </w:rPr>
        <w:t xml:space="preserve"> is</w:t>
      </w:r>
      <w:r w:rsidR="00FF2F38" w:rsidRPr="009529DE">
        <w:rPr>
          <w:rFonts w:asciiTheme="minorHAnsi" w:hAnsiTheme="minorHAnsi" w:cs="Tahoma"/>
          <w:sz w:val="22"/>
          <w:szCs w:val="20"/>
          <w:lang w:eastAsia="en-GB"/>
        </w:rPr>
        <w:t xml:space="preserve"> </w:t>
      </w:r>
      <w:r w:rsidR="00800A76" w:rsidRPr="009529DE">
        <w:rPr>
          <w:rFonts w:asciiTheme="minorHAnsi" w:hAnsiTheme="minorHAnsi" w:cs="Tahoma"/>
          <w:sz w:val="22"/>
          <w:szCs w:val="20"/>
          <w:lang w:eastAsia="en-GB"/>
        </w:rPr>
        <w:t>Arts and Humanities</w:t>
      </w:r>
      <w:r w:rsidR="00FF2F38" w:rsidRPr="009529DE">
        <w:rPr>
          <w:rFonts w:asciiTheme="minorHAnsi" w:hAnsiTheme="minorHAnsi" w:cs="Tahoma"/>
          <w:sz w:val="22"/>
          <w:szCs w:val="20"/>
          <w:lang w:eastAsia="en-GB"/>
        </w:rPr>
        <w:t xml:space="preserve"> with an increase of </w:t>
      </w:r>
      <w:r w:rsidR="00800A76" w:rsidRPr="009529DE">
        <w:rPr>
          <w:rFonts w:asciiTheme="minorHAnsi" w:hAnsiTheme="minorHAnsi" w:cs="Tahoma"/>
          <w:sz w:val="22"/>
          <w:szCs w:val="20"/>
          <w:lang w:eastAsia="en-GB"/>
        </w:rPr>
        <w:t>4.</w:t>
      </w:r>
      <w:r w:rsidR="009529DE" w:rsidRPr="009529DE">
        <w:rPr>
          <w:rFonts w:asciiTheme="minorHAnsi" w:hAnsiTheme="minorHAnsi" w:cs="Tahoma"/>
          <w:sz w:val="22"/>
          <w:szCs w:val="20"/>
          <w:lang w:eastAsia="en-GB"/>
        </w:rPr>
        <w:t>5</w:t>
      </w:r>
      <w:r w:rsidR="00FF2F38" w:rsidRPr="009529DE">
        <w:rPr>
          <w:rFonts w:asciiTheme="minorHAnsi" w:hAnsiTheme="minorHAnsi" w:cs="Tahoma"/>
          <w:sz w:val="22"/>
          <w:szCs w:val="20"/>
          <w:lang w:eastAsia="en-GB"/>
        </w:rPr>
        <w:t>% since 202</w:t>
      </w:r>
      <w:r w:rsidR="00800A76" w:rsidRPr="009529DE">
        <w:rPr>
          <w:rFonts w:asciiTheme="minorHAnsi" w:hAnsiTheme="minorHAnsi" w:cs="Tahoma"/>
          <w:sz w:val="22"/>
          <w:szCs w:val="20"/>
          <w:lang w:eastAsia="en-GB"/>
        </w:rPr>
        <w:t>2</w:t>
      </w:r>
      <w:r w:rsidR="00FF2F38" w:rsidRPr="009529DE">
        <w:rPr>
          <w:rFonts w:asciiTheme="minorHAnsi" w:hAnsiTheme="minorHAnsi" w:cs="Tahoma"/>
          <w:sz w:val="22"/>
          <w:szCs w:val="20"/>
          <w:lang w:eastAsia="en-GB"/>
        </w:rPr>
        <w:t>-2</w:t>
      </w:r>
      <w:r w:rsidR="00800A76" w:rsidRPr="009529DE">
        <w:rPr>
          <w:rFonts w:asciiTheme="minorHAnsi" w:hAnsiTheme="minorHAnsi" w:cs="Tahoma"/>
          <w:sz w:val="22"/>
          <w:szCs w:val="20"/>
          <w:lang w:eastAsia="en-GB"/>
        </w:rPr>
        <w:t>3</w:t>
      </w:r>
      <w:r w:rsidR="00FF2F38" w:rsidRPr="009529DE">
        <w:rPr>
          <w:rFonts w:asciiTheme="minorHAnsi" w:hAnsiTheme="minorHAnsi" w:cs="Tahoma"/>
          <w:sz w:val="22"/>
          <w:szCs w:val="20"/>
          <w:lang w:eastAsia="en-GB"/>
        </w:rPr>
        <w:t>.</w:t>
      </w:r>
      <w:r w:rsidR="007C3A51" w:rsidRPr="009529DE">
        <w:rPr>
          <w:rFonts w:asciiTheme="minorHAnsi" w:hAnsiTheme="minorHAnsi" w:cs="Tahoma"/>
          <w:sz w:val="22"/>
          <w:szCs w:val="20"/>
          <w:lang w:eastAsia="en-GB"/>
        </w:rPr>
        <w:t xml:space="preserve"> </w:t>
      </w:r>
      <w:r w:rsidR="00FF2F38" w:rsidRPr="009529DE">
        <w:rPr>
          <w:rFonts w:asciiTheme="minorHAnsi" w:hAnsiTheme="minorHAnsi" w:cs="Tahoma"/>
          <w:sz w:val="22"/>
          <w:szCs w:val="20"/>
          <w:lang w:eastAsia="en-GB"/>
        </w:rPr>
        <w:t>All Colleges/US ha</w:t>
      </w:r>
      <w:r w:rsidR="005C22E0" w:rsidRPr="009529DE">
        <w:rPr>
          <w:rFonts w:asciiTheme="minorHAnsi" w:hAnsiTheme="minorHAnsi" w:cs="Tahoma"/>
          <w:sz w:val="22"/>
          <w:szCs w:val="20"/>
          <w:lang w:eastAsia="en-GB"/>
        </w:rPr>
        <w:t xml:space="preserve">ve seen a reduction in the </w:t>
      </w:r>
      <w:r w:rsidR="00DB4186" w:rsidRPr="009529DE">
        <w:rPr>
          <w:rFonts w:asciiTheme="minorHAnsi" w:hAnsiTheme="minorHAnsi" w:cs="Tahoma"/>
          <w:sz w:val="22"/>
          <w:szCs w:val="20"/>
          <w:lang w:eastAsia="en-GB"/>
        </w:rPr>
        <w:t>‘</w:t>
      </w:r>
      <w:r w:rsidR="005C22E0" w:rsidRPr="009529DE">
        <w:rPr>
          <w:rFonts w:asciiTheme="minorHAnsi" w:hAnsiTheme="minorHAnsi" w:cs="Tahoma"/>
          <w:sz w:val="22"/>
          <w:szCs w:val="20"/>
          <w:lang w:eastAsia="en-GB"/>
        </w:rPr>
        <w:t>Unknown</w:t>
      </w:r>
      <w:r w:rsidR="00DB4186" w:rsidRPr="009529DE">
        <w:rPr>
          <w:rFonts w:asciiTheme="minorHAnsi" w:hAnsiTheme="minorHAnsi" w:cs="Tahoma"/>
          <w:sz w:val="22"/>
          <w:szCs w:val="20"/>
          <w:lang w:eastAsia="en-GB"/>
        </w:rPr>
        <w:t>’</w:t>
      </w:r>
      <w:r w:rsidR="005C22E0" w:rsidRPr="009529DE">
        <w:rPr>
          <w:rFonts w:asciiTheme="minorHAnsi" w:hAnsiTheme="minorHAnsi" w:cs="Tahoma"/>
          <w:sz w:val="22"/>
          <w:szCs w:val="20"/>
          <w:lang w:eastAsia="en-GB"/>
        </w:rPr>
        <w:t xml:space="preserve"> categories, reflecting the drive to improve data quality. </w:t>
      </w:r>
    </w:p>
    <w:p w14:paraId="0723364F" w14:textId="77777777" w:rsidR="00737176" w:rsidRPr="009F4B5C" w:rsidRDefault="00737176" w:rsidP="00737176">
      <w:pPr>
        <w:autoSpaceDE w:val="0"/>
        <w:autoSpaceDN w:val="0"/>
        <w:adjustRightInd w:val="0"/>
        <w:rPr>
          <w:rFonts w:asciiTheme="minorHAnsi" w:hAnsiTheme="minorHAnsi" w:cs="Tahoma"/>
          <w:color w:val="FF0000"/>
          <w:sz w:val="22"/>
          <w:szCs w:val="20"/>
          <w:lang w:eastAsia="en-GB"/>
        </w:rPr>
      </w:pPr>
    </w:p>
    <w:p w14:paraId="6CE737C2" w14:textId="35195892" w:rsidR="00875AB0" w:rsidRPr="00487D6C" w:rsidRDefault="00875AB0" w:rsidP="00E5578A">
      <w:pPr>
        <w:pStyle w:val="Heading2"/>
      </w:pPr>
      <w:r w:rsidRPr="00487D6C">
        <w:t xml:space="preserve">By </w:t>
      </w:r>
      <w:r w:rsidR="000622F6" w:rsidRPr="00487D6C">
        <w:t>Grade 10</w:t>
      </w:r>
      <w:r w:rsidRPr="00487D6C">
        <w:t xml:space="preserve"> staff</w:t>
      </w:r>
    </w:p>
    <w:p w14:paraId="7D52FD1E" w14:textId="77777777" w:rsidR="00F774BF" w:rsidRDefault="00F774BF" w:rsidP="00F774BF">
      <w:pPr>
        <w:rPr>
          <w:color w:val="FF0000"/>
          <w:lang w:eastAsia="en-GB"/>
        </w:rPr>
      </w:pPr>
    </w:p>
    <w:p w14:paraId="730D2C84" w14:textId="4A8AD3E0" w:rsidR="007B724D" w:rsidRDefault="00A84887" w:rsidP="00796478">
      <w:pPr>
        <w:rPr>
          <w:rFonts w:asciiTheme="minorHAnsi" w:hAnsiTheme="minorHAnsi" w:cs="Tahoma"/>
          <w:sz w:val="22"/>
          <w:szCs w:val="20"/>
          <w:lang w:eastAsia="en-GB"/>
        </w:rPr>
      </w:pPr>
      <w:r>
        <w:rPr>
          <w:rFonts w:asciiTheme="minorHAnsi" w:hAnsiTheme="minorHAnsi" w:cs="Tahoma"/>
          <w:noProof/>
          <w:sz w:val="22"/>
          <w:szCs w:val="20"/>
          <w:lang w:eastAsia="en-GB"/>
        </w:rPr>
        <w:drawing>
          <wp:inline distT="0" distB="0" distL="0" distR="0" wp14:anchorId="3C0158D4" wp14:editId="44493E20">
            <wp:extent cx="5822315" cy="2798445"/>
            <wp:effectExtent l="0" t="0" r="6985" b="1905"/>
            <wp:docPr id="1543775276" name="Picture 3" descr="Chart 20 -pie graph Disability by Grade 10 staff. 5.9% of Grade 10 staff have declared a disability. 7.1% have chosen the 'Prefer not to say' option and 3.9% have not answered th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75276" name="Picture 3" descr="Chart 20 -pie graph Disability by Grade 10 staff. 5.9% of Grade 10 staff have declared a disability. 7.1% have chosen the 'Prefer not to say' option and 3.9% have not answered the ques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2315" cy="2798445"/>
                    </a:xfrm>
                    <a:prstGeom prst="rect">
                      <a:avLst/>
                    </a:prstGeom>
                    <a:noFill/>
                  </pic:spPr>
                </pic:pic>
              </a:graphicData>
            </a:graphic>
          </wp:inline>
        </w:drawing>
      </w:r>
    </w:p>
    <w:p w14:paraId="10A9B2BA" w14:textId="77777777" w:rsidR="00EE7B46" w:rsidRDefault="00EE7B46" w:rsidP="00796478">
      <w:pPr>
        <w:rPr>
          <w:rFonts w:asciiTheme="minorHAnsi" w:hAnsiTheme="minorHAnsi" w:cs="Tahoma"/>
          <w:sz w:val="22"/>
          <w:szCs w:val="20"/>
          <w:lang w:eastAsia="en-GB"/>
        </w:rPr>
      </w:pPr>
    </w:p>
    <w:p w14:paraId="1D94E6EB" w14:textId="1A3F7CF6" w:rsidR="00796478" w:rsidRPr="00AE3B29" w:rsidRDefault="00DC0369" w:rsidP="00796478">
      <w:pPr>
        <w:rPr>
          <w:rFonts w:asciiTheme="minorHAnsi" w:hAnsiTheme="minorHAnsi" w:cs="Tahoma"/>
          <w:sz w:val="22"/>
          <w:szCs w:val="20"/>
          <w:lang w:eastAsia="en-GB"/>
        </w:rPr>
      </w:pPr>
      <w:r w:rsidRPr="00AE3B29">
        <w:rPr>
          <w:rFonts w:asciiTheme="minorHAnsi" w:hAnsiTheme="minorHAnsi" w:cs="Tahoma"/>
          <w:sz w:val="22"/>
          <w:szCs w:val="20"/>
          <w:lang w:eastAsia="en-GB"/>
        </w:rPr>
        <w:t>Chart 20 shows</w:t>
      </w:r>
      <w:r w:rsidR="0097674B" w:rsidRPr="00AE3B29">
        <w:rPr>
          <w:rFonts w:asciiTheme="minorHAnsi" w:hAnsiTheme="minorHAnsi" w:cs="Tahoma"/>
          <w:sz w:val="22"/>
          <w:szCs w:val="20"/>
          <w:lang w:eastAsia="en-GB"/>
        </w:rPr>
        <w:t xml:space="preserve"> </w:t>
      </w:r>
      <w:r w:rsidR="00AE3B29" w:rsidRPr="00AE3B29">
        <w:rPr>
          <w:rFonts w:asciiTheme="minorHAnsi" w:hAnsiTheme="minorHAnsi" w:cs="Tahoma"/>
          <w:sz w:val="22"/>
          <w:szCs w:val="20"/>
          <w:lang w:eastAsia="en-GB"/>
        </w:rPr>
        <w:t>5.9</w:t>
      </w:r>
      <w:r w:rsidR="00796478" w:rsidRPr="00AE3B29">
        <w:rPr>
          <w:rFonts w:asciiTheme="minorHAnsi" w:hAnsiTheme="minorHAnsi" w:cs="Tahoma"/>
          <w:sz w:val="22"/>
          <w:szCs w:val="20"/>
          <w:lang w:eastAsia="en-GB"/>
        </w:rPr>
        <w:t>% of senior staff have declared a disability</w:t>
      </w:r>
      <w:r w:rsidR="00795271" w:rsidRPr="00AE3B29">
        <w:rPr>
          <w:rFonts w:asciiTheme="minorHAnsi" w:hAnsiTheme="minorHAnsi" w:cs="Tahoma"/>
          <w:sz w:val="22"/>
          <w:szCs w:val="20"/>
          <w:lang w:eastAsia="en-GB"/>
        </w:rPr>
        <w:t xml:space="preserve">.  </w:t>
      </w:r>
      <w:r w:rsidR="00F4235C" w:rsidRPr="00AE3B29">
        <w:rPr>
          <w:rFonts w:asciiTheme="minorHAnsi" w:hAnsiTheme="minorHAnsi" w:cs="Tahoma"/>
          <w:sz w:val="22"/>
          <w:szCs w:val="20"/>
          <w:lang w:eastAsia="en-GB"/>
        </w:rPr>
        <w:t xml:space="preserve">This is an increase from last year by </w:t>
      </w:r>
      <w:r w:rsidR="00AE3B29" w:rsidRPr="00AE3B29">
        <w:rPr>
          <w:rFonts w:asciiTheme="minorHAnsi" w:hAnsiTheme="minorHAnsi" w:cs="Tahoma"/>
          <w:sz w:val="22"/>
          <w:szCs w:val="20"/>
          <w:lang w:eastAsia="en-GB"/>
        </w:rPr>
        <w:t>1.7</w:t>
      </w:r>
      <w:r w:rsidR="00F4235C" w:rsidRPr="00AE3B29">
        <w:rPr>
          <w:rFonts w:asciiTheme="minorHAnsi" w:hAnsiTheme="minorHAnsi" w:cs="Tahoma"/>
          <w:sz w:val="22"/>
          <w:szCs w:val="20"/>
          <w:lang w:eastAsia="en-GB"/>
        </w:rPr>
        <w:t xml:space="preserve">%, but it is still lower than the University </w:t>
      </w:r>
      <w:r w:rsidR="00AE3B29" w:rsidRPr="00AE3B29">
        <w:rPr>
          <w:rFonts w:asciiTheme="minorHAnsi" w:hAnsiTheme="minorHAnsi" w:cs="Tahoma"/>
          <w:sz w:val="22"/>
          <w:szCs w:val="20"/>
          <w:lang w:eastAsia="en-GB"/>
        </w:rPr>
        <w:t xml:space="preserve">average. </w:t>
      </w:r>
    </w:p>
    <w:p w14:paraId="746B7972" w14:textId="77777777" w:rsidR="00875AB0" w:rsidRDefault="00EE13B7" w:rsidP="00E5578A">
      <w:pPr>
        <w:pStyle w:val="Heading2"/>
        <w:rPr>
          <w:color w:val="FF0000"/>
        </w:rPr>
      </w:pPr>
      <w:r w:rsidRPr="009F4B5C">
        <w:rPr>
          <w:color w:val="FF0000"/>
          <w:sz w:val="22"/>
          <w:szCs w:val="20"/>
        </w:rPr>
        <w:br w:type="page"/>
      </w:r>
      <w:r w:rsidR="00875AB0" w:rsidRPr="00E21A2B">
        <w:lastRenderedPageBreak/>
        <w:t>By Job Family Profile</w:t>
      </w:r>
    </w:p>
    <w:p w14:paraId="74ACF1CC" w14:textId="77777777" w:rsidR="00E21A2B" w:rsidRPr="00E21A2B" w:rsidRDefault="00E21A2B" w:rsidP="00E21A2B">
      <w:pPr>
        <w:rPr>
          <w:lang w:eastAsia="en-GB"/>
        </w:rPr>
      </w:pPr>
    </w:p>
    <w:p w14:paraId="200CDDF8" w14:textId="1D84D601" w:rsidR="00B20FFC" w:rsidRDefault="00217E19" w:rsidP="00561E6F">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70E72D5F" wp14:editId="7D198B75">
            <wp:extent cx="5864860" cy="3145790"/>
            <wp:effectExtent l="0" t="0" r="2540" b="0"/>
            <wp:docPr id="423847991" name="Picture 4" descr="Graph 21- Disability Profile by Job Family.  2.3% of Clinical staff have declared a disability, as have 11.7% of MPA staff, 6.9% of Operational and 8.6% of Research &amp; Teaching staff. 7.1% of SMG have declared as Disabled, with 7.7% of Technical &amp; Specialist staff declaring. have declared a disability. There are  relatively high rates of staff choosing the 'Prefer not to say' option; 17.2% of Operational staff have chosen this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47991" name="Picture 4" descr="Graph 21- Disability Profile by Job Family.  2.3% of Clinical staff have declared a disability, as have 11.7% of MPA staff, 6.9% of Operational and 8.6% of Research &amp; Teaching staff. 7.1% of SMG have declared as Disabled, with 7.7% of Technical &amp; Specialist staff declaring. have declared a disability. There are  relatively high rates of staff choosing the 'Prefer not to say' option; 17.2% of Operational staff have chosen this option.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4860" cy="3145790"/>
                    </a:xfrm>
                    <a:prstGeom prst="rect">
                      <a:avLst/>
                    </a:prstGeom>
                    <a:noFill/>
                  </pic:spPr>
                </pic:pic>
              </a:graphicData>
            </a:graphic>
          </wp:inline>
        </w:drawing>
      </w:r>
    </w:p>
    <w:p w14:paraId="1AB2143F" w14:textId="77777777" w:rsidR="001E63DE" w:rsidRDefault="001E63DE" w:rsidP="00561E6F">
      <w:pPr>
        <w:autoSpaceDE w:val="0"/>
        <w:autoSpaceDN w:val="0"/>
        <w:adjustRightInd w:val="0"/>
        <w:rPr>
          <w:rFonts w:asciiTheme="minorHAnsi" w:hAnsiTheme="minorHAnsi" w:cs="Tahoma"/>
          <w:color w:val="FF0000"/>
          <w:sz w:val="22"/>
          <w:szCs w:val="20"/>
          <w:lang w:eastAsia="en-GB"/>
        </w:rPr>
      </w:pPr>
    </w:p>
    <w:p w14:paraId="15FF23C3" w14:textId="4D1D10AA" w:rsidR="004A33E4" w:rsidRPr="001E63DE" w:rsidRDefault="0019622E" w:rsidP="00C06C50">
      <w:pPr>
        <w:autoSpaceDE w:val="0"/>
        <w:autoSpaceDN w:val="0"/>
        <w:adjustRightInd w:val="0"/>
        <w:rPr>
          <w:rFonts w:asciiTheme="minorHAnsi" w:hAnsiTheme="minorHAnsi" w:cs="Tahoma"/>
          <w:color w:val="FF0000"/>
          <w:sz w:val="22"/>
          <w:szCs w:val="20"/>
          <w:lang w:eastAsia="en-GB"/>
        </w:rPr>
      </w:pPr>
      <w:r w:rsidRPr="00A82C87">
        <w:rPr>
          <w:rFonts w:asciiTheme="minorHAnsi" w:hAnsiTheme="minorHAnsi" w:cs="Tahoma"/>
          <w:sz w:val="22"/>
          <w:szCs w:val="20"/>
          <w:lang w:eastAsia="en-GB"/>
        </w:rPr>
        <w:t xml:space="preserve">Chart 21 shows </w:t>
      </w:r>
      <w:r w:rsidR="00A82C87" w:rsidRPr="00A82C87">
        <w:rPr>
          <w:rFonts w:asciiTheme="minorHAnsi" w:hAnsiTheme="minorHAnsi" w:cs="Tahoma"/>
          <w:sz w:val="22"/>
          <w:szCs w:val="20"/>
          <w:lang w:eastAsia="en-GB"/>
        </w:rPr>
        <w:t>two thirds</w:t>
      </w:r>
      <w:r w:rsidR="004B1468" w:rsidRPr="00A82C87">
        <w:rPr>
          <w:rFonts w:asciiTheme="minorHAnsi" w:hAnsiTheme="minorHAnsi" w:cs="Tahoma"/>
          <w:sz w:val="22"/>
          <w:szCs w:val="20"/>
          <w:lang w:eastAsia="en-GB"/>
        </w:rPr>
        <w:t xml:space="preserve"> of </w:t>
      </w:r>
      <w:r w:rsidR="00BB0C71" w:rsidRPr="00A82C87">
        <w:rPr>
          <w:rFonts w:asciiTheme="minorHAnsi" w:hAnsiTheme="minorHAnsi" w:cs="Tahoma"/>
          <w:sz w:val="22"/>
          <w:szCs w:val="20"/>
          <w:lang w:eastAsia="en-GB"/>
        </w:rPr>
        <w:t>all</w:t>
      </w:r>
      <w:r w:rsidR="0097674B" w:rsidRPr="00A82C87">
        <w:rPr>
          <w:rFonts w:asciiTheme="minorHAnsi" w:hAnsiTheme="minorHAnsi" w:cs="Tahoma"/>
          <w:sz w:val="22"/>
          <w:szCs w:val="20"/>
          <w:lang w:eastAsia="en-GB"/>
        </w:rPr>
        <w:t xml:space="preserve"> job families have seen </w:t>
      </w:r>
      <w:r w:rsidR="00ED0B28" w:rsidRPr="00A82C87">
        <w:rPr>
          <w:rFonts w:asciiTheme="minorHAnsi" w:hAnsiTheme="minorHAnsi" w:cs="Tahoma"/>
          <w:sz w:val="22"/>
          <w:szCs w:val="20"/>
          <w:lang w:eastAsia="en-GB"/>
        </w:rPr>
        <w:t>increase</w:t>
      </w:r>
      <w:r w:rsidR="00795271" w:rsidRPr="00A82C87">
        <w:rPr>
          <w:rFonts w:asciiTheme="minorHAnsi" w:hAnsiTheme="minorHAnsi" w:cs="Tahoma"/>
          <w:sz w:val="22"/>
          <w:szCs w:val="20"/>
          <w:lang w:eastAsia="en-GB"/>
        </w:rPr>
        <w:t xml:space="preserve">d </w:t>
      </w:r>
      <w:r w:rsidR="0096246E" w:rsidRPr="00A82C87">
        <w:rPr>
          <w:rFonts w:asciiTheme="minorHAnsi" w:hAnsiTheme="minorHAnsi" w:cs="Tahoma"/>
          <w:sz w:val="22"/>
          <w:szCs w:val="20"/>
          <w:lang w:eastAsia="en-GB"/>
        </w:rPr>
        <w:t xml:space="preserve">disability </w:t>
      </w:r>
      <w:r w:rsidR="0088223E" w:rsidRPr="00A82C87">
        <w:rPr>
          <w:rFonts w:asciiTheme="minorHAnsi" w:hAnsiTheme="minorHAnsi" w:cs="Tahoma"/>
          <w:sz w:val="22"/>
          <w:szCs w:val="20"/>
          <w:lang w:eastAsia="en-GB"/>
        </w:rPr>
        <w:t>declaration rates</w:t>
      </w:r>
      <w:r w:rsidR="007A5AE7" w:rsidRPr="00A82C87">
        <w:rPr>
          <w:rFonts w:asciiTheme="minorHAnsi" w:hAnsiTheme="minorHAnsi" w:cs="Tahoma"/>
          <w:sz w:val="22"/>
          <w:szCs w:val="20"/>
          <w:lang w:eastAsia="en-GB"/>
        </w:rPr>
        <w:t xml:space="preserve"> from 20</w:t>
      </w:r>
      <w:r w:rsidR="00700FF5" w:rsidRPr="00A82C87">
        <w:rPr>
          <w:rFonts w:asciiTheme="minorHAnsi" w:hAnsiTheme="minorHAnsi" w:cs="Tahoma"/>
          <w:sz w:val="22"/>
          <w:szCs w:val="20"/>
          <w:lang w:eastAsia="en-GB"/>
        </w:rPr>
        <w:t>2</w:t>
      </w:r>
      <w:r w:rsidR="008D26CD" w:rsidRPr="00A82C87">
        <w:rPr>
          <w:rFonts w:asciiTheme="minorHAnsi" w:hAnsiTheme="minorHAnsi" w:cs="Tahoma"/>
          <w:sz w:val="22"/>
          <w:szCs w:val="20"/>
          <w:lang w:eastAsia="en-GB"/>
        </w:rPr>
        <w:t>2</w:t>
      </w:r>
      <w:r w:rsidR="00324F34" w:rsidRPr="00A82C87">
        <w:rPr>
          <w:rFonts w:asciiTheme="minorHAnsi" w:hAnsiTheme="minorHAnsi" w:cs="Tahoma"/>
          <w:sz w:val="22"/>
          <w:szCs w:val="20"/>
          <w:lang w:eastAsia="en-GB"/>
        </w:rPr>
        <w:t>-2</w:t>
      </w:r>
      <w:r w:rsidR="008D26CD" w:rsidRPr="00A82C87">
        <w:rPr>
          <w:rFonts w:asciiTheme="minorHAnsi" w:hAnsiTheme="minorHAnsi" w:cs="Tahoma"/>
          <w:sz w:val="22"/>
          <w:szCs w:val="20"/>
          <w:lang w:eastAsia="en-GB"/>
        </w:rPr>
        <w:t>3</w:t>
      </w:r>
      <w:r w:rsidR="0088223E" w:rsidRPr="00A82C87">
        <w:rPr>
          <w:rFonts w:asciiTheme="minorHAnsi" w:hAnsiTheme="minorHAnsi" w:cs="Tahoma"/>
          <w:sz w:val="22"/>
          <w:szCs w:val="20"/>
          <w:lang w:eastAsia="en-GB"/>
        </w:rPr>
        <w:t xml:space="preserve">. </w:t>
      </w:r>
      <w:r w:rsidR="00C25B09" w:rsidRPr="00A82C87">
        <w:rPr>
          <w:rFonts w:asciiTheme="minorHAnsi" w:hAnsiTheme="minorHAnsi" w:cs="Tahoma"/>
          <w:sz w:val="22"/>
          <w:szCs w:val="20"/>
          <w:lang w:eastAsia="en-GB"/>
        </w:rPr>
        <w:t>The highest percentage</w:t>
      </w:r>
      <w:r w:rsidR="00BB0C71" w:rsidRPr="00A82C87">
        <w:rPr>
          <w:rFonts w:asciiTheme="minorHAnsi" w:hAnsiTheme="minorHAnsi" w:cs="Tahoma"/>
          <w:sz w:val="22"/>
          <w:szCs w:val="20"/>
          <w:lang w:eastAsia="en-GB"/>
        </w:rPr>
        <w:t xml:space="preserve"> increase is with</w:t>
      </w:r>
      <w:r w:rsidR="00E86A49" w:rsidRPr="00A82C87">
        <w:rPr>
          <w:rFonts w:asciiTheme="minorHAnsi" w:hAnsiTheme="minorHAnsi" w:cs="Tahoma"/>
          <w:sz w:val="22"/>
          <w:szCs w:val="20"/>
          <w:lang w:eastAsia="en-GB"/>
        </w:rPr>
        <w:t>in</w:t>
      </w:r>
      <w:r w:rsidR="00BB0C71" w:rsidRPr="00A82C87">
        <w:rPr>
          <w:rFonts w:asciiTheme="minorHAnsi" w:hAnsiTheme="minorHAnsi" w:cs="Tahoma"/>
          <w:sz w:val="22"/>
          <w:szCs w:val="20"/>
          <w:lang w:eastAsia="en-GB"/>
        </w:rPr>
        <w:t xml:space="preserve"> </w:t>
      </w:r>
      <w:r w:rsidR="008D26CD" w:rsidRPr="00A82C87">
        <w:rPr>
          <w:rFonts w:asciiTheme="minorHAnsi" w:hAnsiTheme="minorHAnsi" w:cs="Tahoma"/>
          <w:sz w:val="22"/>
          <w:szCs w:val="20"/>
          <w:lang w:eastAsia="en-GB"/>
        </w:rPr>
        <w:t>MPA</w:t>
      </w:r>
      <w:r w:rsidR="00E86A49" w:rsidRPr="00A82C87">
        <w:rPr>
          <w:rFonts w:asciiTheme="minorHAnsi" w:hAnsiTheme="minorHAnsi" w:cs="Tahoma"/>
          <w:sz w:val="22"/>
          <w:szCs w:val="20"/>
          <w:lang w:eastAsia="en-GB"/>
        </w:rPr>
        <w:t>,</w:t>
      </w:r>
      <w:r w:rsidR="008D26CD" w:rsidRPr="00A82C87">
        <w:rPr>
          <w:rFonts w:asciiTheme="minorHAnsi" w:hAnsiTheme="minorHAnsi" w:cs="Tahoma"/>
          <w:sz w:val="22"/>
          <w:szCs w:val="20"/>
          <w:lang w:eastAsia="en-GB"/>
        </w:rPr>
        <w:t xml:space="preserve"> </w:t>
      </w:r>
      <w:r w:rsidR="00BB0C71" w:rsidRPr="00A82C87">
        <w:rPr>
          <w:rFonts w:asciiTheme="minorHAnsi" w:hAnsiTheme="minorHAnsi" w:cs="Tahoma"/>
          <w:sz w:val="22"/>
          <w:szCs w:val="20"/>
          <w:lang w:eastAsia="en-GB"/>
        </w:rPr>
        <w:t xml:space="preserve">by </w:t>
      </w:r>
      <w:r w:rsidR="008D26CD" w:rsidRPr="00A82C87">
        <w:rPr>
          <w:rFonts w:asciiTheme="minorHAnsi" w:hAnsiTheme="minorHAnsi" w:cs="Tahoma"/>
          <w:sz w:val="22"/>
          <w:szCs w:val="20"/>
          <w:lang w:eastAsia="en-GB"/>
        </w:rPr>
        <w:t>3.</w:t>
      </w:r>
      <w:r w:rsidR="00A82C87" w:rsidRPr="00A82C87">
        <w:rPr>
          <w:rFonts w:asciiTheme="minorHAnsi" w:hAnsiTheme="minorHAnsi" w:cs="Tahoma"/>
          <w:sz w:val="22"/>
          <w:szCs w:val="20"/>
          <w:lang w:eastAsia="en-GB"/>
        </w:rPr>
        <w:t>1</w:t>
      </w:r>
      <w:r w:rsidR="00BB0C71" w:rsidRPr="00A82C87">
        <w:rPr>
          <w:rFonts w:asciiTheme="minorHAnsi" w:hAnsiTheme="minorHAnsi" w:cs="Tahoma"/>
          <w:sz w:val="22"/>
          <w:szCs w:val="20"/>
          <w:lang w:eastAsia="en-GB"/>
        </w:rPr>
        <w:t>% since 202</w:t>
      </w:r>
      <w:r w:rsidR="008D26CD" w:rsidRPr="00A82C87">
        <w:rPr>
          <w:rFonts w:asciiTheme="minorHAnsi" w:hAnsiTheme="minorHAnsi" w:cs="Tahoma"/>
          <w:sz w:val="22"/>
          <w:szCs w:val="20"/>
          <w:lang w:eastAsia="en-GB"/>
        </w:rPr>
        <w:t>2</w:t>
      </w:r>
      <w:r w:rsidR="00BB0C71" w:rsidRPr="00A82C87">
        <w:rPr>
          <w:rFonts w:asciiTheme="minorHAnsi" w:hAnsiTheme="minorHAnsi" w:cs="Tahoma"/>
          <w:sz w:val="22"/>
          <w:szCs w:val="20"/>
          <w:lang w:eastAsia="en-GB"/>
        </w:rPr>
        <w:t>-2</w:t>
      </w:r>
      <w:r w:rsidR="008D26CD" w:rsidRPr="00A82C87">
        <w:rPr>
          <w:rFonts w:asciiTheme="minorHAnsi" w:hAnsiTheme="minorHAnsi" w:cs="Tahoma"/>
          <w:sz w:val="22"/>
          <w:szCs w:val="20"/>
          <w:lang w:eastAsia="en-GB"/>
        </w:rPr>
        <w:t>3</w:t>
      </w:r>
      <w:r w:rsidR="00BB0C71" w:rsidRPr="00A82C87">
        <w:rPr>
          <w:rFonts w:asciiTheme="minorHAnsi" w:hAnsiTheme="minorHAnsi" w:cs="Tahoma"/>
          <w:sz w:val="22"/>
          <w:szCs w:val="20"/>
          <w:lang w:eastAsia="en-GB"/>
        </w:rPr>
        <w:t>.</w:t>
      </w:r>
      <w:r w:rsidR="00C06C50">
        <w:rPr>
          <w:rFonts w:asciiTheme="minorHAnsi" w:hAnsiTheme="minorHAnsi" w:cs="Tahoma"/>
          <w:sz w:val="22"/>
          <w:szCs w:val="20"/>
          <w:lang w:eastAsia="en-GB"/>
        </w:rPr>
        <w:t xml:space="preserve"> All job families show an increase in the</w:t>
      </w:r>
      <w:r w:rsidR="00C06C50" w:rsidRPr="00C06C50">
        <w:rPr>
          <w:rFonts w:asciiTheme="minorHAnsi" w:hAnsiTheme="minorHAnsi" w:cs="Tahoma"/>
          <w:sz w:val="22"/>
          <w:szCs w:val="20"/>
          <w:lang w:eastAsia="en-GB"/>
        </w:rPr>
        <w:t xml:space="preserve"> </w:t>
      </w:r>
      <w:r w:rsidR="00C06C50">
        <w:rPr>
          <w:rFonts w:asciiTheme="minorHAnsi" w:hAnsiTheme="minorHAnsi" w:cs="Tahoma"/>
          <w:sz w:val="22"/>
          <w:szCs w:val="20"/>
          <w:lang w:eastAsia="en-GB"/>
        </w:rPr>
        <w:t>in the ‘Prefer not to say’ category, while h</w:t>
      </w:r>
      <w:r w:rsidR="00965DD0">
        <w:rPr>
          <w:rFonts w:asciiTheme="minorHAnsi" w:hAnsiTheme="minorHAnsi" w:cs="Tahoma"/>
          <w:sz w:val="22"/>
          <w:szCs w:val="20"/>
          <w:lang w:eastAsia="en-GB"/>
        </w:rPr>
        <w:t>alf of the Job Families</w:t>
      </w:r>
      <w:r w:rsidR="00A82C87">
        <w:rPr>
          <w:rFonts w:asciiTheme="minorHAnsi" w:hAnsiTheme="minorHAnsi" w:cs="Tahoma"/>
          <w:sz w:val="22"/>
          <w:szCs w:val="20"/>
          <w:lang w:eastAsia="en-GB"/>
        </w:rPr>
        <w:t xml:space="preserve"> </w:t>
      </w:r>
      <w:r w:rsidR="00965DD0">
        <w:rPr>
          <w:rFonts w:asciiTheme="minorHAnsi" w:hAnsiTheme="minorHAnsi" w:cs="Tahoma"/>
          <w:sz w:val="22"/>
          <w:szCs w:val="20"/>
          <w:lang w:eastAsia="en-GB"/>
        </w:rPr>
        <w:t>show</w:t>
      </w:r>
      <w:r w:rsidR="00A82C87">
        <w:rPr>
          <w:rFonts w:asciiTheme="minorHAnsi" w:hAnsiTheme="minorHAnsi" w:cs="Tahoma"/>
          <w:sz w:val="22"/>
          <w:szCs w:val="20"/>
          <w:lang w:eastAsia="en-GB"/>
        </w:rPr>
        <w:t xml:space="preserve"> a reduction in the </w:t>
      </w:r>
      <w:r w:rsidR="00A25298" w:rsidRPr="00275D9E">
        <w:rPr>
          <w:rFonts w:asciiTheme="minorHAnsi" w:hAnsiTheme="minorHAnsi" w:cs="Tahoma"/>
          <w:sz w:val="22"/>
          <w:szCs w:val="20"/>
          <w:lang w:eastAsia="en-GB"/>
        </w:rPr>
        <w:t>‘</w:t>
      </w:r>
      <w:r w:rsidR="00561E6F" w:rsidRPr="00275D9E">
        <w:rPr>
          <w:rFonts w:asciiTheme="minorHAnsi" w:hAnsiTheme="minorHAnsi" w:cs="Tahoma"/>
          <w:sz w:val="22"/>
          <w:szCs w:val="20"/>
          <w:lang w:eastAsia="en-GB"/>
        </w:rPr>
        <w:t>U</w:t>
      </w:r>
      <w:r w:rsidR="00A25298" w:rsidRPr="00275D9E">
        <w:rPr>
          <w:rFonts w:asciiTheme="minorHAnsi" w:hAnsiTheme="minorHAnsi" w:cs="Tahoma"/>
          <w:sz w:val="22"/>
          <w:szCs w:val="20"/>
          <w:lang w:eastAsia="en-GB"/>
        </w:rPr>
        <w:t>n</w:t>
      </w:r>
      <w:r w:rsidR="00561E6F" w:rsidRPr="00275D9E">
        <w:rPr>
          <w:rFonts w:asciiTheme="minorHAnsi" w:hAnsiTheme="minorHAnsi" w:cs="Tahoma"/>
          <w:sz w:val="22"/>
          <w:szCs w:val="20"/>
          <w:lang w:eastAsia="en-GB"/>
        </w:rPr>
        <w:t>known</w:t>
      </w:r>
      <w:r w:rsidR="00A25298" w:rsidRPr="00275D9E">
        <w:rPr>
          <w:rFonts w:asciiTheme="minorHAnsi" w:hAnsiTheme="minorHAnsi" w:cs="Tahoma"/>
          <w:sz w:val="22"/>
          <w:szCs w:val="20"/>
          <w:lang w:eastAsia="en-GB"/>
        </w:rPr>
        <w:t>’</w:t>
      </w:r>
      <w:r w:rsidR="00561E6F" w:rsidRPr="00275D9E">
        <w:rPr>
          <w:rFonts w:asciiTheme="minorHAnsi" w:hAnsiTheme="minorHAnsi" w:cs="Tahoma"/>
          <w:sz w:val="22"/>
          <w:szCs w:val="20"/>
          <w:lang w:eastAsia="en-GB"/>
        </w:rPr>
        <w:t xml:space="preserve"> categor</w:t>
      </w:r>
      <w:r w:rsidR="00275D9E" w:rsidRPr="00275D9E">
        <w:rPr>
          <w:rFonts w:asciiTheme="minorHAnsi" w:hAnsiTheme="minorHAnsi" w:cs="Tahoma"/>
          <w:sz w:val="22"/>
          <w:szCs w:val="20"/>
          <w:lang w:eastAsia="en-GB"/>
        </w:rPr>
        <w:t>y</w:t>
      </w:r>
      <w:r w:rsidR="00C06C50">
        <w:rPr>
          <w:rFonts w:asciiTheme="minorHAnsi" w:hAnsiTheme="minorHAnsi" w:cs="Tahoma"/>
          <w:sz w:val="22"/>
          <w:szCs w:val="20"/>
          <w:lang w:eastAsia="en-GB"/>
        </w:rPr>
        <w:t>.</w:t>
      </w:r>
      <w:r w:rsidR="00965DD0">
        <w:rPr>
          <w:rFonts w:asciiTheme="minorHAnsi" w:hAnsiTheme="minorHAnsi" w:cs="Tahoma"/>
          <w:sz w:val="22"/>
          <w:szCs w:val="20"/>
          <w:lang w:eastAsia="en-GB"/>
        </w:rPr>
        <w:t xml:space="preserve"> </w:t>
      </w:r>
    </w:p>
    <w:p w14:paraId="17E8A960" w14:textId="77777777" w:rsidR="00DC0369" w:rsidRPr="009F4B5C" w:rsidRDefault="00DC0369" w:rsidP="003A0E77">
      <w:pPr>
        <w:autoSpaceDE w:val="0"/>
        <w:autoSpaceDN w:val="0"/>
        <w:adjustRightInd w:val="0"/>
        <w:rPr>
          <w:rFonts w:asciiTheme="minorHAnsi" w:hAnsiTheme="minorHAnsi" w:cs="Tahoma"/>
          <w:b/>
          <w:color w:val="FF0000"/>
          <w:lang w:eastAsia="en-GB"/>
        </w:rPr>
      </w:pPr>
    </w:p>
    <w:p w14:paraId="53B68910" w14:textId="105A3762" w:rsidR="00C40A2C" w:rsidRPr="002953F3" w:rsidRDefault="003A0E77" w:rsidP="00E5578A">
      <w:pPr>
        <w:pStyle w:val="Heading2"/>
      </w:pPr>
      <w:r w:rsidRPr="002953F3">
        <w:t>By Grade</w:t>
      </w:r>
      <w:r w:rsidR="00A32D8C" w:rsidRPr="002953F3">
        <w:t xml:space="preserve"> </w:t>
      </w:r>
    </w:p>
    <w:p w14:paraId="290BBCD6" w14:textId="0F027100" w:rsidR="00E21A2B" w:rsidRPr="00690103" w:rsidRDefault="00E21A2B" w:rsidP="00FB2833">
      <w:pPr>
        <w:autoSpaceDE w:val="0"/>
        <w:autoSpaceDN w:val="0"/>
        <w:adjustRightInd w:val="0"/>
        <w:rPr>
          <w:rFonts w:asciiTheme="minorHAnsi" w:hAnsiTheme="minorHAnsi" w:cs="Tahoma"/>
          <w:color w:val="FF0000"/>
          <w:sz w:val="22"/>
          <w:szCs w:val="20"/>
          <w:lang w:eastAsia="en-GB"/>
        </w:rPr>
      </w:pPr>
    </w:p>
    <w:p w14:paraId="34F815DE" w14:textId="3C8B91EF" w:rsidR="007B724D" w:rsidRDefault="0082347A" w:rsidP="0082347A">
      <w:pPr>
        <w:tabs>
          <w:tab w:val="left" w:pos="2724"/>
        </w:tabs>
        <w:autoSpaceDE w:val="0"/>
        <w:autoSpaceDN w:val="0"/>
        <w:adjustRightInd w:val="0"/>
        <w:rPr>
          <w:rFonts w:asciiTheme="minorHAnsi" w:hAnsiTheme="minorHAnsi" w:cs="Tahoma"/>
          <w:sz w:val="22"/>
          <w:szCs w:val="20"/>
          <w:lang w:eastAsia="en-GB"/>
        </w:rPr>
      </w:pPr>
      <w:r>
        <w:rPr>
          <w:rFonts w:asciiTheme="minorHAnsi" w:hAnsiTheme="minorHAnsi" w:cs="Tahoma"/>
          <w:noProof/>
          <w:sz w:val="22"/>
          <w:szCs w:val="20"/>
          <w:lang w:eastAsia="en-GB"/>
        </w:rPr>
        <w:drawing>
          <wp:inline distT="0" distB="0" distL="0" distR="0" wp14:anchorId="44AD90D4" wp14:editId="02034BEE">
            <wp:extent cx="6145530" cy="2938780"/>
            <wp:effectExtent l="0" t="0" r="7620" b="0"/>
            <wp:docPr id="1437156594" name="Picture 6" descr="Chart 22 - Disability Profile by Grades.  Declaration rates across those in specific Grades range from 2.3% to 14.3%. Grades 3 &amp; 4 have the highest declaration rate at 12.5% and 14.3% respectively. Grade 1 has the highest rate of 'Prefer not to Say' at 41.8%.  Those in the 'Other' Grade grouping have the highest rate of 'Unknown' at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56594" name="Picture 6" descr="Chart 22 - Disability Profile by Grades.  Declaration rates across those in specific Grades range from 2.3% to 14.3%. Grades 3 &amp; 4 have the highest declaration rate at 12.5% and 14.3% respectively. Grade 1 has the highest rate of 'Prefer not to Say' at 41.8%.  Those in the 'Other' Grade grouping have the highest rate of 'Unknown' at 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45530" cy="2938780"/>
                    </a:xfrm>
                    <a:prstGeom prst="rect">
                      <a:avLst/>
                    </a:prstGeom>
                    <a:noFill/>
                  </pic:spPr>
                </pic:pic>
              </a:graphicData>
            </a:graphic>
          </wp:inline>
        </w:drawing>
      </w:r>
    </w:p>
    <w:p w14:paraId="4D9A4016" w14:textId="7B64655B" w:rsidR="0082347A" w:rsidRDefault="0082347A" w:rsidP="0082347A">
      <w:pPr>
        <w:tabs>
          <w:tab w:val="left" w:pos="2724"/>
        </w:tabs>
        <w:autoSpaceDE w:val="0"/>
        <w:autoSpaceDN w:val="0"/>
        <w:adjustRightInd w:val="0"/>
        <w:rPr>
          <w:rFonts w:asciiTheme="minorHAnsi" w:hAnsiTheme="minorHAnsi" w:cs="Tahoma"/>
          <w:sz w:val="22"/>
          <w:szCs w:val="20"/>
          <w:lang w:eastAsia="en-GB"/>
        </w:rPr>
      </w:pPr>
    </w:p>
    <w:p w14:paraId="61FF2DB4" w14:textId="282A42BA" w:rsidR="002353F9" w:rsidRPr="00331170" w:rsidRDefault="00DC0369" w:rsidP="00561E6F">
      <w:pPr>
        <w:autoSpaceDE w:val="0"/>
        <w:autoSpaceDN w:val="0"/>
        <w:adjustRightInd w:val="0"/>
        <w:rPr>
          <w:rFonts w:asciiTheme="minorHAnsi" w:hAnsiTheme="minorHAnsi" w:cs="Tahoma"/>
          <w:sz w:val="22"/>
          <w:szCs w:val="20"/>
          <w:lang w:eastAsia="en-GB"/>
        </w:rPr>
      </w:pPr>
      <w:r w:rsidRPr="00C06C50">
        <w:rPr>
          <w:rFonts w:asciiTheme="minorHAnsi" w:hAnsiTheme="minorHAnsi" w:cs="Tahoma"/>
          <w:sz w:val="22"/>
          <w:szCs w:val="20"/>
          <w:lang w:eastAsia="en-GB"/>
        </w:rPr>
        <w:t>Chart 22</w:t>
      </w:r>
      <w:r w:rsidR="00796478" w:rsidRPr="00C06C50">
        <w:rPr>
          <w:rFonts w:asciiTheme="minorHAnsi" w:hAnsiTheme="minorHAnsi" w:cs="Tahoma"/>
          <w:sz w:val="22"/>
          <w:szCs w:val="20"/>
          <w:lang w:eastAsia="en-GB"/>
        </w:rPr>
        <w:t xml:space="preserve"> </w:t>
      </w:r>
      <w:r w:rsidR="00782C21" w:rsidRPr="00C06C50">
        <w:rPr>
          <w:rFonts w:asciiTheme="minorHAnsi" w:hAnsiTheme="minorHAnsi" w:cs="Tahoma"/>
          <w:sz w:val="22"/>
          <w:szCs w:val="20"/>
          <w:lang w:eastAsia="en-GB"/>
        </w:rPr>
        <w:t>shows d</w:t>
      </w:r>
      <w:r w:rsidR="0019622E" w:rsidRPr="00C06C50">
        <w:rPr>
          <w:rFonts w:asciiTheme="minorHAnsi" w:hAnsiTheme="minorHAnsi" w:cs="Tahoma"/>
          <w:sz w:val="22"/>
          <w:szCs w:val="20"/>
          <w:lang w:eastAsia="en-GB"/>
        </w:rPr>
        <w:t xml:space="preserve">isability declaration rates by </w:t>
      </w:r>
      <w:r w:rsidR="00424CD3" w:rsidRPr="00C06C50">
        <w:rPr>
          <w:rFonts w:asciiTheme="minorHAnsi" w:hAnsiTheme="minorHAnsi" w:cs="Tahoma"/>
          <w:sz w:val="22"/>
          <w:szCs w:val="20"/>
          <w:lang w:eastAsia="en-GB"/>
        </w:rPr>
        <w:t>G</w:t>
      </w:r>
      <w:r w:rsidR="0019622E" w:rsidRPr="00C06C50">
        <w:rPr>
          <w:rFonts w:asciiTheme="minorHAnsi" w:hAnsiTheme="minorHAnsi" w:cs="Tahoma"/>
          <w:sz w:val="22"/>
          <w:szCs w:val="20"/>
          <w:lang w:eastAsia="en-GB"/>
        </w:rPr>
        <w:t xml:space="preserve">rade. </w:t>
      </w:r>
      <w:r w:rsidR="00C06C50">
        <w:rPr>
          <w:rFonts w:asciiTheme="minorHAnsi" w:hAnsiTheme="minorHAnsi" w:cs="Tahoma"/>
          <w:sz w:val="22"/>
          <w:szCs w:val="20"/>
          <w:lang w:eastAsia="en-GB"/>
        </w:rPr>
        <w:t xml:space="preserve">With the exception on Clinical grades, </w:t>
      </w:r>
      <w:r w:rsidR="00C06C50" w:rsidRPr="00331170">
        <w:rPr>
          <w:rFonts w:asciiTheme="minorHAnsi" w:hAnsiTheme="minorHAnsi" w:cs="Tahoma"/>
          <w:sz w:val="22"/>
          <w:szCs w:val="20"/>
          <w:lang w:eastAsia="en-GB"/>
        </w:rPr>
        <w:t>t</w:t>
      </w:r>
      <w:r w:rsidR="00E71B68" w:rsidRPr="00331170">
        <w:rPr>
          <w:rFonts w:asciiTheme="minorHAnsi" w:hAnsiTheme="minorHAnsi" w:cs="Tahoma"/>
          <w:sz w:val="22"/>
          <w:szCs w:val="20"/>
          <w:lang w:eastAsia="en-GB"/>
        </w:rPr>
        <w:t xml:space="preserve">here has been an increase </w:t>
      </w:r>
      <w:r w:rsidR="00A25298" w:rsidRPr="00331170">
        <w:rPr>
          <w:rFonts w:asciiTheme="minorHAnsi" w:hAnsiTheme="minorHAnsi" w:cs="Tahoma"/>
          <w:sz w:val="22"/>
          <w:szCs w:val="20"/>
          <w:lang w:eastAsia="en-GB"/>
        </w:rPr>
        <w:t xml:space="preserve">in disability declaration rates </w:t>
      </w:r>
      <w:r w:rsidR="00E71B68" w:rsidRPr="00331170">
        <w:rPr>
          <w:rFonts w:asciiTheme="minorHAnsi" w:hAnsiTheme="minorHAnsi" w:cs="Tahoma"/>
          <w:sz w:val="22"/>
          <w:szCs w:val="20"/>
          <w:lang w:eastAsia="en-GB"/>
        </w:rPr>
        <w:t xml:space="preserve">across all </w:t>
      </w:r>
      <w:r w:rsidR="00331170" w:rsidRPr="00331170">
        <w:rPr>
          <w:rFonts w:asciiTheme="minorHAnsi" w:hAnsiTheme="minorHAnsi" w:cs="Tahoma"/>
          <w:sz w:val="22"/>
          <w:szCs w:val="20"/>
          <w:lang w:eastAsia="en-GB"/>
        </w:rPr>
        <w:t xml:space="preserve">other </w:t>
      </w:r>
      <w:r w:rsidR="00E71B68" w:rsidRPr="00331170">
        <w:rPr>
          <w:rFonts w:asciiTheme="minorHAnsi" w:hAnsiTheme="minorHAnsi" w:cs="Tahoma"/>
          <w:sz w:val="22"/>
          <w:szCs w:val="20"/>
          <w:lang w:eastAsia="en-GB"/>
        </w:rPr>
        <w:t>grades</w:t>
      </w:r>
      <w:r w:rsidR="00A25298" w:rsidRPr="00331170">
        <w:rPr>
          <w:rFonts w:asciiTheme="minorHAnsi" w:hAnsiTheme="minorHAnsi" w:cs="Tahoma"/>
          <w:sz w:val="22"/>
          <w:szCs w:val="20"/>
          <w:lang w:eastAsia="en-GB"/>
        </w:rPr>
        <w:t xml:space="preserve">, </w:t>
      </w:r>
      <w:r w:rsidR="00E71B68" w:rsidRPr="00331170">
        <w:rPr>
          <w:rFonts w:asciiTheme="minorHAnsi" w:hAnsiTheme="minorHAnsi" w:cs="Tahoma"/>
          <w:sz w:val="22"/>
          <w:szCs w:val="20"/>
          <w:lang w:eastAsia="en-GB"/>
        </w:rPr>
        <w:t>notably by 2.</w:t>
      </w:r>
      <w:r w:rsidR="00E6229A" w:rsidRPr="00331170">
        <w:rPr>
          <w:rFonts w:asciiTheme="minorHAnsi" w:hAnsiTheme="minorHAnsi" w:cs="Tahoma"/>
          <w:sz w:val="22"/>
          <w:szCs w:val="20"/>
          <w:lang w:eastAsia="en-GB"/>
        </w:rPr>
        <w:t>7</w:t>
      </w:r>
      <w:r w:rsidR="00E71B68" w:rsidRPr="00331170">
        <w:rPr>
          <w:rFonts w:asciiTheme="minorHAnsi" w:hAnsiTheme="minorHAnsi" w:cs="Tahoma"/>
          <w:sz w:val="22"/>
          <w:szCs w:val="20"/>
          <w:lang w:eastAsia="en-GB"/>
        </w:rPr>
        <w:t>% in grade 2,</w:t>
      </w:r>
      <w:r w:rsidR="00894736" w:rsidRPr="00331170">
        <w:rPr>
          <w:rFonts w:asciiTheme="minorHAnsi" w:hAnsiTheme="minorHAnsi" w:cs="Tahoma"/>
          <w:sz w:val="22"/>
          <w:szCs w:val="20"/>
          <w:lang w:eastAsia="en-GB"/>
        </w:rPr>
        <w:t xml:space="preserve"> 2.</w:t>
      </w:r>
      <w:r w:rsidR="00331170" w:rsidRPr="00331170">
        <w:rPr>
          <w:rFonts w:asciiTheme="minorHAnsi" w:hAnsiTheme="minorHAnsi" w:cs="Tahoma"/>
          <w:sz w:val="22"/>
          <w:szCs w:val="20"/>
          <w:lang w:eastAsia="en-GB"/>
        </w:rPr>
        <w:t>8</w:t>
      </w:r>
      <w:r w:rsidR="00331170">
        <w:rPr>
          <w:rFonts w:asciiTheme="minorHAnsi" w:hAnsiTheme="minorHAnsi" w:cs="Tahoma"/>
          <w:sz w:val="22"/>
          <w:szCs w:val="20"/>
          <w:lang w:eastAsia="en-GB"/>
        </w:rPr>
        <w:t>%</w:t>
      </w:r>
      <w:r w:rsidR="00894736" w:rsidRPr="00331170">
        <w:rPr>
          <w:rFonts w:asciiTheme="minorHAnsi" w:hAnsiTheme="minorHAnsi" w:cs="Tahoma"/>
          <w:sz w:val="22"/>
          <w:szCs w:val="20"/>
          <w:lang w:eastAsia="en-GB"/>
        </w:rPr>
        <w:t xml:space="preserve"> in </w:t>
      </w:r>
      <w:r w:rsidR="00526BEB" w:rsidRPr="00331170">
        <w:rPr>
          <w:rFonts w:asciiTheme="minorHAnsi" w:hAnsiTheme="minorHAnsi" w:cs="Tahoma"/>
          <w:sz w:val="22"/>
          <w:szCs w:val="20"/>
          <w:lang w:eastAsia="en-GB"/>
        </w:rPr>
        <w:t xml:space="preserve">grade </w:t>
      </w:r>
      <w:r w:rsidR="00894736" w:rsidRPr="00331170">
        <w:rPr>
          <w:rFonts w:asciiTheme="minorHAnsi" w:hAnsiTheme="minorHAnsi" w:cs="Tahoma"/>
          <w:sz w:val="22"/>
          <w:szCs w:val="20"/>
          <w:lang w:eastAsia="en-GB"/>
        </w:rPr>
        <w:t>3</w:t>
      </w:r>
      <w:r w:rsidR="00526BEB" w:rsidRPr="00331170">
        <w:rPr>
          <w:rFonts w:asciiTheme="minorHAnsi" w:hAnsiTheme="minorHAnsi" w:cs="Tahoma"/>
          <w:sz w:val="22"/>
          <w:szCs w:val="20"/>
          <w:lang w:eastAsia="en-GB"/>
        </w:rPr>
        <w:t xml:space="preserve">, </w:t>
      </w:r>
      <w:r w:rsidR="00E71B68" w:rsidRPr="00331170">
        <w:rPr>
          <w:rFonts w:asciiTheme="minorHAnsi" w:hAnsiTheme="minorHAnsi" w:cs="Tahoma"/>
          <w:sz w:val="22"/>
          <w:szCs w:val="20"/>
          <w:lang w:eastAsia="en-GB"/>
        </w:rPr>
        <w:t>3.</w:t>
      </w:r>
      <w:r w:rsidR="00E6229A" w:rsidRPr="00331170">
        <w:rPr>
          <w:rFonts w:asciiTheme="minorHAnsi" w:hAnsiTheme="minorHAnsi" w:cs="Tahoma"/>
          <w:sz w:val="22"/>
          <w:szCs w:val="20"/>
          <w:lang w:eastAsia="en-GB"/>
        </w:rPr>
        <w:t>7</w:t>
      </w:r>
      <w:r w:rsidR="00E71B68" w:rsidRPr="00331170">
        <w:rPr>
          <w:rFonts w:asciiTheme="minorHAnsi" w:hAnsiTheme="minorHAnsi" w:cs="Tahoma"/>
          <w:sz w:val="22"/>
          <w:szCs w:val="20"/>
          <w:lang w:eastAsia="en-GB"/>
        </w:rPr>
        <w:t xml:space="preserve">% in grade 4, </w:t>
      </w:r>
      <w:r w:rsidR="00526BEB" w:rsidRPr="00331170">
        <w:rPr>
          <w:rFonts w:asciiTheme="minorHAnsi" w:hAnsiTheme="minorHAnsi" w:cs="Tahoma"/>
          <w:sz w:val="22"/>
          <w:szCs w:val="20"/>
          <w:lang w:eastAsia="en-GB"/>
        </w:rPr>
        <w:t xml:space="preserve">and </w:t>
      </w:r>
      <w:r w:rsidR="002353F9" w:rsidRPr="00331170">
        <w:rPr>
          <w:rFonts w:asciiTheme="minorHAnsi" w:hAnsiTheme="minorHAnsi" w:cs="Tahoma"/>
          <w:sz w:val="22"/>
          <w:szCs w:val="20"/>
          <w:lang w:eastAsia="en-GB"/>
        </w:rPr>
        <w:t xml:space="preserve">by </w:t>
      </w:r>
      <w:r w:rsidR="00526BEB" w:rsidRPr="00331170">
        <w:rPr>
          <w:rFonts w:asciiTheme="minorHAnsi" w:hAnsiTheme="minorHAnsi" w:cs="Tahoma"/>
          <w:sz w:val="22"/>
          <w:szCs w:val="20"/>
          <w:lang w:eastAsia="en-GB"/>
        </w:rPr>
        <w:t>3.</w:t>
      </w:r>
      <w:r w:rsidR="00331170" w:rsidRPr="00331170">
        <w:rPr>
          <w:rFonts w:asciiTheme="minorHAnsi" w:hAnsiTheme="minorHAnsi" w:cs="Tahoma"/>
          <w:sz w:val="22"/>
          <w:szCs w:val="20"/>
          <w:lang w:eastAsia="en-GB"/>
        </w:rPr>
        <w:t>6</w:t>
      </w:r>
      <w:r w:rsidR="002353F9" w:rsidRPr="00331170">
        <w:rPr>
          <w:rFonts w:asciiTheme="minorHAnsi" w:hAnsiTheme="minorHAnsi" w:cs="Tahoma"/>
          <w:sz w:val="22"/>
          <w:szCs w:val="20"/>
          <w:lang w:eastAsia="en-GB"/>
        </w:rPr>
        <w:t xml:space="preserve">% at grade </w:t>
      </w:r>
      <w:r w:rsidR="00526BEB" w:rsidRPr="00331170">
        <w:rPr>
          <w:rFonts w:asciiTheme="minorHAnsi" w:hAnsiTheme="minorHAnsi" w:cs="Tahoma"/>
          <w:sz w:val="22"/>
          <w:szCs w:val="20"/>
          <w:lang w:eastAsia="en-GB"/>
        </w:rPr>
        <w:t>6</w:t>
      </w:r>
      <w:r w:rsidR="002353F9" w:rsidRPr="00331170">
        <w:rPr>
          <w:rFonts w:asciiTheme="minorHAnsi" w:hAnsiTheme="minorHAnsi" w:cs="Tahoma"/>
          <w:sz w:val="22"/>
          <w:szCs w:val="20"/>
          <w:lang w:eastAsia="en-GB"/>
        </w:rPr>
        <w:t xml:space="preserve">. Again, we see significant reductions across all grades in the </w:t>
      </w:r>
      <w:r w:rsidR="00A25298" w:rsidRPr="00331170">
        <w:rPr>
          <w:rFonts w:asciiTheme="minorHAnsi" w:hAnsiTheme="minorHAnsi" w:cs="Tahoma"/>
          <w:sz w:val="22"/>
          <w:szCs w:val="20"/>
          <w:lang w:eastAsia="en-GB"/>
        </w:rPr>
        <w:t>‘</w:t>
      </w:r>
      <w:r w:rsidR="002353F9" w:rsidRPr="00331170">
        <w:rPr>
          <w:rFonts w:asciiTheme="minorHAnsi" w:hAnsiTheme="minorHAnsi" w:cs="Tahoma"/>
          <w:sz w:val="22"/>
          <w:szCs w:val="20"/>
          <w:lang w:eastAsia="en-GB"/>
        </w:rPr>
        <w:t>Unknown</w:t>
      </w:r>
      <w:r w:rsidR="00A25298" w:rsidRPr="00331170">
        <w:rPr>
          <w:rFonts w:asciiTheme="minorHAnsi" w:hAnsiTheme="minorHAnsi" w:cs="Tahoma"/>
          <w:sz w:val="22"/>
          <w:szCs w:val="20"/>
          <w:lang w:eastAsia="en-GB"/>
        </w:rPr>
        <w:t>’</w:t>
      </w:r>
      <w:r w:rsidR="002353F9" w:rsidRPr="00331170">
        <w:rPr>
          <w:rFonts w:asciiTheme="minorHAnsi" w:hAnsiTheme="minorHAnsi" w:cs="Tahoma"/>
          <w:sz w:val="22"/>
          <w:szCs w:val="20"/>
          <w:lang w:eastAsia="en-GB"/>
        </w:rPr>
        <w:t xml:space="preserve"> declarations.</w:t>
      </w:r>
    </w:p>
    <w:p w14:paraId="4A4A7261" w14:textId="77777777" w:rsidR="002353F9" w:rsidRDefault="002353F9" w:rsidP="00561E6F">
      <w:pPr>
        <w:autoSpaceDE w:val="0"/>
        <w:autoSpaceDN w:val="0"/>
        <w:adjustRightInd w:val="0"/>
        <w:rPr>
          <w:rFonts w:asciiTheme="minorHAnsi" w:hAnsiTheme="minorHAnsi" w:cs="Tahoma"/>
          <w:color w:val="FF0000"/>
          <w:sz w:val="22"/>
          <w:szCs w:val="20"/>
          <w:lang w:eastAsia="en-GB"/>
        </w:rPr>
      </w:pPr>
    </w:p>
    <w:p w14:paraId="292A2DB4" w14:textId="15892B2F" w:rsidR="00561E6F" w:rsidRPr="000F64E5" w:rsidRDefault="002353F9" w:rsidP="00561E6F">
      <w:pPr>
        <w:autoSpaceDE w:val="0"/>
        <w:autoSpaceDN w:val="0"/>
        <w:adjustRightInd w:val="0"/>
      </w:pPr>
      <w:r>
        <w:rPr>
          <w:rFonts w:asciiTheme="minorHAnsi" w:hAnsiTheme="minorHAnsi" w:cs="Tahoma"/>
          <w:color w:val="FF0000"/>
          <w:sz w:val="22"/>
          <w:szCs w:val="20"/>
          <w:lang w:eastAsia="en-GB"/>
        </w:rPr>
        <w:t xml:space="preserve"> </w:t>
      </w:r>
    </w:p>
    <w:p w14:paraId="52281334" w14:textId="784E97D5" w:rsidR="00980691" w:rsidRPr="00994465" w:rsidRDefault="00DA7906" w:rsidP="00331170">
      <w:pPr>
        <w:pStyle w:val="Heading2"/>
      </w:pPr>
      <w:r>
        <w:br w:type="page"/>
      </w:r>
      <w:r w:rsidR="00980691" w:rsidRPr="00994465">
        <w:lastRenderedPageBreak/>
        <w:t>By Full/Part Time</w:t>
      </w:r>
    </w:p>
    <w:p w14:paraId="3C6D57E8" w14:textId="77777777" w:rsidR="000F64E5" w:rsidRPr="000F64E5" w:rsidRDefault="000F64E5" w:rsidP="000F64E5">
      <w:pPr>
        <w:rPr>
          <w:lang w:eastAsia="en-GB"/>
        </w:rPr>
      </w:pPr>
    </w:p>
    <w:p w14:paraId="62BB4A17" w14:textId="2AAEF3EE" w:rsidR="00D96B59" w:rsidRDefault="00D96B59" w:rsidP="00796478">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3D821AAF" wp14:editId="10974766">
            <wp:extent cx="5791835" cy="2914015"/>
            <wp:effectExtent l="0" t="0" r="0" b="635"/>
            <wp:docPr id="1178203121" name="Picture 8" descr="Chart 23 - Disability Profile by Part Time/Full Time roles. Of staff in a Full Time role, 9.2% have declared a disability, compared to 9.1% of those in Part Time roles. Part Time staff have higher rates of 'Prefer not to say' at 9.5%, compared with 6.3% of Full Time staff.  This is mirrored in the percentages of staff who have not answered the question - 5.5% of Part Time staff, with 2.8% of Full Time sta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03121" name="Picture 8" descr="Chart 23 - Disability Profile by Part Time/Full Time roles. Of staff in a Full Time role, 9.2% have declared a disability, compared to 9.1% of those in Part Time roles. Part Time staff have higher rates of 'Prefer not to say' at 9.5%, compared with 6.3% of Full Time staff.  This is mirrored in the percentages of staff who have not answered the question - 5.5% of Part Time staff, with 2.8% of Full Time staff.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1835" cy="2914015"/>
                    </a:xfrm>
                    <a:prstGeom prst="rect">
                      <a:avLst/>
                    </a:prstGeom>
                    <a:noFill/>
                  </pic:spPr>
                </pic:pic>
              </a:graphicData>
            </a:graphic>
          </wp:inline>
        </w:drawing>
      </w:r>
    </w:p>
    <w:p w14:paraId="0B05BAFE" w14:textId="77777777" w:rsidR="00D96B59" w:rsidRDefault="00D96B59" w:rsidP="00796478">
      <w:pPr>
        <w:autoSpaceDE w:val="0"/>
        <w:autoSpaceDN w:val="0"/>
        <w:adjustRightInd w:val="0"/>
        <w:rPr>
          <w:rFonts w:asciiTheme="minorHAnsi" w:hAnsiTheme="minorHAnsi" w:cs="Tahoma"/>
          <w:sz w:val="22"/>
          <w:szCs w:val="20"/>
          <w:lang w:eastAsia="en-GB"/>
        </w:rPr>
      </w:pPr>
    </w:p>
    <w:p w14:paraId="63F32A9F" w14:textId="2B4B83A2" w:rsidR="00796478" w:rsidRPr="00B549CF" w:rsidRDefault="008E168B" w:rsidP="00796478">
      <w:pPr>
        <w:autoSpaceDE w:val="0"/>
        <w:autoSpaceDN w:val="0"/>
        <w:adjustRightInd w:val="0"/>
        <w:rPr>
          <w:rFonts w:asciiTheme="minorHAnsi" w:hAnsiTheme="minorHAnsi" w:cs="Tahoma"/>
          <w:sz w:val="22"/>
          <w:szCs w:val="20"/>
          <w:lang w:eastAsia="en-GB"/>
        </w:rPr>
      </w:pPr>
      <w:r w:rsidRPr="00B549CF">
        <w:rPr>
          <w:rFonts w:asciiTheme="minorHAnsi" w:hAnsiTheme="minorHAnsi" w:cs="Tahoma"/>
          <w:sz w:val="22"/>
          <w:szCs w:val="20"/>
          <w:lang w:eastAsia="en-GB"/>
        </w:rPr>
        <w:t xml:space="preserve">Chart 23 shows </w:t>
      </w:r>
      <w:r w:rsidR="00FE784B" w:rsidRPr="00B549CF">
        <w:rPr>
          <w:rFonts w:asciiTheme="minorHAnsi" w:hAnsiTheme="minorHAnsi" w:cs="Tahoma"/>
          <w:sz w:val="22"/>
          <w:szCs w:val="20"/>
          <w:lang w:eastAsia="en-GB"/>
        </w:rPr>
        <w:t>colleagues</w:t>
      </w:r>
      <w:r w:rsidR="0082157B" w:rsidRPr="00B549CF">
        <w:rPr>
          <w:rFonts w:asciiTheme="minorHAnsi" w:hAnsiTheme="minorHAnsi" w:cs="Tahoma"/>
          <w:sz w:val="22"/>
          <w:szCs w:val="20"/>
          <w:lang w:eastAsia="en-GB"/>
        </w:rPr>
        <w:t xml:space="preserve"> with a disability are</w:t>
      </w:r>
      <w:r w:rsidR="00AF2F27" w:rsidRPr="00B549CF">
        <w:rPr>
          <w:rFonts w:asciiTheme="minorHAnsi" w:hAnsiTheme="minorHAnsi" w:cs="Tahoma"/>
          <w:sz w:val="22"/>
          <w:szCs w:val="20"/>
          <w:lang w:eastAsia="en-GB"/>
        </w:rPr>
        <w:t xml:space="preserve"> </w:t>
      </w:r>
      <w:r w:rsidR="00EF18C7" w:rsidRPr="00B549CF">
        <w:rPr>
          <w:rFonts w:asciiTheme="minorHAnsi" w:hAnsiTheme="minorHAnsi" w:cs="Tahoma"/>
          <w:sz w:val="22"/>
          <w:szCs w:val="20"/>
          <w:lang w:eastAsia="en-GB"/>
        </w:rPr>
        <w:t xml:space="preserve">nearly </w:t>
      </w:r>
      <w:r w:rsidR="00AF2F27" w:rsidRPr="00B549CF">
        <w:rPr>
          <w:rFonts w:asciiTheme="minorHAnsi" w:hAnsiTheme="minorHAnsi" w:cs="Tahoma"/>
          <w:sz w:val="22"/>
          <w:szCs w:val="20"/>
          <w:lang w:eastAsia="en-GB"/>
        </w:rPr>
        <w:t xml:space="preserve">equally as likely to </w:t>
      </w:r>
      <w:r w:rsidR="009974E3" w:rsidRPr="00B549CF">
        <w:rPr>
          <w:rFonts w:asciiTheme="minorHAnsi" w:hAnsiTheme="minorHAnsi" w:cs="Tahoma"/>
          <w:sz w:val="22"/>
          <w:szCs w:val="20"/>
          <w:lang w:eastAsia="en-GB"/>
        </w:rPr>
        <w:t>work on</w:t>
      </w:r>
      <w:r w:rsidR="00AF2F27" w:rsidRPr="00B549CF">
        <w:rPr>
          <w:rFonts w:asciiTheme="minorHAnsi" w:hAnsiTheme="minorHAnsi" w:cs="Tahoma"/>
          <w:sz w:val="22"/>
          <w:szCs w:val="20"/>
          <w:lang w:eastAsia="en-GB"/>
        </w:rPr>
        <w:t xml:space="preserve"> </w:t>
      </w:r>
      <w:r w:rsidR="009974E3" w:rsidRPr="00B549CF">
        <w:rPr>
          <w:rFonts w:asciiTheme="minorHAnsi" w:hAnsiTheme="minorHAnsi" w:cs="Tahoma"/>
          <w:sz w:val="22"/>
          <w:szCs w:val="20"/>
          <w:lang w:eastAsia="en-GB"/>
        </w:rPr>
        <w:t xml:space="preserve">a </w:t>
      </w:r>
      <w:r w:rsidR="00AF2F27" w:rsidRPr="00B549CF">
        <w:rPr>
          <w:rFonts w:asciiTheme="minorHAnsi" w:hAnsiTheme="minorHAnsi" w:cs="Tahoma"/>
          <w:sz w:val="22"/>
          <w:szCs w:val="20"/>
          <w:lang w:eastAsia="en-GB"/>
        </w:rPr>
        <w:t>full time or part time</w:t>
      </w:r>
      <w:r w:rsidR="009974E3" w:rsidRPr="00B549CF">
        <w:rPr>
          <w:rFonts w:asciiTheme="minorHAnsi" w:hAnsiTheme="minorHAnsi" w:cs="Tahoma"/>
          <w:sz w:val="22"/>
          <w:szCs w:val="20"/>
          <w:lang w:eastAsia="en-GB"/>
        </w:rPr>
        <w:t xml:space="preserve"> basis</w:t>
      </w:r>
      <w:r w:rsidR="00FE784B" w:rsidRPr="00B549CF">
        <w:rPr>
          <w:rFonts w:asciiTheme="minorHAnsi" w:hAnsiTheme="minorHAnsi" w:cs="Tahoma"/>
          <w:sz w:val="22"/>
          <w:szCs w:val="20"/>
          <w:lang w:eastAsia="en-GB"/>
        </w:rPr>
        <w:t xml:space="preserve">. </w:t>
      </w:r>
    </w:p>
    <w:p w14:paraId="02B6F0E1" w14:textId="77777777" w:rsidR="00980691" w:rsidRPr="009F4B5C" w:rsidRDefault="00980691" w:rsidP="000A7EB2">
      <w:pPr>
        <w:rPr>
          <w:rFonts w:asciiTheme="minorHAnsi" w:hAnsiTheme="minorHAnsi" w:cstheme="minorHAnsi"/>
          <w:color w:val="FF0000"/>
          <w:sz w:val="22"/>
          <w:szCs w:val="22"/>
        </w:rPr>
      </w:pPr>
    </w:p>
    <w:p w14:paraId="3F43966B" w14:textId="77777777" w:rsidR="00980691" w:rsidRPr="00947346" w:rsidRDefault="00980691" w:rsidP="00E5578A">
      <w:pPr>
        <w:pStyle w:val="Heading2"/>
      </w:pPr>
      <w:r w:rsidRPr="00947346">
        <w:t>By Contract Type</w:t>
      </w:r>
    </w:p>
    <w:p w14:paraId="638C5523" w14:textId="77777777" w:rsidR="00947346" w:rsidRPr="00947346" w:rsidRDefault="00947346" w:rsidP="00947346">
      <w:pPr>
        <w:rPr>
          <w:lang w:eastAsia="en-GB"/>
        </w:rPr>
      </w:pPr>
    </w:p>
    <w:p w14:paraId="6F9DDA60" w14:textId="0B654FBE" w:rsidR="008D3BB0" w:rsidRPr="00A2258D" w:rsidRDefault="0073644B" w:rsidP="009E683E">
      <w:pPr>
        <w:autoSpaceDE w:val="0"/>
        <w:autoSpaceDN w:val="0"/>
        <w:adjustRightInd w:val="0"/>
        <w:rPr>
          <w:rFonts w:asciiTheme="minorHAnsi" w:hAnsiTheme="minorHAnsi" w:cs="Tahoma"/>
          <w:sz w:val="22"/>
          <w:szCs w:val="20"/>
          <w:lang w:eastAsia="en-GB"/>
        </w:rPr>
      </w:pPr>
      <w:r>
        <w:rPr>
          <w:rFonts w:asciiTheme="minorHAnsi" w:hAnsiTheme="minorHAnsi" w:cs="Tahoma"/>
          <w:noProof/>
          <w:sz w:val="22"/>
          <w:szCs w:val="20"/>
          <w:lang w:eastAsia="en-GB"/>
        </w:rPr>
        <w:drawing>
          <wp:inline distT="0" distB="0" distL="0" distR="0" wp14:anchorId="5A3E74EC" wp14:editId="3C3093B7">
            <wp:extent cx="5773420" cy="2981325"/>
            <wp:effectExtent l="0" t="0" r="0" b="9525"/>
            <wp:docPr id="1841372900" name="Picture 9" descr="Chart 24 - Disability Profile by Contract Type. 9.4% of staff on 'P' Permanent contracts and 7.8% of staff on 'O' Open ended with funding end date contracts have declared a disability. 6.9% of Staff on 'S' contracts have declared a disability. 12.5% on Fixed Term Contract group have declared a disability.  They have the highest rate of 8.7% choosing 'Prefer not to say', with staff on 'S' contracts have 8.3% shown as 'Unkn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72900" name="Picture 9" descr="Chart 24 - Disability Profile by Contract Type. 9.4% of staff on 'P' Permanent contracts and 7.8% of staff on 'O' Open ended with funding end date contracts have declared a disability. 6.9% of Staff on 'S' contracts have declared a disability. 12.5% on Fixed Term Contract group have declared a disability.  They have the highest rate of 8.7% choosing 'Prefer not to say', with staff on 'S' contracts have 8.3% shown as 'Unknown'.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3420" cy="2981325"/>
                    </a:xfrm>
                    <a:prstGeom prst="rect">
                      <a:avLst/>
                    </a:prstGeom>
                    <a:noFill/>
                  </pic:spPr>
                </pic:pic>
              </a:graphicData>
            </a:graphic>
          </wp:inline>
        </w:drawing>
      </w:r>
    </w:p>
    <w:p w14:paraId="30D0E7CE" w14:textId="77777777" w:rsidR="006F4C0A" w:rsidRDefault="006F4C0A" w:rsidP="009E683E">
      <w:pPr>
        <w:autoSpaceDE w:val="0"/>
        <w:autoSpaceDN w:val="0"/>
        <w:adjustRightInd w:val="0"/>
        <w:rPr>
          <w:rFonts w:asciiTheme="minorHAnsi" w:hAnsiTheme="minorHAnsi" w:cs="Tahoma"/>
          <w:sz w:val="22"/>
          <w:szCs w:val="20"/>
          <w:lang w:eastAsia="en-GB"/>
        </w:rPr>
      </w:pPr>
    </w:p>
    <w:p w14:paraId="3A944C6B" w14:textId="08C7C216" w:rsidR="005F24E3" w:rsidRPr="00444BF6" w:rsidRDefault="00796478" w:rsidP="009E683E">
      <w:pPr>
        <w:autoSpaceDE w:val="0"/>
        <w:autoSpaceDN w:val="0"/>
        <w:adjustRightInd w:val="0"/>
        <w:rPr>
          <w:rFonts w:asciiTheme="minorHAnsi" w:hAnsiTheme="minorHAnsi" w:cs="Tahoma"/>
          <w:sz w:val="22"/>
          <w:szCs w:val="20"/>
          <w:lang w:eastAsia="en-GB"/>
        </w:rPr>
      </w:pPr>
      <w:r w:rsidRPr="00331170">
        <w:rPr>
          <w:rFonts w:asciiTheme="minorHAnsi" w:hAnsiTheme="minorHAnsi" w:cs="Tahoma"/>
          <w:sz w:val="22"/>
          <w:szCs w:val="20"/>
          <w:lang w:eastAsia="en-GB"/>
        </w:rPr>
        <w:t>Chart 2</w:t>
      </w:r>
      <w:r w:rsidR="00DC0369" w:rsidRPr="00331170">
        <w:rPr>
          <w:rFonts w:asciiTheme="minorHAnsi" w:hAnsiTheme="minorHAnsi" w:cs="Tahoma"/>
          <w:sz w:val="22"/>
          <w:szCs w:val="20"/>
          <w:lang w:eastAsia="en-GB"/>
        </w:rPr>
        <w:t>4</w:t>
      </w:r>
      <w:r w:rsidRPr="00331170">
        <w:rPr>
          <w:rFonts w:asciiTheme="minorHAnsi" w:hAnsiTheme="minorHAnsi" w:cs="Tahoma"/>
          <w:sz w:val="22"/>
          <w:szCs w:val="20"/>
          <w:lang w:eastAsia="en-GB"/>
        </w:rPr>
        <w:t xml:space="preserve"> above shows </w:t>
      </w:r>
      <w:r w:rsidR="00F950C2" w:rsidRPr="00331170">
        <w:rPr>
          <w:rFonts w:asciiTheme="minorHAnsi" w:hAnsiTheme="minorHAnsi" w:cs="Tahoma"/>
          <w:sz w:val="22"/>
          <w:szCs w:val="20"/>
          <w:lang w:eastAsia="en-GB"/>
        </w:rPr>
        <w:t xml:space="preserve">increases </w:t>
      </w:r>
      <w:r w:rsidR="00CC1578" w:rsidRPr="00331170">
        <w:rPr>
          <w:rFonts w:asciiTheme="minorHAnsi" w:hAnsiTheme="minorHAnsi" w:cs="Tahoma"/>
          <w:sz w:val="22"/>
          <w:szCs w:val="20"/>
          <w:lang w:eastAsia="en-GB"/>
        </w:rPr>
        <w:t xml:space="preserve">in </w:t>
      </w:r>
      <w:r w:rsidR="00F950C2" w:rsidRPr="00331170">
        <w:rPr>
          <w:rFonts w:asciiTheme="minorHAnsi" w:hAnsiTheme="minorHAnsi" w:cs="Tahoma"/>
          <w:sz w:val="22"/>
          <w:szCs w:val="20"/>
          <w:lang w:eastAsia="en-GB"/>
        </w:rPr>
        <w:t xml:space="preserve">disability </w:t>
      </w:r>
      <w:r w:rsidR="00C23DAC" w:rsidRPr="00331170">
        <w:rPr>
          <w:rFonts w:asciiTheme="minorHAnsi" w:hAnsiTheme="minorHAnsi" w:cs="Tahoma"/>
          <w:sz w:val="22"/>
          <w:szCs w:val="20"/>
          <w:lang w:eastAsia="en-GB"/>
        </w:rPr>
        <w:t>declarations</w:t>
      </w:r>
      <w:r w:rsidR="00F950C2" w:rsidRPr="00331170">
        <w:rPr>
          <w:rFonts w:asciiTheme="minorHAnsi" w:hAnsiTheme="minorHAnsi" w:cs="Tahoma"/>
          <w:sz w:val="22"/>
          <w:szCs w:val="20"/>
          <w:lang w:eastAsia="en-GB"/>
        </w:rPr>
        <w:t xml:space="preserve"> across</w:t>
      </w:r>
      <w:r w:rsidR="00C23DAC" w:rsidRPr="00331170">
        <w:rPr>
          <w:rFonts w:asciiTheme="minorHAnsi" w:hAnsiTheme="minorHAnsi" w:cs="Tahoma"/>
          <w:sz w:val="22"/>
          <w:szCs w:val="20"/>
          <w:lang w:eastAsia="en-GB"/>
        </w:rPr>
        <w:t xml:space="preserve"> </w:t>
      </w:r>
      <w:r w:rsidR="00CC1578" w:rsidRPr="00331170">
        <w:rPr>
          <w:rFonts w:asciiTheme="minorHAnsi" w:hAnsiTheme="minorHAnsi" w:cs="Tahoma"/>
          <w:sz w:val="22"/>
          <w:szCs w:val="20"/>
          <w:lang w:eastAsia="en-GB"/>
        </w:rPr>
        <w:t xml:space="preserve">all contract types since last year. </w:t>
      </w:r>
      <w:r w:rsidR="00F950C2" w:rsidRPr="00331170">
        <w:rPr>
          <w:rFonts w:asciiTheme="minorHAnsi" w:hAnsiTheme="minorHAnsi" w:cs="Tahoma"/>
          <w:sz w:val="22"/>
          <w:szCs w:val="20"/>
          <w:lang w:eastAsia="en-GB"/>
        </w:rPr>
        <w:t xml:space="preserve">Most </w:t>
      </w:r>
      <w:r w:rsidR="00F950C2" w:rsidRPr="00444BF6">
        <w:rPr>
          <w:rFonts w:asciiTheme="minorHAnsi" w:hAnsiTheme="minorHAnsi" w:cs="Tahoma"/>
          <w:sz w:val="22"/>
          <w:szCs w:val="20"/>
          <w:lang w:eastAsia="en-GB"/>
        </w:rPr>
        <w:t>notably by 5.</w:t>
      </w:r>
      <w:r w:rsidR="00331170" w:rsidRPr="00444BF6">
        <w:rPr>
          <w:rFonts w:asciiTheme="minorHAnsi" w:hAnsiTheme="minorHAnsi" w:cs="Tahoma"/>
          <w:sz w:val="22"/>
          <w:szCs w:val="20"/>
          <w:lang w:eastAsia="en-GB"/>
        </w:rPr>
        <w:t>7</w:t>
      </w:r>
      <w:r w:rsidR="00F950C2" w:rsidRPr="00444BF6">
        <w:rPr>
          <w:rFonts w:asciiTheme="minorHAnsi" w:hAnsiTheme="minorHAnsi" w:cs="Tahoma"/>
          <w:sz w:val="22"/>
          <w:szCs w:val="20"/>
          <w:lang w:eastAsia="en-GB"/>
        </w:rPr>
        <w:t>% in Fixed term (code F)</w:t>
      </w:r>
      <w:r w:rsidR="00510F18" w:rsidRPr="00444BF6">
        <w:rPr>
          <w:rFonts w:asciiTheme="minorHAnsi" w:hAnsiTheme="minorHAnsi" w:cs="Tahoma"/>
          <w:sz w:val="22"/>
          <w:szCs w:val="20"/>
          <w:lang w:eastAsia="en-GB"/>
        </w:rPr>
        <w:t>; ‘Unknowns’ in this group reduced from 11.7% to 3.</w:t>
      </w:r>
      <w:r w:rsidR="00444BF6" w:rsidRPr="00444BF6">
        <w:rPr>
          <w:rFonts w:asciiTheme="minorHAnsi" w:hAnsiTheme="minorHAnsi" w:cs="Tahoma"/>
          <w:sz w:val="22"/>
          <w:szCs w:val="20"/>
          <w:lang w:eastAsia="en-GB"/>
        </w:rPr>
        <w:t>5</w:t>
      </w:r>
      <w:r w:rsidR="00510F18" w:rsidRPr="00444BF6">
        <w:rPr>
          <w:rFonts w:asciiTheme="minorHAnsi" w:hAnsiTheme="minorHAnsi" w:cs="Tahoma"/>
          <w:sz w:val="22"/>
          <w:szCs w:val="20"/>
          <w:lang w:eastAsia="en-GB"/>
        </w:rPr>
        <w:t xml:space="preserve">% and ‘Prefer not to say’ increased from 4.0% to </w:t>
      </w:r>
      <w:r w:rsidR="00444BF6" w:rsidRPr="00444BF6">
        <w:rPr>
          <w:rFonts w:asciiTheme="minorHAnsi" w:hAnsiTheme="minorHAnsi" w:cs="Tahoma"/>
          <w:sz w:val="22"/>
          <w:szCs w:val="20"/>
          <w:lang w:eastAsia="en-GB"/>
        </w:rPr>
        <w:t>8.7</w:t>
      </w:r>
      <w:r w:rsidR="00510F18" w:rsidRPr="00444BF6">
        <w:rPr>
          <w:rFonts w:asciiTheme="minorHAnsi" w:hAnsiTheme="minorHAnsi" w:cs="Tahoma"/>
          <w:sz w:val="22"/>
          <w:szCs w:val="20"/>
          <w:lang w:eastAsia="en-GB"/>
        </w:rPr>
        <w:t>%.</w:t>
      </w:r>
    </w:p>
    <w:p w14:paraId="40DEAB82" w14:textId="77777777" w:rsidR="000D2C88" w:rsidRPr="00444BF6" w:rsidRDefault="000D2C88">
      <w:pPr>
        <w:spacing w:after="200" w:line="276" w:lineRule="auto"/>
        <w:rPr>
          <w:rFonts w:asciiTheme="minorHAnsi" w:hAnsiTheme="minorHAnsi" w:cs="Tahoma"/>
          <w:b/>
          <w:lang w:eastAsia="en-GB"/>
        </w:rPr>
      </w:pPr>
      <w:r w:rsidRPr="00444BF6">
        <w:br w:type="page"/>
      </w:r>
    </w:p>
    <w:p w14:paraId="66447F28" w14:textId="6FB654C3" w:rsidR="004375F8" w:rsidRPr="001B6608" w:rsidRDefault="0089577B" w:rsidP="00E5578A">
      <w:pPr>
        <w:pStyle w:val="Heading2"/>
      </w:pPr>
      <w:r w:rsidRPr="001B6608">
        <w:lastRenderedPageBreak/>
        <w:t>By Nationality</w:t>
      </w:r>
    </w:p>
    <w:p w14:paraId="6CCF1D03" w14:textId="77777777" w:rsidR="004F0C0F" w:rsidRDefault="004F0C0F" w:rsidP="00980691">
      <w:pPr>
        <w:autoSpaceDE w:val="0"/>
        <w:autoSpaceDN w:val="0"/>
        <w:adjustRightInd w:val="0"/>
        <w:rPr>
          <w:rFonts w:asciiTheme="minorHAnsi" w:hAnsiTheme="minorHAnsi" w:cs="Tahoma"/>
          <w:b/>
          <w:color w:val="FF0000"/>
          <w:lang w:eastAsia="en-GB"/>
        </w:rPr>
      </w:pPr>
    </w:p>
    <w:p w14:paraId="4F1F367E" w14:textId="5583896B" w:rsidR="00344B2F" w:rsidRDefault="006739D2" w:rsidP="006739D2">
      <w:pPr>
        <w:spacing w:after="200" w:line="276" w:lineRule="auto"/>
        <w:rPr>
          <w:rFonts w:asciiTheme="minorHAnsi" w:hAnsiTheme="minorHAnsi" w:cs="Tahoma"/>
          <w:sz w:val="22"/>
          <w:szCs w:val="20"/>
          <w:lang w:eastAsia="en-GB"/>
        </w:rPr>
      </w:pPr>
      <w:r>
        <w:rPr>
          <w:rFonts w:asciiTheme="minorHAnsi" w:hAnsiTheme="minorHAnsi" w:cs="Tahoma"/>
          <w:noProof/>
          <w:sz w:val="22"/>
          <w:szCs w:val="20"/>
          <w:lang w:eastAsia="en-GB"/>
        </w:rPr>
        <w:drawing>
          <wp:inline distT="0" distB="0" distL="0" distR="0" wp14:anchorId="3DFCF650" wp14:editId="4D54A970">
            <wp:extent cx="5651500" cy="2993390"/>
            <wp:effectExtent l="0" t="0" r="6350" b="0"/>
            <wp:docPr id="1044488279" name="Picture 11" descr="Chart 25 - Disability Profile by Nationality. For UK staff 10.6% of staff have declared a disability.  For staff from EU or EEA countries the declaration rate is 6.6%.  5.5% of International staff have declared a disability however they also have the highest rate of non-disclosure at 12% - 6.8% 'Prefer not to say' and 5.2%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88279" name="Picture 11" descr="Chart 25 - Disability Profile by Nationality. For UK staff 10.6% of staff have declared a disability.  For staff from EU or EEA countries the declaration rate is 6.6%.  5.5% of International staff have declared a disability however they also have the highest rate of non-disclosure at 12% - 6.8% 'Prefer not to say' and 5.2% 'Unknow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51500" cy="2993390"/>
                    </a:xfrm>
                    <a:prstGeom prst="rect">
                      <a:avLst/>
                    </a:prstGeom>
                    <a:noFill/>
                  </pic:spPr>
                </pic:pic>
              </a:graphicData>
            </a:graphic>
          </wp:inline>
        </w:drawing>
      </w:r>
      <w:r w:rsidR="006A0825">
        <w:rPr>
          <w:rFonts w:asciiTheme="minorHAnsi" w:hAnsiTheme="minorHAnsi" w:cs="Tahoma"/>
          <w:color w:val="FF0000"/>
          <w:sz w:val="22"/>
          <w:szCs w:val="20"/>
          <w:lang w:eastAsia="en-GB"/>
        </w:rPr>
        <w:br/>
      </w:r>
      <w:r>
        <w:rPr>
          <w:rFonts w:asciiTheme="minorHAnsi" w:hAnsiTheme="minorHAnsi" w:cs="Tahoma"/>
          <w:sz w:val="22"/>
          <w:szCs w:val="20"/>
          <w:lang w:eastAsia="en-GB"/>
        </w:rPr>
        <w:br/>
      </w:r>
      <w:r w:rsidR="00796478" w:rsidRPr="00286ABC">
        <w:rPr>
          <w:rFonts w:asciiTheme="minorHAnsi" w:hAnsiTheme="minorHAnsi" w:cs="Tahoma"/>
          <w:sz w:val="22"/>
          <w:szCs w:val="20"/>
          <w:lang w:eastAsia="en-GB"/>
        </w:rPr>
        <w:t>Chart 2</w:t>
      </w:r>
      <w:r w:rsidR="00DC0369" w:rsidRPr="00286ABC">
        <w:rPr>
          <w:rFonts w:asciiTheme="minorHAnsi" w:hAnsiTheme="minorHAnsi" w:cs="Tahoma"/>
          <w:sz w:val="22"/>
          <w:szCs w:val="20"/>
          <w:lang w:eastAsia="en-GB"/>
        </w:rPr>
        <w:t>5</w:t>
      </w:r>
      <w:r w:rsidR="00810A43" w:rsidRPr="00286ABC">
        <w:rPr>
          <w:rFonts w:asciiTheme="minorHAnsi" w:hAnsiTheme="minorHAnsi" w:cs="Tahoma"/>
          <w:sz w:val="22"/>
          <w:szCs w:val="20"/>
          <w:lang w:eastAsia="en-GB"/>
        </w:rPr>
        <w:t xml:space="preserve"> </w:t>
      </w:r>
      <w:r w:rsidR="005D2B4A" w:rsidRPr="00286ABC">
        <w:rPr>
          <w:rFonts w:asciiTheme="minorHAnsi" w:hAnsiTheme="minorHAnsi" w:cs="Tahoma"/>
          <w:sz w:val="22"/>
          <w:szCs w:val="20"/>
          <w:lang w:eastAsia="en-GB"/>
        </w:rPr>
        <w:t>shows</w:t>
      </w:r>
      <w:r w:rsidR="00810A43" w:rsidRPr="00286ABC">
        <w:rPr>
          <w:rFonts w:asciiTheme="minorHAnsi" w:hAnsiTheme="minorHAnsi" w:cs="Tahoma"/>
          <w:sz w:val="22"/>
          <w:szCs w:val="20"/>
          <w:lang w:eastAsia="en-GB"/>
        </w:rPr>
        <w:t xml:space="preserve"> </w:t>
      </w:r>
      <w:r w:rsidR="00796478" w:rsidRPr="00286ABC">
        <w:rPr>
          <w:rFonts w:asciiTheme="minorHAnsi" w:hAnsiTheme="minorHAnsi" w:cs="Tahoma"/>
          <w:sz w:val="22"/>
          <w:szCs w:val="20"/>
          <w:lang w:eastAsia="en-GB"/>
        </w:rPr>
        <w:t xml:space="preserve">a higher </w:t>
      </w:r>
      <w:r w:rsidR="005D2B4A" w:rsidRPr="00286ABC">
        <w:rPr>
          <w:rFonts w:asciiTheme="minorHAnsi" w:hAnsiTheme="minorHAnsi" w:cs="Tahoma"/>
          <w:sz w:val="22"/>
          <w:szCs w:val="20"/>
          <w:lang w:eastAsia="en-GB"/>
        </w:rPr>
        <w:t xml:space="preserve">proportion </w:t>
      </w:r>
      <w:r w:rsidR="00796478" w:rsidRPr="00286ABC">
        <w:rPr>
          <w:rFonts w:asciiTheme="minorHAnsi" w:hAnsiTheme="minorHAnsi" w:cs="Tahoma"/>
          <w:sz w:val="22"/>
          <w:szCs w:val="20"/>
          <w:lang w:eastAsia="en-GB"/>
        </w:rPr>
        <w:t xml:space="preserve">of </w:t>
      </w:r>
      <w:r w:rsidR="005D2B4A" w:rsidRPr="00286ABC">
        <w:rPr>
          <w:rFonts w:asciiTheme="minorHAnsi" w:hAnsiTheme="minorHAnsi" w:cs="Tahoma"/>
          <w:sz w:val="22"/>
          <w:szCs w:val="20"/>
          <w:lang w:eastAsia="en-GB"/>
        </w:rPr>
        <w:t>colleagues</w:t>
      </w:r>
      <w:r w:rsidR="00796478" w:rsidRPr="00286ABC">
        <w:rPr>
          <w:rFonts w:asciiTheme="minorHAnsi" w:hAnsiTheme="minorHAnsi" w:cs="Tahoma"/>
          <w:sz w:val="22"/>
          <w:szCs w:val="20"/>
          <w:lang w:eastAsia="en-GB"/>
        </w:rPr>
        <w:t xml:space="preserve"> </w:t>
      </w:r>
      <w:r w:rsidR="00965F62" w:rsidRPr="00286ABC">
        <w:rPr>
          <w:rFonts w:asciiTheme="minorHAnsi" w:hAnsiTheme="minorHAnsi" w:cs="Tahoma"/>
          <w:sz w:val="22"/>
          <w:szCs w:val="20"/>
          <w:lang w:eastAsia="en-GB"/>
        </w:rPr>
        <w:t>from the UK</w:t>
      </w:r>
      <w:r w:rsidR="008B757C" w:rsidRPr="00286ABC">
        <w:rPr>
          <w:rFonts w:asciiTheme="minorHAnsi" w:hAnsiTheme="minorHAnsi" w:cs="Tahoma"/>
          <w:sz w:val="22"/>
          <w:szCs w:val="20"/>
          <w:lang w:eastAsia="en-GB"/>
        </w:rPr>
        <w:t xml:space="preserve"> have declared a disability</w:t>
      </w:r>
      <w:r w:rsidR="00965F62" w:rsidRPr="00286ABC">
        <w:rPr>
          <w:rFonts w:asciiTheme="minorHAnsi" w:hAnsiTheme="minorHAnsi" w:cs="Tahoma"/>
          <w:sz w:val="22"/>
          <w:szCs w:val="20"/>
          <w:lang w:eastAsia="en-GB"/>
        </w:rPr>
        <w:t xml:space="preserve"> </w:t>
      </w:r>
      <w:r w:rsidR="00C23DAC" w:rsidRPr="00286ABC">
        <w:rPr>
          <w:rFonts w:asciiTheme="minorHAnsi" w:hAnsiTheme="minorHAnsi" w:cs="Tahoma"/>
          <w:sz w:val="22"/>
          <w:szCs w:val="20"/>
          <w:lang w:eastAsia="en-GB"/>
        </w:rPr>
        <w:t xml:space="preserve">when </w:t>
      </w:r>
      <w:r w:rsidR="008B757C" w:rsidRPr="00286ABC">
        <w:rPr>
          <w:rFonts w:asciiTheme="minorHAnsi" w:hAnsiTheme="minorHAnsi" w:cs="Tahoma"/>
          <w:sz w:val="22"/>
          <w:szCs w:val="20"/>
          <w:lang w:eastAsia="en-GB"/>
        </w:rPr>
        <w:t>compared to International and EU/EEA</w:t>
      </w:r>
      <w:r w:rsidR="00965F62" w:rsidRPr="00286ABC">
        <w:rPr>
          <w:rFonts w:asciiTheme="minorHAnsi" w:hAnsiTheme="minorHAnsi" w:cs="Tahoma"/>
          <w:sz w:val="22"/>
          <w:szCs w:val="20"/>
          <w:lang w:eastAsia="en-GB"/>
        </w:rPr>
        <w:t xml:space="preserve"> staff</w:t>
      </w:r>
      <w:r w:rsidR="008B757C" w:rsidRPr="00485A11">
        <w:rPr>
          <w:rFonts w:asciiTheme="minorHAnsi" w:hAnsiTheme="minorHAnsi" w:cs="Tahoma"/>
          <w:sz w:val="22"/>
          <w:szCs w:val="20"/>
          <w:lang w:eastAsia="en-GB"/>
        </w:rPr>
        <w:t xml:space="preserve">. </w:t>
      </w:r>
      <w:r w:rsidR="007E11EE" w:rsidRPr="00485A11">
        <w:rPr>
          <w:rFonts w:asciiTheme="minorHAnsi" w:hAnsiTheme="minorHAnsi" w:cs="Tahoma"/>
          <w:sz w:val="22"/>
          <w:szCs w:val="20"/>
          <w:lang w:eastAsia="en-GB"/>
        </w:rPr>
        <w:t>All nationality groups show an increase in representation of colleagues declaring a disability</w:t>
      </w:r>
      <w:r w:rsidR="003D4A03" w:rsidRPr="00485A11">
        <w:rPr>
          <w:rFonts w:asciiTheme="minorHAnsi" w:hAnsiTheme="minorHAnsi" w:cs="Tahoma"/>
          <w:sz w:val="22"/>
          <w:szCs w:val="20"/>
          <w:lang w:eastAsia="en-GB"/>
        </w:rPr>
        <w:t xml:space="preserve"> since 2022-23</w:t>
      </w:r>
      <w:r w:rsidR="007E11EE" w:rsidRPr="00485A11">
        <w:rPr>
          <w:rFonts w:asciiTheme="minorHAnsi" w:hAnsiTheme="minorHAnsi" w:cs="Tahoma"/>
          <w:sz w:val="22"/>
          <w:szCs w:val="20"/>
          <w:lang w:eastAsia="en-GB"/>
        </w:rPr>
        <w:t xml:space="preserve">: </w:t>
      </w:r>
      <w:r w:rsidR="003D4A03" w:rsidRPr="00485A11">
        <w:rPr>
          <w:rFonts w:asciiTheme="minorHAnsi" w:hAnsiTheme="minorHAnsi" w:cs="Tahoma"/>
          <w:sz w:val="22"/>
          <w:szCs w:val="20"/>
          <w:lang w:eastAsia="en-GB"/>
        </w:rPr>
        <w:t>by 2.</w:t>
      </w:r>
      <w:r w:rsidR="00485A11" w:rsidRPr="00485A11">
        <w:rPr>
          <w:rFonts w:asciiTheme="minorHAnsi" w:hAnsiTheme="minorHAnsi" w:cs="Tahoma"/>
          <w:sz w:val="22"/>
          <w:szCs w:val="20"/>
          <w:lang w:eastAsia="en-GB"/>
        </w:rPr>
        <w:t>3</w:t>
      </w:r>
      <w:r w:rsidR="003D4A03" w:rsidRPr="00485A11">
        <w:rPr>
          <w:rFonts w:asciiTheme="minorHAnsi" w:hAnsiTheme="minorHAnsi" w:cs="Tahoma"/>
          <w:sz w:val="22"/>
          <w:szCs w:val="20"/>
          <w:lang w:eastAsia="en-GB"/>
        </w:rPr>
        <w:t>% for EU/EEA; 2.0% for International; and 2.</w:t>
      </w:r>
      <w:r w:rsidR="00485A11" w:rsidRPr="00485A11">
        <w:rPr>
          <w:rFonts w:asciiTheme="minorHAnsi" w:hAnsiTheme="minorHAnsi" w:cs="Tahoma"/>
          <w:sz w:val="22"/>
          <w:szCs w:val="20"/>
          <w:lang w:eastAsia="en-GB"/>
        </w:rPr>
        <w:t>5</w:t>
      </w:r>
      <w:r w:rsidR="003D4A03" w:rsidRPr="00485A11">
        <w:rPr>
          <w:rFonts w:asciiTheme="minorHAnsi" w:hAnsiTheme="minorHAnsi" w:cs="Tahoma"/>
          <w:sz w:val="22"/>
          <w:szCs w:val="20"/>
          <w:lang w:eastAsia="en-GB"/>
        </w:rPr>
        <w:t xml:space="preserve">% for UK. </w:t>
      </w:r>
      <w:r w:rsidR="00C23DAC" w:rsidRPr="00485A11">
        <w:rPr>
          <w:rFonts w:asciiTheme="minorHAnsi" w:hAnsiTheme="minorHAnsi" w:cs="Tahoma"/>
          <w:sz w:val="22"/>
          <w:szCs w:val="20"/>
          <w:lang w:eastAsia="en-GB"/>
        </w:rPr>
        <w:t>‘</w:t>
      </w:r>
      <w:r w:rsidR="00745264" w:rsidRPr="00485A11">
        <w:rPr>
          <w:rFonts w:asciiTheme="minorHAnsi" w:hAnsiTheme="minorHAnsi" w:cs="Tahoma"/>
          <w:sz w:val="22"/>
          <w:szCs w:val="20"/>
          <w:lang w:eastAsia="en-GB"/>
        </w:rPr>
        <w:t>Unknowns</w:t>
      </w:r>
      <w:r w:rsidR="00C23DAC" w:rsidRPr="00485A11">
        <w:rPr>
          <w:rFonts w:asciiTheme="minorHAnsi" w:hAnsiTheme="minorHAnsi" w:cs="Tahoma"/>
          <w:sz w:val="22"/>
          <w:szCs w:val="20"/>
          <w:lang w:eastAsia="en-GB"/>
        </w:rPr>
        <w:t>’</w:t>
      </w:r>
      <w:r w:rsidR="00745264" w:rsidRPr="00485A11">
        <w:rPr>
          <w:rFonts w:asciiTheme="minorHAnsi" w:hAnsiTheme="minorHAnsi" w:cs="Tahoma"/>
          <w:sz w:val="22"/>
          <w:szCs w:val="20"/>
          <w:lang w:eastAsia="en-GB"/>
        </w:rPr>
        <w:t xml:space="preserve"> have reduced</w:t>
      </w:r>
      <w:r w:rsidR="00286ABC" w:rsidRPr="00485A11">
        <w:rPr>
          <w:rFonts w:asciiTheme="minorHAnsi" w:hAnsiTheme="minorHAnsi" w:cs="Tahoma"/>
          <w:sz w:val="22"/>
          <w:szCs w:val="20"/>
          <w:lang w:eastAsia="en-GB"/>
        </w:rPr>
        <w:t xml:space="preserve"> and ‘Prefer not to say’ has increased across all groups.</w:t>
      </w:r>
      <w:r w:rsidR="008B757C" w:rsidRPr="00485A11">
        <w:rPr>
          <w:rFonts w:asciiTheme="minorHAnsi" w:hAnsiTheme="minorHAnsi" w:cs="Tahoma"/>
          <w:sz w:val="22"/>
          <w:szCs w:val="20"/>
          <w:lang w:eastAsia="en-GB"/>
        </w:rPr>
        <w:t xml:space="preserve"> </w:t>
      </w:r>
    </w:p>
    <w:p w14:paraId="1132F274" w14:textId="1BB1F082" w:rsidR="00FF03FB" w:rsidRPr="00167A66" w:rsidRDefault="00FF03FB" w:rsidP="00FF03FB">
      <w:pPr>
        <w:pStyle w:val="Heading2"/>
      </w:pPr>
      <w:r w:rsidRPr="00167A66">
        <w:t>BSL Users</w:t>
      </w:r>
    </w:p>
    <w:p w14:paraId="14646766" w14:textId="6ADF620F" w:rsidR="00FF03FB" w:rsidRPr="00167A66" w:rsidRDefault="00FF03FB" w:rsidP="00FF03FB">
      <w:pPr>
        <w:rPr>
          <w:lang w:eastAsia="en-GB"/>
        </w:rPr>
      </w:pPr>
    </w:p>
    <w:p w14:paraId="16C2E75F" w14:textId="64B6FB41" w:rsidR="00211892" w:rsidRPr="00167A66" w:rsidRDefault="00FF03FB" w:rsidP="00BC5217">
      <w:pPr>
        <w:spacing w:after="200" w:line="276" w:lineRule="auto"/>
        <w:rPr>
          <w:rFonts w:asciiTheme="minorHAnsi" w:hAnsiTheme="minorHAnsi" w:cs="Tahoma"/>
          <w:sz w:val="22"/>
          <w:szCs w:val="20"/>
          <w:lang w:eastAsia="en-GB"/>
        </w:rPr>
      </w:pPr>
      <w:bookmarkStart w:id="4" w:name="_Hlk70591140"/>
      <w:r w:rsidRPr="00167A66">
        <w:rPr>
          <w:rFonts w:asciiTheme="minorHAnsi" w:hAnsiTheme="minorHAnsi" w:cs="Tahoma"/>
          <w:sz w:val="22"/>
          <w:szCs w:val="20"/>
          <w:lang w:eastAsia="en-GB"/>
        </w:rPr>
        <w:t xml:space="preserve">As part of the University’s British Sign Language (BSL) Action Plan we have reviewed the number of staff who declared </w:t>
      </w:r>
      <w:r w:rsidR="00931285" w:rsidRPr="00167A66">
        <w:rPr>
          <w:rFonts w:asciiTheme="minorHAnsi" w:hAnsiTheme="minorHAnsi" w:cs="Tahoma"/>
          <w:sz w:val="22"/>
          <w:szCs w:val="20"/>
          <w:lang w:eastAsia="en-GB"/>
        </w:rPr>
        <w:t xml:space="preserve">a level of proficiency in the use of BSL.  </w:t>
      </w:r>
      <w:r w:rsidR="00426AE8" w:rsidRPr="00167A66">
        <w:rPr>
          <w:rFonts w:asciiTheme="minorHAnsi" w:hAnsiTheme="minorHAnsi" w:cs="Tahoma"/>
          <w:sz w:val="22"/>
          <w:szCs w:val="20"/>
          <w:lang w:eastAsia="en-GB"/>
        </w:rPr>
        <w:t>1</w:t>
      </w:r>
      <w:r w:rsidR="00167A66" w:rsidRPr="00167A66">
        <w:rPr>
          <w:rFonts w:asciiTheme="minorHAnsi" w:hAnsiTheme="minorHAnsi" w:cs="Tahoma"/>
          <w:sz w:val="22"/>
          <w:szCs w:val="20"/>
          <w:lang w:eastAsia="en-GB"/>
        </w:rPr>
        <w:t>5</w:t>
      </w:r>
      <w:r w:rsidR="00426AE8" w:rsidRPr="00167A66">
        <w:rPr>
          <w:rFonts w:asciiTheme="minorHAnsi" w:hAnsiTheme="minorHAnsi" w:cs="Tahoma"/>
          <w:sz w:val="22"/>
          <w:szCs w:val="20"/>
          <w:lang w:eastAsia="en-GB"/>
        </w:rPr>
        <w:t xml:space="preserve"> </w:t>
      </w:r>
      <w:r w:rsidR="00931285" w:rsidRPr="00167A66">
        <w:rPr>
          <w:rFonts w:asciiTheme="minorHAnsi" w:hAnsiTheme="minorHAnsi" w:cs="Tahoma"/>
          <w:sz w:val="22"/>
          <w:szCs w:val="20"/>
          <w:lang w:eastAsia="en-GB"/>
        </w:rPr>
        <w:t>staff</w:t>
      </w:r>
      <w:r w:rsidR="00D56AE6" w:rsidRPr="00167A66">
        <w:rPr>
          <w:rFonts w:asciiTheme="minorHAnsi" w:hAnsiTheme="minorHAnsi" w:cs="Tahoma"/>
          <w:sz w:val="22"/>
          <w:szCs w:val="20"/>
          <w:lang w:eastAsia="en-GB"/>
        </w:rPr>
        <w:t xml:space="preserve"> </w:t>
      </w:r>
      <w:r w:rsidR="00931285" w:rsidRPr="00167A66">
        <w:rPr>
          <w:rFonts w:asciiTheme="minorHAnsi" w:hAnsiTheme="minorHAnsi" w:cs="Tahoma"/>
          <w:sz w:val="22"/>
          <w:szCs w:val="20"/>
          <w:lang w:eastAsia="en-GB"/>
        </w:rPr>
        <w:t xml:space="preserve">have declared </w:t>
      </w:r>
      <w:r w:rsidR="00426AE8" w:rsidRPr="00167A66">
        <w:rPr>
          <w:rFonts w:asciiTheme="minorHAnsi" w:hAnsiTheme="minorHAnsi" w:cs="Tahoma"/>
          <w:sz w:val="22"/>
          <w:szCs w:val="20"/>
          <w:lang w:eastAsia="en-GB"/>
        </w:rPr>
        <w:t>a</w:t>
      </w:r>
      <w:r w:rsidR="00931285" w:rsidRPr="00167A66">
        <w:rPr>
          <w:rFonts w:asciiTheme="minorHAnsi" w:hAnsiTheme="minorHAnsi" w:cs="Tahoma"/>
          <w:sz w:val="22"/>
          <w:szCs w:val="20"/>
          <w:lang w:eastAsia="en-GB"/>
        </w:rPr>
        <w:t xml:space="preserve"> level of proficiency</w:t>
      </w:r>
      <w:r w:rsidR="00D5160F">
        <w:rPr>
          <w:rFonts w:asciiTheme="minorHAnsi" w:hAnsiTheme="minorHAnsi" w:cs="Tahoma"/>
          <w:sz w:val="22"/>
          <w:szCs w:val="20"/>
          <w:lang w:eastAsia="en-GB"/>
        </w:rPr>
        <w:t>;</w:t>
      </w:r>
      <w:r w:rsidR="00D56AE6" w:rsidRPr="00167A66">
        <w:rPr>
          <w:rFonts w:asciiTheme="minorHAnsi" w:hAnsiTheme="minorHAnsi" w:cs="Tahoma"/>
          <w:sz w:val="22"/>
          <w:szCs w:val="20"/>
          <w:lang w:eastAsia="en-GB"/>
        </w:rPr>
        <w:t xml:space="preserve"> </w:t>
      </w:r>
      <w:r w:rsidR="00D5160F" w:rsidRPr="00D5160F">
        <w:rPr>
          <w:rFonts w:asciiTheme="minorHAnsi" w:hAnsiTheme="minorHAnsi" w:cs="Tahoma"/>
          <w:sz w:val="22"/>
          <w:szCs w:val="20"/>
          <w:lang w:eastAsia="en-GB"/>
        </w:rPr>
        <w:t xml:space="preserve">the majority </w:t>
      </w:r>
      <w:r w:rsidR="00D5160F">
        <w:rPr>
          <w:rFonts w:asciiTheme="minorHAnsi" w:hAnsiTheme="minorHAnsi" w:cs="Tahoma"/>
          <w:sz w:val="22"/>
          <w:szCs w:val="20"/>
          <w:lang w:eastAsia="en-GB"/>
        </w:rPr>
        <w:t xml:space="preserve">are </w:t>
      </w:r>
      <w:r w:rsidR="00D5160F" w:rsidRPr="00D5160F">
        <w:rPr>
          <w:rFonts w:asciiTheme="minorHAnsi" w:hAnsiTheme="minorHAnsi" w:cs="Tahoma"/>
          <w:sz w:val="22"/>
          <w:szCs w:val="20"/>
          <w:lang w:eastAsia="en-GB"/>
        </w:rPr>
        <w:t>at beginners’ level</w:t>
      </w:r>
      <w:r w:rsidR="00D5160F">
        <w:rPr>
          <w:rFonts w:asciiTheme="minorHAnsi" w:hAnsiTheme="minorHAnsi" w:cs="Tahoma"/>
          <w:sz w:val="22"/>
          <w:szCs w:val="20"/>
          <w:lang w:eastAsia="en-GB"/>
        </w:rPr>
        <w:t>, with</w:t>
      </w:r>
      <w:r w:rsidR="00D5160F" w:rsidRPr="00D5160F">
        <w:rPr>
          <w:rFonts w:asciiTheme="minorHAnsi" w:hAnsiTheme="minorHAnsi" w:cs="Tahoma"/>
          <w:sz w:val="22"/>
          <w:szCs w:val="20"/>
          <w:lang w:eastAsia="en-GB"/>
        </w:rPr>
        <w:t xml:space="preserve"> </w:t>
      </w:r>
      <w:r w:rsidR="00167A66" w:rsidRPr="00167A66">
        <w:rPr>
          <w:rFonts w:asciiTheme="minorHAnsi" w:hAnsiTheme="minorHAnsi" w:cs="Tahoma"/>
          <w:sz w:val="22"/>
          <w:szCs w:val="20"/>
          <w:lang w:eastAsia="en-GB"/>
        </w:rPr>
        <w:t xml:space="preserve">a small number </w:t>
      </w:r>
      <w:r w:rsidR="00E86A49">
        <w:rPr>
          <w:rFonts w:asciiTheme="minorHAnsi" w:hAnsiTheme="minorHAnsi" w:cs="Tahoma"/>
          <w:sz w:val="22"/>
          <w:szCs w:val="20"/>
          <w:lang w:eastAsia="en-GB"/>
        </w:rPr>
        <w:t xml:space="preserve">stating they are </w:t>
      </w:r>
      <w:r w:rsidR="00D5160F">
        <w:rPr>
          <w:rFonts w:asciiTheme="minorHAnsi" w:hAnsiTheme="minorHAnsi" w:cs="Tahoma"/>
          <w:sz w:val="22"/>
          <w:szCs w:val="20"/>
          <w:lang w:eastAsia="en-GB"/>
        </w:rPr>
        <w:t>fluent.</w:t>
      </w:r>
      <w:r w:rsidR="00167A66" w:rsidRPr="00167A66">
        <w:rPr>
          <w:rFonts w:asciiTheme="minorHAnsi" w:hAnsiTheme="minorHAnsi" w:cs="Tahoma"/>
          <w:sz w:val="22"/>
          <w:szCs w:val="20"/>
          <w:lang w:eastAsia="en-GB"/>
        </w:rPr>
        <w:t xml:space="preserve"> </w:t>
      </w:r>
      <w:bookmarkEnd w:id="4"/>
    </w:p>
    <w:p w14:paraId="5E3184B6" w14:textId="77777777" w:rsidR="00BC5217" w:rsidRPr="00690103" w:rsidRDefault="00BC5217">
      <w:pPr>
        <w:spacing w:after="200" w:line="276" w:lineRule="auto"/>
        <w:rPr>
          <w:rFonts w:asciiTheme="minorHAnsi" w:hAnsiTheme="minorHAnsi" w:cs="Tahoma"/>
          <w:b/>
          <w:color w:val="FF0000"/>
          <w:lang w:eastAsia="en-GB"/>
        </w:rPr>
      </w:pPr>
      <w:r w:rsidRPr="00690103">
        <w:rPr>
          <w:color w:val="FF0000"/>
        </w:rPr>
        <w:br w:type="page"/>
      </w:r>
    </w:p>
    <w:p w14:paraId="7E2D875A" w14:textId="61321067" w:rsidR="00407D58" w:rsidRPr="000B5820" w:rsidRDefault="00980691" w:rsidP="00965F62">
      <w:pPr>
        <w:pStyle w:val="Heading2"/>
        <w:rPr>
          <w:rFonts w:cstheme="minorHAnsi"/>
          <w:noProof/>
          <w:color w:val="FF0000"/>
          <w:sz w:val="22"/>
          <w:szCs w:val="22"/>
          <w:lang w:eastAsia="en-US"/>
        </w:rPr>
      </w:pPr>
      <w:r w:rsidRPr="000B5820">
        <w:lastRenderedPageBreak/>
        <w:t>Recruitment – by Applications and Successful Applicants</w:t>
      </w:r>
      <w:r w:rsidR="00A9465F" w:rsidRPr="000B5820">
        <w:rPr>
          <w:rFonts w:cstheme="minorHAnsi"/>
          <w:noProof/>
          <w:color w:val="FF0000"/>
          <w:sz w:val="22"/>
          <w:szCs w:val="22"/>
          <w:lang w:eastAsia="en-US"/>
        </w:rPr>
        <w:br/>
      </w:r>
    </w:p>
    <w:p w14:paraId="099AE5D5" w14:textId="5EFE0CF2" w:rsidR="00481DD6" w:rsidRDefault="00481DD6" w:rsidP="000A7EB2">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59CDDE82" wp14:editId="5B7581B5">
            <wp:extent cx="5767070" cy="3237230"/>
            <wp:effectExtent l="0" t="0" r="5080" b="1270"/>
            <wp:docPr id="1107316059" name="Picture 3" descr="Chart 26a - Job Applicants (#40166) by Job Family and Disability.  In all job families the majority of applicants declared no disability.  MPA roles had the highest percentage of applicants declaring a disability at 8.7%, with Technical &amp; Specialist Operational, and Research &amp; Teaching roles at 8.6%, 8.3% and 5.9% respectively.  Clinical roles had the lowest applicants declaring a disability at 3.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16059" name="Picture 3" descr="Chart 26a - Job Applicants (#40166) by Job Family and Disability.  In all job families the majority of applicants declared no disability.  MPA roles had the highest percentage of applicants declaring a disability at 8.7%, with Technical &amp; Specialist Operational, and Research &amp; Teaching roles at 8.6%, 8.3% and 5.9% respectively.  Clinical roles had the lowest applicants declaring a disability at 3.8%.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7070" cy="3237230"/>
                    </a:xfrm>
                    <a:prstGeom prst="rect">
                      <a:avLst/>
                    </a:prstGeom>
                    <a:noFill/>
                  </pic:spPr>
                </pic:pic>
              </a:graphicData>
            </a:graphic>
          </wp:inline>
        </w:drawing>
      </w:r>
    </w:p>
    <w:p w14:paraId="2DC38A6D" w14:textId="030EBDD1" w:rsidR="005F357B" w:rsidRDefault="005F357B" w:rsidP="000A7EB2">
      <w:pPr>
        <w:rPr>
          <w:rFonts w:asciiTheme="minorHAnsi" w:hAnsiTheme="minorHAnsi" w:cstheme="minorHAnsi"/>
          <w:b/>
          <w:color w:val="FF0000"/>
          <w:sz w:val="22"/>
          <w:szCs w:val="22"/>
        </w:rPr>
      </w:pPr>
    </w:p>
    <w:p w14:paraId="0EC78359" w14:textId="73FA0F85" w:rsidR="00C41D4D" w:rsidRPr="00690103" w:rsidRDefault="000B5820" w:rsidP="00DE33EA">
      <w:pPr>
        <w:rPr>
          <w:rFonts w:asciiTheme="minorHAnsi" w:hAnsiTheme="minorHAnsi" w:cs="Tahoma"/>
          <w:color w:val="FF0000"/>
          <w:sz w:val="22"/>
          <w:szCs w:val="20"/>
        </w:rPr>
      </w:pPr>
      <w:r>
        <w:rPr>
          <w:rFonts w:asciiTheme="minorHAnsi" w:hAnsiTheme="minorHAnsi" w:cs="Tahoma"/>
          <w:noProof/>
          <w:color w:val="FF0000"/>
          <w:sz w:val="22"/>
          <w:szCs w:val="20"/>
        </w:rPr>
        <w:drawing>
          <wp:inline distT="0" distB="0" distL="0" distR="0" wp14:anchorId="2A5F873B" wp14:editId="05DFF16E">
            <wp:extent cx="5803900" cy="3139440"/>
            <wp:effectExtent l="0" t="0" r="6350" b="3810"/>
            <wp:docPr id="1842170600" name="Picture 4" descr="Chart 26b - Successful applicants (#3525) by Job Family and Disability. The percentage of successful applicants declaring a disability for MPA, Research &amp; Teaching and Technical &amp; Specialist roles were either the same or  increased on the proportion of applicants at 8.7%, 6.7% and 9.7% respectively.  In the Operational and Clinical roles the declarations dropped to 6.5% and O%.  The % of 'Unknown' increased across all job families - particularly in the Clinical, MPA and  Operational roles where this increased to 30.6%, 30.2% and 27.3%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70600" name="Picture 4" descr="Chart 26b - Successful applicants (#3525) by Job Family and Disability. The percentage of successful applicants declaring a disability for MPA, Research &amp; Teaching and Technical &amp; Specialist roles were either the same or  increased on the proportion of applicants at 8.7%, 6.7% and 9.7% respectively.  In the Operational and Clinical roles the declarations dropped to 6.5% and O%.  The % of 'Unknown' increased across all job families - particularly in the Clinical, MPA and  Operational roles where this increased to 30.6%, 30.2% and 27.3% respectively.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03900" cy="3139440"/>
                    </a:xfrm>
                    <a:prstGeom prst="rect">
                      <a:avLst/>
                    </a:prstGeom>
                    <a:noFill/>
                  </pic:spPr>
                </pic:pic>
              </a:graphicData>
            </a:graphic>
          </wp:inline>
        </w:drawing>
      </w:r>
    </w:p>
    <w:p w14:paraId="13F34BBB" w14:textId="77777777" w:rsidR="000B5820" w:rsidRDefault="000B5820" w:rsidP="002261EC">
      <w:pPr>
        <w:rPr>
          <w:rFonts w:asciiTheme="minorHAnsi" w:hAnsiTheme="minorHAnsi" w:cs="Tahoma"/>
          <w:color w:val="FF0000"/>
          <w:sz w:val="22"/>
          <w:szCs w:val="20"/>
        </w:rPr>
      </w:pPr>
    </w:p>
    <w:p w14:paraId="566319DF" w14:textId="4235CFD1" w:rsidR="006D16C3" w:rsidRPr="005B0C84" w:rsidRDefault="00DC0369" w:rsidP="005B0C84">
      <w:pPr>
        <w:rPr>
          <w:rFonts w:asciiTheme="minorHAnsi" w:hAnsiTheme="minorHAnsi" w:cs="Tahoma"/>
          <w:sz w:val="22"/>
          <w:szCs w:val="20"/>
        </w:rPr>
      </w:pPr>
      <w:r w:rsidRPr="005B0C84">
        <w:rPr>
          <w:rFonts w:asciiTheme="minorHAnsi" w:hAnsiTheme="minorHAnsi" w:cs="Tahoma"/>
          <w:sz w:val="22"/>
          <w:szCs w:val="20"/>
        </w:rPr>
        <w:t>Charts 26a</w:t>
      </w:r>
      <w:r w:rsidR="00636F01" w:rsidRPr="005B0C84">
        <w:rPr>
          <w:rFonts w:asciiTheme="minorHAnsi" w:hAnsiTheme="minorHAnsi" w:cs="Tahoma"/>
          <w:sz w:val="22"/>
          <w:szCs w:val="20"/>
        </w:rPr>
        <w:t xml:space="preserve"> and </w:t>
      </w:r>
      <w:r w:rsidRPr="005B0C84">
        <w:rPr>
          <w:rFonts w:asciiTheme="minorHAnsi" w:hAnsiTheme="minorHAnsi" w:cs="Tahoma"/>
          <w:sz w:val="22"/>
          <w:szCs w:val="20"/>
        </w:rPr>
        <w:t>26b</w:t>
      </w:r>
      <w:r w:rsidR="00B20B7A" w:rsidRPr="005B0C84">
        <w:rPr>
          <w:rFonts w:asciiTheme="minorHAnsi" w:hAnsiTheme="minorHAnsi" w:cs="Tahoma"/>
          <w:sz w:val="22"/>
          <w:szCs w:val="20"/>
        </w:rPr>
        <w:t xml:space="preserve"> show</w:t>
      </w:r>
      <w:r w:rsidR="00D2032A" w:rsidRPr="005B0C84">
        <w:rPr>
          <w:rFonts w:asciiTheme="minorHAnsi" w:hAnsiTheme="minorHAnsi" w:cs="Tahoma"/>
          <w:sz w:val="22"/>
          <w:szCs w:val="20"/>
        </w:rPr>
        <w:t>s</w:t>
      </w:r>
      <w:r w:rsidR="00B20B7A" w:rsidRPr="005B0C84">
        <w:rPr>
          <w:rFonts w:asciiTheme="minorHAnsi" w:hAnsiTheme="minorHAnsi" w:cs="Tahoma"/>
          <w:sz w:val="22"/>
          <w:szCs w:val="20"/>
        </w:rPr>
        <w:t xml:space="preserve"> </w:t>
      </w:r>
      <w:r w:rsidR="00E5160B" w:rsidRPr="005B0C84">
        <w:rPr>
          <w:rFonts w:asciiTheme="minorHAnsi" w:hAnsiTheme="minorHAnsi" w:cs="Tahoma"/>
          <w:sz w:val="22"/>
          <w:szCs w:val="20"/>
        </w:rPr>
        <w:t xml:space="preserve">Clinical and Operational </w:t>
      </w:r>
      <w:r w:rsidR="00B20B7A" w:rsidRPr="005B0C84">
        <w:rPr>
          <w:rFonts w:asciiTheme="minorHAnsi" w:hAnsiTheme="minorHAnsi" w:cs="Tahoma"/>
          <w:sz w:val="22"/>
          <w:szCs w:val="20"/>
        </w:rPr>
        <w:t xml:space="preserve">job families had </w:t>
      </w:r>
      <w:r w:rsidR="007D2564" w:rsidRPr="005B0C84">
        <w:rPr>
          <w:rFonts w:asciiTheme="minorHAnsi" w:hAnsiTheme="minorHAnsi" w:cs="Tahoma"/>
          <w:sz w:val="22"/>
          <w:szCs w:val="20"/>
        </w:rPr>
        <w:t xml:space="preserve">slightly </w:t>
      </w:r>
      <w:r w:rsidR="00B20B7A" w:rsidRPr="005B0C84">
        <w:rPr>
          <w:rFonts w:asciiTheme="minorHAnsi" w:hAnsiTheme="minorHAnsi" w:cs="Tahoma"/>
          <w:sz w:val="22"/>
          <w:szCs w:val="20"/>
        </w:rPr>
        <w:t xml:space="preserve">more </w:t>
      </w:r>
      <w:r w:rsidR="00CE5FC6" w:rsidRPr="005B0C84">
        <w:rPr>
          <w:rFonts w:asciiTheme="minorHAnsi" w:hAnsiTheme="minorHAnsi" w:cs="Tahoma"/>
          <w:sz w:val="22"/>
          <w:szCs w:val="20"/>
        </w:rPr>
        <w:t>d</w:t>
      </w:r>
      <w:r w:rsidR="00B20B7A" w:rsidRPr="005B0C84">
        <w:rPr>
          <w:rFonts w:asciiTheme="minorHAnsi" w:hAnsiTheme="minorHAnsi" w:cs="Tahoma"/>
          <w:sz w:val="22"/>
          <w:szCs w:val="20"/>
        </w:rPr>
        <w:t>isabled applicants than were successfully appointed</w:t>
      </w:r>
      <w:r w:rsidR="00D46554" w:rsidRPr="005B0C84">
        <w:rPr>
          <w:rFonts w:asciiTheme="minorHAnsi" w:hAnsiTheme="minorHAnsi" w:cs="Tahoma"/>
          <w:sz w:val="22"/>
          <w:szCs w:val="20"/>
        </w:rPr>
        <w:t xml:space="preserve">.  </w:t>
      </w:r>
      <w:r w:rsidR="00162C2C" w:rsidRPr="005B0C84">
        <w:rPr>
          <w:rFonts w:asciiTheme="minorHAnsi" w:hAnsiTheme="minorHAnsi" w:cs="Tahoma"/>
          <w:sz w:val="22"/>
          <w:szCs w:val="20"/>
        </w:rPr>
        <w:t>Across all other job families, the proportionate representation of disabled candidates was slightly higher at appointment stage than application stage. This demonstrates an improvement in disability representation amongst successful applicants compared to 2022-23, where all job families saw a slight drop between applicants and successful applicants identifying as Disabled.</w:t>
      </w:r>
    </w:p>
    <w:p w14:paraId="650DB155" w14:textId="77777777" w:rsidR="005B0C84" w:rsidRPr="005B0C84" w:rsidRDefault="005B0C84" w:rsidP="005B0C84">
      <w:pPr>
        <w:rPr>
          <w:rFonts w:asciiTheme="minorHAnsi" w:hAnsiTheme="minorHAnsi" w:cs="Tahoma"/>
          <w:sz w:val="22"/>
          <w:szCs w:val="20"/>
        </w:rPr>
      </w:pPr>
    </w:p>
    <w:p w14:paraId="3079C6D5" w14:textId="77777777" w:rsidR="005B0C84" w:rsidRPr="005B0C84" w:rsidRDefault="005B0C84" w:rsidP="005B0C84">
      <w:pPr>
        <w:rPr>
          <w:rFonts w:asciiTheme="minorHAnsi" w:hAnsiTheme="minorHAnsi" w:cs="Tahoma"/>
          <w:sz w:val="22"/>
          <w:szCs w:val="20"/>
        </w:rPr>
      </w:pPr>
    </w:p>
    <w:p w14:paraId="3B65B394" w14:textId="77777777" w:rsidR="005B0C84" w:rsidRPr="005B0C84" w:rsidRDefault="005B0C84" w:rsidP="005B0C84">
      <w:pPr>
        <w:rPr>
          <w:rFonts w:asciiTheme="minorHAnsi" w:hAnsiTheme="minorHAnsi" w:cs="Tahoma"/>
          <w:sz w:val="22"/>
          <w:szCs w:val="20"/>
        </w:rPr>
      </w:pPr>
    </w:p>
    <w:p w14:paraId="2D15E499" w14:textId="77777777" w:rsidR="005B0C84" w:rsidRPr="009F4B5C" w:rsidRDefault="005B0C84" w:rsidP="005B0C84">
      <w:pPr>
        <w:rPr>
          <w:rFonts w:asciiTheme="minorHAnsi" w:hAnsiTheme="minorHAnsi" w:cs="Tahoma"/>
          <w:b/>
          <w:bCs/>
          <w:color w:val="FF0000"/>
          <w:sz w:val="28"/>
          <w:lang w:eastAsia="en-GB"/>
        </w:rPr>
      </w:pPr>
    </w:p>
    <w:p w14:paraId="722E3E5A" w14:textId="77777777" w:rsidR="00DA7906" w:rsidRDefault="00DA7906">
      <w:pPr>
        <w:spacing w:after="200" w:line="276" w:lineRule="auto"/>
        <w:rPr>
          <w:rFonts w:ascii="Calibri" w:hAnsi="Calibri" w:cs="Tahoma"/>
          <w:b/>
          <w:sz w:val="28"/>
          <w:lang w:eastAsia="en-GB"/>
        </w:rPr>
      </w:pPr>
      <w:r>
        <w:br w:type="page"/>
      </w:r>
    </w:p>
    <w:p w14:paraId="32E46491" w14:textId="37AC9072" w:rsidR="00676145" w:rsidRPr="00001254" w:rsidRDefault="00676145" w:rsidP="00E5578A">
      <w:pPr>
        <w:pStyle w:val="Heading1"/>
      </w:pPr>
      <w:r w:rsidRPr="00001254">
        <w:lastRenderedPageBreak/>
        <w:t>Profile by Ethnicity</w:t>
      </w:r>
    </w:p>
    <w:p w14:paraId="7EF2DF5F" w14:textId="77777777" w:rsidR="00676145" w:rsidRPr="009F4B5C" w:rsidRDefault="00676145" w:rsidP="00980691">
      <w:pPr>
        <w:rPr>
          <w:rFonts w:asciiTheme="minorHAnsi" w:hAnsiTheme="minorHAnsi" w:cs="Tahoma"/>
          <w:b/>
          <w:bCs/>
          <w:color w:val="FF0000"/>
          <w:lang w:eastAsia="en-GB"/>
        </w:rPr>
      </w:pPr>
    </w:p>
    <w:p w14:paraId="46703167" w14:textId="77777777" w:rsidR="00ED6EDA" w:rsidRPr="00104370" w:rsidRDefault="004375F8" w:rsidP="00E5578A">
      <w:pPr>
        <w:pStyle w:val="Heading2"/>
      </w:pPr>
      <w:r w:rsidRPr="00104370">
        <w:t>By College</w:t>
      </w:r>
    </w:p>
    <w:p w14:paraId="2C2CD614" w14:textId="77777777" w:rsidR="004154A7" w:rsidRPr="004154A7" w:rsidRDefault="004154A7" w:rsidP="004154A7">
      <w:pPr>
        <w:rPr>
          <w:lang w:eastAsia="en-GB"/>
        </w:rPr>
      </w:pPr>
    </w:p>
    <w:p w14:paraId="48177232" w14:textId="20D07240" w:rsidR="008D2C3C" w:rsidRPr="008D2C3C" w:rsidRDefault="00F40E15" w:rsidP="008D2C3C">
      <w:pPr>
        <w:rPr>
          <w:lang w:eastAsia="en-GB"/>
        </w:rPr>
      </w:pPr>
      <w:r>
        <w:rPr>
          <w:noProof/>
          <w:lang w:eastAsia="en-GB"/>
        </w:rPr>
        <w:drawing>
          <wp:inline distT="0" distB="0" distL="0" distR="0" wp14:anchorId="3219F02C" wp14:editId="25CB663B">
            <wp:extent cx="5761355" cy="3255645"/>
            <wp:effectExtent l="0" t="0" r="0" b="1905"/>
            <wp:docPr id="131159795" name="Picture 8" descr="Chart 27 - Ethnicity by College/University Services. Science and Engineering has 29.3% of staff declared as 'Minority Ethnic' however they also have the highest rate of non-disclosure at 10.4% between 'Unknown' and 'Prefer Not to Say'. Social Sciences has 22.5% of colleagues who identify under the 'Minority Ethnic' category. Arts &amp; Humanities and University Services have the lowest proportion of declared 'BAME' ethnicity at 8.1% and 9.3%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9795" name="Picture 8" descr="Chart 27 - Ethnicity by College/University Services. Science and Engineering has 29.3% of staff declared as 'Minority Ethnic' however they also have the highest rate of non-disclosure at 10.4% between 'Unknown' and 'Prefer Not to Say'. Social Sciences has 22.5% of colleagues who identify under the 'Minority Ethnic' category. Arts &amp; Humanities and University Services have the lowest proportion of declared 'BAME' ethnicity at 8.1% and 9.3% respectively.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1355" cy="3255645"/>
                    </a:xfrm>
                    <a:prstGeom prst="rect">
                      <a:avLst/>
                    </a:prstGeom>
                    <a:noFill/>
                  </pic:spPr>
                </pic:pic>
              </a:graphicData>
            </a:graphic>
          </wp:inline>
        </w:drawing>
      </w:r>
    </w:p>
    <w:p w14:paraId="64FB715F" w14:textId="77777777" w:rsidR="007B724D" w:rsidRDefault="007B724D" w:rsidP="009F527D">
      <w:pPr>
        <w:autoSpaceDE w:val="0"/>
        <w:autoSpaceDN w:val="0"/>
        <w:adjustRightInd w:val="0"/>
        <w:rPr>
          <w:rFonts w:asciiTheme="minorHAnsi" w:hAnsiTheme="minorHAnsi" w:cs="Tahoma"/>
          <w:sz w:val="22"/>
          <w:szCs w:val="20"/>
          <w:lang w:eastAsia="en-GB"/>
        </w:rPr>
      </w:pPr>
    </w:p>
    <w:p w14:paraId="0A0A9B73" w14:textId="3B591EB2" w:rsidR="001348A9" w:rsidRPr="00425EE1" w:rsidRDefault="00CF167B" w:rsidP="009F527D">
      <w:pPr>
        <w:autoSpaceDE w:val="0"/>
        <w:autoSpaceDN w:val="0"/>
        <w:adjustRightInd w:val="0"/>
        <w:rPr>
          <w:rFonts w:asciiTheme="minorHAnsi" w:hAnsiTheme="minorHAnsi" w:cs="Tahoma"/>
          <w:sz w:val="22"/>
          <w:szCs w:val="20"/>
          <w:lang w:eastAsia="en-GB"/>
        </w:rPr>
      </w:pPr>
      <w:r w:rsidRPr="00425EE1">
        <w:rPr>
          <w:rFonts w:asciiTheme="minorHAnsi" w:hAnsiTheme="minorHAnsi" w:cs="Tahoma"/>
          <w:sz w:val="22"/>
          <w:szCs w:val="20"/>
          <w:lang w:eastAsia="en-GB"/>
        </w:rPr>
        <w:t xml:space="preserve">Chart 27 shows the breakdown </w:t>
      </w:r>
      <w:r w:rsidR="00D35198" w:rsidRPr="00425EE1">
        <w:rPr>
          <w:rFonts w:asciiTheme="minorHAnsi" w:hAnsiTheme="minorHAnsi" w:cs="Tahoma"/>
          <w:sz w:val="22"/>
          <w:szCs w:val="20"/>
          <w:lang w:eastAsia="en-GB"/>
        </w:rPr>
        <w:t>by</w:t>
      </w:r>
      <w:r w:rsidRPr="00425EE1">
        <w:rPr>
          <w:rFonts w:asciiTheme="minorHAnsi" w:hAnsiTheme="minorHAnsi" w:cs="Tahoma"/>
          <w:sz w:val="22"/>
          <w:szCs w:val="20"/>
          <w:lang w:eastAsia="en-GB"/>
        </w:rPr>
        <w:t xml:space="preserve"> </w:t>
      </w:r>
      <w:r w:rsidR="00466937" w:rsidRPr="00425EE1">
        <w:rPr>
          <w:rFonts w:asciiTheme="minorHAnsi" w:hAnsiTheme="minorHAnsi" w:cs="Tahoma"/>
          <w:sz w:val="22"/>
          <w:szCs w:val="20"/>
          <w:lang w:eastAsia="en-GB"/>
        </w:rPr>
        <w:t>ethnicity of</w:t>
      </w:r>
      <w:r w:rsidRPr="00425EE1">
        <w:rPr>
          <w:rFonts w:asciiTheme="minorHAnsi" w:hAnsiTheme="minorHAnsi" w:cs="Tahoma"/>
          <w:sz w:val="22"/>
          <w:szCs w:val="20"/>
          <w:lang w:eastAsia="en-GB"/>
        </w:rPr>
        <w:t xml:space="preserve"> </w:t>
      </w:r>
      <w:r w:rsidR="00837180" w:rsidRPr="00425EE1">
        <w:rPr>
          <w:rFonts w:asciiTheme="minorHAnsi" w:hAnsiTheme="minorHAnsi" w:cs="Tahoma"/>
          <w:sz w:val="22"/>
          <w:szCs w:val="20"/>
          <w:lang w:eastAsia="en-GB"/>
        </w:rPr>
        <w:t>colleagues</w:t>
      </w:r>
      <w:r w:rsidRPr="00425EE1">
        <w:rPr>
          <w:rFonts w:asciiTheme="minorHAnsi" w:hAnsiTheme="minorHAnsi" w:cs="Tahoma"/>
          <w:sz w:val="22"/>
          <w:szCs w:val="20"/>
          <w:lang w:eastAsia="en-GB"/>
        </w:rPr>
        <w:t xml:space="preserve"> in College/US</w:t>
      </w:r>
      <w:r w:rsidR="009F527D" w:rsidRPr="00425EE1">
        <w:rPr>
          <w:rFonts w:asciiTheme="minorHAnsi" w:hAnsiTheme="minorHAnsi" w:cs="Tahoma"/>
          <w:sz w:val="22"/>
          <w:szCs w:val="20"/>
          <w:lang w:eastAsia="en-GB"/>
        </w:rPr>
        <w:t>. The</w:t>
      </w:r>
      <w:r w:rsidR="00050C61" w:rsidRPr="00425EE1">
        <w:rPr>
          <w:rFonts w:asciiTheme="minorHAnsi" w:hAnsiTheme="minorHAnsi" w:cs="Tahoma"/>
          <w:sz w:val="22"/>
          <w:szCs w:val="20"/>
          <w:lang w:eastAsia="en-GB"/>
        </w:rPr>
        <w:t xml:space="preserve"> percentage of </w:t>
      </w:r>
      <w:r w:rsidR="00FC01FC" w:rsidRPr="00425EE1">
        <w:rPr>
          <w:rFonts w:asciiTheme="minorHAnsi" w:hAnsiTheme="minorHAnsi" w:cs="Tahoma"/>
          <w:sz w:val="22"/>
          <w:szCs w:val="20"/>
          <w:lang w:eastAsia="en-GB"/>
        </w:rPr>
        <w:t>E</w:t>
      </w:r>
      <w:r w:rsidR="009F527D" w:rsidRPr="00425EE1">
        <w:rPr>
          <w:rFonts w:asciiTheme="minorHAnsi" w:hAnsiTheme="minorHAnsi" w:cs="Tahoma"/>
          <w:sz w:val="22"/>
          <w:szCs w:val="20"/>
          <w:lang w:eastAsia="en-GB"/>
        </w:rPr>
        <w:t xml:space="preserve">thnic </w:t>
      </w:r>
      <w:r w:rsidR="00FC01FC" w:rsidRPr="00425EE1">
        <w:rPr>
          <w:rFonts w:asciiTheme="minorHAnsi" w:hAnsiTheme="minorHAnsi" w:cs="Tahoma"/>
          <w:sz w:val="22"/>
          <w:szCs w:val="20"/>
          <w:lang w:eastAsia="en-GB"/>
        </w:rPr>
        <w:t>M</w:t>
      </w:r>
      <w:r w:rsidR="009F527D" w:rsidRPr="00425EE1">
        <w:rPr>
          <w:rFonts w:asciiTheme="minorHAnsi" w:hAnsiTheme="minorHAnsi" w:cs="Tahoma"/>
          <w:sz w:val="22"/>
          <w:szCs w:val="20"/>
          <w:lang w:eastAsia="en-GB"/>
        </w:rPr>
        <w:t>inority</w:t>
      </w:r>
      <w:r w:rsidR="00050C61" w:rsidRPr="00425EE1">
        <w:rPr>
          <w:rFonts w:asciiTheme="minorHAnsi" w:hAnsiTheme="minorHAnsi" w:cs="Tahoma"/>
          <w:sz w:val="22"/>
          <w:szCs w:val="20"/>
          <w:lang w:eastAsia="en-GB"/>
        </w:rPr>
        <w:t xml:space="preserve"> </w:t>
      </w:r>
      <w:r w:rsidR="00FC01FC" w:rsidRPr="00425EE1">
        <w:rPr>
          <w:rFonts w:asciiTheme="minorHAnsi" w:hAnsiTheme="minorHAnsi" w:cs="Tahoma"/>
          <w:sz w:val="22"/>
          <w:szCs w:val="20"/>
          <w:lang w:eastAsia="en-GB"/>
        </w:rPr>
        <w:t xml:space="preserve">representation </w:t>
      </w:r>
      <w:r w:rsidR="00050C61" w:rsidRPr="00425EE1">
        <w:rPr>
          <w:rFonts w:asciiTheme="minorHAnsi" w:hAnsiTheme="minorHAnsi" w:cs="Tahoma"/>
          <w:sz w:val="22"/>
          <w:szCs w:val="20"/>
          <w:lang w:eastAsia="en-GB"/>
        </w:rPr>
        <w:t xml:space="preserve">increased </w:t>
      </w:r>
      <w:r w:rsidR="009F527D" w:rsidRPr="00425EE1">
        <w:rPr>
          <w:rFonts w:asciiTheme="minorHAnsi" w:hAnsiTheme="minorHAnsi" w:cs="Tahoma"/>
          <w:sz w:val="22"/>
          <w:szCs w:val="20"/>
          <w:lang w:eastAsia="en-GB"/>
        </w:rPr>
        <w:t>across all Colleges/US</w:t>
      </w:r>
      <w:r w:rsidR="00E1236B" w:rsidRPr="00425EE1">
        <w:rPr>
          <w:rFonts w:asciiTheme="minorHAnsi" w:hAnsiTheme="minorHAnsi" w:cs="Tahoma"/>
          <w:sz w:val="22"/>
          <w:szCs w:val="20"/>
          <w:lang w:eastAsia="en-GB"/>
        </w:rPr>
        <w:t xml:space="preserve"> since 202</w:t>
      </w:r>
      <w:r w:rsidR="00FC01FC" w:rsidRPr="00425EE1">
        <w:rPr>
          <w:rFonts w:asciiTheme="minorHAnsi" w:hAnsiTheme="minorHAnsi" w:cs="Tahoma"/>
          <w:sz w:val="22"/>
          <w:szCs w:val="20"/>
          <w:lang w:eastAsia="en-GB"/>
        </w:rPr>
        <w:t>2</w:t>
      </w:r>
      <w:r w:rsidR="00E1236B" w:rsidRPr="00425EE1">
        <w:rPr>
          <w:rFonts w:asciiTheme="minorHAnsi" w:hAnsiTheme="minorHAnsi" w:cs="Tahoma"/>
          <w:sz w:val="22"/>
          <w:szCs w:val="20"/>
          <w:lang w:eastAsia="en-GB"/>
        </w:rPr>
        <w:t>-2</w:t>
      </w:r>
      <w:r w:rsidR="00FC01FC" w:rsidRPr="00425EE1">
        <w:rPr>
          <w:rFonts w:asciiTheme="minorHAnsi" w:hAnsiTheme="minorHAnsi" w:cs="Tahoma"/>
          <w:sz w:val="22"/>
          <w:szCs w:val="20"/>
          <w:lang w:eastAsia="en-GB"/>
        </w:rPr>
        <w:t>3</w:t>
      </w:r>
      <w:r w:rsidR="00E1236B" w:rsidRPr="00425EE1">
        <w:rPr>
          <w:rFonts w:asciiTheme="minorHAnsi" w:hAnsiTheme="minorHAnsi" w:cs="Tahoma"/>
          <w:sz w:val="22"/>
          <w:szCs w:val="20"/>
          <w:lang w:eastAsia="en-GB"/>
        </w:rPr>
        <w:t xml:space="preserve">. A rise of </w:t>
      </w:r>
      <w:r w:rsidR="00425EE1" w:rsidRPr="00425EE1">
        <w:rPr>
          <w:rFonts w:asciiTheme="minorHAnsi" w:hAnsiTheme="minorHAnsi" w:cs="Tahoma"/>
          <w:sz w:val="22"/>
          <w:szCs w:val="20"/>
          <w:lang w:eastAsia="en-GB"/>
        </w:rPr>
        <w:t>3.5% in Arts and Humanities</w:t>
      </w:r>
      <w:r w:rsidR="00001254">
        <w:rPr>
          <w:rFonts w:asciiTheme="minorHAnsi" w:hAnsiTheme="minorHAnsi" w:cs="Tahoma"/>
          <w:sz w:val="22"/>
          <w:szCs w:val="20"/>
          <w:lang w:eastAsia="en-GB"/>
        </w:rPr>
        <w:t>;</w:t>
      </w:r>
      <w:r w:rsidR="00425EE1" w:rsidRPr="00425EE1" w:rsidDel="00FC01FC">
        <w:rPr>
          <w:rFonts w:asciiTheme="minorHAnsi" w:hAnsiTheme="minorHAnsi" w:cs="Tahoma"/>
          <w:sz w:val="22"/>
          <w:szCs w:val="20"/>
          <w:lang w:eastAsia="en-GB"/>
        </w:rPr>
        <w:t xml:space="preserve"> </w:t>
      </w:r>
      <w:r w:rsidR="00425EE1" w:rsidRPr="00425EE1">
        <w:rPr>
          <w:rFonts w:asciiTheme="minorHAnsi" w:hAnsiTheme="minorHAnsi" w:cs="Tahoma"/>
          <w:sz w:val="22"/>
          <w:szCs w:val="20"/>
          <w:lang w:eastAsia="en-GB"/>
        </w:rPr>
        <w:t>0.5% in MVLS</w:t>
      </w:r>
      <w:r w:rsidR="00425EE1">
        <w:rPr>
          <w:rFonts w:asciiTheme="minorHAnsi" w:hAnsiTheme="minorHAnsi" w:cs="Tahoma"/>
          <w:sz w:val="22"/>
          <w:szCs w:val="20"/>
          <w:lang w:eastAsia="en-GB"/>
        </w:rPr>
        <w:t xml:space="preserve">; </w:t>
      </w:r>
      <w:r w:rsidR="00FC01FC" w:rsidRPr="00425EE1">
        <w:rPr>
          <w:rFonts w:asciiTheme="minorHAnsi" w:hAnsiTheme="minorHAnsi" w:cs="Tahoma"/>
          <w:sz w:val="22"/>
          <w:szCs w:val="20"/>
          <w:lang w:eastAsia="en-GB"/>
        </w:rPr>
        <w:t>4.9</w:t>
      </w:r>
      <w:r w:rsidR="00E1236B" w:rsidRPr="00425EE1">
        <w:rPr>
          <w:rFonts w:asciiTheme="minorHAnsi" w:hAnsiTheme="minorHAnsi" w:cs="Tahoma"/>
          <w:sz w:val="22"/>
          <w:szCs w:val="20"/>
          <w:lang w:eastAsia="en-GB"/>
        </w:rPr>
        <w:t>% in Science and Engineering</w:t>
      </w:r>
      <w:r w:rsidR="00425EE1">
        <w:rPr>
          <w:rFonts w:asciiTheme="minorHAnsi" w:hAnsiTheme="minorHAnsi" w:cs="Tahoma"/>
          <w:sz w:val="22"/>
          <w:szCs w:val="20"/>
          <w:lang w:eastAsia="en-GB"/>
        </w:rPr>
        <w:t>;</w:t>
      </w:r>
      <w:r w:rsidR="00001254">
        <w:rPr>
          <w:rFonts w:asciiTheme="minorHAnsi" w:hAnsiTheme="minorHAnsi" w:cs="Tahoma"/>
          <w:sz w:val="22"/>
          <w:szCs w:val="20"/>
          <w:lang w:eastAsia="en-GB"/>
        </w:rPr>
        <w:t xml:space="preserve"> </w:t>
      </w:r>
      <w:r w:rsidR="00E1236B" w:rsidRPr="00425EE1">
        <w:rPr>
          <w:rFonts w:asciiTheme="minorHAnsi" w:hAnsiTheme="minorHAnsi" w:cs="Tahoma"/>
          <w:sz w:val="22"/>
          <w:szCs w:val="20"/>
          <w:lang w:eastAsia="en-GB"/>
        </w:rPr>
        <w:t>4.</w:t>
      </w:r>
      <w:r w:rsidR="00425EE1" w:rsidRPr="00425EE1">
        <w:rPr>
          <w:rFonts w:asciiTheme="minorHAnsi" w:hAnsiTheme="minorHAnsi" w:cs="Tahoma"/>
          <w:sz w:val="22"/>
          <w:szCs w:val="20"/>
          <w:lang w:eastAsia="en-GB"/>
        </w:rPr>
        <w:t>6</w:t>
      </w:r>
      <w:r w:rsidR="00E1236B" w:rsidRPr="00425EE1">
        <w:rPr>
          <w:rFonts w:asciiTheme="minorHAnsi" w:hAnsiTheme="minorHAnsi" w:cs="Tahoma"/>
          <w:sz w:val="22"/>
          <w:szCs w:val="20"/>
          <w:lang w:eastAsia="en-GB"/>
        </w:rPr>
        <w:t>% in Social Sciences</w:t>
      </w:r>
      <w:r w:rsidR="00001254">
        <w:rPr>
          <w:rFonts w:asciiTheme="minorHAnsi" w:hAnsiTheme="minorHAnsi" w:cs="Tahoma"/>
          <w:sz w:val="22"/>
          <w:szCs w:val="20"/>
          <w:lang w:eastAsia="en-GB"/>
        </w:rPr>
        <w:t>; and</w:t>
      </w:r>
      <w:r w:rsidR="00E1236B" w:rsidRPr="00425EE1">
        <w:rPr>
          <w:rFonts w:asciiTheme="minorHAnsi" w:hAnsiTheme="minorHAnsi" w:cs="Tahoma"/>
          <w:sz w:val="22"/>
          <w:szCs w:val="20"/>
          <w:lang w:eastAsia="en-GB"/>
        </w:rPr>
        <w:t xml:space="preserve"> </w:t>
      </w:r>
      <w:r w:rsidR="00425EE1" w:rsidRPr="00425EE1">
        <w:rPr>
          <w:rFonts w:asciiTheme="minorHAnsi" w:hAnsiTheme="minorHAnsi" w:cs="Tahoma"/>
          <w:sz w:val="22"/>
          <w:szCs w:val="20"/>
          <w:lang w:eastAsia="en-GB"/>
        </w:rPr>
        <w:t>1</w:t>
      </w:r>
      <w:r w:rsidR="00E1236B" w:rsidRPr="00425EE1">
        <w:rPr>
          <w:rFonts w:asciiTheme="minorHAnsi" w:hAnsiTheme="minorHAnsi" w:cs="Tahoma"/>
          <w:sz w:val="22"/>
          <w:szCs w:val="20"/>
          <w:lang w:eastAsia="en-GB"/>
        </w:rPr>
        <w:t xml:space="preserve">.2% in US. </w:t>
      </w:r>
      <w:r w:rsidR="00A940E7" w:rsidRPr="00425EE1">
        <w:rPr>
          <w:rFonts w:asciiTheme="minorHAnsi" w:hAnsiTheme="minorHAnsi" w:cs="Tahoma"/>
          <w:sz w:val="22"/>
          <w:szCs w:val="20"/>
          <w:lang w:eastAsia="en-GB"/>
        </w:rPr>
        <w:t>A</w:t>
      </w:r>
      <w:r w:rsidR="00E1236B" w:rsidRPr="00425EE1">
        <w:rPr>
          <w:rFonts w:asciiTheme="minorHAnsi" w:hAnsiTheme="minorHAnsi" w:cs="Tahoma"/>
          <w:sz w:val="22"/>
          <w:szCs w:val="20"/>
          <w:lang w:eastAsia="en-GB"/>
        </w:rPr>
        <w:t xml:space="preserve">ll Colleges/US </w:t>
      </w:r>
      <w:r w:rsidR="00A940E7" w:rsidRPr="00425EE1">
        <w:rPr>
          <w:rFonts w:asciiTheme="minorHAnsi" w:hAnsiTheme="minorHAnsi" w:cs="Tahoma"/>
          <w:sz w:val="22"/>
          <w:szCs w:val="20"/>
          <w:lang w:eastAsia="en-GB"/>
        </w:rPr>
        <w:t>have seen</w:t>
      </w:r>
      <w:r w:rsidR="00E1236B" w:rsidRPr="00425EE1">
        <w:rPr>
          <w:rFonts w:asciiTheme="minorHAnsi" w:hAnsiTheme="minorHAnsi" w:cs="Tahoma"/>
          <w:sz w:val="22"/>
          <w:szCs w:val="20"/>
          <w:lang w:eastAsia="en-GB"/>
        </w:rPr>
        <w:t xml:space="preserve"> </w:t>
      </w:r>
      <w:r w:rsidR="00FC01FC" w:rsidRPr="00425EE1">
        <w:rPr>
          <w:rFonts w:asciiTheme="minorHAnsi" w:hAnsiTheme="minorHAnsi" w:cs="Tahoma"/>
          <w:sz w:val="22"/>
          <w:szCs w:val="20"/>
          <w:lang w:eastAsia="en-GB"/>
        </w:rPr>
        <w:t>further</w:t>
      </w:r>
      <w:r w:rsidR="00E1236B" w:rsidRPr="00425EE1">
        <w:rPr>
          <w:rFonts w:asciiTheme="minorHAnsi" w:hAnsiTheme="minorHAnsi" w:cs="Tahoma"/>
          <w:sz w:val="22"/>
          <w:szCs w:val="20"/>
          <w:lang w:eastAsia="en-GB"/>
        </w:rPr>
        <w:t xml:space="preserve"> reduction</w:t>
      </w:r>
      <w:r w:rsidR="00FC01FC" w:rsidRPr="00425EE1">
        <w:rPr>
          <w:rFonts w:asciiTheme="minorHAnsi" w:hAnsiTheme="minorHAnsi" w:cs="Tahoma"/>
          <w:sz w:val="22"/>
          <w:szCs w:val="20"/>
          <w:lang w:eastAsia="en-GB"/>
        </w:rPr>
        <w:t>s</w:t>
      </w:r>
      <w:r w:rsidR="00E1236B" w:rsidRPr="00425EE1">
        <w:rPr>
          <w:rFonts w:asciiTheme="minorHAnsi" w:hAnsiTheme="minorHAnsi" w:cs="Tahoma"/>
          <w:sz w:val="22"/>
          <w:szCs w:val="20"/>
          <w:lang w:eastAsia="en-GB"/>
        </w:rPr>
        <w:t xml:space="preserve"> in the percentages of </w:t>
      </w:r>
      <w:r w:rsidR="00A940E7" w:rsidRPr="00425EE1">
        <w:rPr>
          <w:rFonts w:asciiTheme="minorHAnsi" w:hAnsiTheme="minorHAnsi" w:cs="Tahoma"/>
          <w:sz w:val="22"/>
          <w:szCs w:val="20"/>
          <w:lang w:eastAsia="en-GB"/>
        </w:rPr>
        <w:t>‘</w:t>
      </w:r>
      <w:r w:rsidR="00E1236B" w:rsidRPr="00425EE1">
        <w:rPr>
          <w:rFonts w:asciiTheme="minorHAnsi" w:hAnsiTheme="minorHAnsi" w:cs="Tahoma"/>
          <w:sz w:val="22"/>
          <w:szCs w:val="20"/>
          <w:lang w:eastAsia="en-GB"/>
        </w:rPr>
        <w:t>Unknowns</w:t>
      </w:r>
      <w:r w:rsidR="00A940E7" w:rsidRPr="00425EE1">
        <w:rPr>
          <w:rFonts w:asciiTheme="minorHAnsi" w:hAnsiTheme="minorHAnsi" w:cs="Tahoma"/>
          <w:sz w:val="22"/>
          <w:szCs w:val="20"/>
          <w:lang w:eastAsia="en-GB"/>
        </w:rPr>
        <w:t>’</w:t>
      </w:r>
      <w:r w:rsidR="002E6463" w:rsidRPr="00425EE1">
        <w:rPr>
          <w:rFonts w:asciiTheme="minorHAnsi" w:hAnsiTheme="minorHAnsi" w:cs="Tahoma"/>
          <w:sz w:val="22"/>
          <w:szCs w:val="20"/>
          <w:lang w:eastAsia="en-GB"/>
        </w:rPr>
        <w:t xml:space="preserve">, which shows </w:t>
      </w:r>
      <w:r w:rsidR="00FC01FC" w:rsidRPr="00425EE1">
        <w:rPr>
          <w:rFonts w:asciiTheme="minorHAnsi" w:hAnsiTheme="minorHAnsi" w:cs="Tahoma"/>
          <w:sz w:val="22"/>
          <w:szCs w:val="20"/>
          <w:lang w:eastAsia="en-GB"/>
        </w:rPr>
        <w:t>continued</w:t>
      </w:r>
      <w:r w:rsidR="002E6463" w:rsidRPr="00425EE1">
        <w:rPr>
          <w:rFonts w:asciiTheme="minorHAnsi" w:hAnsiTheme="minorHAnsi" w:cs="Tahoma"/>
          <w:sz w:val="22"/>
          <w:szCs w:val="20"/>
          <w:lang w:eastAsia="en-GB"/>
        </w:rPr>
        <w:t xml:space="preserve"> improvement in the data quality.</w:t>
      </w:r>
      <w:r w:rsidR="00BB5271" w:rsidRPr="00425EE1">
        <w:rPr>
          <w:rFonts w:asciiTheme="minorHAnsi" w:hAnsiTheme="minorHAnsi" w:cs="Tahoma"/>
          <w:sz w:val="22"/>
          <w:szCs w:val="20"/>
          <w:lang w:eastAsia="en-GB"/>
        </w:rPr>
        <w:t xml:space="preserve"> </w:t>
      </w:r>
      <w:r w:rsidR="00425EE1" w:rsidRPr="00425EE1">
        <w:rPr>
          <w:rFonts w:asciiTheme="minorHAnsi" w:hAnsiTheme="minorHAnsi" w:cs="Tahoma"/>
          <w:sz w:val="22"/>
          <w:szCs w:val="20"/>
          <w:lang w:eastAsia="en-GB"/>
        </w:rPr>
        <w:t xml:space="preserve"> </w:t>
      </w:r>
    </w:p>
    <w:p w14:paraId="53FA449F" w14:textId="77777777" w:rsidR="004265D8" w:rsidRPr="009F4B5C" w:rsidRDefault="004265D8" w:rsidP="000A7EB2">
      <w:pPr>
        <w:rPr>
          <w:rFonts w:asciiTheme="minorHAnsi" w:hAnsiTheme="minorHAnsi" w:cstheme="minorHAnsi"/>
          <w:b/>
          <w:color w:val="FF0000"/>
          <w:sz w:val="22"/>
          <w:szCs w:val="22"/>
        </w:rPr>
      </w:pPr>
    </w:p>
    <w:p w14:paraId="43276A4B" w14:textId="46F4D3BB" w:rsidR="00C460ED" w:rsidRPr="00C71146" w:rsidRDefault="00C460ED" w:rsidP="00E5578A">
      <w:pPr>
        <w:pStyle w:val="Heading2"/>
      </w:pPr>
      <w:r w:rsidRPr="00C71146">
        <w:t xml:space="preserve">By </w:t>
      </w:r>
      <w:r w:rsidR="000622F6" w:rsidRPr="00C71146">
        <w:t>Grade 10</w:t>
      </w:r>
      <w:r w:rsidRPr="00C71146">
        <w:t xml:space="preserve"> Staff</w:t>
      </w:r>
    </w:p>
    <w:p w14:paraId="3BC0EDDE" w14:textId="77777777" w:rsidR="001E7B2B" w:rsidRDefault="00AB0BB0" w:rsidP="00AB0BB0">
      <w:pPr>
        <w:autoSpaceDE w:val="0"/>
        <w:autoSpaceDN w:val="0"/>
        <w:adjustRightInd w:val="0"/>
        <w:rPr>
          <w:rFonts w:asciiTheme="minorHAnsi" w:hAnsiTheme="minorHAnsi" w:cs="Tahoma"/>
          <w:sz w:val="22"/>
          <w:szCs w:val="20"/>
          <w:lang w:eastAsia="en-GB"/>
        </w:rPr>
      </w:pPr>
      <w:r>
        <w:rPr>
          <w:rFonts w:asciiTheme="minorHAnsi" w:hAnsiTheme="minorHAnsi" w:cs="Tahoma"/>
          <w:color w:val="FF0000"/>
          <w:sz w:val="22"/>
          <w:szCs w:val="20"/>
          <w:lang w:eastAsia="en-GB"/>
        </w:rPr>
        <w:br/>
      </w:r>
      <w:r w:rsidR="00093370">
        <w:rPr>
          <w:rFonts w:asciiTheme="minorHAnsi" w:hAnsiTheme="minorHAnsi" w:cs="Tahoma"/>
          <w:noProof/>
          <w:color w:val="FF0000"/>
          <w:sz w:val="22"/>
          <w:szCs w:val="20"/>
          <w:lang w:eastAsia="en-GB"/>
        </w:rPr>
        <w:drawing>
          <wp:inline distT="0" distB="0" distL="0" distR="0" wp14:anchorId="35BF1F40" wp14:editId="247E5C50">
            <wp:extent cx="5431790" cy="2761615"/>
            <wp:effectExtent l="0" t="0" r="0" b="635"/>
            <wp:docPr id="945700946" name="Picture 1" descr="Chart 28 - Ethnicity of staff in Grade 10 roles.  84.3% of staff declared as White, 8.6% are from a Minority Ethnic background, 1.9% have chosen the 'Prefer not to say' option. The ethnic background of 5.2% of this group of staff has not been decl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00946" name="Picture 1" descr="Chart 28 - Ethnicity of staff in Grade 10 roles.  84.3% of staff declared as White, 8.6% are from a Minority Ethnic background, 1.9% have chosen the 'Prefer not to say' option. The ethnic background of 5.2% of this group of staff has not been declar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1790" cy="2761615"/>
                    </a:xfrm>
                    <a:prstGeom prst="rect">
                      <a:avLst/>
                    </a:prstGeom>
                    <a:noFill/>
                  </pic:spPr>
                </pic:pic>
              </a:graphicData>
            </a:graphic>
          </wp:inline>
        </w:drawing>
      </w:r>
      <w:r>
        <w:rPr>
          <w:rFonts w:asciiTheme="minorHAnsi" w:hAnsiTheme="minorHAnsi" w:cs="Tahoma"/>
          <w:color w:val="FF0000"/>
          <w:sz w:val="22"/>
          <w:szCs w:val="20"/>
          <w:lang w:eastAsia="en-GB"/>
        </w:rPr>
        <w:br/>
      </w:r>
    </w:p>
    <w:p w14:paraId="3CE18A3A" w14:textId="6026636B" w:rsidR="00067EA7" w:rsidRPr="009F4B5C" w:rsidRDefault="00067EA7" w:rsidP="00AB0BB0">
      <w:pPr>
        <w:autoSpaceDE w:val="0"/>
        <w:autoSpaceDN w:val="0"/>
        <w:adjustRightInd w:val="0"/>
        <w:rPr>
          <w:rFonts w:asciiTheme="minorHAnsi" w:hAnsiTheme="minorHAnsi" w:cs="Tahoma"/>
          <w:color w:val="FF0000"/>
          <w:sz w:val="22"/>
          <w:szCs w:val="20"/>
          <w:lang w:eastAsia="en-GB"/>
        </w:rPr>
      </w:pPr>
      <w:r w:rsidRPr="001E7B2B">
        <w:rPr>
          <w:rFonts w:asciiTheme="minorHAnsi" w:hAnsiTheme="minorHAnsi" w:cs="Tahoma"/>
          <w:sz w:val="22"/>
          <w:szCs w:val="20"/>
          <w:lang w:eastAsia="en-GB"/>
        </w:rPr>
        <w:t>Chart 2</w:t>
      </w:r>
      <w:r w:rsidR="00806E15" w:rsidRPr="001E7B2B">
        <w:rPr>
          <w:rFonts w:asciiTheme="minorHAnsi" w:hAnsiTheme="minorHAnsi" w:cs="Tahoma"/>
          <w:sz w:val="22"/>
          <w:szCs w:val="20"/>
          <w:lang w:eastAsia="en-GB"/>
        </w:rPr>
        <w:t xml:space="preserve">8 </w:t>
      </w:r>
      <w:r w:rsidR="00D25640" w:rsidRPr="001E7B2B">
        <w:rPr>
          <w:rFonts w:asciiTheme="minorHAnsi" w:hAnsiTheme="minorHAnsi" w:cs="Tahoma"/>
          <w:sz w:val="22"/>
          <w:szCs w:val="20"/>
          <w:lang w:eastAsia="en-GB"/>
        </w:rPr>
        <w:t>above show the</w:t>
      </w:r>
      <w:r w:rsidR="00083297" w:rsidRPr="001E7B2B">
        <w:rPr>
          <w:rFonts w:asciiTheme="minorHAnsi" w:hAnsiTheme="minorHAnsi" w:cs="Tahoma"/>
          <w:sz w:val="22"/>
          <w:szCs w:val="20"/>
          <w:lang w:eastAsia="en-GB"/>
        </w:rPr>
        <w:t xml:space="preserve"> ethnicity of</w:t>
      </w:r>
      <w:r w:rsidR="00D25640" w:rsidRPr="001E7B2B">
        <w:rPr>
          <w:rFonts w:asciiTheme="minorHAnsi" w:hAnsiTheme="minorHAnsi" w:cs="Tahoma"/>
          <w:sz w:val="22"/>
          <w:szCs w:val="20"/>
          <w:lang w:eastAsia="en-GB"/>
        </w:rPr>
        <w:t xml:space="preserve"> staff at </w:t>
      </w:r>
      <w:r w:rsidR="000622F6" w:rsidRPr="001E7B2B">
        <w:rPr>
          <w:rFonts w:asciiTheme="minorHAnsi" w:hAnsiTheme="minorHAnsi" w:cs="Tahoma"/>
          <w:sz w:val="22"/>
          <w:szCs w:val="20"/>
          <w:lang w:eastAsia="en-GB"/>
        </w:rPr>
        <w:t>Grade 10</w:t>
      </w:r>
      <w:r w:rsidR="00083297" w:rsidRPr="001E7B2B">
        <w:rPr>
          <w:rFonts w:asciiTheme="minorHAnsi" w:hAnsiTheme="minorHAnsi" w:cs="Tahoma"/>
          <w:sz w:val="22"/>
          <w:szCs w:val="20"/>
          <w:lang w:eastAsia="en-GB"/>
        </w:rPr>
        <w:t>. The</w:t>
      </w:r>
      <w:r w:rsidR="00837180" w:rsidRPr="001E7B2B">
        <w:rPr>
          <w:rFonts w:asciiTheme="minorHAnsi" w:hAnsiTheme="minorHAnsi" w:cs="Tahoma"/>
          <w:sz w:val="22"/>
          <w:szCs w:val="20"/>
          <w:lang w:eastAsia="en-GB"/>
        </w:rPr>
        <w:t>re</w:t>
      </w:r>
      <w:r w:rsidR="00083297" w:rsidRPr="001E7B2B">
        <w:rPr>
          <w:rFonts w:asciiTheme="minorHAnsi" w:hAnsiTheme="minorHAnsi" w:cs="Tahoma"/>
          <w:sz w:val="22"/>
          <w:szCs w:val="20"/>
          <w:lang w:eastAsia="en-GB"/>
        </w:rPr>
        <w:t xml:space="preserve"> has been a</w:t>
      </w:r>
      <w:r w:rsidR="004435B3" w:rsidRPr="001E7B2B">
        <w:rPr>
          <w:rFonts w:asciiTheme="minorHAnsi" w:hAnsiTheme="minorHAnsi" w:cs="Tahoma"/>
          <w:sz w:val="22"/>
          <w:szCs w:val="20"/>
          <w:lang w:eastAsia="en-GB"/>
        </w:rPr>
        <w:t xml:space="preserve">n increase of </w:t>
      </w:r>
      <w:r w:rsidR="004E523C" w:rsidRPr="001E7B2B">
        <w:rPr>
          <w:rFonts w:asciiTheme="minorHAnsi" w:hAnsiTheme="minorHAnsi" w:cs="Tahoma"/>
          <w:sz w:val="22"/>
          <w:szCs w:val="20"/>
          <w:lang w:eastAsia="en-GB"/>
        </w:rPr>
        <w:t>1.2</w:t>
      </w:r>
      <w:r w:rsidR="004435B3" w:rsidRPr="001E7B2B">
        <w:rPr>
          <w:rFonts w:asciiTheme="minorHAnsi" w:hAnsiTheme="minorHAnsi" w:cs="Tahoma"/>
          <w:sz w:val="22"/>
          <w:szCs w:val="20"/>
          <w:lang w:eastAsia="en-GB"/>
        </w:rPr>
        <w:t xml:space="preserve">% </w:t>
      </w:r>
      <w:r w:rsidR="00050C61" w:rsidRPr="001E7B2B">
        <w:rPr>
          <w:rFonts w:asciiTheme="minorHAnsi" w:hAnsiTheme="minorHAnsi" w:cs="Tahoma"/>
          <w:sz w:val="22"/>
          <w:szCs w:val="20"/>
          <w:lang w:eastAsia="en-GB"/>
        </w:rPr>
        <w:t>in</w:t>
      </w:r>
      <w:r w:rsidR="004435B3" w:rsidRPr="001E7B2B">
        <w:rPr>
          <w:rFonts w:asciiTheme="minorHAnsi" w:hAnsiTheme="minorHAnsi" w:cs="Tahoma"/>
          <w:sz w:val="22"/>
          <w:szCs w:val="20"/>
          <w:lang w:eastAsia="en-GB"/>
        </w:rPr>
        <w:t xml:space="preserve"> </w:t>
      </w:r>
      <w:r w:rsidR="001E7B2B" w:rsidRPr="001E7B2B">
        <w:rPr>
          <w:rFonts w:asciiTheme="minorHAnsi" w:hAnsiTheme="minorHAnsi" w:cs="Tahoma"/>
          <w:sz w:val="22"/>
          <w:szCs w:val="20"/>
          <w:lang w:eastAsia="en-GB"/>
        </w:rPr>
        <w:t xml:space="preserve">Minority Ethnic representation amongst </w:t>
      </w:r>
      <w:r w:rsidR="004435B3" w:rsidRPr="001E7B2B">
        <w:rPr>
          <w:rFonts w:asciiTheme="minorHAnsi" w:hAnsiTheme="minorHAnsi" w:cs="Tahoma"/>
          <w:sz w:val="22"/>
          <w:szCs w:val="20"/>
          <w:lang w:eastAsia="en-GB"/>
        </w:rPr>
        <w:t xml:space="preserve">colleagues </w:t>
      </w:r>
      <w:r w:rsidR="00050C61" w:rsidRPr="001E7B2B">
        <w:rPr>
          <w:rFonts w:asciiTheme="minorHAnsi" w:hAnsiTheme="minorHAnsi" w:cs="Tahoma"/>
          <w:sz w:val="22"/>
          <w:szCs w:val="20"/>
          <w:lang w:eastAsia="en-GB"/>
        </w:rPr>
        <w:t xml:space="preserve">in senior roles </w:t>
      </w:r>
      <w:r w:rsidR="004435B3" w:rsidRPr="001E7B2B">
        <w:rPr>
          <w:rFonts w:asciiTheme="minorHAnsi" w:hAnsiTheme="minorHAnsi" w:cs="Tahoma"/>
          <w:sz w:val="22"/>
          <w:szCs w:val="20"/>
          <w:lang w:eastAsia="en-GB"/>
        </w:rPr>
        <w:t xml:space="preserve">since </w:t>
      </w:r>
      <w:r w:rsidR="00E35614" w:rsidRPr="001E7B2B">
        <w:rPr>
          <w:rFonts w:asciiTheme="minorHAnsi" w:hAnsiTheme="minorHAnsi" w:cs="Tahoma"/>
          <w:sz w:val="22"/>
          <w:szCs w:val="20"/>
          <w:lang w:eastAsia="en-GB"/>
        </w:rPr>
        <w:t>last year</w:t>
      </w:r>
      <w:r w:rsidR="00083297" w:rsidRPr="001E7B2B">
        <w:rPr>
          <w:rFonts w:asciiTheme="minorHAnsi" w:hAnsiTheme="minorHAnsi" w:cs="Tahoma"/>
          <w:sz w:val="22"/>
          <w:szCs w:val="20"/>
          <w:lang w:eastAsia="en-GB"/>
        </w:rPr>
        <w:t xml:space="preserve">. </w:t>
      </w:r>
    </w:p>
    <w:p w14:paraId="6C61C233" w14:textId="620365F5" w:rsidR="006953E0" w:rsidRPr="00690103" w:rsidRDefault="00C47F1A" w:rsidP="00761818">
      <w:pPr>
        <w:pStyle w:val="Heading2"/>
        <w:rPr>
          <w:color w:val="FF0000"/>
        </w:rPr>
      </w:pPr>
      <w:r w:rsidRPr="00373EE4">
        <w:lastRenderedPageBreak/>
        <w:t>By Job Family Profile</w:t>
      </w:r>
      <w:r w:rsidR="0096581B" w:rsidRPr="00690103">
        <w:rPr>
          <w:color w:val="FF0000"/>
        </w:rPr>
        <w:br/>
      </w:r>
    </w:p>
    <w:p w14:paraId="1D3992AC" w14:textId="25F7BB6E" w:rsidR="00455E58" w:rsidRDefault="00004436" w:rsidP="00264475">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033DA87A" wp14:editId="0EE66F96">
            <wp:extent cx="5852795" cy="3438525"/>
            <wp:effectExtent l="0" t="0" r="0" b="9525"/>
            <wp:docPr id="733749910" name="Picture 2" descr="Graph 29 showing Ethnicity Profile by Job Family.  85.7% of SMG have declared as 'White'. 23.6% of Technical &amp; Specialist ,23.5% of Research &amp; Teaching staff, 12.6% of Clinical, 11.3% of Operational, and 9.1% of MPA staff have declared as from an Ethnic Minority background.  The rates of non-disclosure vary across the Job Families with MPA the lowest at 3% with Operational staff the highest at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49910" name="Picture 2" descr="Graph 29 showing Ethnicity Profile by Job Family.  85.7% of SMG have declared as 'White'. 23.6% of Technical &amp; Specialist ,23.5% of Research &amp; Teaching staff, 12.6% of Clinical, 11.3% of Operational, and 9.1% of MPA staff have declared as from an Ethnic Minority background.  The rates of non-disclosure vary across the Job Families with MPA the lowest at 3% with Operational staff the highest at 1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2795" cy="3438525"/>
                    </a:xfrm>
                    <a:prstGeom prst="rect">
                      <a:avLst/>
                    </a:prstGeom>
                    <a:noFill/>
                  </pic:spPr>
                </pic:pic>
              </a:graphicData>
            </a:graphic>
          </wp:inline>
        </w:drawing>
      </w:r>
    </w:p>
    <w:p w14:paraId="657D6A89" w14:textId="77777777" w:rsidR="00004436" w:rsidRDefault="00004436" w:rsidP="00264475">
      <w:pPr>
        <w:autoSpaceDE w:val="0"/>
        <w:autoSpaceDN w:val="0"/>
        <w:adjustRightInd w:val="0"/>
        <w:rPr>
          <w:rFonts w:asciiTheme="minorHAnsi" w:hAnsiTheme="minorHAnsi" w:cs="Tahoma"/>
          <w:color w:val="FF0000"/>
          <w:sz w:val="22"/>
          <w:szCs w:val="20"/>
          <w:lang w:eastAsia="en-GB"/>
        </w:rPr>
      </w:pPr>
    </w:p>
    <w:p w14:paraId="49031418" w14:textId="3C3D6287" w:rsidR="00A61ED2" w:rsidRPr="004E523C" w:rsidRDefault="00505324" w:rsidP="00264475">
      <w:pPr>
        <w:autoSpaceDE w:val="0"/>
        <w:autoSpaceDN w:val="0"/>
        <w:adjustRightInd w:val="0"/>
        <w:rPr>
          <w:rFonts w:asciiTheme="minorHAnsi" w:hAnsiTheme="minorHAnsi" w:cs="Tahoma"/>
          <w:sz w:val="22"/>
          <w:szCs w:val="20"/>
          <w:lang w:eastAsia="en-GB"/>
        </w:rPr>
      </w:pPr>
      <w:r w:rsidRPr="004E523C">
        <w:rPr>
          <w:rFonts w:asciiTheme="minorHAnsi" w:hAnsiTheme="minorHAnsi" w:cs="Tahoma"/>
          <w:sz w:val="22"/>
          <w:szCs w:val="20"/>
          <w:lang w:eastAsia="en-GB"/>
        </w:rPr>
        <w:t>Chart 2</w:t>
      </w:r>
      <w:r w:rsidR="00806E15" w:rsidRPr="004E523C">
        <w:rPr>
          <w:rFonts w:asciiTheme="minorHAnsi" w:hAnsiTheme="minorHAnsi" w:cs="Tahoma"/>
          <w:sz w:val="22"/>
          <w:szCs w:val="20"/>
          <w:lang w:eastAsia="en-GB"/>
        </w:rPr>
        <w:t>9</w:t>
      </w:r>
      <w:r w:rsidR="00BE75AD" w:rsidRPr="004E523C">
        <w:rPr>
          <w:rFonts w:asciiTheme="minorHAnsi" w:hAnsiTheme="minorHAnsi" w:cs="Tahoma"/>
          <w:sz w:val="22"/>
          <w:szCs w:val="20"/>
          <w:lang w:eastAsia="en-GB"/>
        </w:rPr>
        <w:t xml:space="preserve"> shows the</w:t>
      </w:r>
      <w:r w:rsidR="00083297" w:rsidRPr="004E523C">
        <w:rPr>
          <w:rFonts w:asciiTheme="minorHAnsi" w:hAnsiTheme="minorHAnsi" w:cs="Tahoma"/>
          <w:sz w:val="22"/>
          <w:szCs w:val="20"/>
          <w:lang w:eastAsia="en-GB"/>
        </w:rPr>
        <w:t xml:space="preserve"> ethnicity of </w:t>
      </w:r>
      <w:r w:rsidR="00F70619" w:rsidRPr="004E523C">
        <w:rPr>
          <w:rFonts w:asciiTheme="minorHAnsi" w:hAnsiTheme="minorHAnsi" w:cs="Tahoma"/>
          <w:sz w:val="22"/>
          <w:szCs w:val="20"/>
          <w:lang w:eastAsia="en-GB"/>
        </w:rPr>
        <w:t>colleagues</w:t>
      </w:r>
      <w:r w:rsidR="00083297" w:rsidRPr="004E523C">
        <w:rPr>
          <w:rFonts w:asciiTheme="minorHAnsi" w:hAnsiTheme="minorHAnsi" w:cs="Tahoma"/>
          <w:sz w:val="22"/>
          <w:szCs w:val="20"/>
          <w:lang w:eastAsia="en-GB"/>
        </w:rPr>
        <w:t xml:space="preserve"> by job family. </w:t>
      </w:r>
      <w:r w:rsidR="000115D6" w:rsidRPr="004E523C">
        <w:rPr>
          <w:rFonts w:asciiTheme="minorHAnsi" w:hAnsiTheme="minorHAnsi" w:cs="Tahoma"/>
          <w:sz w:val="22"/>
          <w:szCs w:val="20"/>
          <w:lang w:eastAsia="en-GB"/>
        </w:rPr>
        <w:t>Minority Ethnic representation increased</w:t>
      </w:r>
      <w:r w:rsidR="004411A4" w:rsidRPr="004E523C">
        <w:rPr>
          <w:rFonts w:asciiTheme="minorHAnsi" w:hAnsiTheme="minorHAnsi" w:cs="Tahoma"/>
          <w:sz w:val="22"/>
          <w:szCs w:val="20"/>
          <w:lang w:eastAsia="en-GB"/>
        </w:rPr>
        <w:t xml:space="preserve"> across </w:t>
      </w:r>
      <w:r w:rsidR="009D1B55" w:rsidRPr="004E523C">
        <w:rPr>
          <w:rFonts w:asciiTheme="minorHAnsi" w:hAnsiTheme="minorHAnsi" w:cs="Tahoma"/>
          <w:sz w:val="22"/>
          <w:szCs w:val="20"/>
          <w:lang w:eastAsia="en-GB"/>
        </w:rPr>
        <w:t xml:space="preserve">nearly </w:t>
      </w:r>
      <w:r w:rsidR="004411A4" w:rsidRPr="004E523C">
        <w:rPr>
          <w:rFonts w:asciiTheme="minorHAnsi" w:hAnsiTheme="minorHAnsi" w:cs="Tahoma"/>
          <w:sz w:val="22"/>
          <w:szCs w:val="20"/>
          <w:lang w:eastAsia="en-GB"/>
        </w:rPr>
        <w:t>all job families since 202</w:t>
      </w:r>
      <w:r w:rsidR="000115D6" w:rsidRPr="004E523C">
        <w:rPr>
          <w:rFonts w:asciiTheme="minorHAnsi" w:hAnsiTheme="minorHAnsi" w:cs="Tahoma"/>
          <w:sz w:val="22"/>
          <w:szCs w:val="20"/>
          <w:lang w:eastAsia="en-GB"/>
        </w:rPr>
        <w:t>2</w:t>
      </w:r>
      <w:r w:rsidR="00BB013F" w:rsidRPr="004E523C">
        <w:rPr>
          <w:rFonts w:asciiTheme="minorHAnsi" w:hAnsiTheme="minorHAnsi" w:cs="Tahoma"/>
          <w:sz w:val="22"/>
          <w:szCs w:val="20"/>
          <w:lang w:eastAsia="en-GB"/>
        </w:rPr>
        <w:t>-2</w:t>
      </w:r>
      <w:r w:rsidR="000115D6" w:rsidRPr="004E523C">
        <w:rPr>
          <w:rFonts w:asciiTheme="minorHAnsi" w:hAnsiTheme="minorHAnsi" w:cs="Tahoma"/>
          <w:sz w:val="22"/>
          <w:szCs w:val="20"/>
          <w:lang w:eastAsia="en-GB"/>
        </w:rPr>
        <w:t>3</w:t>
      </w:r>
      <w:r w:rsidR="00BB013F" w:rsidRPr="004E523C">
        <w:rPr>
          <w:rFonts w:asciiTheme="minorHAnsi" w:hAnsiTheme="minorHAnsi" w:cs="Tahoma"/>
          <w:sz w:val="22"/>
          <w:szCs w:val="20"/>
          <w:lang w:eastAsia="en-GB"/>
        </w:rPr>
        <w:t xml:space="preserve">. This is most notable in </w:t>
      </w:r>
      <w:r w:rsidR="00FE3278" w:rsidRPr="004E523C">
        <w:rPr>
          <w:rFonts w:asciiTheme="minorHAnsi" w:hAnsiTheme="minorHAnsi" w:cs="Tahoma"/>
          <w:sz w:val="22"/>
          <w:szCs w:val="20"/>
          <w:lang w:eastAsia="en-GB"/>
        </w:rPr>
        <w:t>Technical and Specialist job family</w:t>
      </w:r>
      <w:r w:rsidR="00BB013F" w:rsidRPr="004E523C">
        <w:rPr>
          <w:rFonts w:asciiTheme="minorHAnsi" w:hAnsiTheme="minorHAnsi" w:cs="Tahoma"/>
          <w:sz w:val="22"/>
          <w:szCs w:val="20"/>
          <w:lang w:eastAsia="en-GB"/>
        </w:rPr>
        <w:t xml:space="preserve">, increasing by </w:t>
      </w:r>
      <w:r w:rsidR="004E499B" w:rsidRPr="004E523C">
        <w:rPr>
          <w:rFonts w:asciiTheme="minorHAnsi" w:hAnsiTheme="minorHAnsi" w:cs="Tahoma"/>
          <w:sz w:val="22"/>
          <w:szCs w:val="20"/>
          <w:lang w:eastAsia="en-GB"/>
        </w:rPr>
        <w:t>12.0%.</w:t>
      </w:r>
      <w:r w:rsidR="00BB013F" w:rsidRPr="004E523C">
        <w:rPr>
          <w:rFonts w:asciiTheme="minorHAnsi" w:hAnsiTheme="minorHAnsi" w:cs="Tahoma"/>
          <w:sz w:val="22"/>
          <w:szCs w:val="20"/>
          <w:lang w:eastAsia="en-GB"/>
        </w:rPr>
        <w:t xml:space="preserve"> </w:t>
      </w:r>
      <w:r w:rsidR="004E523C" w:rsidRPr="004E523C">
        <w:rPr>
          <w:rFonts w:asciiTheme="minorHAnsi" w:hAnsiTheme="minorHAnsi" w:cs="Tahoma"/>
          <w:sz w:val="22"/>
          <w:szCs w:val="20"/>
          <w:lang w:eastAsia="en-GB"/>
        </w:rPr>
        <w:t xml:space="preserve">In contrast to other job families, this </w:t>
      </w:r>
      <w:r w:rsidR="004E499B" w:rsidRPr="004E523C">
        <w:rPr>
          <w:rFonts w:asciiTheme="minorHAnsi" w:hAnsiTheme="minorHAnsi" w:cs="Tahoma"/>
          <w:sz w:val="22"/>
          <w:szCs w:val="20"/>
          <w:lang w:eastAsia="en-GB"/>
        </w:rPr>
        <w:t>was not</w:t>
      </w:r>
      <w:r w:rsidR="00AA66E8" w:rsidRPr="004E523C">
        <w:rPr>
          <w:rFonts w:asciiTheme="minorHAnsi" w:hAnsiTheme="minorHAnsi" w:cs="Tahoma"/>
          <w:sz w:val="22"/>
          <w:szCs w:val="20"/>
          <w:lang w:eastAsia="en-GB"/>
        </w:rPr>
        <w:t xml:space="preserve"> fuelled by </w:t>
      </w:r>
      <w:r w:rsidR="004E499B" w:rsidRPr="004E523C">
        <w:rPr>
          <w:rFonts w:asciiTheme="minorHAnsi" w:hAnsiTheme="minorHAnsi" w:cs="Tahoma"/>
          <w:sz w:val="22"/>
          <w:szCs w:val="20"/>
          <w:lang w:eastAsia="en-GB"/>
        </w:rPr>
        <w:t>a</w:t>
      </w:r>
      <w:r w:rsidR="004E523C" w:rsidRPr="004E523C">
        <w:rPr>
          <w:rFonts w:asciiTheme="minorHAnsi" w:hAnsiTheme="minorHAnsi" w:cs="Tahoma"/>
          <w:sz w:val="22"/>
          <w:szCs w:val="20"/>
          <w:lang w:eastAsia="en-GB"/>
        </w:rPr>
        <w:t xml:space="preserve"> </w:t>
      </w:r>
      <w:r w:rsidR="00AA66E8" w:rsidRPr="004E523C">
        <w:rPr>
          <w:rFonts w:asciiTheme="minorHAnsi" w:hAnsiTheme="minorHAnsi" w:cs="Tahoma"/>
          <w:sz w:val="22"/>
          <w:szCs w:val="20"/>
          <w:lang w:eastAsia="en-GB"/>
        </w:rPr>
        <w:t>reduction in the ‘</w:t>
      </w:r>
      <w:r w:rsidR="00A940E7" w:rsidRPr="004E523C">
        <w:rPr>
          <w:rFonts w:asciiTheme="minorHAnsi" w:hAnsiTheme="minorHAnsi" w:cs="Tahoma"/>
          <w:sz w:val="22"/>
          <w:szCs w:val="20"/>
          <w:lang w:eastAsia="en-GB"/>
        </w:rPr>
        <w:t>U</w:t>
      </w:r>
      <w:r w:rsidR="00AA66E8" w:rsidRPr="004E523C">
        <w:rPr>
          <w:rFonts w:asciiTheme="minorHAnsi" w:hAnsiTheme="minorHAnsi" w:cs="Tahoma"/>
          <w:sz w:val="22"/>
          <w:szCs w:val="20"/>
          <w:lang w:eastAsia="en-GB"/>
        </w:rPr>
        <w:t xml:space="preserve">nknown’ </w:t>
      </w:r>
      <w:r w:rsidR="004E499B" w:rsidRPr="004E523C">
        <w:rPr>
          <w:rFonts w:asciiTheme="minorHAnsi" w:hAnsiTheme="minorHAnsi" w:cs="Tahoma"/>
          <w:sz w:val="22"/>
          <w:szCs w:val="20"/>
          <w:lang w:eastAsia="en-GB"/>
        </w:rPr>
        <w:t xml:space="preserve">group, which also increased, by </w:t>
      </w:r>
      <w:r w:rsidR="004E523C" w:rsidRPr="004E523C">
        <w:rPr>
          <w:rFonts w:asciiTheme="minorHAnsi" w:hAnsiTheme="minorHAnsi" w:cs="Tahoma"/>
          <w:sz w:val="22"/>
          <w:szCs w:val="20"/>
          <w:lang w:eastAsia="en-GB"/>
        </w:rPr>
        <w:t>0.6%.</w:t>
      </w:r>
      <w:r w:rsidR="006957AF" w:rsidRPr="004E523C">
        <w:rPr>
          <w:rFonts w:asciiTheme="minorHAnsi" w:hAnsiTheme="minorHAnsi" w:cs="Tahoma"/>
          <w:sz w:val="22"/>
          <w:szCs w:val="20"/>
          <w:lang w:eastAsia="en-GB"/>
        </w:rPr>
        <w:t xml:space="preserve"> </w:t>
      </w:r>
      <w:r w:rsidR="00264475" w:rsidRPr="004E523C">
        <w:rPr>
          <w:rFonts w:asciiTheme="minorHAnsi" w:hAnsiTheme="minorHAnsi" w:cs="Tahoma"/>
          <w:sz w:val="22"/>
          <w:szCs w:val="20"/>
          <w:lang w:eastAsia="en-GB"/>
        </w:rPr>
        <w:t xml:space="preserve"> </w:t>
      </w:r>
      <w:r w:rsidR="005F4AFB" w:rsidRPr="004E523C">
        <w:rPr>
          <w:rFonts w:asciiTheme="minorHAnsi" w:hAnsiTheme="minorHAnsi" w:cs="Tahoma"/>
          <w:sz w:val="22"/>
          <w:szCs w:val="20"/>
          <w:lang w:eastAsia="en-GB"/>
        </w:rPr>
        <w:t xml:space="preserve"> </w:t>
      </w:r>
      <w:r w:rsidR="00D25640" w:rsidRPr="004E523C">
        <w:rPr>
          <w:rFonts w:asciiTheme="minorHAnsi" w:hAnsiTheme="minorHAnsi" w:cs="Tahoma"/>
          <w:sz w:val="22"/>
          <w:szCs w:val="20"/>
          <w:lang w:eastAsia="en-GB"/>
        </w:rPr>
        <w:t xml:space="preserve"> </w:t>
      </w:r>
      <w:r w:rsidR="008A2BA0" w:rsidRPr="004E523C">
        <w:rPr>
          <w:rFonts w:asciiTheme="minorHAnsi" w:hAnsiTheme="minorHAnsi" w:cs="Tahoma"/>
          <w:sz w:val="22"/>
          <w:szCs w:val="20"/>
          <w:lang w:eastAsia="en-GB"/>
        </w:rPr>
        <w:t xml:space="preserve"> </w:t>
      </w:r>
    </w:p>
    <w:p w14:paraId="5ABECE19" w14:textId="77777777" w:rsidR="00264475" w:rsidRPr="009F4B5C" w:rsidRDefault="00264475" w:rsidP="00E5578A">
      <w:pPr>
        <w:pStyle w:val="Heading2"/>
        <w:rPr>
          <w:color w:val="FF0000"/>
        </w:rPr>
      </w:pPr>
    </w:p>
    <w:p w14:paraId="1626B597" w14:textId="2F7CAC01" w:rsidR="00A61ED2" w:rsidRPr="0035576E" w:rsidRDefault="00A61ED2" w:rsidP="00E5578A">
      <w:pPr>
        <w:pStyle w:val="Heading2"/>
      </w:pPr>
      <w:r w:rsidRPr="0035576E">
        <w:t>By Grade</w:t>
      </w:r>
      <w:r w:rsidR="0092332F" w:rsidRPr="0035576E">
        <w:t xml:space="preserve"> </w:t>
      </w:r>
    </w:p>
    <w:p w14:paraId="15167093" w14:textId="77777777" w:rsidR="00877843" w:rsidRDefault="00877843" w:rsidP="00877843">
      <w:pPr>
        <w:rPr>
          <w:lang w:eastAsia="en-GB"/>
        </w:rPr>
      </w:pPr>
    </w:p>
    <w:p w14:paraId="6611164E" w14:textId="05C30F2E" w:rsidR="00CF6F57" w:rsidRDefault="00CD0AC8" w:rsidP="00A61ED2">
      <w:pPr>
        <w:autoSpaceDE w:val="0"/>
        <w:autoSpaceDN w:val="0"/>
        <w:adjustRightInd w:val="0"/>
        <w:rPr>
          <w:rFonts w:asciiTheme="minorHAnsi" w:hAnsiTheme="minorHAnsi" w:cs="Tahoma"/>
          <w:b/>
          <w:color w:val="FF0000"/>
          <w:lang w:eastAsia="en-GB"/>
        </w:rPr>
      </w:pPr>
      <w:r>
        <w:rPr>
          <w:rFonts w:asciiTheme="minorHAnsi" w:hAnsiTheme="minorHAnsi" w:cs="Tahoma"/>
          <w:b/>
          <w:noProof/>
          <w:color w:val="FF0000"/>
          <w:lang w:eastAsia="en-GB"/>
        </w:rPr>
        <w:drawing>
          <wp:inline distT="0" distB="0" distL="0" distR="0" wp14:anchorId="0A213F64" wp14:editId="4AF5F1B8">
            <wp:extent cx="6279515" cy="3133725"/>
            <wp:effectExtent l="0" t="0" r="6985" b="9525"/>
            <wp:docPr id="431956327" name="Picture 3" descr="Chart 30 - Ethnicity Profile by Grade.  Of those in set Grades, Grades 5, 6 &amp; 7  have the highest 'Minority Ethnic' declared representation at 19.2%, 25.4% and 20.5% respectively.  Grade 1 has the lowest % of 'Minority Ethnic' staff at 7.1%  Grades 1 and 6 also have the highest rate of non declaration at 25.5% an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56327" name="Picture 3" descr="Chart 30 - Ethnicity Profile by Grade.  Of those in set Grades, Grades 5, 6 &amp; 7  have the highest 'Minority Ethnic' declared representation at 19.2%, 25.4% and 20.5% respectively.  Grade 1 has the lowest % of 'Minority Ethnic' staff at 7.1%  Grades 1 and 6 also have the highest rate of non declaration at 25.5% and 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79515" cy="3133725"/>
                    </a:xfrm>
                    <a:prstGeom prst="rect">
                      <a:avLst/>
                    </a:prstGeom>
                    <a:noFill/>
                  </pic:spPr>
                </pic:pic>
              </a:graphicData>
            </a:graphic>
          </wp:inline>
        </w:drawing>
      </w:r>
    </w:p>
    <w:p w14:paraId="3355B43C" w14:textId="77777777" w:rsidR="00596856" w:rsidRPr="00690103" w:rsidRDefault="00596856" w:rsidP="00A61ED2">
      <w:pPr>
        <w:autoSpaceDE w:val="0"/>
        <w:autoSpaceDN w:val="0"/>
        <w:adjustRightInd w:val="0"/>
        <w:rPr>
          <w:rFonts w:asciiTheme="minorHAnsi" w:hAnsiTheme="minorHAnsi" w:cs="Tahoma"/>
          <w:b/>
          <w:color w:val="FF0000"/>
          <w:lang w:eastAsia="en-GB"/>
        </w:rPr>
      </w:pPr>
    </w:p>
    <w:p w14:paraId="74E09757" w14:textId="3719E4A1" w:rsidR="00176332" w:rsidRPr="002530DA" w:rsidRDefault="00806E15" w:rsidP="005C4DDA">
      <w:pPr>
        <w:autoSpaceDE w:val="0"/>
        <w:autoSpaceDN w:val="0"/>
        <w:adjustRightInd w:val="0"/>
        <w:rPr>
          <w:rFonts w:asciiTheme="minorHAnsi" w:hAnsiTheme="minorHAnsi" w:cs="Tahoma"/>
          <w:sz w:val="22"/>
          <w:szCs w:val="20"/>
          <w:lang w:eastAsia="en-GB"/>
        </w:rPr>
      </w:pPr>
      <w:r w:rsidRPr="002530DA">
        <w:rPr>
          <w:rFonts w:asciiTheme="minorHAnsi" w:hAnsiTheme="minorHAnsi" w:cs="Tahoma"/>
          <w:sz w:val="22"/>
          <w:szCs w:val="20"/>
          <w:lang w:eastAsia="en-GB"/>
        </w:rPr>
        <w:t>Chart 30</w:t>
      </w:r>
      <w:r w:rsidR="00BE75AD" w:rsidRPr="002530DA">
        <w:rPr>
          <w:rFonts w:asciiTheme="minorHAnsi" w:hAnsiTheme="minorHAnsi" w:cs="Tahoma"/>
          <w:sz w:val="22"/>
          <w:szCs w:val="20"/>
          <w:lang w:eastAsia="en-GB"/>
        </w:rPr>
        <w:t xml:space="preserve"> above shows the </w:t>
      </w:r>
      <w:r w:rsidR="00823F68" w:rsidRPr="002530DA">
        <w:rPr>
          <w:rFonts w:asciiTheme="minorHAnsi" w:hAnsiTheme="minorHAnsi" w:cs="Tahoma"/>
          <w:sz w:val="22"/>
          <w:szCs w:val="20"/>
          <w:lang w:eastAsia="en-GB"/>
        </w:rPr>
        <w:t>g</w:t>
      </w:r>
      <w:r w:rsidR="00BE75AD" w:rsidRPr="002530DA">
        <w:rPr>
          <w:rFonts w:asciiTheme="minorHAnsi" w:hAnsiTheme="minorHAnsi" w:cs="Tahoma"/>
          <w:sz w:val="22"/>
          <w:szCs w:val="20"/>
          <w:lang w:eastAsia="en-GB"/>
        </w:rPr>
        <w:t xml:space="preserve">rade and </w:t>
      </w:r>
      <w:r w:rsidR="00823F68" w:rsidRPr="002530DA">
        <w:rPr>
          <w:rFonts w:asciiTheme="minorHAnsi" w:hAnsiTheme="minorHAnsi" w:cs="Tahoma"/>
          <w:sz w:val="22"/>
          <w:szCs w:val="20"/>
          <w:lang w:eastAsia="en-GB"/>
        </w:rPr>
        <w:t>e</w:t>
      </w:r>
      <w:r w:rsidR="00BE75AD" w:rsidRPr="002530DA">
        <w:rPr>
          <w:rFonts w:asciiTheme="minorHAnsi" w:hAnsiTheme="minorHAnsi" w:cs="Tahoma"/>
          <w:sz w:val="22"/>
          <w:szCs w:val="20"/>
          <w:lang w:eastAsia="en-GB"/>
        </w:rPr>
        <w:t>thnicit</w:t>
      </w:r>
      <w:r w:rsidR="006654AE" w:rsidRPr="002530DA">
        <w:rPr>
          <w:rFonts w:asciiTheme="minorHAnsi" w:hAnsiTheme="minorHAnsi" w:cs="Tahoma"/>
          <w:sz w:val="22"/>
          <w:szCs w:val="20"/>
          <w:lang w:eastAsia="en-GB"/>
        </w:rPr>
        <w:t>y</w:t>
      </w:r>
      <w:r w:rsidR="00BE75AD" w:rsidRPr="002530DA">
        <w:rPr>
          <w:rFonts w:asciiTheme="minorHAnsi" w:hAnsiTheme="minorHAnsi" w:cs="Tahoma"/>
          <w:sz w:val="22"/>
          <w:szCs w:val="20"/>
          <w:lang w:eastAsia="en-GB"/>
        </w:rPr>
        <w:t xml:space="preserve"> of </w:t>
      </w:r>
      <w:r w:rsidR="006654AE" w:rsidRPr="002530DA">
        <w:rPr>
          <w:rFonts w:asciiTheme="minorHAnsi" w:hAnsiTheme="minorHAnsi" w:cs="Tahoma"/>
          <w:sz w:val="22"/>
          <w:szCs w:val="20"/>
          <w:lang w:eastAsia="en-GB"/>
        </w:rPr>
        <w:t>colleagues</w:t>
      </w:r>
      <w:r w:rsidR="00BE75AD" w:rsidRPr="002530DA">
        <w:rPr>
          <w:rFonts w:asciiTheme="minorHAnsi" w:hAnsiTheme="minorHAnsi" w:cs="Tahoma"/>
          <w:sz w:val="22"/>
          <w:szCs w:val="20"/>
          <w:lang w:eastAsia="en-GB"/>
        </w:rPr>
        <w:t xml:space="preserve">. </w:t>
      </w:r>
      <w:r w:rsidR="0073120F" w:rsidRPr="002530DA">
        <w:rPr>
          <w:rFonts w:asciiTheme="minorHAnsi" w:hAnsiTheme="minorHAnsi" w:cs="Tahoma"/>
          <w:sz w:val="22"/>
          <w:szCs w:val="20"/>
          <w:lang w:eastAsia="en-GB"/>
        </w:rPr>
        <w:t xml:space="preserve">There has been an increase in </w:t>
      </w:r>
      <w:r w:rsidR="000C2FDD" w:rsidRPr="002530DA">
        <w:rPr>
          <w:rFonts w:asciiTheme="minorHAnsi" w:hAnsiTheme="minorHAnsi" w:cs="Tahoma"/>
          <w:sz w:val="22"/>
          <w:szCs w:val="20"/>
          <w:lang w:eastAsia="en-GB"/>
        </w:rPr>
        <w:t xml:space="preserve">Minority Ethnic </w:t>
      </w:r>
      <w:r w:rsidR="0073120F" w:rsidRPr="002530DA">
        <w:rPr>
          <w:rFonts w:asciiTheme="minorHAnsi" w:hAnsiTheme="minorHAnsi" w:cs="Tahoma"/>
          <w:sz w:val="22"/>
          <w:szCs w:val="20"/>
          <w:lang w:eastAsia="en-GB"/>
        </w:rPr>
        <w:t xml:space="preserve">colleagues </w:t>
      </w:r>
      <w:r w:rsidR="00B34937" w:rsidRPr="002530DA">
        <w:rPr>
          <w:rFonts w:asciiTheme="minorHAnsi" w:hAnsiTheme="minorHAnsi" w:cs="Tahoma"/>
          <w:sz w:val="22"/>
          <w:szCs w:val="20"/>
          <w:lang w:eastAsia="en-GB"/>
        </w:rPr>
        <w:t>across</w:t>
      </w:r>
      <w:r w:rsidR="0073120F" w:rsidRPr="002530DA">
        <w:rPr>
          <w:rFonts w:asciiTheme="minorHAnsi" w:hAnsiTheme="minorHAnsi" w:cs="Tahoma"/>
          <w:sz w:val="22"/>
          <w:szCs w:val="20"/>
          <w:lang w:eastAsia="en-GB"/>
        </w:rPr>
        <w:t xml:space="preserve"> </w:t>
      </w:r>
      <w:r w:rsidR="00AA66E8" w:rsidRPr="002530DA">
        <w:rPr>
          <w:rFonts w:asciiTheme="minorHAnsi" w:hAnsiTheme="minorHAnsi" w:cs="Tahoma"/>
          <w:sz w:val="22"/>
          <w:szCs w:val="20"/>
          <w:lang w:eastAsia="en-GB"/>
        </w:rPr>
        <w:t xml:space="preserve">all </w:t>
      </w:r>
      <w:r w:rsidR="0073120F" w:rsidRPr="002530DA">
        <w:rPr>
          <w:rFonts w:asciiTheme="minorHAnsi" w:hAnsiTheme="minorHAnsi" w:cs="Tahoma"/>
          <w:sz w:val="22"/>
          <w:szCs w:val="20"/>
          <w:lang w:eastAsia="en-GB"/>
        </w:rPr>
        <w:t>grades. The largest increase</w:t>
      </w:r>
      <w:r w:rsidR="006654AE" w:rsidRPr="002530DA">
        <w:rPr>
          <w:rFonts w:asciiTheme="minorHAnsi" w:hAnsiTheme="minorHAnsi" w:cs="Tahoma"/>
          <w:sz w:val="22"/>
          <w:szCs w:val="20"/>
          <w:lang w:eastAsia="en-GB"/>
        </w:rPr>
        <w:t xml:space="preserve">s are in </w:t>
      </w:r>
      <w:r w:rsidR="0073120F" w:rsidRPr="002530DA">
        <w:rPr>
          <w:rFonts w:asciiTheme="minorHAnsi" w:hAnsiTheme="minorHAnsi" w:cs="Tahoma"/>
          <w:sz w:val="22"/>
          <w:szCs w:val="20"/>
          <w:lang w:eastAsia="en-GB"/>
        </w:rPr>
        <w:t>Grade</w:t>
      </w:r>
      <w:r w:rsidR="006654AE" w:rsidRPr="002530DA">
        <w:rPr>
          <w:rFonts w:asciiTheme="minorHAnsi" w:hAnsiTheme="minorHAnsi" w:cs="Tahoma"/>
          <w:sz w:val="22"/>
          <w:szCs w:val="20"/>
          <w:lang w:eastAsia="en-GB"/>
        </w:rPr>
        <w:t>s</w:t>
      </w:r>
      <w:r w:rsidR="0073120F" w:rsidRPr="002530DA">
        <w:rPr>
          <w:rFonts w:asciiTheme="minorHAnsi" w:hAnsiTheme="minorHAnsi" w:cs="Tahoma"/>
          <w:sz w:val="22"/>
          <w:szCs w:val="20"/>
          <w:lang w:eastAsia="en-GB"/>
        </w:rPr>
        <w:t xml:space="preserve"> </w:t>
      </w:r>
      <w:r w:rsidR="000C2FDD" w:rsidRPr="002530DA">
        <w:rPr>
          <w:rFonts w:asciiTheme="minorHAnsi" w:hAnsiTheme="minorHAnsi" w:cs="Tahoma"/>
          <w:sz w:val="22"/>
          <w:szCs w:val="20"/>
          <w:lang w:eastAsia="en-GB"/>
        </w:rPr>
        <w:t>4</w:t>
      </w:r>
      <w:r w:rsidR="00E74615" w:rsidRPr="002530DA">
        <w:rPr>
          <w:rFonts w:asciiTheme="minorHAnsi" w:hAnsiTheme="minorHAnsi" w:cs="Tahoma"/>
          <w:sz w:val="22"/>
          <w:szCs w:val="20"/>
          <w:lang w:eastAsia="en-GB"/>
        </w:rPr>
        <w:t xml:space="preserve"> (by </w:t>
      </w:r>
      <w:r w:rsidR="000C2FDD" w:rsidRPr="002530DA">
        <w:rPr>
          <w:rFonts w:asciiTheme="minorHAnsi" w:hAnsiTheme="minorHAnsi" w:cs="Tahoma"/>
          <w:sz w:val="22"/>
          <w:szCs w:val="20"/>
          <w:lang w:eastAsia="en-GB"/>
        </w:rPr>
        <w:t>4</w:t>
      </w:r>
      <w:r w:rsidR="00E74615" w:rsidRPr="002530DA">
        <w:rPr>
          <w:rFonts w:asciiTheme="minorHAnsi" w:hAnsiTheme="minorHAnsi" w:cs="Tahoma"/>
          <w:sz w:val="22"/>
          <w:szCs w:val="20"/>
          <w:lang w:eastAsia="en-GB"/>
        </w:rPr>
        <w:t>.</w:t>
      </w:r>
      <w:r w:rsidR="000C2FDD" w:rsidRPr="002530DA">
        <w:rPr>
          <w:rFonts w:asciiTheme="minorHAnsi" w:hAnsiTheme="minorHAnsi" w:cs="Tahoma"/>
          <w:sz w:val="22"/>
          <w:szCs w:val="20"/>
          <w:lang w:eastAsia="en-GB"/>
        </w:rPr>
        <w:t>1</w:t>
      </w:r>
      <w:r w:rsidR="00E74615" w:rsidRPr="002530DA">
        <w:rPr>
          <w:rFonts w:asciiTheme="minorHAnsi" w:hAnsiTheme="minorHAnsi" w:cs="Tahoma"/>
          <w:sz w:val="22"/>
          <w:szCs w:val="20"/>
          <w:lang w:eastAsia="en-GB"/>
        </w:rPr>
        <w:t>%),</w:t>
      </w:r>
      <w:r w:rsidR="0073120F" w:rsidRPr="002530DA">
        <w:rPr>
          <w:rFonts w:asciiTheme="minorHAnsi" w:hAnsiTheme="minorHAnsi" w:cs="Tahoma"/>
          <w:sz w:val="22"/>
          <w:szCs w:val="20"/>
          <w:lang w:eastAsia="en-GB"/>
        </w:rPr>
        <w:t xml:space="preserve"> </w:t>
      </w:r>
      <w:r w:rsidR="00CE7CA6" w:rsidRPr="002530DA">
        <w:rPr>
          <w:rFonts w:asciiTheme="minorHAnsi" w:hAnsiTheme="minorHAnsi" w:cs="Tahoma"/>
          <w:sz w:val="22"/>
          <w:szCs w:val="20"/>
          <w:lang w:eastAsia="en-GB"/>
        </w:rPr>
        <w:t xml:space="preserve">6 </w:t>
      </w:r>
      <w:r w:rsidR="00E74615" w:rsidRPr="002530DA">
        <w:rPr>
          <w:rFonts w:asciiTheme="minorHAnsi" w:hAnsiTheme="minorHAnsi" w:cs="Tahoma"/>
          <w:sz w:val="22"/>
          <w:szCs w:val="20"/>
          <w:lang w:eastAsia="en-GB"/>
        </w:rPr>
        <w:t xml:space="preserve">(by </w:t>
      </w:r>
      <w:r w:rsidR="000C2FDD" w:rsidRPr="002530DA">
        <w:rPr>
          <w:rFonts w:asciiTheme="minorHAnsi" w:hAnsiTheme="minorHAnsi" w:cs="Tahoma"/>
          <w:sz w:val="22"/>
          <w:szCs w:val="20"/>
          <w:lang w:eastAsia="en-GB"/>
        </w:rPr>
        <w:t>5</w:t>
      </w:r>
      <w:r w:rsidR="00E74615" w:rsidRPr="002530DA">
        <w:rPr>
          <w:rFonts w:asciiTheme="minorHAnsi" w:hAnsiTheme="minorHAnsi" w:cs="Tahoma"/>
          <w:sz w:val="22"/>
          <w:szCs w:val="20"/>
          <w:lang w:eastAsia="en-GB"/>
        </w:rPr>
        <w:t xml:space="preserve">.8%) </w:t>
      </w:r>
      <w:r w:rsidR="00530632" w:rsidRPr="002530DA">
        <w:rPr>
          <w:rFonts w:asciiTheme="minorHAnsi" w:hAnsiTheme="minorHAnsi" w:cs="Tahoma"/>
          <w:sz w:val="22"/>
          <w:szCs w:val="20"/>
          <w:lang w:eastAsia="en-GB"/>
        </w:rPr>
        <w:t xml:space="preserve">and </w:t>
      </w:r>
      <w:r w:rsidR="00E74615" w:rsidRPr="002530DA">
        <w:rPr>
          <w:rFonts w:asciiTheme="minorHAnsi" w:hAnsiTheme="minorHAnsi" w:cs="Tahoma"/>
          <w:sz w:val="22"/>
          <w:szCs w:val="20"/>
          <w:lang w:eastAsia="en-GB"/>
        </w:rPr>
        <w:t xml:space="preserve">Other (by </w:t>
      </w:r>
      <w:r w:rsidR="00530632" w:rsidRPr="002530DA">
        <w:rPr>
          <w:rFonts w:asciiTheme="minorHAnsi" w:hAnsiTheme="minorHAnsi" w:cs="Tahoma"/>
          <w:sz w:val="22"/>
          <w:szCs w:val="20"/>
          <w:lang w:eastAsia="en-GB"/>
        </w:rPr>
        <w:t>9.0</w:t>
      </w:r>
      <w:r w:rsidR="005602D0" w:rsidRPr="002530DA">
        <w:rPr>
          <w:rFonts w:asciiTheme="minorHAnsi" w:hAnsiTheme="minorHAnsi" w:cs="Tahoma"/>
          <w:sz w:val="22"/>
          <w:szCs w:val="20"/>
          <w:lang w:eastAsia="en-GB"/>
        </w:rPr>
        <w:t>%) since 202</w:t>
      </w:r>
      <w:r w:rsidR="00530632" w:rsidRPr="002530DA">
        <w:rPr>
          <w:rFonts w:asciiTheme="minorHAnsi" w:hAnsiTheme="minorHAnsi" w:cs="Tahoma"/>
          <w:sz w:val="22"/>
          <w:szCs w:val="20"/>
          <w:lang w:eastAsia="en-GB"/>
        </w:rPr>
        <w:t>2</w:t>
      </w:r>
      <w:r w:rsidR="005602D0" w:rsidRPr="002530DA">
        <w:rPr>
          <w:rFonts w:asciiTheme="minorHAnsi" w:hAnsiTheme="minorHAnsi" w:cs="Tahoma"/>
          <w:sz w:val="22"/>
          <w:szCs w:val="20"/>
          <w:lang w:eastAsia="en-GB"/>
        </w:rPr>
        <w:t>-2</w:t>
      </w:r>
      <w:r w:rsidR="00530632" w:rsidRPr="002530DA">
        <w:rPr>
          <w:rFonts w:asciiTheme="minorHAnsi" w:hAnsiTheme="minorHAnsi" w:cs="Tahoma"/>
          <w:sz w:val="22"/>
          <w:szCs w:val="20"/>
          <w:lang w:eastAsia="en-GB"/>
        </w:rPr>
        <w:t>3</w:t>
      </w:r>
      <w:r w:rsidR="005602D0" w:rsidRPr="002530DA">
        <w:rPr>
          <w:rFonts w:asciiTheme="minorHAnsi" w:hAnsiTheme="minorHAnsi" w:cs="Tahoma"/>
          <w:sz w:val="22"/>
          <w:szCs w:val="20"/>
          <w:lang w:eastAsia="en-GB"/>
        </w:rPr>
        <w:t>. All grades</w:t>
      </w:r>
      <w:r w:rsidR="002530DA" w:rsidRPr="002530DA">
        <w:rPr>
          <w:rFonts w:asciiTheme="minorHAnsi" w:hAnsiTheme="minorHAnsi" w:cs="Tahoma"/>
          <w:sz w:val="22"/>
          <w:szCs w:val="20"/>
          <w:lang w:eastAsia="en-GB"/>
        </w:rPr>
        <w:t xml:space="preserve"> (excl. Grade 1)</w:t>
      </w:r>
      <w:r w:rsidR="005602D0" w:rsidRPr="002530DA">
        <w:rPr>
          <w:rFonts w:asciiTheme="minorHAnsi" w:hAnsiTheme="minorHAnsi" w:cs="Tahoma"/>
          <w:sz w:val="22"/>
          <w:szCs w:val="20"/>
          <w:lang w:eastAsia="en-GB"/>
        </w:rPr>
        <w:t xml:space="preserve"> have seen a reduction in the percentage of ‘</w:t>
      </w:r>
      <w:r w:rsidR="00B34937" w:rsidRPr="002530DA">
        <w:rPr>
          <w:rFonts w:asciiTheme="minorHAnsi" w:hAnsiTheme="minorHAnsi" w:cs="Tahoma"/>
          <w:sz w:val="22"/>
          <w:szCs w:val="20"/>
          <w:lang w:eastAsia="en-GB"/>
        </w:rPr>
        <w:t>U</w:t>
      </w:r>
      <w:r w:rsidR="005602D0" w:rsidRPr="002530DA">
        <w:rPr>
          <w:rFonts w:asciiTheme="minorHAnsi" w:hAnsiTheme="minorHAnsi" w:cs="Tahoma"/>
          <w:sz w:val="22"/>
          <w:szCs w:val="20"/>
          <w:lang w:eastAsia="en-GB"/>
        </w:rPr>
        <w:t>nknown</w:t>
      </w:r>
      <w:r w:rsidR="00B34937" w:rsidRPr="002530DA">
        <w:rPr>
          <w:rFonts w:asciiTheme="minorHAnsi" w:hAnsiTheme="minorHAnsi" w:cs="Tahoma"/>
          <w:sz w:val="22"/>
          <w:szCs w:val="20"/>
          <w:lang w:eastAsia="en-GB"/>
        </w:rPr>
        <w:t>’</w:t>
      </w:r>
      <w:r w:rsidR="002530DA" w:rsidRPr="002530DA">
        <w:rPr>
          <w:rFonts w:asciiTheme="minorHAnsi" w:hAnsiTheme="minorHAnsi" w:cs="Tahoma"/>
          <w:sz w:val="22"/>
          <w:szCs w:val="20"/>
          <w:lang w:eastAsia="en-GB"/>
        </w:rPr>
        <w:t>.</w:t>
      </w:r>
    </w:p>
    <w:p w14:paraId="691C20E5" w14:textId="21FCA8B3" w:rsidR="00BE75AD" w:rsidRPr="002530DA" w:rsidRDefault="00B87D2B" w:rsidP="00BE75AD">
      <w:pPr>
        <w:autoSpaceDE w:val="0"/>
        <w:autoSpaceDN w:val="0"/>
        <w:adjustRightInd w:val="0"/>
        <w:rPr>
          <w:rFonts w:asciiTheme="minorHAnsi" w:hAnsiTheme="minorHAnsi" w:cs="Tahoma"/>
          <w:sz w:val="22"/>
          <w:szCs w:val="20"/>
          <w:lang w:eastAsia="en-GB"/>
        </w:rPr>
      </w:pPr>
      <w:r w:rsidRPr="002530DA">
        <w:rPr>
          <w:rFonts w:asciiTheme="minorHAnsi" w:hAnsiTheme="minorHAnsi" w:cs="Tahoma"/>
          <w:sz w:val="22"/>
          <w:szCs w:val="20"/>
          <w:lang w:eastAsia="en-GB"/>
        </w:rPr>
        <w:lastRenderedPageBreak/>
        <w:t xml:space="preserve"> </w:t>
      </w:r>
    </w:p>
    <w:p w14:paraId="7726DBE3" w14:textId="77777777" w:rsidR="00B16011" w:rsidRPr="0065785A" w:rsidRDefault="005F5A14" w:rsidP="00E5578A">
      <w:pPr>
        <w:pStyle w:val="Heading2"/>
      </w:pPr>
      <w:r w:rsidRPr="0065785A">
        <w:t>By Full/Part Time</w:t>
      </w:r>
    </w:p>
    <w:p w14:paraId="16C03F3B" w14:textId="05FFEF31" w:rsidR="00901A06" w:rsidRDefault="00901A06" w:rsidP="00A04D78">
      <w:pPr>
        <w:pStyle w:val="Heading2"/>
        <w:rPr>
          <w:rFonts w:cstheme="minorHAnsi"/>
          <w:color w:val="FF0000"/>
          <w:sz w:val="22"/>
          <w:szCs w:val="22"/>
        </w:rPr>
      </w:pPr>
    </w:p>
    <w:p w14:paraId="4973A29E" w14:textId="58CE9105" w:rsidR="00092AA3" w:rsidRDefault="00092AA3" w:rsidP="00092AA3">
      <w:pPr>
        <w:rPr>
          <w:lang w:eastAsia="en-GB"/>
        </w:rPr>
      </w:pPr>
      <w:r>
        <w:rPr>
          <w:noProof/>
          <w:lang w:eastAsia="en-GB"/>
        </w:rPr>
        <w:drawing>
          <wp:inline distT="0" distB="0" distL="0" distR="0" wp14:anchorId="143BB3A3" wp14:editId="2B743A4D">
            <wp:extent cx="5797550" cy="2371725"/>
            <wp:effectExtent l="0" t="0" r="0" b="9525"/>
            <wp:docPr id="275257998" name="Picture 5" descr="Chart 31 -Ethnicity Profile by Part Time/Full Time roles. Of staff in a Full Time role, 14.6% are form an 'Minority Ethnic' background, compared with 23.5% in Part Time roles. We have no information on the ethnicity of 10.1% of our Part Time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57998" name="Picture 5" descr="Chart 31 -Ethnicity Profile by Part Time/Full Time roles. Of staff in a Full Time role, 14.6% are form an 'Minority Ethnic' background, compared with 23.5% in Part Time roles. We have no information on the ethnicity of 10.1% of our Part Time staf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97550" cy="2371725"/>
                    </a:xfrm>
                    <a:prstGeom prst="rect">
                      <a:avLst/>
                    </a:prstGeom>
                    <a:noFill/>
                  </pic:spPr>
                </pic:pic>
              </a:graphicData>
            </a:graphic>
          </wp:inline>
        </w:drawing>
      </w:r>
    </w:p>
    <w:p w14:paraId="6B0357F2" w14:textId="079E5D5D" w:rsidR="00A04D78" w:rsidRDefault="00A04D78" w:rsidP="00092AA3">
      <w:pPr>
        <w:rPr>
          <w:rFonts w:asciiTheme="minorHAnsi" w:hAnsiTheme="minorHAnsi" w:cstheme="minorHAnsi"/>
          <w:color w:val="FF0000"/>
          <w:sz w:val="22"/>
          <w:szCs w:val="22"/>
        </w:rPr>
      </w:pPr>
    </w:p>
    <w:p w14:paraId="6953FC24" w14:textId="59850B8D" w:rsidR="005F5A14" w:rsidRPr="00AD76AA" w:rsidRDefault="001576B0" w:rsidP="00B87D2B">
      <w:pPr>
        <w:rPr>
          <w:rFonts w:asciiTheme="minorHAnsi" w:hAnsiTheme="minorHAnsi" w:cstheme="minorHAnsi"/>
          <w:sz w:val="22"/>
          <w:szCs w:val="22"/>
        </w:rPr>
      </w:pPr>
      <w:r w:rsidRPr="00AD76AA">
        <w:rPr>
          <w:rFonts w:asciiTheme="minorHAnsi" w:hAnsiTheme="minorHAnsi" w:cstheme="minorHAnsi"/>
          <w:sz w:val="22"/>
          <w:szCs w:val="22"/>
        </w:rPr>
        <w:t>Chart 31 shows t</w:t>
      </w:r>
      <w:r w:rsidR="00BE75AD" w:rsidRPr="00AD76AA">
        <w:rPr>
          <w:rFonts w:asciiTheme="minorHAnsi" w:hAnsiTheme="minorHAnsi" w:cstheme="minorHAnsi"/>
          <w:sz w:val="22"/>
          <w:szCs w:val="22"/>
        </w:rPr>
        <w:t>he</w:t>
      </w:r>
      <w:r w:rsidR="00B87D2B" w:rsidRPr="00AD76AA">
        <w:rPr>
          <w:rFonts w:asciiTheme="minorHAnsi" w:hAnsiTheme="minorHAnsi" w:cstheme="minorHAnsi"/>
          <w:sz w:val="22"/>
          <w:szCs w:val="22"/>
        </w:rPr>
        <w:t xml:space="preserve"> ethnicity </w:t>
      </w:r>
      <w:r w:rsidR="00543998" w:rsidRPr="00AD76AA">
        <w:rPr>
          <w:rFonts w:asciiTheme="minorHAnsi" w:hAnsiTheme="minorHAnsi" w:cstheme="minorHAnsi"/>
          <w:sz w:val="22"/>
          <w:szCs w:val="22"/>
        </w:rPr>
        <w:t xml:space="preserve">grouping </w:t>
      </w:r>
      <w:r w:rsidR="00B87D2B" w:rsidRPr="00AD76AA">
        <w:rPr>
          <w:rFonts w:asciiTheme="minorHAnsi" w:hAnsiTheme="minorHAnsi" w:cstheme="minorHAnsi"/>
          <w:sz w:val="22"/>
          <w:szCs w:val="22"/>
        </w:rPr>
        <w:t xml:space="preserve">of </w:t>
      </w:r>
      <w:r w:rsidRPr="00AD76AA">
        <w:rPr>
          <w:rFonts w:asciiTheme="minorHAnsi" w:hAnsiTheme="minorHAnsi" w:cstheme="minorHAnsi"/>
          <w:sz w:val="22"/>
          <w:szCs w:val="22"/>
        </w:rPr>
        <w:t>colleagues</w:t>
      </w:r>
      <w:r w:rsidR="00B87D2B" w:rsidRPr="00AD76AA">
        <w:rPr>
          <w:rFonts w:asciiTheme="minorHAnsi" w:hAnsiTheme="minorHAnsi" w:cstheme="minorHAnsi"/>
          <w:sz w:val="22"/>
          <w:szCs w:val="22"/>
        </w:rPr>
        <w:t xml:space="preserve"> working full time and part time</w:t>
      </w:r>
      <w:r w:rsidRPr="00AD76AA">
        <w:rPr>
          <w:rFonts w:asciiTheme="minorHAnsi" w:hAnsiTheme="minorHAnsi" w:cstheme="minorHAnsi"/>
          <w:sz w:val="22"/>
          <w:szCs w:val="22"/>
        </w:rPr>
        <w:t xml:space="preserve">. </w:t>
      </w:r>
      <w:r w:rsidR="00386429" w:rsidRPr="00AD76AA">
        <w:rPr>
          <w:rFonts w:asciiTheme="minorHAnsi" w:hAnsiTheme="minorHAnsi" w:cstheme="minorHAnsi"/>
          <w:sz w:val="22"/>
          <w:szCs w:val="22"/>
        </w:rPr>
        <w:t>Both cohorts have s</w:t>
      </w:r>
      <w:r w:rsidRPr="00AD76AA">
        <w:rPr>
          <w:rFonts w:asciiTheme="minorHAnsi" w:hAnsiTheme="minorHAnsi" w:cstheme="minorHAnsi"/>
          <w:sz w:val="22"/>
          <w:szCs w:val="22"/>
        </w:rPr>
        <w:t>een</w:t>
      </w:r>
      <w:r w:rsidR="00690B62" w:rsidRPr="00AD76AA">
        <w:rPr>
          <w:rFonts w:asciiTheme="minorHAnsi" w:hAnsiTheme="minorHAnsi" w:cstheme="minorHAnsi"/>
          <w:sz w:val="22"/>
          <w:szCs w:val="22"/>
        </w:rPr>
        <w:t xml:space="preserve"> </w:t>
      </w:r>
      <w:r w:rsidR="00386429" w:rsidRPr="00AD76AA">
        <w:rPr>
          <w:rFonts w:asciiTheme="minorHAnsi" w:hAnsiTheme="minorHAnsi" w:cstheme="minorHAnsi"/>
          <w:sz w:val="22"/>
          <w:szCs w:val="22"/>
        </w:rPr>
        <w:t xml:space="preserve">increased rates of </w:t>
      </w:r>
      <w:r w:rsidR="00F20987" w:rsidRPr="00AD76AA">
        <w:rPr>
          <w:rFonts w:asciiTheme="minorHAnsi" w:hAnsiTheme="minorHAnsi" w:cstheme="minorHAnsi"/>
          <w:sz w:val="22"/>
          <w:szCs w:val="22"/>
        </w:rPr>
        <w:t xml:space="preserve">Minority Ethnic representation </w:t>
      </w:r>
      <w:r w:rsidR="00BD793B" w:rsidRPr="00AD76AA">
        <w:rPr>
          <w:rFonts w:asciiTheme="minorHAnsi" w:hAnsiTheme="minorHAnsi" w:cstheme="minorHAnsi"/>
          <w:sz w:val="22"/>
          <w:szCs w:val="22"/>
        </w:rPr>
        <w:t>since 202</w:t>
      </w:r>
      <w:r w:rsidR="00F20987" w:rsidRPr="00AD76AA">
        <w:rPr>
          <w:rFonts w:asciiTheme="minorHAnsi" w:hAnsiTheme="minorHAnsi" w:cstheme="minorHAnsi"/>
          <w:sz w:val="22"/>
          <w:szCs w:val="22"/>
        </w:rPr>
        <w:t>2</w:t>
      </w:r>
      <w:r w:rsidR="00BD793B" w:rsidRPr="00AD76AA">
        <w:rPr>
          <w:rFonts w:asciiTheme="minorHAnsi" w:hAnsiTheme="minorHAnsi" w:cstheme="minorHAnsi"/>
          <w:sz w:val="22"/>
          <w:szCs w:val="22"/>
        </w:rPr>
        <w:t>-2</w:t>
      </w:r>
      <w:r w:rsidR="00F20987" w:rsidRPr="00AD76AA">
        <w:rPr>
          <w:rFonts w:asciiTheme="minorHAnsi" w:hAnsiTheme="minorHAnsi" w:cstheme="minorHAnsi"/>
          <w:sz w:val="22"/>
          <w:szCs w:val="22"/>
        </w:rPr>
        <w:t>3</w:t>
      </w:r>
      <w:r w:rsidR="00BD793B" w:rsidRPr="00AD76AA">
        <w:rPr>
          <w:rFonts w:asciiTheme="minorHAnsi" w:hAnsiTheme="minorHAnsi" w:cstheme="minorHAnsi"/>
          <w:sz w:val="22"/>
          <w:szCs w:val="22"/>
        </w:rPr>
        <w:t xml:space="preserve">, notably the part time colleagues with an increase of </w:t>
      </w:r>
      <w:r w:rsidR="00F20987" w:rsidRPr="00AD76AA">
        <w:rPr>
          <w:rFonts w:asciiTheme="minorHAnsi" w:hAnsiTheme="minorHAnsi" w:cstheme="minorHAnsi"/>
          <w:sz w:val="22"/>
          <w:szCs w:val="22"/>
        </w:rPr>
        <w:t>5.1</w:t>
      </w:r>
      <w:r w:rsidR="00BD793B" w:rsidRPr="00AD76AA">
        <w:rPr>
          <w:rFonts w:asciiTheme="minorHAnsi" w:hAnsiTheme="minorHAnsi" w:cstheme="minorHAnsi"/>
          <w:sz w:val="22"/>
          <w:szCs w:val="22"/>
        </w:rPr>
        <w:t>%</w:t>
      </w:r>
      <w:r w:rsidR="00F20987" w:rsidRPr="00AD76AA">
        <w:rPr>
          <w:rFonts w:asciiTheme="minorHAnsi" w:hAnsiTheme="minorHAnsi" w:cstheme="minorHAnsi"/>
          <w:sz w:val="22"/>
          <w:szCs w:val="22"/>
        </w:rPr>
        <w:t>, alongside a reduction in ‘Unknown’ ethnicity group from 20.9% to 10.1% in 2022-23</w:t>
      </w:r>
      <w:r w:rsidR="00BD793B" w:rsidRPr="00AD76AA">
        <w:rPr>
          <w:rFonts w:asciiTheme="minorHAnsi" w:hAnsiTheme="minorHAnsi" w:cstheme="minorHAnsi"/>
          <w:sz w:val="22"/>
          <w:szCs w:val="22"/>
        </w:rPr>
        <w:t>.</w:t>
      </w:r>
    </w:p>
    <w:p w14:paraId="009E4DC5" w14:textId="77777777" w:rsidR="00B87D2B" w:rsidRPr="009F4B5C" w:rsidRDefault="00B87D2B" w:rsidP="00B87D2B">
      <w:pPr>
        <w:rPr>
          <w:rFonts w:asciiTheme="minorHAnsi" w:hAnsiTheme="minorHAnsi" w:cstheme="minorHAnsi"/>
          <w:color w:val="FF0000"/>
          <w:sz w:val="22"/>
          <w:szCs w:val="22"/>
        </w:rPr>
      </w:pPr>
    </w:p>
    <w:p w14:paraId="55FCE990" w14:textId="77777777" w:rsidR="005F5A14" w:rsidRPr="004D657C" w:rsidRDefault="005F5A14" w:rsidP="00E5578A">
      <w:pPr>
        <w:pStyle w:val="Heading2"/>
      </w:pPr>
      <w:r w:rsidRPr="004D657C">
        <w:t>By Contract Type</w:t>
      </w:r>
    </w:p>
    <w:p w14:paraId="62991626" w14:textId="77777777" w:rsidR="007F5EC4" w:rsidRPr="00690103" w:rsidRDefault="007F5EC4" w:rsidP="007F5EC4">
      <w:pPr>
        <w:rPr>
          <w:color w:val="FF0000"/>
          <w:lang w:eastAsia="en-GB"/>
        </w:rPr>
      </w:pPr>
    </w:p>
    <w:p w14:paraId="23466149" w14:textId="367728A8" w:rsidR="00595B9F" w:rsidRDefault="005F3E4E" w:rsidP="00BE75AD">
      <w:pPr>
        <w:rPr>
          <w:rFonts w:asciiTheme="minorHAnsi" w:hAnsiTheme="minorHAnsi" w:cstheme="minorHAnsi"/>
          <w:color w:val="FF0000"/>
          <w:sz w:val="22"/>
          <w:szCs w:val="22"/>
        </w:rPr>
      </w:pPr>
      <w:r>
        <w:rPr>
          <w:noProof/>
        </w:rPr>
        <w:drawing>
          <wp:inline distT="0" distB="0" distL="0" distR="0" wp14:anchorId="145F73C0" wp14:editId="2EAB921A">
            <wp:extent cx="5828030" cy="3015048"/>
            <wp:effectExtent l="0" t="0" r="1270" b="13970"/>
            <wp:docPr id="1743314668" name="Chart 1" descr="Chart 32 - Ethnicity Profile by Contract Type.  10.4% of staff on 'P' Permanent contracts and 25.5% of staff on 'O' Open ended with funding end date contracts are form a 'Minority Ethnic' background. 23.6% of staff on Fixed Term Contract are from 'Minority Ethnic' backgrounds however 20.2% of this group have not answered the question.  Those on temporary fixed term contracts for situations such as maternity or parental leave and long-term absence cover or for one-off projects (S), the 'Minority Ethnic' declaration rate is 36.9%.  This group of staff also has the highest rate of non-disclosure at 13.3%.">
              <a:extLst xmlns:a="http://schemas.openxmlformats.org/drawingml/2006/main">
                <a:ext uri="{FF2B5EF4-FFF2-40B4-BE49-F238E27FC236}">
                  <a16:creationId xmlns:a16="http://schemas.microsoft.com/office/drawing/2014/main" id="{50167F30-F388-4E3A-443B-318217E5EF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85939A6" w14:textId="77777777" w:rsidR="004D657C" w:rsidRDefault="004D657C" w:rsidP="00BE75AD">
      <w:pPr>
        <w:rPr>
          <w:rFonts w:asciiTheme="minorHAnsi" w:hAnsiTheme="minorHAnsi" w:cstheme="minorHAnsi"/>
          <w:color w:val="FF0000"/>
          <w:sz w:val="22"/>
          <w:szCs w:val="22"/>
        </w:rPr>
      </w:pPr>
    </w:p>
    <w:p w14:paraId="7B329B78" w14:textId="752E4353" w:rsidR="00BE75AD" w:rsidRPr="005F2426" w:rsidRDefault="00C566C8" w:rsidP="00BE75AD">
      <w:pPr>
        <w:rPr>
          <w:rFonts w:asciiTheme="minorHAnsi" w:hAnsiTheme="minorHAnsi" w:cstheme="minorHAnsi"/>
          <w:sz w:val="22"/>
          <w:szCs w:val="22"/>
        </w:rPr>
      </w:pPr>
      <w:r w:rsidRPr="005F2426">
        <w:rPr>
          <w:rFonts w:asciiTheme="minorHAnsi" w:hAnsiTheme="minorHAnsi" w:cstheme="minorHAnsi"/>
          <w:sz w:val="22"/>
          <w:szCs w:val="22"/>
        </w:rPr>
        <w:t>C</w:t>
      </w:r>
      <w:r w:rsidR="00BE75AD" w:rsidRPr="005F2426">
        <w:rPr>
          <w:rFonts w:asciiTheme="minorHAnsi" w:hAnsiTheme="minorHAnsi" w:cstheme="minorHAnsi"/>
          <w:sz w:val="22"/>
          <w:szCs w:val="22"/>
        </w:rPr>
        <w:t xml:space="preserve">hart </w:t>
      </w:r>
      <w:r w:rsidR="00505324" w:rsidRPr="005F2426">
        <w:rPr>
          <w:rFonts w:asciiTheme="minorHAnsi" w:hAnsiTheme="minorHAnsi" w:cstheme="minorHAnsi"/>
          <w:sz w:val="22"/>
          <w:szCs w:val="22"/>
        </w:rPr>
        <w:t>3</w:t>
      </w:r>
      <w:r w:rsidR="00315BC8" w:rsidRPr="005F2426">
        <w:rPr>
          <w:rFonts w:asciiTheme="minorHAnsi" w:hAnsiTheme="minorHAnsi" w:cstheme="minorHAnsi"/>
          <w:sz w:val="22"/>
          <w:szCs w:val="22"/>
        </w:rPr>
        <w:t>2</w:t>
      </w:r>
      <w:r w:rsidR="001D0DD4" w:rsidRPr="005F2426">
        <w:rPr>
          <w:rFonts w:asciiTheme="minorHAnsi" w:hAnsiTheme="minorHAnsi" w:cstheme="minorHAnsi"/>
          <w:sz w:val="22"/>
          <w:szCs w:val="22"/>
        </w:rPr>
        <w:t xml:space="preserve"> </w:t>
      </w:r>
      <w:r w:rsidR="00B34937" w:rsidRPr="005F2426">
        <w:rPr>
          <w:rFonts w:asciiTheme="minorHAnsi" w:hAnsiTheme="minorHAnsi" w:cstheme="minorHAnsi"/>
          <w:sz w:val="22"/>
          <w:szCs w:val="22"/>
        </w:rPr>
        <w:t>indicates</w:t>
      </w:r>
      <w:r w:rsidR="00995CD8" w:rsidRPr="005F2426">
        <w:rPr>
          <w:rFonts w:asciiTheme="minorHAnsi" w:hAnsiTheme="minorHAnsi" w:cstheme="minorHAnsi"/>
          <w:sz w:val="22"/>
          <w:szCs w:val="22"/>
        </w:rPr>
        <w:t xml:space="preserve"> the percentage of </w:t>
      </w:r>
      <w:r w:rsidR="006D50E6" w:rsidRPr="005F2426">
        <w:rPr>
          <w:rFonts w:asciiTheme="minorHAnsi" w:hAnsiTheme="minorHAnsi" w:cstheme="minorHAnsi"/>
          <w:sz w:val="22"/>
          <w:szCs w:val="22"/>
        </w:rPr>
        <w:t>Minority Ethnic</w:t>
      </w:r>
      <w:r w:rsidR="00995CD8" w:rsidRPr="005F2426">
        <w:rPr>
          <w:rFonts w:asciiTheme="minorHAnsi" w:hAnsiTheme="minorHAnsi" w:cstheme="minorHAnsi"/>
          <w:sz w:val="22"/>
          <w:szCs w:val="22"/>
        </w:rPr>
        <w:t xml:space="preserve"> colleagues has increased since 202</w:t>
      </w:r>
      <w:r w:rsidR="006D50E6" w:rsidRPr="005F2426">
        <w:rPr>
          <w:rFonts w:asciiTheme="minorHAnsi" w:hAnsiTheme="minorHAnsi" w:cstheme="minorHAnsi"/>
          <w:sz w:val="22"/>
          <w:szCs w:val="22"/>
        </w:rPr>
        <w:t>2</w:t>
      </w:r>
      <w:r w:rsidR="001A035E" w:rsidRPr="005F2426">
        <w:rPr>
          <w:rFonts w:asciiTheme="minorHAnsi" w:hAnsiTheme="minorHAnsi" w:cstheme="minorHAnsi"/>
          <w:sz w:val="22"/>
          <w:szCs w:val="22"/>
        </w:rPr>
        <w:t>-2</w:t>
      </w:r>
      <w:r w:rsidR="006D50E6" w:rsidRPr="005F2426">
        <w:rPr>
          <w:rFonts w:asciiTheme="minorHAnsi" w:hAnsiTheme="minorHAnsi" w:cstheme="minorHAnsi"/>
          <w:sz w:val="22"/>
          <w:szCs w:val="22"/>
        </w:rPr>
        <w:t>3</w:t>
      </w:r>
      <w:r w:rsidR="00995CD8" w:rsidRPr="005F2426">
        <w:rPr>
          <w:rFonts w:asciiTheme="minorHAnsi" w:hAnsiTheme="minorHAnsi" w:cstheme="minorHAnsi"/>
          <w:sz w:val="22"/>
          <w:szCs w:val="22"/>
        </w:rPr>
        <w:t xml:space="preserve"> across all contract types. This is highest in </w:t>
      </w:r>
      <w:r w:rsidR="001A035E" w:rsidRPr="005F2426">
        <w:rPr>
          <w:rFonts w:asciiTheme="minorHAnsi" w:hAnsiTheme="minorHAnsi" w:cstheme="minorHAnsi"/>
          <w:sz w:val="22"/>
          <w:szCs w:val="22"/>
        </w:rPr>
        <w:t xml:space="preserve">SOSR contracts (type S) with an increase of </w:t>
      </w:r>
      <w:r w:rsidR="00E96203" w:rsidRPr="005F2426">
        <w:rPr>
          <w:rFonts w:asciiTheme="minorHAnsi" w:hAnsiTheme="minorHAnsi" w:cstheme="minorHAnsi"/>
          <w:sz w:val="22"/>
          <w:szCs w:val="22"/>
        </w:rPr>
        <w:t>8.4</w:t>
      </w:r>
      <w:r w:rsidR="006B392E" w:rsidRPr="005F2426">
        <w:rPr>
          <w:rFonts w:asciiTheme="minorHAnsi" w:hAnsiTheme="minorHAnsi" w:cstheme="minorHAnsi"/>
          <w:sz w:val="22"/>
          <w:szCs w:val="22"/>
        </w:rPr>
        <w:t>%</w:t>
      </w:r>
      <w:r w:rsidR="00E96203" w:rsidRPr="005F2426">
        <w:rPr>
          <w:rFonts w:asciiTheme="minorHAnsi" w:hAnsiTheme="minorHAnsi" w:cstheme="minorHAnsi"/>
          <w:sz w:val="22"/>
          <w:szCs w:val="22"/>
        </w:rPr>
        <w:t>.</w:t>
      </w:r>
      <w:r w:rsidR="005F2426">
        <w:rPr>
          <w:rFonts w:asciiTheme="minorHAnsi" w:hAnsiTheme="minorHAnsi" w:cstheme="minorHAnsi"/>
          <w:sz w:val="22"/>
          <w:szCs w:val="22"/>
        </w:rPr>
        <w:t xml:space="preserve"> </w:t>
      </w:r>
      <w:r w:rsidR="006B392E" w:rsidRPr="005F2426">
        <w:rPr>
          <w:rFonts w:asciiTheme="minorHAnsi" w:hAnsiTheme="minorHAnsi" w:cstheme="minorHAnsi"/>
          <w:sz w:val="22"/>
          <w:szCs w:val="22"/>
        </w:rPr>
        <w:t xml:space="preserve">As referenced before, this is </w:t>
      </w:r>
      <w:r w:rsidR="005F2426" w:rsidRPr="005F2426">
        <w:rPr>
          <w:rFonts w:asciiTheme="minorHAnsi" w:hAnsiTheme="minorHAnsi" w:cstheme="minorHAnsi"/>
          <w:sz w:val="22"/>
          <w:szCs w:val="22"/>
        </w:rPr>
        <w:t>compounded by</w:t>
      </w:r>
      <w:r w:rsidR="006601B8" w:rsidRPr="005F2426">
        <w:rPr>
          <w:rFonts w:asciiTheme="minorHAnsi" w:hAnsiTheme="minorHAnsi" w:cstheme="minorHAnsi"/>
          <w:sz w:val="22"/>
          <w:szCs w:val="22"/>
        </w:rPr>
        <w:t xml:space="preserve"> a reduction in the ‘</w:t>
      </w:r>
      <w:r w:rsidR="00B34937" w:rsidRPr="005F2426">
        <w:rPr>
          <w:rFonts w:asciiTheme="minorHAnsi" w:hAnsiTheme="minorHAnsi" w:cstheme="minorHAnsi"/>
          <w:sz w:val="22"/>
          <w:szCs w:val="22"/>
        </w:rPr>
        <w:t>U</w:t>
      </w:r>
      <w:r w:rsidR="006601B8" w:rsidRPr="005F2426">
        <w:rPr>
          <w:rFonts w:asciiTheme="minorHAnsi" w:hAnsiTheme="minorHAnsi" w:cstheme="minorHAnsi"/>
          <w:sz w:val="22"/>
          <w:szCs w:val="22"/>
        </w:rPr>
        <w:t>nknown’ categories</w:t>
      </w:r>
      <w:r w:rsidR="002A233C" w:rsidRPr="005F2426">
        <w:rPr>
          <w:rFonts w:asciiTheme="minorHAnsi" w:hAnsiTheme="minorHAnsi" w:cstheme="minorHAnsi"/>
          <w:sz w:val="22"/>
          <w:szCs w:val="22"/>
        </w:rPr>
        <w:t xml:space="preserve"> (</w:t>
      </w:r>
      <w:r w:rsidR="005F2426" w:rsidRPr="005F2426">
        <w:rPr>
          <w:rFonts w:asciiTheme="minorHAnsi" w:hAnsiTheme="minorHAnsi" w:cstheme="minorHAnsi"/>
          <w:sz w:val="22"/>
          <w:szCs w:val="22"/>
        </w:rPr>
        <w:t xml:space="preserve">there was a </w:t>
      </w:r>
      <w:proofErr w:type="gramStart"/>
      <w:r w:rsidR="002A233C" w:rsidRPr="005F2426">
        <w:rPr>
          <w:rFonts w:asciiTheme="minorHAnsi" w:hAnsiTheme="minorHAnsi" w:cstheme="minorHAnsi"/>
          <w:sz w:val="22"/>
          <w:szCs w:val="22"/>
        </w:rPr>
        <w:t>15</w:t>
      </w:r>
      <w:r w:rsidR="00D34D69" w:rsidRPr="005F2426">
        <w:rPr>
          <w:rFonts w:asciiTheme="minorHAnsi" w:hAnsiTheme="minorHAnsi" w:cstheme="minorHAnsi"/>
          <w:sz w:val="22"/>
          <w:szCs w:val="22"/>
        </w:rPr>
        <w:t xml:space="preserve"> percentage</w:t>
      </w:r>
      <w:proofErr w:type="gramEnd"/>
      <w:r w:rsidR="00D34D69" w:rsidRPr="005F2426">
        <w:rPr>
          <w:rFonts w:asciiTheme="minorHAnsi" w:hAnsiTheme="minorHAnsi" w:cstheme="minorHAnsi"/>
          <w:sz w:val="22"/>
          <w:szCs w:val="22"/>
        </w:rPr>
        <w:t xml:space="preserve"> points reduction a</w:t>
      </w:r>
      <w:r w:rsidR="006D50E6" w:rsidRPr="005F2426">
        <w:rPr>
          <w:rFonts w:asciiTheme="minorHAnsi" w:hAnsiTheme="minorHAnsi" w:cstheme="minorHAnsi"/>
          <w:sz w:val="22"/>
          <w:szCs w:val="22"/>
        </w:rPr>
        <w:t>mongst</w:t>
      </w:r>
      <w:r w:rsidR="00D34D69" w:rsidRPr="005F2426">
        <w:rPr>
          <w:rFonts w:asciiTheme="minorHAnsi" w:hAnsiTheme="minorHAnsi" w:cstheme="minorHAnsi"/>
          <w:sz w:val="22"/>
          <w:szCs w:val="22"/>
        </w:rPr>
        <w:t xml:space="preserve"> ‘Unknown’ </w:t>
      </w:r>
      <w:r w:rsidR="006D50E6" w:rsidRPr="005F2426">
        <w:rPr>
          <w:rFonts w:asciiTheme="minorHAnsi" w:hAnsiTheme="minorHAnsi" w:cstheme="minorHAnsi"/>
          <w:sz w:val="22"/>
          <w:szCs w:val="22"/>
        </w:rPr>
        <w:t xml:space="preserve">categories since 2022-23 in </w:t>
      </w:r>
      <w:r w:rsidR="00D34D69" w:rsidRPr="005F2426">
        <w:rPr>
          <w:rFonts w:asciiTheme="minorHAnsi" w:hAnsiTheme="minorHAnsi" w:cstheme="minorHAnsi"/>
          <w:sz w:val="22"/>
          <w:szCs w:val="22"/>
        </w:rPr>
        <w:t>SOSR and Fixed Term contract</w:t>
      </w:r>
      <w:r w:rsidR="006D50E6" w:rsidRPr="005F2426">
        <w:rPr>
          <w:rFonts w:asciiTheme="minorHAnsi" w:hAnsiTheme="minorHAnsi" w:cstheme="minorHAnsi"/>
          <w:sz w:val="22"/>
          <w:szCs w:val="22"/>
        </w:rPr>
        <w:t xml:space="preserve"> types</w:t>
      </w:r>
      <w:r w:rsidR="00D34D69" w:rsidRPr="005F2426">
        <w:rPr>
          <w:rFonts w:asciiTheme="minorHAnsi" w:hAnsiTheme="minorHAnsi" w:cstheme="minorHAnsi"/>
          <w:sz w:val="22"/>
          <w:szCs w:val="22"/>
        </w:rPr>
        <w:t>)</w:t>
      </w:r>
      <w:r w:rsidR="006601B8" w:rsidRPr="005F2426">
        <w:rPr>
          <w:rFonts w:asciiTheme="minorHAnsi" w:hAnsiTheme="minorHAnsi" w:cstheme="minorHAnsi"/>
          <w:sz w:val="22"/>
          <w:szCs w:val="22"/>
        </w:rPr>
        <w:t>.</w:t>
      </w:r>
    </w:p>
    <w:p w14:paraId="6ED97D1A" w14:textId="3429DDEB" w:rsidR="007D4106" w:rsidRPr="00D37FCD" w:rsidRDefault="0096581B" w:rsidP="00C534A5">
      <w:pPr>
        <w:pStyle w:val="Heading2"/>
      </w:pPr>
      <w:r w:rsidRPr="009F4B5C">
        <w:rPr>
          <w:rFonts w:cstheme="minorHAnsi"/>
          <w:color w:val="FF0000"/>
        </w:rPr>
        <w:br w:type="page"/>
      </w:r>
      <w:r w:rsidR="007D4106" w:rsidRPr="00D37FCD">
        <w:lastRenderedPageBreak/>
        <w:t xml:space="preserve">By </w:t>
      </w:r>
      <w:r w:rsidR="0089577B" w:rsidRPr="00D37FCD">
        <w:t>Nationality</w:t>
      </w:r>
    </w:p>
    <w:p w14:paraId="540987D3" w14:textId="5CBF66EC" w:rsidR="00195163" w:rsidRPr="00690103" w:rsidRDefault="00195163" w:rsidP="007D098E">
      <w:pPr>
        <w:rPr>
          <w:rFonts w:asciiTheme="minorHAnsi" w:hAnsiTheme="minorHAnsi" w:cstheme="minorHAnsi"/>
          <w:color w:val="FF0000"/>
          <w:sz w:val="22"/>
          <w:szCs w:val="22"/>
        </w:rPr>
      </w:pPr>
    </w:p>
    <w:p w14:paraId="3B6D3924" w14:textId="5A61C7EE" w:rsidR="00195163" w:rsidRDefault="00AE1957" w:rsidP="007D098E">
      <w:pPr>
        <w:rPr>
          <w:rFonts w:asciiTheme="minorHAnsi" w:hAnsiTheme="minorHAnsi" w:cstheme="minorHAnsi"/>
          <w:color w:val="FF0000"/>
          <w:sz w:val="22"/>
          <w:szCs w:val="22"/>
        </w:rPr>
      </w:pPr>
      <w:r>
        <w:rPr>
          <w:rFonts w:asciiTheme="minorHAnsi" w:hAnsiTheme="minorHAnsi" w:cstheme="minorHAnsi"/>
          <w:noProof/>
          <w:color w:val="FF0000"/>
          <w:sz w:val="22"/>
          <w:szCs w:val="22"/>
        </w:rPr>
        <w:drawing>
          <wp:inline distT="0" distB="0" distL="0" distR="0" wp14:anchorId="5398F365" wp14:editId="52B25049">
            <wp:extent cx="5852795" cy="3182620"/>
            <wp:effectExtent l="0" t="0" r="0" b="0"/>
            <wp:docPr id="1718129964" name="Picture 7" descr="Chart 33 - Ethnicity Profile by Nationality. For UK staff 6.7% of staff are from a 'Minority Ethnic' background.  For staff from EU or EEA countries this figure is 6.6%.  69.7% of International staff are from a 'Minority Ethnic' background. Rates of non-disclosure of ethnicity range from 6% (UK) to 7.7% (EU/E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129964" name="Picture 7" descr="Chart 33 - Ethnicity Profile by Nationality. For UK staff 6.7% of staff are from a 'Minority Ethnic' background.  For staff from EU or EEA countries this figure is 6.6%.  69.7% of International staff are from a 'Minority Ethnic' background. Rates of non-disclosure of ethnicity range from 6% (UK) to 7.7% (EU/EE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52795" cy="3182620"/>
                    </a:xfrm>
                    <a:prstGeom prst="rect">
                      <a:avLst/>
                    </a:prstGeom>
                    <a:noFill/>
                  </pic:spPr>
                </pic:pic>
              </a:graphicData>
            </a:graphic>
          </wp:inline>
        </w:drawing>
      </w:r>
    </w:p>
    <w:p w14:paraId="610C4B8D" w14:textId="77777777" w:rsidR="00AE1957" w:rsidRDefault="00AE1957" w:rsidP="007D098E">
      <w:pPr>
        <w:rPr>
          <w:rFonts w:asciiTheme="minorHAnsi" w:hAnsiTheme="minorHAnsi" w:cstheme="minorHAnsi"/>
          <w:color w:val="FF0000"/>
          <w:sz w:val="22"/>
          <w:szCs w:val="22"/>
        </w:rPr>
      </w:pPr>
    </w:p>
    <w:p w14:paraId="3174BFE0" w14:textId="6B01B38E" w:rsidR="007D4106" w:rsidRPr="00BB69C2" w:rsidRDefault="00315BC8" w:rsidP="007D098E">
      <w:pPr>
        <w:rPr>
          <w:rFonts w:asciiTheme="minorHAnsi" w:hAnsiTheme="minorHAnsi" w:cstheme="minorHAnsi"/>
          <w:sz w:val="22"/>
          <w:szCs w:val="22"/>
        </w:rPr>
      </w:pPr>
      <w:r w:rsidRPr="00BB69C2">
        <w:rPr>
          <w:rFonts w:asciiTheme="minorHAnsi" w:hAnsiTheme="minorHAnsi" w:cstheme="minorHAnsi"/>
          <w:sz w:val="22"/>
          <w:szCs w:val="22"/>
        </w:rPr>
        <w:t>Chart 33</w:t>
      </w:r>
      <w:r w:rsidR="006A61FD" w:rsidRPr="00BB69C2">
        <w:rPr>
          <w:rFonts w:asciiTheme="minorHAnsi" w:hAnsiTheme="minorHAnsi" w:cstheme="minorHAnsi"/>
          <w:sz w:val="22"/>
          <w:szCs w:val="22"/>
        </w:rPr>
        <w:t xml:space="preserve"> outlines</w:t>
      </w:r>
      <w:r w:rsidR="00324923" w:rsidRPr="00BB69C2">
        <w:rPr>
          <w:rFonts w:asciiTheme="minorHAnsi" w:hAnsiTheme="minorHAnsi" w:cstheme="minorHAnsi"/>
          <w:sz w:val="22"/>
          <w:szCs w:val="22"/>
        </w:rPr>
        <w:t xml:space="preserve"> the nationality and ethnicity </w:t>
      </w:r>
      <w:r w:rsidR="00BB69C2" w:rsidRPr="00BB69C2">
        <w:rPr>
          <w:rFonts w:asciiTheme="minorHAnsi" w:hAnsiTheme="minorHAnsi" w:cstheme="minorHAnsi"/>
          <w:sz w:val="22"/>
          <w:szCs w:val="22"/>
        </w:rPr>
        <w:t xml:space="preserve">grouping </w:t>
      </w:r>
      <w:r w:rsidR="00324923" w:rsidRPr="00BB69C2">
        <w:rPr>
          <w:rFonts w:asciiTheme="minorHAnsi" w:hAnsiTheme="minorHAnsi" w:cstheme="minorHAnsi"/>
          <w:sz w:val="22"/>
          <w:szCs w:val="22"/>
        </w:rPr>
        <w:t xml:space="preserve">of our staff. </w:t>
      </w:r>
      <w:r w:rsidR="00125BD5" w:rsidRPr="00BB69C2">
        <w:rPr>
          <w:rFonts w:asciiTheme="minorHAnsi" w:hAnsiTheme="minorHAnsi" w:cstheme="minorHAnsi"/>
          <w:sz w:val="22"/>
          <w:szCs w:val="22"/>
        </w:rPr>
        <w:t>6</w:t>
      </w:r>
      <w:r w:rsidR="00CB419D" w:rsidRPr="00BB69C2">
        <w:rPr>
          <w:rFonts w:asciiTheme="minorHAnsi" w:hAnsiTheme="minorHAnsi" w:cstheme="minorHAnsi"/>
          <w:sz w:val="22"/>
          <w:szCs w:val="22"/>
        </w:rPr>
        <w:t>9.7</w:t>
      </w:r>
      <w:r w:rsidR="00324923" w:rsidRPr="00BB69C2">
        <w:rPr>
          <w:rFonts w:asciiTheme="minorHAnsi" w:hAnsiTheme="minorHAnsi" w:cstheme="minorHAnsi"/>
          <w:sz w:val="22"/>
          <w:szCs w:val="22"/>
        </w:rPr>
        <w:t xml:space="preserve">% of our </w:t>
      </w:r>
      <w:r w:rsidR="00125BD5" w:rsidRPr="00BB69C2">
        <w:rPr>
          <w:rFonts w:asciiTheme="minorHAnsi" w:hAnsiTheme="minorHAnsi" w:cstheme="minorHAnsi"/>
          <w:sz w:val="22"/>
          <w:szCs w:val="22"/>
        </w:rPr>
        <w:t>international</w:t>
      </w:r>
      <w:r w:rsidR="00324923" w:rsidRPr="00BB69C2">
        <w:rPr>
          <w:rFonts w:asciiTheme="minorHAnsi" w:hAnsiTheme="minorHAnsi" w:cstheme="minorHAnsi"/>
          <w:sz w:val="22"/>
          <w:szCs w:val="22"/>
        </w:rPr>
        <w:t xml:space="preserve"> </w:t>
      </w:r>
      <w:r w:rsidR="00A5692F" w:rsidRPr="00BB69C2">
        <w:rPr>
          <w:rFonts w:asciiTheme="minorHAnsi" w:hAnsiTheme="minorHAnsi" w:cstheme="minorHAnsi"/>
          <w:sz w:val="22"/>
          <w:szCs w:val="22"/>
        </w:rPr>
        <w:t>colleagues</w:t>
      </w:r>
      <w:r w:rsidR="00AB61B9" w:rsidRPr="00BB69C2">
        <w:rPr>
          <w:rFonts w:asciiTheme="minorHAnsi" w:hAnsiTheme="minorHAnsi" w:cstheme="minorHAnsi"/>
          <w:sz w:val="22"/>
          <w:szCs w:val="22"/>
        </w:rPr>
        <w:t xml:space="preserve"> </w:t>
      </w:r>
      <w:r w:rsidR="002D69C6" w:rsidRPr="00BB69C2">
        <w:rPr>
          <w:rFonts w:asciiTheme="minorHAnsi" w:hAnsiTheme="minorHAnsi" w:cstheme="minorHAnsi"/>
          <w:sz w:val="22"/>
          <w:szCs w:val="22"/>
        </w:rPr>
        <w:t xml:space="preserve">are </w:t>
      </w:r>
      <w:r w:rsidR="00BC7C63" w:rsidRPr="00BB69C2">
        <w:rPr>
          <w:rFonts w:asciiTheme="minorHAnsi" w:hAnsiTheme="minorHAnsi" w:cstheme="minorHAnsi"/>
          <w:sz w:val="22"/>
          <w:szCs w:val="22"/>
        </w:rPr>
        <w:t xml:space="preserve">from </w:t>
      </w:r>
      <w:r w:rsidR="00324923" w:rsidRPr="00BB69C2">
        <w:rPr>
          <w:rFonts w:asciiTheme="minorHAnsi" w:hAnsiTheme="minorHAnsi" w:cstheme="minorHAnsi"/>
          <w:sz w:val="22"/>
          <w:szCs w:val="22"/>
        </w:rPr>
        <w:t>BAME</w:t>
      </w:r>
      <w:r w:rsidR="00BC7C63" w:rsidRPr="00BB69C2">
        <w:rPr>
          <w:rFonts w:asciiTheme="minorHAnsi" w:hAnsiTheme="minorHAnsi" w:cstheme="minorHAnsi"/>
          <w:sz w:val="22"/>
          <w:szCs w:val="22"/>
        </w:rPr>
        <w:t xml:space="preserve"> </w:t>
      </w:r>
      <w:r w:rsidR="00661A23" w:rsidRPr="00BB69C2">
        <w:rPr>
          <w:rFonts w:asciiTheme="minorHAnsi" w:hAnsiTheme="minorHAnsi" w:cstheme="minorHAnsi"/>
          <w:sz w:val="22"/>
          <w:szCs w:val="22"/>
        </w:rPr>
        <w:t>backgrounds</w:t>
      </w:r>
      <w:r w:rsidR="00C534A5" w:rsidRPr="00BB69C2">
        <w:rPr>
          <w:rFonts w:asciiTheme="minorHAnsi" w:hAnsiTheme="minorHAnsi" w:cstheme="minorHAnsi"/>
          <w:sz w:val="22"/>
          <w:szCs w:val="22"/>
        </w:rPr>
        <w:t>,</w:t>
      </w:r>
      <w:r w:rsidR="00661A23" w:rsidRPr="00BB69C2">
        <w:rPr>
          <w:rFonts w:asciiTheme="minorHAnsi" w:hAnsiTheme="minorHAnsi" w:cstheme="minorHAnsi"/>
          <w:sz w:val="22"/>
          <w:szCs w:val="22"/>
        </w:rPr>
        <w:t xml:space="preserve"> an</w:t>
      </w:r>
      <w:r w:rsidR="00BF05D4" w:rsidRPr="00BB69C2">
        <w:rPr>
          <w:rFonts w:asciiTheme="minorHAnsi" w:hAnsiTheme="minorHAnsi" w:cstheme="minorHAnsi"/>
          <w:sz w:val="22"/>
          <w:szCs w:val="22"/>
        </w:rPr>
        <w:t xml:space="preserve"> increase </w:t>
      </w:r>
      <w:r w:rsidR="00661A23" w:rsidRPr="00BB69C2">
        <w:rPr>
          <w:rFonts w:asciiTheme="minorHAnsi" w:hAnsiTheme="minorHAnsi" w:cstheme="minorHAnsi"/>
          <w:sz w:val="22"/>
          <w:szCs w:val="22"/>
        </w:rPr>
        <w:t xml:space="preserve">of </w:t>
      </w:r>
      <w:r w:rsidR="00CB419D" w:rsidRPr="00BB69C2">
        <w:rPr>
          <w:rFonts w:asciiTheme="minorHAnsi" w:hAnsiTheme="minorHAnsi" w:cstheme="minorHAnsi"/>
          <w:sz w:val="22"/>
          <w:szCs w:val="22"/>
        </w:rPr>
        <w:t>7.7</w:t>
      </w:r>
      <w:r w:rsidR="00661A23" w:rsidRPr="00BB69C2">
        <w:rPr>
          <w:rFonts w:asciiTheme="minorHAnsi" w:hAnsiTheme="minorHAnsi" w:cstheme="minorHAnsi"/>
          <w:sz w:val="22"/>
          <w:szCs w:val="22"/>
        </w:rPr>
        <w:t>% from 202</w:t>
      </w:r>
      <w:r w:rsidR="00CB419D" w:rsidRPr="00BB69C2">
        <w:rPr>
          <w:rFonts w:asciiTheme="minorHAnsi" w:hAnsiTheme="minorHAnsi" w:cstheme="minorHAnsi"/>
          <w:sz w:val="22"/>
          <w:szCs w:val="22"/>
        </w:rPr>
        <w:t>2</w:t>
      </w:r>
      <w:r w:rsidR="00661A23" w:rsidRPr="00BB69C2">
        <w:rPr>
          <w:rFonts w:asciiTheme="minorHAnsi" w:hAnsiTheme="minorHAnsi" w:cstheme="minorHAnsi"/>
          <w:sz w:val="22"/>
          <w:szCs w:val="22"/>
        </w:rPr>
        <w:t>-2</w:t>
      </w:r>
      <w:r w:rsidR="00CB419D" w:rsidRPr="00BB69C2">
        <w:rPr>
          <w:rFonts w:asciiTheme="minorHAnsi" w:hAnsiTheme="minorHAnsi" w:cstheme="minorHAnsi"/>
          <w:sz w:val="22"/>
          <w:szCs w:val="22"/>
        </w:rPr>
        <w:t>3</w:t>
      </w:r>
      <w:r w:rsidR="00125BD5" w:rsidRPr="00BB69C2">
        <w:rPr>
          <w:rFonts w:asciiTheme="minorHAnsi" w:hAnsiTheme="minorHAnsi" w:cstheme="minorHAnsi"/>
          <w:sz w:val="22"/>
          <w:szCs w:val="22"/>
        </w:rPr>
        <w:t xml:space="preserve">, contributing significantly to the ethnic diversity of the University’s population. </w:t>
      </w:r>
      <w:r w:rsidR="008B7375" w:rsidRPr="00BB69C2">
        <w:rPr>
          <w:rFonts w:asciiTheme="minorHAnsi" w:hAnsiTheme="minorHAnsi" w:cstheme="minorHAnsi"/>
          <w:sz w:val="22"/>
          <w:szCs w:val="22"/>
        </w:rPr>
        <w:t>Of our UK staff</w:t>
      </w:r>
      <w:r w:rsidR="00A86DBF" w:rsidRPr="00BB69C2">
        <w:rPr>
          <w:rFonts w:asciiTheme="minorHAnsi" w:hAnsiTheme="minorHAnsi" w:cstheme="minorHAnsi"/>
          <w:sz w:val="22"/>
          <w:szCs w:val="22"/>
        </w:rPr>
        <w:t>,</w:t>
      </w:r>
      <w:r w:rsidR="008B7375" w:rsidRPr="00BB69C2">
        <w:rPr>
          <w:rFonts w:asciiTheme="minorHAnsi" w:hAnsiTheme="minorHAnsi" w:cstheme="minorHAnsi"/>
          <w:sz w:val="22"/>
          <w:szCs w:val="22"/>
        </w:rPr>
        <w:t xml:space="preserve"> </w:t>
      </w:r>
      <w:r w:rsidR="00CB419D" w:rsidRPr="00BB69C2">
        <w:rPr>
          <w:rFonts w:asciiTheme="minorHAnsi" w:hAnsiTheme="minorHAnsi" w:cstheme="minorHAnsi"/>
          <w:sz w:val="22"/>
          <w:szCs w:val="22"/>
        </w:rPr>
        <w:t>6</w:t>
      </w:r>
      <w:r w:rsidR="00125BD5" w:rsidRPr="00BB69C2">
        <w:rPr>
          <w:rFonts w:asciiTheme="minorHAnsi" w:hAnsiTheme="minorHAnsi" w:cstheme="minorHAnsi"/>
          <w:sz w:val="22"/>
          <w:szCs w:val="22"/>
        </w:rPr>
        <w:t>7</w:t>
      </w:r>
      <w:r w:rsidR="00324923" w:rsidRPr="00BB69C2">
        <w:rPr>
          <w:rFonts w:asciiTheme="minorHAnsi" w:hAnsiTheme="minorHAnsi" w:cstheme="minorHAnsi"/>
          <w:sz w:val="22"/>
          <w:szCs w:val="22"/>
        </w:rPr>
        <w:t xml:space="preserve">% </w:t>
      </w:r>
      <w:r w:rsidR="008B7375" w:rsidRPr="00BB69C2">
        <w:rPr>
          <w:rFonts w:asciiTheme="minorHAnsi" w:hAnsiTheme="minorHAnsi" w:cstheme="minorHAnsi"/>
          <w:sz w:val="22"/>
          <w:szCs w:val="22"/>
        </w:rPr>
        <w:t>are from</w:t>
      </w:r>
      <w:r w:rsidR="00324923" w:rsidRPr="00BB69C2">
        <w:rPr>
          <w:rFonts w:asciiTheme="minorHAnsi" w:hAnsiTheme="minorHAnsi" w:cstheme="minorHAnsi"/>
          <w:sz w:val="22"/>
          <w:szCs w:val="22"/>
        </w:rPr>
        <w:t xml:space="preserve"> </w:t>
      </w:r>
      <w:r w:rsidR="00CB419D" w:rsidRPr="00BB69C2">
        <w:rPr>
          <w:rFonts w:asciiTheme="minorHAnsi" w:hAnsiTheme="minorHAnsi" w:cstheme="minorHAnsi"/>
          <w:sz w:val="22"/>
          <w:szCs w:val="22"/>
        </w:rPr>
        <w:t xml:space="preserve">Minority Ethnic </w:t>
      </w:r>
      <w:r w:rsidR="00A86DBF" w:rsidRPr="00BB69C2">
        <w:rPr>
          <w:rFonts w:asciiTheme="minorHAnsi" w:hAnsiTheme="minorHAnsi" w:cstheme="minorHAnsi"/>
          <w:sz w:val="22"/>
          <w:szCs w:val="22"/>
        </w:rPr>
        <w:t xml:space="preserve">backgrounds </w:t>
      </w:r>
      <w:r w:rsidR="00324923" w:rsidRPr="00BB69C2">
        <w:rPr>
          <w:rFonts w:asciiTheme="minorHAnsi" w:hAnsiTheme="minorHAnsi" w:cstheme="minorHAnsi"/>
          <w:sz w:val="22"/>
          <w:szCs w:val="22"/>
        </w:rPr>
        <w:t xml:space="preserve">– </w:t>
      </w:r>
      <w:r w:rsidR="00125BD5" w:rsidRPr="00BB69C2">
        <w:rPr>
          <w:rFonts w:asciiTheme="minorHAnsi" w:hAnsiTheme="minorHAnsi" w:cstheme="minorHAnsi"/>
          <w:sz w:val="22"/>
          <w:szCs w:val="22"/>
        </w:rPr>
        <w:t xml:space="preserve">this is an increase of </w:t>
      </w:r>
      <w:r w:rsidR="00CB419D" w:rsidRPr="00BB69C2">
        <w:rPr>
          <w:rFonts w:asciiTheme="minorHAnsi" w:hAnsiTheme="minorHAnsi" w:cstheme="minorHAnsi"/>
          <w:sz w:val="22"/>
          <w:szCs w:val="22"/>
        </w:rPr>
        <w:t>1.0</w:t>
      </w:r>
      <w:r w:rsidR="00125BD5" w:rsidRPr="00BB69C2">
        <w:rPr>
          <w:rFonts w:asciiTheme="minorHAnsi" w:hAnsiTheme="minorHAnsi" w:cstheme="minorHAnsi"/>
          <w:sz w:val="22"/>
          <w:szCs w:val="22"/>
        </w:rPr>
        <w:t>% since 202</w:t>
      </w:r>
      <w:r w:rsidR="00CB419D" w:rsidRPr="00BB69C2">
        <w:rPr>
          <w:rFonts w:asciiTheme="minorHAnsi" w:hAnsiTheme="minorHAnsi" w:cstheme="minorHAnsi"/>
          <w:sz w:val="22"/>
          <w:szCs w:val="22"/>
        </w:rPr>
        <w:t>2</w:t>
      </w:r>
      <w:r w:rsidR="00125BD5" w:rsidRPr="00BB69C2">
        <w:rPr>
          <w:rFonts w:asciiTheme="minorHAnsi" w:hAnsiTheme="minorHAnsi" w:cstheme="minorHAnsi"/>
          <w:sz w:val="22"/>
          <w:szCs w:val="22"/>
        </w:rPr>
        <w:t>-2</w:t>
      </w:r>
      <w:r w:rsidR="00CB419D" w:rsidRPr="00BB69C2">
        <w:rPr>
          <w:rFonts w:asciiTheme="minorHAnsi" w:hAnsiTheme="minorHAnsi" w:cstheme="minorHAnsi"/>
          <w:sz w:val="22"/>
          <w:szCs w:val="22"/>
        </w:rPr>
        <w:t>3</w:t>
      </w:r>
      <w:r w:rsidR="00A5692F" w:rsidRPr="00BB69C2">
        <w:rPr>
          <w:rFonts w:asciiTheme="minorHAnsi" w:hAnsiTheme="minorHAnsi" w:cstheme="minorHAnsi"/>
          <w:sz w:val="22"/>
          <w:szCs w:val="22"/>
        </w:rPr>
        <w:t>.</w:t>
      </w:r>
      <w:r w:rsidR="006A61FD" w:rsidRPr="00BB69C2">
        <w:rPr>
          <w:rFonts w:asciiTheme="minorHAnsi" w:hAnsiTheme="minorHAnsi" w:cstheme="minorHAnsi"/>
          <w:sz w:val="22"/>
          <w:szCs w:val="22"/>
        </w:rPr>
        <w:t xml:space="preserve"> </w:t>
      </w:r>
    </w:p>
    <w:p w14:paraId="0B1DF6E6" w14:textId="3BCAFCDB" w:rsidR="007524B8" w:rsidRPr="00690103" w:rsidRDefault="007524B8" w:rsidP="000A7EB2">
      <w:pPr>
        <w:rPr>
          <w:rFonts w:asciiTheme="minorHAnsi" w:hAnsiTheme="minorHAnsi" w:cstheme="minorHAnsi"/>
          <w:color w:val="FF0000"/>
          <w:sz w:val="22"/>
          <w:szCs w:val="22"/>
        </w:rPr>
      </w:pPr>
    </w:p>
    <w:p w14:paraId="758A3503" w14:textId="7CDE2163" w:rsidR="003C1926" w:rsidRPr="00D525F1" w:rsidRDefault="00226352" w:rsidP="00D525F1">
      <w:pPr>
        <w:spacing w:after="200" w:line="276" w:lineRule="auto"/>
        <w:rPr>
          <w:rFonts w:asciiTheme="minorHAnsi" w:hAnsiTheme="minorHAnsi" w:cstheme="minorHAnsi"/>
          <w:bCs/>
          <w:color w:val="FF0000"/>
          <w:sz w:val="22"/>
          <w:szCs w:val="22"/>
        </w:rPr>
      </w:pPr>
      <w:r>
        <w:rPr>
          <w:rFonts w:asciiTheme="minorHAnsi" w:hAnsiTheme="minorHAnsi" w:cstheme="minorHAnsi"/>
          <w:bCs/>
          <w:noProof/>
          <w:color w:val="FF0000"/>
          <w:sz w:val="22"/>
          <w:szCs w:val="22"/>
        </w:rPr>
        <w:drawing>
          <wp:inline distT="0" distB="0" distL="0" distR="0" wp14:anchorId="0F3F59A3" wp14:editId="1BF5AC55">
            <wp:extent cx="5852795" cy="3132531"/>
            <wp:effectExtent l="0" t="0" r="0" b="0"/>
            <wp:docPr id="1650817975" name="Picture 8" descr="Chart 33a - Profile of nationality of the 17.7% of all staff who have declared as 'Minority Ethnic'.  68.8% of BAME staff are International, 26.1% are from the UK and 5.0% are from the EU/E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17975" name="Picture 8" descr="Chart 33a - Profile of nationality of the 17.7% of all staff who have declared as 'Minority Ethnic'.  68.8% of BAME staff are International, 26.1% are from the UK and 5.0% are from the EU/EE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66586" cy="3139912"/>
                    </a:xfrm>
                    <a:prstGeom prst="rect">
                      <a:avLst/>
                    </a:prstGeom>
                    <a:noFill/>
                  </pic:spPr>
                </pic:pic>
              </a:graphicData>
            </a:graphic>
          </wp:inline>
        </w:drawing>
      </w:r>
      <w:r w:rsidR="008A155C">
        <w:rPr>
          <w:rFonts w:asciiTheme="minorHAnsi" w:hAnsiTheme="minorHAnsi" w:cstheme="minorHAnsi"/>
          <w:bCs/>
          <w:color w:val="FF0000"/>
          <w:sz w:val="22"/>
          <w:szCs w:val="22"/>
        </w:rPr>
        <w:br/>
      </w:r>
      <w:r w:rsidR="00D525F1">
        <w:rPr>
          <w:rFonts w:asciiTheme="minorHAnsi" w:hAnsiTheme="minorHAnsi" w:cstheme="minorHAnsi"/>
          <w:bCs/>
          <w:color w:val="FF0000"/>
          <w:sz w:val="22"/>
          <w:szCs w:val="22"/>
        </w:rPr>
        <w:br/>
      </w:r>
      <w:r w:rsidR="007D098E" w:rsidRPr="00940B9D">
        <w:rPr>
          <w:rFonts w:asciiTheme="minorHAnsi" w:hAnsiTheme="minorHAnsi" w:cstheme="minorHAnsi"/>
          <w:bCs/>
          <w:sz w:val="22"/>
          <w:szCs w:val="22"/>
        </w:rPr>
        <w:t xml:space="preserve">Chart 33a outlines the nationality of </w:t>
      </w:r>
      <w:r w:rsidR="008B7375" w:rsidRPr="00940B9D">
        <w:rPr>
          <w:rFonts w:asciiTheme="minorHAnsi" w:hAnsiTheme="minorHAnsi" w:cstheme="minorHAnsi"/>
          <w:bCs/>
          <w:sz w:val="22"/>
          <w:szCs w:val="22"/>
        </w:rPr>
        <w:t xml:space="preserve">our </w:t>
      </w:r>
      <w:r w:rsidR="001350B4" w:rsidRPr="00940B9D">
        <w:rPr>
          <w:rFonts w:asciiTheme="minorHAnsi" w:hAnsiTheme="minorHAnsi" w:cstheme="minorHAnsi"/>
          <w:bCs/>
          <w:sz w:val="22"/>
          <w:szCs w:val="22"/>
        </w:rPr>
        <w:t xml:space="preserve">whole </w:t>
      </w:r>
      <w:r w:rsidR="00F1057C" w:rsidRPr="00940B9D">
        <w:rPr>
          <w:rFonts w:asciiTheme="minorHAnsi" w:hAnsiTheme="minorHAnsi" w:cstheme="minorHAnsi"/>
          <w:bCs/>
          <w:sz w:val="22"/>
          <w:szCs w:val="22"/>
        </w:rPr>
        <w:t xml:space="preserve">Minority Ethnic </w:t>
      </w:r>
      <w:r w:rsidR="007D098E" w:rsidRPr="00940B9D">
        <w:rPr>
          <w:rFonts w:asciiTheme="minorHAnsi" w:hAnsiTheme="minorHAnsi" w:cstheme="minorHAnsi"/>
          <w:bCs/>
          <w:sz w:val="22"/>
          <w:szCs w:val="22"/>
        </w:rPr>
        <w:t xml:space="preserve">staff </w:t>
      </w:r>
      <w:r w:rsidR="008B7375" w:rsidRPr="00940B9D">
        <w:rPr>
          <w:rFonts w:asciiTheme="minorHAnsi" w:hAnsiTheme="minorHAnsi" w:cstheme="minorHAnsi"/>
          <w:bCs/>
          <w:sz w:val="22"/>
          <w:szCs w:val="22"/>
        </w:rPr>
        <w:t xml:space="preserve">population </w:t>
      </w:r>
      <w:r w:rsidR="007D098E" w:rsidRPr="00940B9D">
        <w:rPr>
          <w:rFonts w:asciiTheme="minorHAnsi" w:hAnsiTheme="minorHAnsi" w:cstheme="minorHAnsi"/>
          <w:bCs/>
          <w:sz w:val="22"/>
          <w:szCs w:val="22"/>
        </w:rPr>
        <w:t>(</w:t>
      </w:r>
      <w:r w:rsidRPr="00940B9D">
        <w:rPr>
          <w:rFonts w:asciiTheme="minorHAnsi" w:hAnsiTheme="minorHAnsi" w:cstheme="minorHAnsi"/>
          <w:bCs/>
          <w:sz w:val="22"/>
          <w:szCs w:val="22"/>
        </w:rPr>
        <w:t xml:space="preserve">17.7 </w:t>
      </w:r>
      <w:r w:rsidR="007D098E" w:rsidRPr="00940B9D">
        <w:rPr>
          <w:rFonts w:asciiTheme="minorHAnsi" w:hAnsiTheme="minorHAnsi" w:cstheme="minorHAnsi"/>
          <w:bCs/>
          <w:sz w:val="22"/>
          <w:szCs w:val="22"/>
        </w:rPr>
        <w:t xml:space="preserve">% </w:t>
      </w:r>
      <w:r w:rsidR="008B7375" w:rsidRPr="00940B9D">
        <w:rPr>
          <w:rFonts w:asciiTheme="minorHAnsi" w:hAnsiTheme="minorHAnsi" w:cstheme="minorHAnsi"/>
          <w:bCs/>
          <w:sz w:val="22"/>
          <w:szCs w:val="22"/>
        </w:rPr>
        <w:t>of</w:t>
      </w:r>
      <w:r w:rsidR="007D098E" w:rsidRPr="00940B9D">
        <w:rPr>
          <w:rFonts w:asciiTheme="minorHAnsi" w:hAnsiTheme="minorHAnsi" w:cstheme="minorHAnsi"/>
          <w:bCs/>
          <w:sz w:val="22"/>
          <w:szCs w:val="22"/>
        </w:rPr>
        <w:t xml:space="preserve"> total</w:t>
      </w:r>
      <w:r w:rsidR="00A86DBF" w:rsidRPr="00940B9D">
        <w:rPr>
          <w:rFonts w:asciiTheme="minorHAnsi" w:hAnsiTheme="minorHAnsi" w:cstheme="minorHAnsi"/>
          <w:bCs/>
          <w:sz w:val="22"/>
          <w:szCs w:val="22"/>
        </w:rPr>
        <w:t xml:space="preserve"> – see Chart 6a</w:t>
      </w:r>
      <w:r w:rsidR="007D098E" w:rsidRPr="00940B9D">
        <w:rPr>
          <w:rFonts w:asciiTheme="minorHAnsi" w:hAnsiTheme="minorHAnsi" w:cstheme="minorHAnsi"/>
          <w:bCs/>
          <w:sz w:val="22"/>
          <w:szCs w:val="22"/>
        </w:rPr>
        <w:t xml:space="preserve">). </w:t>
      </w:r>
      <w:r w:rsidR="008B7375" w:rsidRPr="00940B9D">
        <w:rPr>
          <w:rFonts w:asciiTheme="minorHAnsi" w:hAnsiTheme="minorHAnsi" w:cstheme="minorHAnsi"/>
          <w:bCs/>
          <w:sz w:val="22"/>
          <w:szCs w:val="22"/>
        </w:rPr>
        <w:t xml:space="preserve"> </w:t>
      </w:r>
      <w:r w:rsidR="005B0855" w:rsidRPr="00940B9D">
        <w:rPr>
          <w:rFonts w:asciiTheme="minorHAnsi" w:hAnsiTheme="minorHAnsi" w:cstheme="minorHAnsi"/>
          <w:bCs/>
          <w:sz w:val="22"/>
          <w:szCs w:val="22"/>
        </w:rPr>
        <w:t>More than</w:t>
      </w:r>
      <w:r w:rsidR="00661A23" w:rsidRPr="00940B9D">
        <w:rPr>
          <w:rFonts w:asciiTheme="minorHAnsi" w:hAnsiTheme="minorHAnsi" w:cstheme="minorHAnsi"/>
          <w:bCs/>
          <w:sz w:val="22"/>
          <w:szCs w:val="22"/>
        </w:rPr>
        <w:t xml:space="preserve"> two-thirds of </w:t>
      </w:r>
      <w:r w:rsidR="005254BA" w:rsidRPr="00940B9D">
        <w:rPr>
          <w:rFonts w:asciiTheme="minorHAnsi" w:hAnsiTheme="minorHAnsi" w:cstheme="minorHAnsi"/>
          <w:bCs/>
          <w:sz w:val="22"/>
          <w:szCs w:val="22"/>
        </w:rPr>
        <w:t xml:space="preserve">our </w:t>
      </w:r>
      <w:r w:rsidR="00CB277F" w:rsidRPr="00940B9D">
        <w:rPr>
          <w:rFonts w:asciiTheme="minorHAnsi" w:hAnsiTheme="minorHAnsi" w:cstheme="minorHAnsi"/>
          <w:bCs/>
          <w:sz w:val="22"/>
          <w:szCs w:val="22"/>
        </w:rPr>
        <w:t xml:space="preserve">Minority Ethnic </w:t>
      </w:r>
      <w:r w:rsidR="00661A23" w:rsidRPr="00940B9D">
        <w:rPr>
          <w:rFonts w:asciiTheme="minorHAnsi" w:hAnsiTheme="minorHAnsi" w:cstheme="minorHAnsi"/>
          <w:bCs/>
          <w:sz w:val="22"/>
          <w:szCs w:val="22"/>
        </w:rPr>
        <w:t xml:space="preserve">colleagues are from </w:t>
      </w:r>
      <w:r w:rsidR="005B0855" w:rsidRPr="00940B9D">
        <w:rPr>
          <w:rFonts w:asciiTheme="minorHAnsi" w:hAnsiTheme="minorHAnsi" w:cstheme="minorHAnsi"/>
          <w:bCs/>
          <w:sz w:val="22"/>
          <w:szCs w:val="22"/>
        </w:rPr>
        <w:t>international</w:t>
      </w:r>
      <w:r w:rsidR="00661A23" w:rsidRPr="00940B9D">
        <w:rPr>
          <w:rFonts w:asciiTheme="minorHAnsi" w:hAnsiTheme="minorHAnsi" w:cstheme="minorHAnsi"/>
          <w:bCs/>
          <w:sz w:val="22"/>
          <w:szCs w:val="22"/>
        </w:rPr>
        <w:t xml:space="preserve"> backgrounds</w:t>
      </w:r>
      <w:r w:rsidR="00CB277F" w:rsidRPr="00940B9D">
        <w:rPr>
          <w:rFonts w:asciiTheme="minorHAnsi" w:hAnsiTheme="minorHAnsi" w:cstheme="minorHAnsi"/>
          <w:bCs/>
          <w:sz w:val="22"/>
          <w:szCs w:val="22"/>
        </w:rPr>
        <w:t>, with an increase in UK nationality</w:t>
      </w:r>
      <w:r w:rsidR="00940B9D" w:rsidRPr="00940B9D">
        <w:rPr>
          <w:rFonts w:asciiTheme="minorHAnsi" w:hAnsiTheme="minorHAnsi" w:cstheme="minorHAnsi"/>
          <w:bCs/>
          <w:sz w:val="22"/>
          <w:szCs w:val="22"/>
        </w:rPr>
        <w:t xml:space="preserve"> amongst our Minority Ethnic colleague population</w:t>
      </w:r>
      <w:r w:rsidR="00CB277F" w:rsidRPr="00940B9D">
        <w:rPr>
          <w:rFonts w:asciiTheme="minorHAnsi" w:hAnsiTheme="minorHAnsi" w:cstheme="minorHAnsi"/>
          <w:bCs/>
          <w:sz w:val="22"/>
          <w:szCs w:val="22"/>
        </w:rPr>
        <w:t xml:space="preserve"> by</w:t>
      </w:r>
      <w:r w:rsidR="00940B9D" w:rsidRPr="00940B9D">
        <w:rPr>
          <w:rFonts w:asciiTheme="minorHAnsi" w:hAnsiTheme="minorHAnsi" w:cstheme="minorHAnsi"/>
          <w:bCs/>
          <w:sz w:val="22"/>
          <w:szCs w:val="22"/>
        </w:rPr>
        <w:t xml:space="preserve"> 1.2% since 2022-23</w:t>
      </w:r>
      <w:r w:rsidR="00521274" w:rsidRPr="00940B9D">
        <w:rPr>
          <w:rFonts w:asciiTheme="minorHAnsi" w:hAnsiTheme="minorHAnsi" w:cstheme="minorHAnsi"/>
          <w:bCs/>
          <w:sz w:val="22"/>
          <w:szCs w:val="22"/>
        </w:rPr>
        <w:t xml:space="preserve">. </w:t>
      </w:r>
      <w:r w:rsidR="00706FD4" w:rsidRPr="00940B9D">
        <w:rPr>
          <w:rFonts w:asciiTheme="minorHAnsi" w:hAnsiTheme="minorHAnsi" w:cstheme="minorHAnsi"/>
          <w:b/>
          <w:sz w:val="22"/>
          <w:szCs w:val="22"/>
        </w:rPr>
        <w:t xml:space="preserve"> </w:t>
      </w:r>
      <w:r w:rsidR="003C1926" w:rsidRPr="009F4B5C">
        <w:rPr>
          <w:rFonts w:asciiTheme="minorHAnsi" w:hAnsiTheme="minorHAnsi" w:cstheme="minorHAnsi"/>
          <w:b/>
          <w:color w:val="FF0000"/>
          <w:sz w:val="22"/>
          <w:szCs w:val="22"/>
        </w:rPr>
        <w:br w:type="page"/>
      </w:r>
    </w:p>
    <w:p w14:paraId="5220B26B" w14:textId="2B78A312" w:rsidR="00CB1058" w:rsidRPr="007F5AE5" w:rsidRDefault="00CB1058" w:rsidP="00D63795">
      <w:pPr>
        <w:pStyle w:val="Heading2"/>
      </w:pPr>
      <w:r w:rsidRPr="007F5AE5">
        <w:lastRenderedPageBreak/>
        <w:t>Recruitment – by Applications and Successful Applicants</w:t>
      </w:r>
    </w:p>
    <w:p w14:paraId="2CB7E33D" w14:textId="1430701B" w:rsidR="0038555D" w:rsidRPr="00690103" w:rsidRDefault="0038555D" w:rsidP="000A7EB2">
      <w:pPr>
        <w:rPr>
          <w:rFonts w:asciiTheme="minorHAnsi" w:hAnsiTheme="minorHAnsi" w:cstheme="minorHAnsi"/>
          <w:b/>
          <w:color w:val="FF0000"/>
          <w:sz w:val="22"/>
          <w:szCs w:val="22"/>
        </w:rPr>
      </w:pPr>
    </w:p>
    <w:p w14:paraId="3E0045DB" w14:textId="7D4259CE" w:rsidR="00930834" w:rsidRDefault="00930834" w:rsidP="000A7EB2">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102C102F" wp14:editId="5ED120A9">
            <wp:extent cx="5803900" cy="3237230"/>
            <wp:effectExtent l="0" t="0" r="6350" b="1270"/>
            <wp:docPr id="1290051718" name="Picture 1" descr="Chart 34a - Job Applicants (#40166) by Job Family and Ethnicity.  Minority Ethnic - Clinical 44.6%, MPA 36.4%, Operational 38.8%, Research &amp; Teaching 58.6% and Technical &amp; Specialist 47.1%. Percentages of those choosing 'Prefer not to say' was low across all job families. The percentage of 'Unknown' was highest in Clinical (13%), with Operational at 11.1%, 7.8% in MPA roles and 6.8% in both Technical &amp; Specialist and Research &amp; Teaching ro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51718" name="Picture 1" descr="Chart 34a - Job Applicants (#40166) by Job Family and Ethnicity.  Minority Ethnic - Clinical 44.6%, MPA 36.4%, Operational 38.8%, Research &amp; Teaching 58.6% and Technical &amp; Specialist 47.1%. Percentages of those choosing 'Prefer not to say' was low across all job families. The percentage of 'Unknown' was highest in Clinical (13%), with Operational at 11.1%, 7.8% in MPA roles and 6.8% in both Technical &amp; Specialist and Research &amp; Teaching roles.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03900" cy="3237230"/>
                    </a:xfrm>
                    <a:prstGeom prst="rect">
                      <a:avLst/>
                    </a:prstGeom>
                    <a:noFill/>
                  </pic:spPr>
                </pic:pic>
              </a:graphicData>
            </a:graphic>
          </wp:inline>
        </w:drawing>
      </w:r>
    </w:p>
    <w:p w14:paraId="74971BE8" w14:textId="77777777" w:rsidR="007F5AE5" w:rsidRDefault="007F5AE5" w:rsidP="000A7EB2">
      <w:pPr>
        <w:rPr>
          <w:rFonts w:asciiTheme="minorHAnsi" w:hAnsiTheme="minorHAnsi" w:cstheme="minorHAnsi"/>
          <w:b/>
          <w:color w:val="FF0000"/>
          <w:sz w:val="22"/>
          <w:szCs w:val="22"/>
        </w:rPr>
      </w:pPr>
    </w:p>
    <w:p w14:paraId="201C7122" w14:textId="36EB9080" w:rsidR="00930834" w:rsidRDefault="00254910" w:rsidP="000A7EB2">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6701647B" wp14:editId="3D4D3C2F">
            <wp:extent cx="5779770" cy="3255645"/>
            <wp:effectExtent l="0" t="0" r="0" b="1905"/>
            <wp:docPr id="1708681250" name="Picture 2" descr="Chart 34b - Successful Applicants (#3525) by Job Family and Ethnicity.  Minority Ethnic - Clinical 14.4%, MPA 12.8%, Operational 22.3%, Research &amp; Teaching 34.7% and Technical &amp; Specialist 30.8%. Percentages of those choosing 'Prefer not to say' remained low across all job families, while the percentage of 'Unknown' increased. Clinical 132.4%, MPA 31%, 28.1% in Operational, 16.3% in Research &amp; Teaching, and 10.5% in Technical &amp; Specia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81250" name="Picture 2" descr="Chart 34b - Successful Applicants (#3525) by Job Family and Ethnicity.  Minority Ethnic - Clinical 14.4%, MPA 12.8%, Operational 22.3%, Research &amp; Teaching 34.7% and Technical &amp; Specialist 30.8%. Percentages of those choosing 'Prefer not to say' remained low across all job families, while the percentage of 'Unknown' increased. Clinical 132.4%, MPA 31%, 28.1% in Operational, 16.3% in Research &amp; Teaching, and 10.5% in Technical &amp; Specialist.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9770" cy="3255645"/>
                    </a:xfrm>
                    <a:prstGeom prst="rect">
                      <a:avLst/>
                    </a:prstGeom>
                    <a:noFill/>
                  </pic:spPr>
                </pic:pic>
              </a:graphicData>
            </a:graphic>
          </wp:inline>
        </w:drawing>
      </w:r>
    </w:p>
    <w:p w14:paraId="1A60A0DB" w14:textId="77777777" w:rsidR="00254910" w:rsidRDefault="00254910" w:rsidP="000A7EB2">
      <w:pPr>
        <w:rPr>
          <w:rFonts w:asciiTheme="minorHAnsi" w:hAnsiTheme="minorHAnsi" w:cstheme="minorHAnsi"/>
          <w:b/>
          <w:color w:val="FF0000"/>
          <w:sz w:val="22"/>
          <w:szCs w:val="22"/>
        </w:rPr>
      </w:pPr>
    </w:p>
    <w:p w14:paraId="4135787C" w14:textId="671864A3" w:rsidR="007F0E60" w:rsidRPr="00C262D5" w:rsidRDefault="00591ECF" w:rsidP="007F0E60">
      <w:pPr>
        <w:rPr>
          <w:rFonts w:asciiTheme="minorHAnsi" w:hAnsiTheme="minorHAnsi" w:cs="Tahoma"/>
          <w:sz w:val="22"/>
          <w:szCs w:val="20"/>
        </w:rPr>
      </w:pPr>
      <w:r w:rsidRPr="00C262D5">
        <w:rPr>
          <w:rFonts w:asciiTheme="minorHAnsi" w:hAnsiTheme="minorHAnsi" w:cs="Tahoma"/>
          <w:sz w:val="22"/>
          <w:szCs w:val="20"/>
        </w:rPr>
        <w:t xml:space="preserve">The data, as illustrated by </w:t>
      </w:r>
      <w:r w:rsidR="00315BC8" w:rsidRPr="00C262D5">
        <w:rPr>
          <w:rFonts w:asciiTheme="minorHAnsi" w:hAnsiTheme="minorHAnsi" w:cs="Tahoma"/>
          <w:sz w:val="22"/>
          <w:szCs w:val="20"/>
        </w:rPr>
        <w:t xml:space="preserve">Chart 34a and 34b, shows </w:t>
      </w:r>
      <w:r w:rsidR="001443A3" w:rsidRPr="00C262D5">
        <w:rPr>
          <w:rFonts w:asciiTheme="minorHAnsi" w:hAnsiTheme="minorHAnsi" w:cs="Tahoma"/>
          <w:sz w:val="22"/>
          <w:szCs w:val="20"/>
        </w:rPr>
        <w:t xml:space="preserve">Minority Ethnic </w:t>
      </w:r>
      <w:r w:rsidR="00964931" w:rsidRPr="00C262D5">
        <w:rPr>
          <w:rFonts w:asciiTheme="minorHAnsi" w:hAnsiTheme="minorHAnsi" w:cs="Tahoma"/>
          <w:sz w:val="22"/>
          <w:szCs w:val="20"/>
        </w:rPr>
        <w:t>applicants</w:t>
      </w:r>
      <w:r w:rsidRPr="00C262D5">
        <w:rPr>
          <w:rFonts w:asciiTheme="minorHAnsi" w:hAnsiTheme="minorHAnsi" w:cs="Tahoma"/>
          <w:sz w:val="22"/>
          <w:szCs w:val="20"/>
        </w:rPr>
        <w:t xml:space="preserve"> are proportionally less likely to be </w:t>
      </w:r>
      <w:r w:rsidR="00964931" w:rsidRPr="00C262D5">
        <w:rPr>
          <w:rFonts w:asciiTheme="minorHAnsi" w:hAnsiTheme="minorHAnsi" w:cs="Tahoma"/>
          <w:sz w:val="22"/>
          <w:szCs w:val="20"/>
        </w:rPr>
        <w:t>successful</w:t>
      </w:r>
      <w:r w:rsidR="00A5617E" w:rsidRPr="00C262D5">
        <w:rPr>
          <w:rFonts w:asciiTheme="minorHAnsi" w:hAnsiTheme="minorHAnsi" w:cs="Tahoma"/>
          <w:sz w:val="22"/>
          <w:szCs w:val="20"/>
        </w:rPr>
        <w:t xml:space="preserve"> in all job family profiles. </w:t>
      </w:r>
      <w:r w:rsidR="00636F01" w:rsidRPr="00C262D5">
        <w:rPr>
          <w:rFonts w:asciiTheme="minorHAnsi" w:hAnsiTheme="minorHAnsi" w:cs="Tahoma"/>
          <w:sz w:val="22"/>
          <w:szCs w:val="20"/>
        </w:rPr>
        <w:t xml:space="preserve">The </w:t>
      </w:r>
      <w:r w:rsidR="00BC63A8" w:rsidRPr="00C262D5">
        <w:rPr>
          <w:rFonts w:asciiTheme="minorHAnsi" w:hAnsiTheme="minorHAnsi" w:cs="Tahoma"/>
          <w:sz w:val="22"/>
          <w:szCs w:val="20"/>
        </w:rPr>
        <w:t xml:space="preserve">drop between applications to successful applicants </w:t>
      </w:r>
      <w:r w:rsidR="00C262D5" w:rsidRPr="00C262D5">
        <w:rPr>
          <w:rFonts w:asciiTheme="minorHAnsi" w:hAnsiTheme="minorHAnsi" w:cs="Tahoma"/>
          <w:sz w:val="22"/>
          <w:szCs w:val="20"/>
        </w:rPr>
        <w:t>is c.</w:t>
      </w:r>
      <w:r w:rsidR="001443A3" w:rsidRPr="00C262D5">
        <w:rPr>
          <w:rFonts w:asciiTheme="minorHAnsi" w:hAnsiTheme="minorHAnsi" w:cs="Tahoma"/>
          <w:sz w:val="22"/>
          <w:szCs w:val="20"/>
        </w:rPr>
        <w:t>3</w:t>
      </w:r>
      <w:r w:rsidR="00BC63A8" w:rsidRPr="00C262D5">
        <w:rPr>
          <w:rFonts w:asciiTheme="minorHAnsi" w:hAnsiTheme="minorHAnsi" w:cs="Tahoma"/>
          <w:sz w:val="22"/>
          <w:szCs w:val="20"/>
        </w:rPr>
        <w:t xml:space="preserve">0% in Clinical </w:t>
      </w:r>
      <w:r w:rsidR="00B27858" w:rsidRPr="00C262D5">
        <w:rPr>
          <w:rFonts w:asciiTheme="minorHAnsi" w:hAnsiTheme="minorHAnsi" w:cs="Tahoma"/>
          <w:sz w:val="22"/>
          <w:szCs w:val="20"/>
        </w:rPr>
        <w:t>job famil</w:t>
      </w:r>
      <w:r w:rsidR="00324DA5" w:rsidRPr="00C262D5">
        <w:rPr>
          <w:rFonts w:asciiTheme="minorHAnsi" w:hAnsiTheme="minorHAnsi" w:cs="Tahoma"/>
          <w:sz w:val="22"/>
          <w:szCs w:val="20"/>
        </w:rPr>
        <w:t>y</w:t>
      </w:r>
      <w:r w:rsidR="00B27858" w:rsidRPr="00C262D5">
        <w:rPr>
          <w:rFonts w:asciiTheme="minorHAnsi" w:hAnsiTheme="minorHAnsi" w:cs="Tahoma"/>
          <w:sz w:val="22"/>
          <w:szCs w:val="20"/>
        </w:rPr>
        <w:t xml:space="preserve">, </w:t>
      </w:r>
      <w:r w:rsidR="004D241D">
        <w:rPr>
          <w:rFonts w:asciiTheme="minorHAnsi" w:hAnsiTheme="minorHAnsi" w:cs="Tahoma"/>
          <w:sz w:val="22"/>
          <w:szCs w:val="20"/>
        </w:rPr>
        <w:t>and in all others</w:t>
      </w:r>
      <w:r w:rsidR="005254BA" w:rsidRPr="00C262D5">
        <w:rPr>
          <w:rFonts w:asciiTheme="minorHAnsi" w:hAnsiTheme="minorHAnsi" w:cs="Tahoma"/>
          <w:sz w:val="22"/>
          <w:szCs w:val="20"/>
        </w:rPr>
        <w:t xml:space="preserve"> is</w:t>
      </w:r>
      <w:r w:rsidR="00B27858" w:rsidRPr="00C262D5">
        <w:rPr>
          <w:rFonts w:asciiTheme="minorHAnsi" w:hAnsiTheme="minorHAnsi" w:cs="Tahoma"/>
          <w:sz w:val="22"/>
          <w:szCs w:val="20"/>
        </w:rPr>
        <w:t xml:space="preserve"> over 15%.</w:t>
      </w:r>
      <w:r w:rsidR="00661C3E" w:rsidRPr="00C262D5">
        <w:rPr>
          <w:rFonts w:asciiTheme="minorHAnsi" w:hAnsiTheme="minorHAnsi" w:cs="Tahoma"/>
          <w:sz w:val="22"/>
          <w:szCs w:val="20"/>
        </w:rPr>
        <w:t xml:space="preserve"> Minority Ethnic representation amongst applicants and successful applicants for Technical and Specialist roles since 2022-23; </w:t>
      </w:r>
      <w:r w:rsidR="003C7165" w:rsidRPr="00C262D5">
        <w:rPr>
          <w:rFonts w:asciiTheme="minorHAnsi" w:hAnsiTheme="minorHAnsi" w:cs="Tahoma"/>
          <w:sz w:val="22"/>
          <w:szCs w:val="20"/>
        </w:rPr>
        <w:t>increasing from 18.5% to 30.8% amongst successful applicants.</w:t>
      </w:r>
      <w:r w:rsidR="00B27858" w:rsidRPr="00C262D5">
        <w:rPr>
          <w:rFonts w:asciiTheme="minorHAnsi" w:hAnsiTheme="minorHAnsi" w:cs="Tahoma"/>
          <w:sz w:val="22"/>
          <w:szCs w:val="20"/>
        </w:rPr>
        <w:t xml:space="preserve"> This</w:t>
      </w:r>
      <w:r w:rsidR="00C262D5" w:rsidRPr="00C262D5">
        <w:rPr>
          <w:rFonts w:asciiTheme="minorHAnsi" w:hAnsiTheme="minorHAnsi" w:cs="Tahoma"/>
          <w:sz w:val="22"/>
          <w:szCs w:val="20"/>
        </w:rPr>
        <w:t xml:space="preserve"> is subject to</w:t>
      </w:r>
      <w:r w:rsidR="00B27858" w:rsidRPr="00C262D5">
        <w:rPr>
          <w:rFonts w:asciiTheme="minorHAnsi" w:hAnsiTheme="minorHAnsi" w:cs="Tahoma"/>
          <w:sz w:val="22"/>
          <w:szCs w:val="20"/>
        </w:rPr>
        <w:t xml:space="preserve"> further investigation to </w:t>
      </w:r>
      <w:r w:rsidR="00C262D5" w:rsidRPr="00C262D5">
        <w:rPr>
          <w:rFonts w:asciiTheme="minorHAnsi" w:hAnsiTheme="minorHAnsi" w:cs="Tahoma"/>
          <w:sz w:val="22"/>
          <w:szCs w:val="20"/>
        </w:rPr>
        <w:t xml:space="preserve">provide a </w:t>
      </w:r>
      <w:r w:rsidR="00B27858" w:rsidRPr="00C262D5">
        <w:rPr>
          <w:rFonts w:asciiTheme="minorHAnsi" w:hAnsiTheme="minorHAnsi" w:cs="Tahoma"/>
          <w:sz w:val="22"/>
          <w:szCs w:val="20"/>
        </w:rPr>
        <w:t>full</w:t>
      </w:r>
      <w:r w:rsidR="00C262D5" w:rsidRPr="00C262D5">
        <w:rPr>
          <w:rFonts w:asciiTheme="minorHAnsi" w:hAnsiTheme="minorHAnsi" w:cs="Tahoma"/>
          <w:sz w:val="22"/>
          <w:szCs w:val="20"/>
        </w:rPr>
        <w:t>er</w:t>
      </w:r>
      <w:r w:rsidR="00B27858" w:rsidRPr="00C262D5">
        <w:rPr>
          <w:rFonts w:asciiTheme="minorHAnsi" w:hAnsiTheme="minorHAnsi" w:cs="Tahoma"/>
          <w:sz w:val="22"/>
          <w:szCs w:val="20"/>
        </w:rPr>
        <w:t xml:space="preserve"> understand</w:t>
      </w:r>
      <w:r w:rsidR="00C262D5" w:rsidRPr="00C262D5">
        <w:rPr>
          <w:rFonts w:asciiTheme="minorHAnsi" w:hAnsiTheme="minorHAnsi" w:cs="Tahoma"/>
          <w:sz w:val="22"/>
          <w:szCs w:val="20"/>
        </w:rPr>
        <w:t>ing</w:t>
      </w:r>
      <w:r w:rsidR="00B27858" w:rsidRPr="00C262D5">
        <w:rPr>
          <w:rFonts w:asciiTheme="minorHAnsi" w:hAnsiTheme="minorHAnsi" w:cs="Tahoma"/>
          <w:sz w:val="22"/>
          <w:szCs w:val="20"/>
        </w:rPr>
        <w:t>.</w:t>
      </w:r>
      <w:r w:rsidR="007F0E60" w:rsidRPr="00C262D5">
        <w:rPr>
          <w:rFonts w:asciiTheme="minorHAnsi" w:hAnsiTheme="minorHAnsi" w:cs="Tahoma"/>
          <w:sz w:val="22"/>
          <w:szCs w:val="20"/>
        </w:rPr>
        <w:t xml:space="preserve"> </w:t>
      </w:r>
    </w:p>
    <w:p w14:paraId="5B9DF105" w14:textId="77777777" w:rsidR="007F0E60" w:rsidRPr="009F4B5C" w:rsidRDefault="007F0E60">
      <w:pPr>
        <w:spacing w:after="200" w:line="276" w:lineRule="auto"/>
        <w:rPr>
          <w:rFonts w:asciiTheme="minorHAnsi" w:hAnsiTheme="minorHAnsi" w:cs="Tahoma"/>
          <w:color w:val="FF0000"/>
          <w:sz w:val="22"/>
          <w:szCs w:val="20"/>
        </w:rPr>
      </w:pPr>
      <w:r w:rsidRPr="009F4B5C">
        <w:rPr>
          <w:rFonts w:asciiTheme="minorHAnsi" w:hAnsiTheme="minorHAnsi" w:cs="Tahoma"/>
          <w:color w:val="FF0000"/>
          <w:sz w:val="22"/>
          <w:szCs w:val="20"/>
        </w:rPr>
        <w:br w:type="page"/>
      </w:r>
    </w:p>
    <w:p w14:paraId="1324A242" w14:textId="77777777" w:rsidR="00CB1058" w:rsidRPr="00744F8A" w:rsidRDefault="00CB1058" w:rsidP="00E5578A">
      <w:pPr>
        <w:pStyle w:val="Heading1"/>
      </w:pPr>
      <w:r w:rsidRPr="00744F8A">
        <w:lastRenderedPageBreak/>
        <w:t>Profile by Sex</w:t>
      </w:r>
    </w:p>
    <w:p w14:paraId="7F71733F" w14:textId="77777777" w:rsidR="00CB1058" w:rsidRPr="009F4B5C" w:rsidRDefault="00CB1058" w:rsidP="000A7EB2">
      <w:pPr>
        <w:rPr>
          <w:rFonts w:asciiTheme="minorHAnsi" w:hAnsiTheme="minorHAnsi" w:cstheme="minorHAnsi"/>
          <w:b/>
          <w:color w:val="FF0000"/>
          <w:sz w:val="22"/>
          <w:szCs w:val="22"/>
        </w:rPr>
      </w:pPr>
    </w:p>
    <w:p w14:paraId="3E5F3DB6" w14:textId="2ED6E5FD" w:rsidR="00CB1058" w:rsidRPr="00B7530A" w:rsidRDefault="00CB1058" w:rsidP="00E5578A">
      <w:pPr>
        <w:pStyle w:val="Heading2"/>
      </w:pPr>
      <w:r w:rsidRPr="00B7530A">
        <w:t>By College</w:t>
      </w:r>
    </w:p>
    <w:p w14:paraId="0541DE20" w14:textId="77777777" w:rsidR="00DC0E15" w:rsidRDefault="00DC0E15" w:rsidP="00DC0E15">
      <w:pPr>
        <w:rPr>
          <w:color w:val="FF0000"/>
          <w:lang w:eastAsia="en-GB"/>
        </w:rPr>
      </w:pPr>
    </w:p>
    <w:p w14:paraId="31577A96" w14:textId="2A54EE7B" w:rsidR="00A31190" w:rsidRDefault="00B7530A" w:rsidP="000A7EB2">
      <w:pPr>
        <w:rPr>
          <w:rFonts w:asciiTheme="minorHAnsi" w:hAnsiTheme="minorHAnsi" w:cstheme="minorHAnsi"/>
          <w:color w:val="FF0000"/>
          <w:sz w:val="22"/>
          <w:szCs w:val="22"/>
        </w:rPr>
      </w:pPr>
      <w:r>
        <w:rPr>
          <w:rFonts w:asciiTheme="minorHAnsi" w:hAnsiTheme="minorHAnsi" w:cstheme="minorHAnsi"/>
          <w:noProof/>
          <w:color w:val="FF0000"/>
          <w:sz w:val="22"/>
          <w:szCs w:val="22"/>
        </w:rPr>
        <w:drawing>
          <wp:inline distT="0" distB="0" distL="0" distR="0" wp14:anchorId="07EA2A09" wp14:editId="4FA5FE35">
            <wp:extent cx="5535930" cy="3030220"/>
            <wp:effectExtent l="0" t="0" r="7620" b="0"/>
            <wp:docPr id="413645920" name="Picture 9" descr="Chart 35 - Sex by College/University Services. Arts &amp; Humanities is 61.3% Female, MLVS is 62.2% Female. Science &amp; Engineering is 66.0% Male; Social Sciences is 41.1% Male; and University Services is 39.7%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45920" name="Picture 9" descr="Chart 35 - Sex by College/University Services. Arts &amp; Humanities is 61.3% Female, MLVS is 62.2% Female. Science &amp; Engineering is 66.0% Male; Social Sciences is 41.1% Male; and University Services is 39.7% Mal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35930" cy="3030220"/>
                    </a:xfrm>
                    <a:prstGeom prst="rect">
                      <a:avLst/>
                    </a:prstGeom>
                    <a:noFill/>
                  </pic:spPr>
                </pic:pic>
              </a:graphicData>
            </a:graphic>
          </wp:inline>
        </w:drawing>
      </w:r>
    </w:p>
    <w:p w14:paraId="59766873" w14:textId="77777777" w:rsidR="00B7530A" w:rsidRDefault="00B7530A" w:rsidP="000A7EB2">
      <w:pPr>
        <w:rPr>
          <w:rFonts w:asciiTheme="minorHAnsi" w:hAnsiTheme="minorHAnsi" w:cstheme="minorHAnsi"/>
          <w:color w:val="FF0000"/>
          <w:sz w:val="22"/>
          <w:szCs w:val="22"/>
        </w:rPr>
      </w:pPr>
    </w:p>
    <w:p w14:paraId="09BA138F" w14:textId="14B0D3BD" w:rsidR="000F48A7" w:rsidRPr="00744F8A" w:rsidRDefault="000F48A7" w:rsidP="000A7EB2">
      <w:pPr>
        <w:rPr>
          <w:rFonts w:asciiTheme="minorHAnsi" w:hAnsiTheme="minorHAnsi" w:cstheme="minorHAnsi"/>
          <w:sz w:val="22"/>
          <w:szCs w:val="22"/>
        </w:rPr>
      </w:pPr>
      <w:r w:rsidRPr="00744F8A">
        <w:rPr>
          <w:rFonts w:asciiTheme="minorHAnsi" w:hAnsiTheme="minorHAnsi" w:cstheme="minorHAnsi"/>
          <w:sz w:val="22"/>
          <w:szCs w:val="22"/>
        </w:rPr>
        <w:t xml:space="preserve">Chart 35 shows the split by </w:t>
      </w:r>
      <w:r w:rsidR="00B83A6A" w:rsidRPr="00744F8A">
        <w:rPr>
          <w:rFonts w:asciiTheme="minorHAnsi" w:hAnsiTheme="minorHAnsi" w:cstheme="minorHAnsi"/>
          <w:sz w:val="22"/>
          <w:szCs w:val="22"/>
        </w:rPr>
        <w:t>S</w:t>
      </w:r>
      <w:r w:rsidR="00145B2F" w:rsidRPr="00744F8A">
        <w:rPr>
          <w:rFonts w:asciiTheme="minorHAnsi" w:hAnsiTheme="minorHAnsi" w:cstheme="minorHAnsi"/>
          <w:sz w:val="22"/>
          <w:szCs w:val="22"/>
        </w:rPr>
        <w:t xml:space="preserve">ex in </w:t>
      </w:r>
      <w:r w:rsidRPr="00744F8A">
        <w:rPr>
          <w:rFonts w:asciiTheme="minorHAnsi" w:hAnsiTheme="minorHAnsi" w:cstheme="minorHAnsi"/>
          <w:sz w:val="22"/>
          <w:szCs w:val="22"/>
        </w:rPr>
        <w:t>College/US</w:t>
      </w:r>
      <w:r w:rsidR="00E566F3" w:rsidRPr="00744F8A">
        <w:rPr>
          <w:rFonts w:asciiTheme="minorHAnsi" w:hAnsiTheme="minorHAnsi" w:cstheme="minorHAnsi"/>
          <w:sz w:val="22"/>
          <w:szCs w:val="22"/>
        </w:rPr>
        <w:t>.</w:t>
      </w:r>
      <w:r w:rsidR="002A3D19" w:rsidRPr="00744F8A">
        <w:rPr>
          <w:rFonts w:asciiTheme="minorHAnsi" w:hAnsiTheme="minorHAnsi" w:cstheme="minorHAnsi"/>
          <w:sz w:val="22"/>
          <w:szCs w:val="22"/>
        </w:rPr>
        <w:t xml:space="preserve"> </w:t>
      </w:r>
      <w:r w:rsidR="00E3795C" w:rsidRPr="00744F8A">
        <w:rPr>
          <w:rFonts w:asciiTheme="minorHAnsi" w:hAnsiTheme="minorHAnsi" w:cstheme="minorHAnsi"/>
          <w:sz w:val="22"/>
          <w:szCs w:val="22"/>
        </w:rPr>
        <w:t xml:space="preserve">Science and Engineering </w:t>
      </w:r>
      <w:r w:rsidR="005B1B8D" w:rsidRPr="00744F8A">
        <w:rPr>
          <w:rFonts w:asciiTheme="minorHAnsi" w:hAnsiTheme="minorHAnsi" w:cstheme="minorHAnsi"/>
          <w:sz w:val="22"/>
          <w:szCs w:val="22"/>
        </w:rPr>
        <w:t xml:space="preserve">continues to report the largest disparity in </w:t>
      </w:r>
      <w:r w:rsidR="008C318B" w:rsidRPr="00744F8A">
        <w:rPr>
          <w:rFonts w:asciiTheme="minorHAnsi" w:hAnsiTheme="minorHAnsi" w:cstheme="minorHAnsi"/>
          <w:sz w:val="22"/>
          <w:szCs w:val="22"/>
        </w:rPr>
        <w:t>Female/Male representation</w:t>
      </w:r>
      <w:r w:rsidR="00A24406" w:rsidRPr="00744F8A">
        <w:rPr>
          <w:rFonts w:asciiTheme="minorHAnsi" w:hAnsiTheme="minorHAnsi" w:cstheme="minorHAnsi"/>
          <w:sz w:val="22"/>
          <w:szCs w:val="22"/>
        </w:rPr>
        <w:t>.</w:t>
      </w:r>
      <w:r w:rsidR="004300AD" w:rsidRPr="00744F8A">
        <w:rPr>
          <w:rFonts w:asciiTheme="minorHAnsi" w:hAnsiTheme="minorHAnsi" w:cstheme="minorHAnsi"/>
          <w:sz w:val="22"/>
          <w:szCs w:val="22"/>
        </w:rPr>
        <w:t xml:space="preserve"> </w:t>
      </w:r>
    </w:p>
    <w:p w14:paraId="428D0F05" w14:textId="77777777" w:rsidR="00E566F3" w:rsidRPr="009F4B5C" w:rsidRDefault="00E566F3" w:rsidP="000A7EB2">
      <w:pPr>
        <w:rPr>
          <w:rFonts w:asciiTheme="minorHAnsi" w:hAnsiTheme="minorHAnsi" w:cstheme="minorHAnsi"/>
          <w:color w:val="FF0000"/>
          <w:sz w:val="22"/>
          <w:szCs w:val="22"/>
        </w:rPr>
      </w:pPr>
    </w:p>
    <w:p w14:paraId="388603E4" w14:textId="3E364B24" w:rsidR="00F203B3" w:rsidRPr="00A72B35" w:rsidRDefault="00F203B3" w:rsidP="00D63795">
      <w:pPr>
        <w:pStyle w:val="Heading2"/>
      </w:pPr>
      <w:r w:rsidRPr="00A72B35">
        <w:t xml:space="preserve">By </w:t>
      </w:r>
      <w:r w:rsidR="000622F6" w:rsidRPr="00A72B35">
        <w:t>Grade 10</w:t>
      </w:r>
      <w:r w:rsidRPr="00A72B35">
        <w:t xml:space="preserve"> Staff</w:t>
      </w:r>
    </w:p>
    <w:p w14:paraId="159176ED" w14:textId="77777777" w:rsidR="00FF19B4" w:rsidRPr="00FF19B4" w:rsidRDefault="00FF19B4" w:rsidP="00FF19B4">
      <w:pPr>
        <w:rPr>
          <w:lang w:eastAsia="en-GB"/>
        </w:rPr>
      </w:pPr>
    </w:p>
    <w:p w14:paraId="71A6C4AA" w14:textId="02D7AA0C" w:rsidR="00EF4A19" w:rsidRPr="00690103" w:rsidRDefault="00FF19B4" w:rsidP="0003287E">
      <w:pPr>
        <w:jc w:val="center"/>
        <w:rPr>
          <w:color w:val="FF0000"/>
          <w:lang w:eastAsia="en-GB"/>
        </w:rPr>
      </w:pPr>
      <w:r>
        <w:rPr>
          <w:noProof/>
          <w:color w:val="FF0000"/>
          <w:lang w:eastAsia="en-GB"/>
        </w:rPr>
        <w:drawing>
          <wp:inline distT="0" distB="0" distL="0" distR="0" wp14:anchorId="2F5E268C" wp14:editId="2F952C0E">
            <wp:extent cx="4425950" cy="2755900"/>
            <wp:effectExtent l="0" t="0" r="0" b="6350"/>
            <wp:docPr id="1530887438" name="Picture 6" descr="Chart 36 - Sex by Grade 10 Staff. 35 of the most senior staff are Female, with 65%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87438" name="Picture 6" descr="Chart 36 - Sex by Grade 10 Staff. 35 of the most senior staff are Female, with 65% Ma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25950" cy="2755900"/>
                    </a:xfrm>
                    <a:prstGeom prst="rect">
                      <a:avLst/>
                    </a:prstGeom>
                    <a:noFill/>
                  </pic:spPr>
                </pic:pic>
              </a:graphicData>
            </a:graphic>
          </wp:inline>
        </w:drawing>
      </w:r>
    </w:p>
    <w:p w14:paraId="77461328" w14:textId="26A350E6" w:rsidR="006E0F08" w:rsidRPr="00690103" w:rsidRDefault="00FF19B4" w:rsidP="00FF19B4">
      <w:pPr>
        <w:tabs>
          <w:tab w:val="left" w:pos="4405"/>
        </w:tabs>
        <w:rPr>
          <w:color w:val="FF0000"/>
          <w:lang w:eastAsia="en-GB"/>
        </w:rPr>
      </w:pPr>
      <w:r>
        <w:rPr>
          <w:color w:val="FF0000"/>
          <w:lang w:eastAsia="en-GB"/>
        </w:rPr>
        <w:tab/>
      </w:r>
    </w:p>
    <w:p w14:paraId="4FB99EAA" w14:textId="015331BB" w:rsidR="00E566F3" w:rsidRPr="00D46C45" w:rsidRDefault="006E0F08" w:rsidP="008C6C24">
      <w:pPr>
        <w:rPr>
          <w:rFonts w:asciiTheme="minorHAnsi" w:hAnsiTheme="minorHAnsi" w:cstheme="minorHAnsi"/>
          <w:sz w:val="22"/>
          <w:szCs w:val="22"/>
        </w:rPr>
      </w:pPr>
      <w:r w:rsidRPr="00D46C45">
        <w:rPr>
          <w:rFonts w:asciiTheme="minorHAnsi" w:hAnsiTheme="minorHAnsi" w:cstheme="minorHAnsi"/>
          <w:bCs/>
          <w:sz w:val="22"/>
          <w:szCs w:val="22"/>
        </w:rPr>
        <w:t>C</w:t>
      </w:r>
      <w:r w:rsidR="00446CAD" w:rsidRPr="00D46C45">
        <w:rPr>
          <w:rFonts w:asciiTheme="minorHAnsi" w:hAnsiTheme="minorHAnsi" w:cstheme="minorHAnsi"/>
          <w:bCs/>
          <w:sz w:val="22"/>
          <w:szCs w:val="22"/>
        </w:rPr>
        <w:t>h</w:t>
      </w:r>
      <w:r w:rsidR="00446CAD" w:rsidRPr="00D46C45">
        <w:rPr>
          <w:rFonts w:asciiTheme="minorHAnsi" w:hAnsiTheme="minorHAnsi" w:cstheme="minorHAnsi"/>
          <w:sz w:val="22"/>
          <w:szCs w:val="22"/>
        </w:rPr>
        <w:t>art 3</w:t>
      </w:r>
      <w:r w:rsidR="00315BC8" w:rsidRPr="00D46C45">
        <w:rPr>
          <w:rFonts w:asciiTheme="minorHAnsi" w:hAnsiTheme="minorHAnsi" w:cstheme="minorHAnsi"/>
          <w:sz w:val="22"/>
          <w:szCs w:val="22"/>
        </w:rPr>
        <w:t>6</w:t>
      </w:r>
      <w:r w:rsidR="00157A60" w:rsidRPr="00D46C45">
        <w:rPr>
          <w:rFonts w:asciiTheme="minorHAnsi" w:hAnsiTheme="minorHAnsi" w:cstheme="minorHAnsi"/>
          <w:sz w:val="22"/>
          <w:szCs w:val="22"/>
        </w:rPr>
        <w:t xml:space="preserve"> illustrates </w:t>
      </w:r>
      <w:r w:rsidR="00D46C45" w:rsidRPr="00D46C45">
        <w:rPr>
          <w:rFonts w:asciiTheme="minorHAnsi" w:hAnsiTheme="minorHAnsi" w:cstheme="minorHAnsi"/>
          <w:sz w:val="22"/>
          <w:szCs w:val="22"/>
        </w:rPr>
        <w:t>35.0</w:t>
      </w:r>
      <w:r w:rsidR="00446CAD" w:rsidRPr="00D46C45">
        <w:rPr>
          <w:rFonts w:asciiTheme="minorHAnsi" w:hAnsiTheme="minorHAnsi" w:cstheme="minorHAnsi"/>
          <w:sz w:val="22"/>
          <w:szCs w:val="22"/>
        </w:rPr>
        <w:t xml:space="preserve">% of senior </w:t>
      </w:r>
      <w:r w:rsidR="00C81302" w:rsidRPr="00D46C45">
        <w:rPr>
          <w:rFonts w:asciiTheme="minorHAnsi" w:hAnsiTheme="minorHAnsi" w:cstheme="minorHAnsi"/>
          <w:sz w:val="22"/>
          <w:szCs w:val="22"/>
        </w:rPr>
        <w:t>colleagues</w:t>
      </w:r>
      <w:r w:rsidR="00446CAD" w:rsidRPr="00D46C45">
        <w:rPr>
          <w:rFonts w:asciiTheme="minorHAnsi" w:hAnsiTheme="minorHAnsi" w:cstheme="minorHAnsi"/>
          <w:sz w:val="22"/>
          <w:szCs w:val="22"/>
        </w:rPr>
        <w:t xml:space="preserve"> are </w:t>
      </w:r>
      <w:r w:rsidR="00586484" w:rsidRPr="00D46C45">
        <w:rPr>
          <w:rFonts w:asciiTheme="minorHAnsi" w:hAnsiTheme="minorHAnsi" w:cstheme="minorHAnsi"/>
          <w:sz w:val="22"/>
          <w:szCs w:val="22"/>
        </w:rPr>
        <w:t>F</w:t>
      </w:r>
      <w:r w:rsidR="00446CAD" w:rsidRPr="00D46C45">
        <w:rPr>
          <w:rFonts w:asciiTheme="minorHAnsi" w:hAnsiTheme="minorHAnsi" w:cstheme="minorHAnsi"/>
          <w:sz w:val="22"/>
          <w:szCs w:val="22"/>
        </w:rPr>
        <w:t>emale</w:t>
      </w:r>
      <w:r w:rsidR="00B513C3" w:rsidRPr="00D46C45">
        <w:rPr>
          <w:rFonts w:asciiTheme="minorHAnsi" w:hAnsiTheme="minorHAnsi" w:cstheme="minorHAnsi"/>
          <w:sz w:val="22"/>
          <w:szCs w:val="22"/>
        </w:rPr>
        <w:t xml:space="preserve">, this </w:t>
      </w:r>
      <w:r w:rsidR="008C6C24" w:rsidRPr="00D46C45">
        <w:rPr>
          <w:rFonts w:asciiTheme="minorHAnsi" w:hAnsiTheme="minorHAnsi" w:cstheme="minorHAnsi"/>
          <w:sz w:val="22"/>
          <w:szCs w:val="22"/>
        </w:rPr>
        <w:t>a 1</w:t>
      </w:r>
      <w:r w:rsidR="00D46C45" w:rsidRPr="00D46C45">
        <w:rPr>
          <w:rFonts w:asciiTheme="minorHAnsi" w:hAnsiTheme="minorHAnsi" w:cstheme="minorHAnsi"/>
          <w:sz w:val="22"/>
          <w:szCs w:val="22"/>
        </w:rPr>
        <w:t>.2</w:t>
      </w:r>
      <w:r w:rsidR="008C6C24" w:rsidRPr="00D46C45">
        <w:rPr>
          <w:rFonts w:asciiTheme="minorHAnsi" w:hAnsiTheme="minorHAnsi" w:cstheme="minorHAnsi"/>
          <w:sz w:val="22"/>
          <w:szCs w:val="22"/>
        </w:rPr>
        <w:t>% increase from 2021-22.</w:t>
      </w:r>
    </w:p>
    <w:p w14:paraId="54CECCDD" w14:textId="77777777" w:rsidR="004300AD" w:rsidRPr="009F4B5C" w:rsidRDefault="004300AD" w:rsidP="00D63795">
      <w:pPr>
        <w:pStyle w:val="Heading2"/>
        <w:rPr>
          <w:color w:val="FF0000"/>
        </w:rPr>
      </w:pPr>
    </w:p>
    <w:p w14:paraId="755477BD" w14:textId="77777777" w:rsidR="00A72B35" w:rsidRDefault="00A72B35">
      <w:pPr>
        <w:spacing w:after="200" w:line="276" w:lineRule="auto"/>
        <w:rPr>
          <w:rFonts w:asciiTheme="minorHAnsi" w:hAnsiTheme="minorHAnsi" w:cs="Tahoma"/>
          <w:b/>
          <w:color w:val="FF0000"/>
          <w:lang w:eastAsia="en-GB"/>
        </w:rPr>
      </w:pPr>
      <w:r>
        <w:rPr>
          <w:color w:val="FF0000"/>
        </w:rPr>
        <w:br w:type="page"/>
      </w:r>
    </w:p>
    <w:p w14:paraId="1F08BA59" w14:textId="08C7D574" w:rsidR="002B702F" w:rsidRPr="00F42244" w:rsidRDefault="002B702F" w:rsidP="00D63795">
      <w:pPr>
        <w:pStyle w:val="Heading2"/>
      </w:pPr>
      <w:r w:rsidRPr="00F42244">
        <w:lastRenderedPageBreak/>
        <w:t>By Job Family Profile</w:t>
      </w:r>
    </w:p>
    <w:p w14:paraId="2CE1B2F6" w14:textId="77777777" w:rsidR="00D60104" w:rsidRDefault="00D60104" w:rsidP="00D60104">
      <w:pPr>
        <w:rPr>
          <w:color w:val="FF0000"/>
          <w:lang w:eastAsia="en-GB"/>
        </w:rPr>
      </w:pPr>
    </w:p>
    <w:p w14:paraId="02D4EF41" w14:textId="3CDD3418" w:rsidR="00C37E70" w:rsidRPr="00690103" w:rsidRDefault="00A72B35" w:rsidP="00A2326D">
      <w:pPr>
        <w:rPr>
          <w:rFonts w:asciiTheme="minorHAnsi" w:hAnsiTheme="minorHAnsi" w:cstheme="minorHAnsi"/>
          <w:color w:val="FF0000"/>
          <w:sz w:val="22"/>
          <w:szCs w:val="22"/>
        </w:rPr>
      </w:pPr>
      <w:r>
        <w:rPr>
          <w:rFonts w:asciiTheme="minorHAnsi" w:hAnsiTheme="minorHAnsi" w:cstheme="minorHAnsi"/>
          <w:noProof/>
          <w:color w:val="FF0000"/>
          <w:sz w:val="22"/>
          <w:szCs w:val="22"/>
        </w:rPr>
        <w:drawing>
          <wp:inline distT="0" distB="0" distL="0" distR="0" wp14:anchorId="4D377166" wp14:editId="286DC303">
            <wp:extent cx="6041390" cy="3030220"/>
            <wp:effectExtent l="0" t="0" r="0" b="0"/>
            <wp:docPr id="1825704239" name="Picture 7" descr="Chart 37 - Sex by Job Family. Clinical is 46.8% Female; MPA is 70.4% Female; Operational is 51.7% Female; Research &amp; Teaching 48.6% Female; SMG remains 50% Female and Male; Technical &amp; Specialist is 44.5%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04239" name="Picture 7" descr="Chart 37 - Sex by Job Family. Clinical is 46.8% Female; MPA is 70.4% Female; Operational is 51.7% Female; Research &amp; Teaching 48.6% Female; SMG remains 50% Female and Male; Technical &amp; Specialist is 44.5% Femal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41390" cy="3030220"/>
                    </a:xfrm>
                    <a:prstGeom prst="rect">
                      <a:avLst/>
                    </a:prstGeom>
                    <a:noFill/>
                  </pic:spPr>
                </pic:pic>
              </a:graphicData>
            </a:graphic>
          </wp:inline>
        </w:drawing>
      </w:r>
    </w:p>
    <w:p w14:paraId="2B496F63" w14:textId="77777777" w:rsidR="00A72B35" w:rsidRPr="003D0D96" w:rsidRDefault="00A72B35" w:rsidP="000C4677">
      <w:pPr>
        <w:rPr>
          <w:rFonts w:asciiTheme="minorHAnsi" w:hAnsiTheme="minorHAnsi" w:cstheme="minorHAnsi"/>
          <w:sz w:val="22"/>
          <w:szCs w:val="22"/>
        </w:rPr>
      </w:pPr>
    </w:p>
    <w:p w14:paraId="1308CD4D" w14:textId="7608EB0B" w:rsidR="002B702F" w:rsidRPr="003D0D96" w:rsidRDefault="0022097E" w:rsidP="000C4677">
      <w:pPr>
        <w:rPr>
          <w:rFonts w:asciiTheme="minorHAnsi" w:hAnsiTheme="minorHAnsi" w:cstheme="minorHAnsi"/>
          <w:sz w:val="22"/>
          <w:szCs w:val="22"/>
        </w:rPr>
      </w:pPr>
      <w:r w:rsidRPr="003D0D96">
        <w:rPr>
          <w:rFonts w:asciiTheme="minorHAnsi" w:hAnsiTheme="minorHAnsi" w:cstheme="minorHAnsi"/>
          <w:sz w:val="22"/>
          <w:szCs w:val="22"/>
        </w:rPr>
        <w:t>Chart 3</w:t>
      </w:r>
      <w:r w:rsidR="00315BC8" w:rsidRPr="003D0D96">
        <w:rPr>
          <w:rFonts w:asciiTheme="minorHAnsi" w:hAnsiTheme="minorHAnsi" w:cstheme="minorHAnsi"/>
          <w:sz w:val="22"/>
          <w:szCs w:val="22"/>
        </w:rPr>
        <w:t>7</w:t>
      </w:r>
      <w:r w:rsidRPr="003D0D96">
        <w:rPr>
          <w:rFonts w:asciiTheme="minorHAnsi" w:hAnsiTheme="minorHAnsi" w:cstheme="minorHAnsi"/>
          <w:sz w:val="22"/>
          <w:szCs w:val="22"/>
        </w:rPr>
        <w:t xml:space="preserve"> </w:t>
      </w:r>
      <w:r w:rsidR="00FE5A79" w:rsidRPr="003D0D96">
        <w:rPr>
          <w:rFonts w:asciiTheme="minorHAnsi" w:hAnsiTheme="minorHAnsi" w:cstheme="minorHAnsi"/>
          <w:sz w:val="22"/>
          <w:szCs w:val="22"/>
        </w:rPr>
        <w:t xml:space="preserve">shows </w:t>
      </w:r>
      <w:r w:rsidR="0047240E" w:rsidRPr="003D0D96">
        <w:rPr>
          <w:rFonts w:asciiTheme="minorHAnsi" w:hAnsiTheme="minorHAnsi" w:cstheme="minorHAnsi"/>
          <w:sz w:val="22"/>
          <w:szCs w:val="22"/>
        </w:rPr>
        <w:t>SMG is 50/50 Female to Male</w:t>
      </w:r>
      <w:r w:rsidR="000C4677" w:rsidRPr="003D0D96">
        <w:rPr>
          <w:rFonts w:asciiTheme="minorHAnsi" w:hAnsiTheme="minorHAnsi" w:cstheme="minorHAnsi"/>
          <w:sz w:val="22"/>
          <w:szCs w:val="22"/>
        </w:rPr>
        <w:t>, as with previous years</w:t>
      </w:r>
      <w:r w:rsidR="00471625" w:rsidRPr="003D0D96">
        <w:rPr>
          <w:rFonts w:asciiTheme="minorHAnsi" w:hAnsiTheme="minorHAnsi" w:cstheme="minorHAnsi"/>
          <w:sz w:val="22"/>
          <w:szCs w:val="22"/>
        </w:rPr>
        <w:t>. There are other minor fluctuations across the job families</w:t>
      </w:r>
      <w:r w:rsidR="003D0D96" w:rsidRPr="003D0D96">
        <w:rPr>
          <w:rFonts w:asciiTheme="minorHAnsi" w:hAnsiTheme="minorHAnsi" w:cstheme="minorHAnsi"/>
          <w:sz w:val="22"/>
          <w:szCs w:val="22"/>
        </w:rPr>
        <w:t>, with a 5.2% drop since 2022-23 in Female representation within Technical and Specialist job family</w:t>
      </w:r>
      <w:r w:rsidR="000C4677" w:rsidRPr="003D0D96">
        <w:rPr>
          <w:rFonts w:asciiTheme="minorHAnsi" w:hAnsiTheme="minorHAnsi" w:cstheme="minorHAnsi"/>
          <w:sz w:val="22"/>
          <w:szCs w:val="22"/>
        </w:rPr>
        <w:t xml:space="preserve">. </w:t>
      </w:r>
    </w:p>
    <w:p w14:paraId="53B8C0B6" w14:textId="77777777" w:rsidR="00A2326D" w:rsidRPr="009F4B5C" w:rsidRDefault="00A2326D" w:rsidP="00A2326D">
      <w:pPr>
        <w:rPr>
          <w:rFonts w:asciiTheme="minorHAnsi" w:hAnsiTheme="minorHAnsi" w:cstheme="minorHAnsi"/>
          <w:b/>
          <w:color w:val="FF0000"/>
          <w:sz w:val="22"/>
          <w:szCs w:val="22"/>
        </w:rPr>
      </w:pPr>
    </w:p>
    <w:p w14:paraId="71C5F9BB" w14:textId="77777777" w:rsidR="002B702F" w:rsidRPr="00B4729C" w:rsidRDefault="002B702F" w:rsidP="00D63795">
      <w:pPr>
        <w:pStyle w:val="Heading2"/>
      </w:pPr>
      <w:r w:rsidRPr="00B4729C">
        <w:t>By Grade</w:t>
      </w:r>
    </w:p>
    <w:p w14:paraId="11F2F637" w14:textId="77777777" w:rsidR="00A66FB8" w:rsidRPr="00A66FB8" w:rsidRDefault="00A66FB8" w:rsidP="00A66FB8">
      <w:pPr>
        <w:rPr>
          <w:lang w:eastAsia="en-GB"/>
        </w:rPr>
      </w:pPr>
    </w:p>
    <w:p w14:paraId="40D70429" w14:textId="1BE7315B" w:rsidR="00A66FB8" w:rsidRPr="00124040" w:rsidRDefault="00F42244" w:rsidP="002B702F">
      <w:pPr>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26FA521E" wp14:editId="7AFBCD45">
            <wp:extent cx="5962650" cy="3096895"/>
            <wp:effectExtent l="0" t="0" r="0" b="8255"/>
            <wp:docPr id="28261865" name="Picture 8" descr="Chart 38 - Sex by Grade.  Grade 1 has the highest percentage of Female staff at 87.8%. Grades 2 is 64.7% Female.   Females are in the majority in Grades 4 to 8.  Grades 3, 9, 10, Clinical and Other are majority Male at 52.1%, 52.4%, 65%, 53.7% and 52.9%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1865" name="Picture 8" descr="Chart 38 - Sex by Grade.  Grade 1 has the highest percentage of Female staff at 87.8%. Grades 2 is 64.7% Female.   Females are in the majority in Grades 4 to 8.  Grades 3, 9, 10, Clinical and Other are majority Male at 52.1%, 52.4%, 65%, 53.7% and 52.9%respectively.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62650" cy="3096895"/>
                    </a:xfrm>
                    <a:prstGeom prst="rect">
                      <a:avLst/>
                    </a:prstGeom>
                    <a:noFill/>
                  </pic:spPr>
                </pic:pic>
              </a:graphicData>
            </a:graphic>
          </wp:inline>
        </w:drawing>
      </w:r>
    </w:p>
    <w:p w14:paraId="0907D8BE" w14:textId="77777777" w:rsidR="00F42244" w:rsidRDefault="00F42244" w:rsidP="00477174">
      <w:pPr>
        <w:rPr>
          <w:rFonts w:asciiTheme="minorHAnsi" w:hAnsiTheme="minorHAnsi" w:cstheme="minorHAnsi"/>
          <w:color w:val="FF0000"/>
          <w:sz w:val="22"/>
          <w:szCs w:val="22"/>
        </w:rPr>
      </w:pPr>
    </w:p>
    <w:p w14:paraId="55C9F36F" w14:textId="4D7BCCB6" w:rsidR="00FE5A79" w:rsidRPr="008F0B31" w:rsidRDefault="00315BC8" w:rsidP="008F0B31">
      <w:pPr>
        <w:rPr>
          <w:rFonts w:asciiTheme="minorHAnsi" w:hAnsiTheme="minorHAnsi" w:cstheme="minorHAnsi"/>
          <w:sz w:val="22"/>
          <w:szCs w:val="22"/>
        </w:rPr>
      </w:pPr>
      <w:r w:rsidRPr="008F0B31">
        <w:rPr>
          <w:rFonts w:asciiTheme="minorHAnsi" w:hAnsiTheme="minorHAnsi" w:cstheme="minorHAnsi"/>
          <w:sz w:val="22"/>
          <w:szCs w:val="22"/>
        </w:rPr>
        <w:t>Chart 38</w:t>
      </w:r>
      <w:r w:rsidR="00FE5A79" w:rsidRPr="008F0B31">
        <w:rPr>
          <w:rFonts w:asciiTheme="minorHAnsi" w:hAnsiTheme="minorHAnsi" w:cstheme="minorHAnsi"/>
          <w:sz w:val="22"/>
          <w:szCs w:val="22"/>
        </w:rPr>
        <w:t xml:space="preserve"> </w:t>
      </w:r>
      <w:r w:rsidR="00603902" w:rsidRPr="008F0B31">
        <w:rPr>
          <w:rFonts w:asciiTheme="minorHAnsi" w:hAnsiTheme="minorHAnsi" w:cstheme="minorHAnsi"/>
          <w:sz w:val="22"/>
          <w:szCs w:val="22"/>
        </w:rPr>
        <w:t>reflects</w:t>
      </w:r>
      <w:r w:rsidR="00965EC8" w:rsidRPr="008F0B31">
        <w:rPr>
          <w:rFonts w:asciiTheme="minorHAnsi" w:hAnsiTheme="minorHAnsi" w:cstheme="minorHAnsi"/>
          <w:sz w:val="22"/>
          <w:szCs w:val="22"/>
        </w:rPr>
        <w:t xml:space="preserve"> </w:t>
      </w:r>
      <w:r w:rsidR="001374C3" w:rsidRPr="008F0B31">
        <w:rPr>
          <w:rFonts w:asciiTheme="minorHAnsi" w:hAnsiTheme="minorHAnsi" w:cstheme="minorHAnsi"/>
          <w:sz w:val="22"/>
          <w:szCs w:val="22"/>
        </w:rPr>
        <w:t>similar proportion</w:t>
      </w:r>
      <w:r w:rsidR="00965EC8" w:rsidRPr="008F0B31">
        <w:rPr>
          <w:rFonts w:asciiTheme="minorHAnsi" w:hAnsiTheme="minorHAnsi" w:cstheme="minorHAnsi"/>
          <w:sz w:val="22"/>
          <w:szCs w:val="22"/>
        </w:rPr>
        <w:t>s</w:t>
      </w:r>
      <w:r w:rsidR="001374C3" w:rsidRPr="008F0B31">
        <w:rPr>
          <w:rFonts w:asciiTheme="minorHAnsi" w:hAnsiTheme="minorHAnsi" w:cstheme="minorHAnsi"/>
          <w:sz w:val="22"/>
          <w:szCs w:val="22"/>
        </w:rPr>
        <w:t xml:space="preserve"> of </w:t>
      </w:r>
      <w:r w:rsidR="00601CEC" w:rsidRPr="008F0B31">
        <w:rPr>
          <w:rFonts w:asciiTheme="minorHAnsi" w:hAnsiTheme="minorHAnsi" w:cstheme="minorHAnsi"/>
          <w:sz w:val="22"/>
          <w:szCs w:val="22"/>
        </w:rPr>
        <w:t>F</w:t>
      </w:r>
      <w:r w:rsidR="001374C3" w:rsidRPr="008F0B31">
        <w:rPr>
          <w:rFonts w:asciiTheme="minorHAnsi" w:hAnsiTheme="minorHAnsi" w:cstheme="minorHAnsi"/>
          <w:sz w:val="22"/>
          <w:szCs w:val="22"/>
        </w:rPr>
        <w:t xml:space="preserve">emales and </w:t>
      </w:r>
      <w:r w:rsidR="00601CEC" w:rsidRPr="008F0B31">
        <w:rPr>
          <w:rFonts w:asciiTheme="minorHAnsi" w:hAnsiTheme="minorHAnsi" w:cstheme="minorHAnsi"/>
          <w:sz w:val="22"/>
          <w:szCs w:val="22"/>
        </w:rPr>
        <w:t>M</w:t>
      </w:r>
      <w:r w:rsidR="001374C3" w:rsidRPr="008F0B31">
        <w:rPr>
          <w:rFonts w:asciiTheme="minorHAnsi" w:hAnsiTheme="minorHAnsi" w:cstheme="minorHAnsi"/>
          <w:sz w:val="22"/>
          <w:szCs w:val="22"/>
        </w:rPr>
        <w:t>ales in each grade to last year</w:t>
      </w:r>
      <w:r w:rsidR="00601CEC" w:rsidRPr="008F0B31">
        <w:rPr>
          <w:rFonts w:asciiTheme="minorHAnsi" w:hAnsiTheme="minorHAnsi" w:cstheme="minorHAnsi"/>
          <w:sz w:val="22"/>
          <w:szCs w:val="22"/>
        </w:rPr>
        <w:t>, with slight increases in Female representation across grades 1-10</w:t>
      </w:r>
      <w:r w:rsidR="001374C3" w:rsidRPr="008F0B31">
        <w:rPr>
          <w:rFonts w:asciiTheme="minorHAnsi" w:hAnsiTheme="minorHAnsi" w:cstheme="minorHAnsi"/>
          <w:sz w:val="22"/>
          <w:szCs w:val="22"/>
        </w:rPr>
        <w:t>. Ther</w:t>
      </w:r>
      <w:r w:rsidR="0029120E" w:rsidRPr="008F0B31">
        <w:rPr>
          <w:rFonts w:asciiTheme="minorHAnsi" w:hAnsiTheme="minorHAnsi" w:cstheme="minorHAnsi"/>
          <w:sz w:val="22"/>
          <w:szCs w:val="22"/>
        </w:rPr>
        <w:t xml:space="preserve">e </w:t>
      </w:r>
      <w:r w:rsidR="00754888" w:rsidRPr="008F0B31">
        <w:rPr>
          <w:rFonts w:asciiTheme="minorHAnsi" w:hAnsiTheme="minorHAnsi" w:cstheme="minorHAnsi"/>
          <w:sz w:val="22"/>
          <w:szCs w:val="22"/>
        </w:rPr>
        <w:t>are</w:t>
      </w:r>
      <w:r w:rsidR="001374C3" w:rsidRPr="008F0B31">
        <w:rPr>
          <w:rFonts w:asciiTheme="minorHAnsi" w:hAnsiTheme="minorHAnsi" w:cstheme="minorHAnsi"/>
          <w:sz w:val="22"/>
          <w:szCs w:val="22"/>
        </w:rPr>
        <w:t xml:space="preserve"> </w:t>
      </w:r>
      <w:r w:rsidR="00754888" w:rsidRPr="008F0B31">
        <w:rPr>
          <w:rFonts w:asciiTheme="minorHAnsi" w:hAnsiTheme="minorHAnsi" w:cstheme="minorHAnsi"/>
          <w:sz w:val="22"/>
          <w:szCs w:val="22"/>
        </w:rPr>
        <w:t xml:space="preserve">slightly higher </w:t>
      </w:r>
      <w:r w:rsidR="007000BA" w:rsidRPr="008F0B31">
        <w:rPr>
          <w:rFonts w:asciiTheme="minorHAnsi" w:hAnsiTheme="minorHAnsi" w:cstheme="minorHAnsi"/>
          <w:sz w:val="22"/>
          <w:szCs w:val="22"/>
        </w:rPr>
        <w:t xml:space="preserve">%F </w:t>
      </w:r>
      <w:r w:rsidR="001374C3" w:rsidRPr="008F0B31">
        <w:rPr>
          <w:rFonts w:asciiTheme="minorHAnsi" w:hAnsiTheme="minorHAnsi" w:cstheme="minorHAnsi"/>
          <w:sz w:val="22"/>
          <w:szCs w:val="22"/>
        </w:rPr>
        <w:t>increase</w:t>
      </w:r>
      <w:r w:rsidR="008F0B31" w:rsidRPr="00DF4217">
        <w:rPr>
          <w:rFonts w:asciiTheme="minorHAnsi" w:hAnsiTheme="minorHAnsi" w:cstheme="minorHAnsi"/>
          <w:sz w:val="22"/>
          <w:szCs w:val="22"/>
        </w:rPr>
        <w:t>s</w:t>
      </w:r>
      <w:r w:rsidR="008F0B31" w:rsidRPr="008F0B31">
        <w:rPr>
          <w:rFonts w:asciiTheme="minorHAnsi" w:hAnsiTheme="minorHAnsi" w:cstheme="minorHAnsi"/>
          <w:sz w:val="22"/>
          <w:szCs w:val="22"/>
        </w:rPr>
        <w:t xml:space="preserve"> (i.e. &gt; 1%)</w:t>
      </w:r>
      <w:r w:rsidR="001374C3" w:rsidRPr="008F0B31">
        <w:rPr>
          <w:rFonts w:asciiTheme="minorHAnsi" w:hAnsiTheme="minorHAnsi" w:cstheme="minorHAnsi"/>
          <w:sz w:val="22"/>
          <w:szCs w:val="22"/>
        </w:rPr>
        <w:t xml:space="preserve"> in Grade</w:t>
      </w:r>
      <w:r w:rsidR="00E66B0F" w:rsidRPr="008F0B31">
        <w:rPr>
          <w:rFonts w:asciiTheme="minorHAnsi" w:hAnsiTheme="minorHAnsi" w:cstheme="minorHAnsi"/>
          <w:sz w:val="22"/>
          <w:szCs w:val="22"/>
        </w:rPr>
        <w:t xml:space="preserve">s </w:t>
      </w:r>
      <w:r w:rsidR="00601CEC" w:rsidRPr="008F0B31">
        <w:rPr>
          <w:rFonts w:asciiTheme="minorHAnsi" w:hAnsiTheme="minorHAnsi" w:cstheme="minorHAnsi"/>
          <w:sz w:val="22"/>
          <w:szCs w:val="22"/>
        </w:rPr>
        <w:t>2</w:t>
      </w:r>
      <w:r w:rsidR="00E66B0F" w:rsidRPr="008F0B31">
        <w:rPr>
          <w:rFonts w:asciiTheme="minorHAnsi" w:hAnsiTheme="minorHAnsi" w:cstheme="minorHAnsi"/>
          <w:sz w:val="22"/>
          <w:szCs w:val="22"/>
        </w:rPr>
        <w:t xml:space="preserve"> (by </w:t>
      </w:r>
      <w:r w:rsidR="00601CEC" w:rsidRPr="008F0B31">
        <w:rPr>
          <w:rFonts w:asciiTheme="minorHAnsi" w:hAnsiTheme="minorHAnsi" w:cstheme="minorHAnsi"/>
          <w:sz w:val="22"/>
          <w:szCs w:val="22"/>
        </w:rPr>
        <w:t>1.8</w:t>
      </w:r>
      <w:r w:rsidR="00E66B0F" w:rsidRPr="008F0B31">
        <w:rPr>
          <w:rFonts w:asciiTheme="minorHAnsi" w:hAnsiTheme="minorHAnsi" w:cstheme="minorHAnsi"/>
          <w:sz w:val="22"/>
          <w:szCs w:val="22"/>
        </w:rPr>
        <w:t>%)</w:t>
      </w:r>
      <w:r w:rsidR="007000BA" w:rsidRPr="008F0B31">
        <w:rPr>
          <w:rFonts w:asciiTheme="minorHAnsi" w:hAnsiTheme="minorHAnsi" w:cstheme="minorHAnsi"/>
          <w:sz w:val="22"/>
          <w:szCs w:val="22"/>
        </w:rPr>
        <w:t>,</w:t>
      </w:r>
      <w:r w:rsidR="00E66B0F" w:rsidRPr="008F0B31">
        <w:rPr>
          <w:rFonts w:asciiTheme="minorHAnsi" w:hAnsiTheme="minorHAnsi" w:cstheme="minorHAnsi"/>
          <w:sz w:val="22"/>
          <w:szCs w:val="22"/>
        </w:rPr>
        <w:t xml:space="preserve"> </w:t>
      </w:r>
      <w:r w:rsidR="00754888" w:rsidRPr="008F0B31">
        <w:rPr>
          <w:rFonts w:asciiTheme="minorHAnsi" w:hAnsiTheme="minorHAnsi" w:cstheme="minorHAnsi"/>
          <w:sz w:val="22"/>
          <w:szCs w:val="22"/>
        </w:rPr>
        <w:t>3 (by 2.6%)</w:t>
      </w:r>
      <w:r w:rsidR="007000BA" w:rsidRPr="008F0B31">
        <w:rPr>
          <w:rFonts w:asciiTheme="minorHAnsi" w:hAnsiTheme="minorHAnsi" w:cstheme="minorHAnsi"/>
          <w:sz w:val="22"/>
          <w:szCs w:val="22"/>
        </w:rPr>
        <w:t xml:space="preserve">, </w:t>
      </w:r>
      <w:r w:rsidR="00E66B0F" w:rsidRPr="008F0B31">
        <w:rPr>
          <w:rFonts w:asciiTheme="minorHAnsi" w:hAnsiTheme="minorHAnsi" w:cstheme="minorHAnsi"/>
          <w:sz w:val="22"/>
          <w:szCs w:val="22"/>
        </w:rPr>
        <w:t>9</w:t>
      </w:r>
      <w:r w:rsidR="001374C3" w:rsidRPr="008F0B31">
        <w:rPr>
          <w:rFonts w:asciiTheme="minorHAnsi" w:hAnsiTheme="minorHAnsi" w:cstheme="minorHAnsi"/>
          <w:sz w:val="22"/>
          <w:szCs w:val="22"/>
        </w:rPr>
        <w:t xml:space="preserve"> (by </w:t>
      </w:r>
      <w:r w:rsidR="00601CEC" w:rsidRPr="008F0B31">
        <w:rPr>
          <w:rFonts w:asciiTheme="minorHAnsi" w:hAnsiTheme="minorHAnsi" w:cstheme="minorHAnsi"/>
          <w:sz w:val="22"/>
          <w:szCs w:val="22"/>
        </w:rPr>
        <w:t>1.8</w:t>
      </w:r>
      <w:r w:rsidR="001374C3" w:rsidRPr="008F0B31">
        <w:rPr>
          <w:rFonts w:asciiTheme="minorHAnsi" w:hAnsiTheme="minorHAnsi" w:cstheme="minorHAnsi"/>
          <w:sz w:val="22"/>
          <w:szCs w:val="22"/>
        </w:rPr>
        <w:t>%)</w:t>
      </w:r>
      <w:r w:rsidR="007000BA" w:rsidRPr="008F0B31">
        <w:rPr>
          <w:rFonts w:asciiTheme="minorHAnsi" w:hAnsiTheme="minorHAnsi" w:cstheme="minorHAnsi"/>
          <w:sz w:val="22"/>
          <w:szCs w:val="22"/>
        </w:rPr>
        <w:t xml:space="preserve"> and 10 (by 1.2%)</w:t>
      </w:r>
      <w:r w:rsidR="0029120E" w:rsidRPr="008F0B31">
        <w:rPr>
          <w:rFonts w:asciiTheme="minorHAnsi" w:hAnsiTheme="minorHAnsi" w:cstheme="minorHAnsi"/>
          <w:sz w:val="22"/>
          <w:szCs w:val="22"/>
        </w:rPr>
        <w:t xml:space="preserve">. </w:t>
      </w:r>
    </w:p>
    <w:p w14:paraId="2A58F488" w14:textId="77777777" w:rsidR="00394276" w:rsidRPr="009F4B5C" w:rsidRDefault="00394276" w:rsidP="00477174">
      <w:pPr>
        <w:rPr>
          <w:rFonts w:asciiTheme="minorHAnsi" w:hAnsiTheme="minorHAnsi" w:cstheme="minorHAnsi"/>
          <w:color w:val="FF0000"/>
          <w:sz w:val="22"/>
          <w:szCs w:val="22"/>
        </w:rPr>
      </w:pPr>
    </w:p>
    <w:p w14:paraId="209C4465" w14:textId="02B73FA4" w:rsidR="00F42244" w:rsidRDefault="00F42244">
      <w:pPr>
        <w:spacing w:after="200" w:line="276" w:lineRule="auto"/>
        <w:rPr>
          <w:rFonts w:asciiTheme="minorHAnsi" w:hAnsiTheme="minorHAnsi" w:cs="Tahoma"/>
          <w:b/>
          <w:color w:val="FF0000"/>
          <w:lang w:eastAsia="en-GB"/>
        </w:rPr>
      </w:pPr>
    </w:p>
    <w:p w14:paraId="6C093D5E" w14:textId="77777777" w:rsidR="00DA7906" w:rsidRDefault="00DA7906">
      <w:pPr>
        <w:spacing w:after="200" w:line="276" w:lineRule="auto"/>
        <w:rPr>
          <w:rFonts w:asciiTheme="minorHAnsi" w:hAnsiTheme="minorHAnsi" w:cs="Tahoma"/>
          <w:b/>
          <w:lang w:eastAsia="en-GB"/>
        </w:rPr>
      </w:pPr>
      <w:r>
        <w:br w:type="page"/>
      </w:r>
    </w:p>
    <w:p w14:paraId="64A50ADD" w14:textId="731AF3D6" w:rsidR="000128ED" w:rsidRPr="00A656C6" w:rsidRDefault="00477174" w:rsidP="00D63795">
      <w:pPr>
        <w:pStyle w:val="Heading2"/>
      </w:pPr>
      <w:r w:rsidRPr="00A656C6">
        <w:lastRenderedPageBreak/>
        <w:t>By Full/Part Time</w:t>
      </w:r>
    </w:p>
    <w:p w14:paraId="3AD167AA" w14:textId="26BDA59A" w:rsidR="00B4729C" w:rsidRPr="00AB0BB0" w:rsidRDefault="00B4729C" w:rsidP="00B4729C">
      <w:pPr>
        <w:pStyle w:val="Heading2"/>
      </w:pPr>
    </w:p>
    <w:p w14:paraId="0E82C319" w14:textId="20F1561D" w:rsidR="00B4729C" w:rsidRPr="00F83F60" w:rsidRDefault="00A656C6" w:rsidP="00B4729C">
      <w:pPr>
        <w:rPr>
          <w:lang w:eastAsia="en-GB"/>
        </w:rPr>
      </w:pPr>
      <w:r>
        <w:rPr>
          <w:noProof/>
          <w:lang w:eastAsia="en-GB"/>
        </w:rPr>
        <w:drawing>
          <wp:inline distT="0" distB="0" distL="0" distR="0" wp14:anchorId="11E3B3AE" wp14:editId="4B29B3BD">
            <wp:extent cx="5706110" cy="2731135"/>
            <wp:effectExtent l="0" t="0" r="8890" b="0"/>
            <wp:docPr id="516571187" name="Picture 9" descr="Chart 39 - Sex by Full or Part Time Roles. In full Time roles Females represent 51.6% and Males 48.4%.  In Part-Times roles Females represent 61.7% and Males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71187" name="Picture 9" descr="Chart 39 - Sex by Full or Part Time Roles. In full Time roles Females represent 51.6% and Males 48.4%.  In Part-Times roles Females represent 61.7% and Males 38.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6110" cy="2731135"/>
                    </a:xfrm>
                    <a:prstGeom prst="rect">
                      <a:avLst/>
                    </a:prstGeom>
                    <a:noFill/>
                  </pic:spPr>
                </pic:pic>
              </a:graphicData>
            </a:graphic>
          </wp:inline>
        </w:drawing>
      </w:r>
    </w:p>
    <w:p w14:paraId="3FF8DE82" w14:textId="0710AE2A" w:rsidR="00431225" w:rsidRDefault="00B4729C">
      <w:pPr>
        <w:spacing w:after="200" w:line="276" w:lineRule="auto"/>
        <w:rPr>
          <w:rFonts w:asciiTheme="minorHAnsi" w:hAnsiTheme="minorHAnsi" w:cs="Tahoma"/>
          <w:b/>
          <w:lang w:eastAsia="en-GB"/>
        </w:rPr>
      </w:pPr>
      <w:r>
        <w:rPr>
          <w:rFonts w:asciiTheme="minorHAnsi" w:hAnsiTheme="minorHAnsi" w:cstheme="minorHAnsi"/>
          <w:color w:val="FF0000"/>
          <w:sz w:val="22"/>
          <w:szCs w:val="22"/>
        </w:rPr>
        <w:br/>
      </w:r>
      <w:r w:rsidRPr="0085669A">
        <w:rPr>
          <w:rFonts w:asciiTheme="minorHAnsi" w:hAnsiTheme="minorHAnsi" w:cstheme="minorHAnsi"/>
          <w:sz w:val="22"/>
          <w:szCs w:val="22"/>
        </w:rPr>
        <w:t xml:space="preserve">Chart 39 illustrates the breakdown by Sex of Full and Part Time staff.  There has been a minor increase in the percentage of </w:t>
      </w:r>
      <w:r w:rsidR="00016DCA" w:rsidRPr="0085669A">
        <w:rPr>
          <w:rFonts w:asciiTheme="minorHAnsi" w:hAnsiTheme="minorHAnsi" w:cstheme="minorHAnsi"/>
          <w:sz w:val="22"/>
          <w:szCs w:val="22"/>
        </w:rPr>
        <w:t>those working full</w:t>
      </w:r>
      <w:r w:rsidRPr="0085669A">
        <w:rPr>
          <w:rFonts w:asciiTheme="minorHAnsi" w:hAnsiTheme="minorHAnsi" w:cstheme="minorHAnsi"/>
          <w:sz w:val="22"/>
          <w:szCs w:val="22"/>
        </w:rPr>
        <w:t xml:space="preserve"> time</w:t>
      </w:r>
      <w:r w:rsidR="00016DCA" w:rsidRPr="0085669A">
        <w:rPr>
          <w:rFonts w:asciiTheme="minorHAnsi" w:hAnsiTheme="minorHAnsi" w:cstheme="minorHAnsi"/>
          <w:sz w:val="22"/>
          <w:szCs w:val="22"/>
        </w:rPr>
        <w:t xml:space="preserve"> who are Female</w:t>
      </w:r>
      <w:r w:rsidRPr="0085669A">
        <w:rPr>
          <w:rFonts w:asciiTheme="minorHAnsi" w:hAnsiTheme="minorHAnsi" w:cstheme="minorHAnsi"/>
          <w:sz w:val="22"/>
          <w:szCs w:val="22"/>
        </w:rPr>
        <w:t xml:space="preserve"> by </w:t>
      </w:r>
      <w:r w:rsidR="0085669A" w:rsidRPr="0085669A">
        <w:rPr>
          <w:rFonts w:asciiTheme="minorHAnsi" w:hAnsiTheme="minorHAnsi" w:cstheme="minorHAnsi"/>
          <w:sz w:val="22"/>
          <w:szCs w:val="22"/>
        </w:rPr>
        <w:t>1.1</w:t>
      </w:r>
      <w:r w:rsidRPr="0085669A">
        <w:rPr>
          <w:rFonts w:asciiTheme="minorHAnsi" w:hAnsiTheme="minorHAnsi" w:cstheme="minorHAnsi"/>
          <w:sz w:val="22"/>
          <w:szCs w:val="22"/>
        </w:rPr>
        <w:t xml:space="preserve">% and in the percentage of </w:t>
      </w:r>
      <w:r w:rsidR="00016DCA" w:rsidRPr="0085669A">
        <w:rPr>
          <w:rFonts w:asciiTheme="minorHAnsi" w:hAnsiTheme="minorHAnsi" w:cstheme="minorHAnsi"/>
          <w:sz w:val="22"/>
          <w:szCs w:val="22"/>
        </w:rPr>
        <w:t xml:space="preserve">those </w:t>
      </w:r>
      <w:r w:rsidRPr="0085669A">
        <w:rPr>
          <w:rFonts w:asciiTheme="minorHAnsi" w:hAnsiTheme="minorHAnsi" w:cstheme="minorHAnsi"/>
          <w:sz w:val="22"/>
          <w:szCs w:val="22"/>
        </w:rPr>
        <w:t>working part time</w:t>
      </w:r>
      <w:r w:rsidR="00016DCA" w:rsidRPr="0085669A">
        <w:rPr>
          <w:rFonts w:asciiTheme="minorHAnsi" w:hAnsiTheme="minorHAnsi" w:cstheme="minorHAnsi"/>
          <w:sz w:val="22"/>
          <w:szCs w:val="22"/>
        </w:rPr>
        <w:t xml:space="preserve"> who are female</w:t>
      </w:r>
      <w:r w:rsidRPr="0085669A">
        <w:rPr>
          <w:rFonts w:asciiTheme="minorHAnsi" w:hAnsiTheme="minorHAnsi" w:cstheme="minorHAnsi"/>
          <w:sz w:val="22"/>
          <w:szCs w:val="22"/>
        </w:rPr>
        <w:t xml:space="preserve"> by 0.</w:t>
      </w:r>
      <w:r w:rsidR="0085669A" w:rsidRPr="0085669A">
        <w:rPr>
          <w:rFonts w:asciiTheme="minorHAnsi" w:hAnsiTheme="minorHAnsi" w:cstheme="minorHAnsi"/>
          <w:sz w:val="22"/>
          <w:szCs w:val="22"/>
        </w:rPr>
        <w:t>4</w:t>
      </w:r>
      <w:r w:rsidRPr="0085669A">
        <w:rPr>
          <w:rFonts w:asciiTheme="minorHAnsi" w:hAnsiTheme="minorHAnsi" w:cstheme="minorHAnsi"/>
          <w:sz w:val="22"/>
          <w:szCs w:val="22"/>
        </w:rPr>
        <w:t>% since 202</w:t>
      </w:r>
      <w:r w:rsidR="00016DCA" w:rsidRPr="0085669A">
        <w:rPr>
          <w:rFonts w:asciiTheme="minorHAnsi" w:hAnsiTheme="minorHAnsi" w:cstheme="minorHAnsi"/>
          <w:sz w:val="22"/>
          <w:szCs w:val="22"/>
        </w:rPr>
        <w:t>2</w:t>
      </w:r>
      <w:r w:rsidRPr="0085669A">
        <w:rPr>
          <w:rFonts w:asciiTheme="minorHAnsi" w:hAnsiTheme="minorHAnsi" w:cstheme="minorHAnsi"/>
          <w:sz w:val="22"/>
          <w:szCs w:val="22"/>
        </w:rPr>
        <w:t>-2</w:t>
      </w:r>
      <w:r w:rsidR="00016DCA" w:rsidRPr="0085669A">
        <w:rPr>
          <w:rFonts w:asciiTheme="minorHAnsi" w:hAnsiTheme="minorHAnsi" w:cstheme="minorHAnsi"/>
          <w:sz w:val="22"/>
          <w:szCs w:val="22"/>
        </w:rPr>
        <w:t>3</w:t>
      </w:r>
      <w:r w:rsidRPr="0085669A">
        <w:rPr>
          <w:rFonts w:asciiTheme="minorHAnsi" w:hAnsiTheme="minorHAnsi" w:cstheme="minorHAnsi"/>
          <w:sz w:val="22"/>
          <w:szCs w:val="22"/>
        </w:rPr>
        <w:t>.</w:t>
      </w:r>
    </w:p>
    <w:p w14:paraId="5DE192F5" w14:textId="5A9923A2" w:rsidR="00625550" w:rsidRPr="00A656C6" w:rsidRDefault="006E7C50" w:rsidP="00D63795">
      <w:pPr>
        <w:pStyle w:val="Heading2"/>
      </w:pPr>
      <w:r w:rsidRPr="00A656C6">
        <w:t>By Contract Type</w:t>
      </w:r>
    </w:p>
    <w:p w14:paraId="1ADB6DAA" w14:textId="77777777" w:rsidR="00DC0E15" w:rsidRDefault="00DC0E15" w:rsidP="00DC0E15">
      <w:pPr>
        <w:rPr>
          <w:color w:val="FF0000"/>
          <w:lang w:eastAsia="en-GB"/>
        </w:rPr>
      </w:pPr>
    </w:p>
    <w:p w14:paraId="1C18F97E" w14:textId="705FB5B1" w:rsidR="00A156FB" w:rsidRPr="00690103" w:rsidRDefault="00A656C6" w:rsidP="008A7CB2">
      <w:pPr>
        <w:rPr>
          <w:rFonts w:asciiTheme="minorHAnsi" w:hAnsiTheme="minorHAnsi" w:cstheme="minorHAnsi"/>
          <w:color w:val="FF0000"/>
          <w:sz w:val="22"/>
          <w:szCs w:val="22"/>
        </w:rPr>
      </w:pPr>
      <w:r>
        <w:rPr>
          <w:rFonts w:asciiTheme="minorHAnsi" w:hAnsiTheme="minorHAnsi" w:cstheme="minorHAnsi"/>
          <w:noProof/>
          <w:color w:val="FF0000"/>
          <w:sz w:val="22"/>
          <w:szCs w:val="22"/>
        </w:rPr>
        <w:drawing>
          <wp:inline distT="0" distB="0" distL="0" distR="0" wp14:anchorId="44D7E3FC" wp14:editId="3A7BFBBD">
            <wp:extent cx="5706110" cy="2828925"/>
            <wp:effectExtent l="0" t="0" r="8890" b="9525"/>
            <wp:docPr id="1565475447" name="Picture 10" descr="Chart 40 - Sex by Contract Type.  Fixed Term 59,7% Female, 40.3% Male; Open Ended with a fixed end date 50.7% Female, 49.3% Male; Permanent 56.8% Female, 43.2% Male; Fixed Term (e.g. mat cover) Female 48.5%, Mal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75447" name="Picture 10" descr="Chart 40 - Sex by Contract Type.  Fixed Term 59,7% Female, 40.3% Male; Open Ended with a fixed end date 50.7% Female, 49.3% Male; Permanent 56.8% Female, 43.2% Male; Fixed Term (e.g. mat cover) Female 48.5%, Male 5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6110" cy="2828925"/>
                    </a:xfrm>
                    <a:prstGeom prst="rect">
                      <a:avLst/>
                    </a:prstGeom>
                    <a:noFill/>
                  </pic:spPr>
                </pic:pic>
              </a:graphicData>
            </a:graphic>
          </wp:inline>
        </w:drawing>
      </w:r>
    </w:p>
    <w:p w14:paraId="16E68C88" w14:textId="77777777" w:rsidR="00A656C6" w:rsidRDefault="00A656C6" w:rsidP="008A7CB2">
      <w:pPr>
        <w:rPr>
          <w:rFonts w:asciiTheme="minorHAnsi" w:hAnsiTheme="minorHAnsi" w:cstheme="minorHAnsi"/>
          <w:color w:val="FF0000"/>
          <w:sz w:val="22"/>
          <w:szCs w:val="22"/>
        </w:rPr>
      </w:pPr>
    </w:p>
    <w:p w14:paraId="7CDA1548" w14:textId="3A762882" w:rsidR="00351E20" w:rsidRPr="00D100EE" w:rsidRDefault="00315BC8" w:rsidP="008A7CB2">
      <w:pPr>
        <w:rPr>
          <w:rFonts w:asciiTheme="minorHAnsi" w:hAnsiTheme="minorHAnsi" w:cstheme="minorHAnsi"/>
          <w:b/>
          <w:sz w:val="22"/>
          <w:szCs w:val="22"/>
        </w:rPr>
      </w:pPr>
      <w:r w:rsidRPr="00D100EE">
        <w:rPr>
          <w:rFonts w:asciiTheme="minorHAnsi" w:hAnsiTheme="minorHAnsi" w:cstheme="minorHAnsi"/>
          <w:sz w:val="22"/>
          <w:szCs w:val="22"/>
        </w:rPr>
        <w:t xml:space="preserve">Chart 40 shows </w:t>
      </w:r>
      <w:r w:rsidR="00E30007" w:rsidRPr="00D100EE">
        <w:rPr>
          <w:rFonts w:asciiTheme="minorHAnsi" w:hAnsiTheme="minorHAnsi" w:cstheme="minorHAnsi"/>
          <w:sz w:val="22"/>
          <w:szCs w:val="22"/>
        </w:rPr>
        <w:t xml:space="preserve">little change from </w:t>
      </w:r>
      <w:r w:rsidR="007F4922" w:rsidRPr="00D100EE">
        <w:rPr>
          <w:rFonts w:asciiTheme="minorHAnsi" w:hAnsiTheme="minorHAnsi" w:cstheme="minorHAnsi"/>
          <w:sz w:val="22"/>
          <w:szCs w:val="22"/>
        </w:rPr>
        <w:t>202</w:t>
      </w:r>
      <w:r w:rsidR="00D100EE" w:rsidRPr="00D100EE">
        <w:rPr>
          <w:rFonts w:asciiTheme="minorHAnsi" w:hAnsiTheme="minorHAnsi" w:cstheme="minorHAnsi"/>
          <w:sz w:val="22"/>
          <w:szCs w:val="22"/>
        </w:rPr>
        <w:t>2</w:t>
      </w:r>
      <w:r w:rsidR="007F4922" w:rsidRPr="00D100EE">
        <w:rPr>
          <w:rFonts w:asciiTheme="minorHAnsi" w:hAnsiTheme="minorHAnsi" w:cstheme="minorHAnsi"/>
          <w:sz w:val="22"/>
          <w:szCs w:val="22"/>
        </w:rPr>
        <w:t>-2</w:t>
      </w:r>
      <w:r w:rsidR="00D100EE" w:rsidRPr="00D100EE">
        <w:rPr>
          <w:rFonts w:asciiTheme="minorHAnsi" w:hAnsiTheme="minorHAnsi" w:cstheme="minorHAnsi"/>
          <w:sz w:val="22"/>
          <w:szCs w:val="22"/>
        </w:rPr>
        <w:t>3</w:t>
      </w:r>
      <w:r w:rsidR="007F4922" w:rsidRPr="00D100EE">
        <w:rPr>
          <w:rFonts w:asciiTheme="minorHAnsi" w:hAnsiTheme="minorHAnsi" w:cstheme="minorHAnsi"/>
          <w:sz w:val="22"/>
          <w:szCs w:val="22"/>
        </w:rPr>
        <w:t xml:space="preserve"> in the sex balance </w:t>
      </w:r>
      <w:r w:rsidR="00D35D7E">
        <w:rPr>
          <w:rFonts w:asciiTheme="minorHAnsi" w:hAnsiTheme="minorHAnsi" w:cstheme="minorHAnsi"/>
          <w:sz w:val="22"/>
          <w:szCs w:val="22"/>
        </w:rPr>
        <w:t xml:space="preserve">within </w:t>
      </w:r>
      <w:r w:rsidR="00D100EE" w:rsidRPr="00D100EE">
        <w:rPr>
          <w:rFonts w:asciiTheme="minorHAnsi" w:hAnsiTheme="minorHAnsi" w:cstheme="minorHAnsi"/>
          <w:sz w:val="22"/>
          <w:szCs w:val="22"/>
        </w:rPr>
        <w:t xml:space="preserve">most </w:t>
      </w:r>
      <w:r w:rsidR="007F4922" w:rsidRPr="00D100EE">
        <w:rPr>
          <w:rFonts w:asciiTheme="minorHAnsi" w:hAnsiTheme="minorHAnsi" w:cstheme="minorHAnsi"/>
          <w:sz w:val="22"/>
          <w:szCs w:val="22"/>
        </w:rPr>
        <w:t xml:space="preserve">contract types. </w:t>
      </w:r>
      <w:r w:rsidR="00E56EDD" w:rsidRPr="00D100EE">
        <w:rPr>
          <w:rFonts w:asciiTheme="minorHAnsi" w:hAnsiTheme="minorHAnsi" w:cstheme="minorHAnsi"/>
          <w:sz w:val="22"/>
          <w:szCs w:val="22"/>
        </w:rPr>
        <w:t xml:space="preserve"> </w:t>
      </w:r>
      <w:r w:rsidR="00D100EE" w:rsidRPr="00D100EE">
        <w:rPr>
          <w:rFonts w:asciiTheme="minorHAnsi" w:hAnsiTheme="minorHAnsi" w:cstheme="minorHAnsi"/>
          <w:sz w:val="22"/>
          <w:szCs w:val="22"/>
        </w:rPr>
        <w:t>Female representation across Fixed-Term contract type increased by 3.6% since 2022-23.</w:t>
      </w:r>
    </w:p>
    <w:p w14:paraId="3D8F3C82" w14:textId="77777777" w:rsidR="00431225" w:rsidRDefault="00431225" w:rsidP="00D63795">
      <w:pPr>
        <w:pStyle w:val="Heading2"/>
      </w:pPr>
    </w:p>
    <w:p w14:paraId="49F61DBF" w14:textId="77777777" w:rsidR="009F00FF" w:rsidRDefault="009F00FF" w:rsidP="009F00FF">
      <w:pPr>
        <w:rPr>
          <w:lang w:eastAsia="en-GB"/>
        </w:rPr>
      </w:pPr>
    </w:p>
    <w:p w14:paraId="5A093816" w14:textId="77777777" w:rsidR="009F00FF" w:rsidRDefault="009F00FF" w:rsidP="009F00FF">
      <w:pPr>
        <w:rPr>
          <w:lang w:eastAsia="en-GB"/>
        </w:rPr>
      </w:pPr>
    </w:p>
    <w:p w14:paraId="555CD550" w14:textId="77777777" w:rsidR="009F00FF" w:rsidRDefault="009F00FF" w:rsidP="009F00FF">
      <w:pPr>
        <w:rPr>
          <w:lang w:eastAsia="en-GB"/>
        </w:rPr>
      </w:pPr>
    </w:p>
    <w:p w14:paraId="10422FDD" w14:textId="77777777" w:rsidR="009F00FF" w:rsidRPr="009F00FF" w:rsidRDefault="009F00FF" w:rsidP="009F00FF">
      <w:pPr>
        <w:rPr>
          <w:lang w:eastAsia="en-GB"/>
        </w:rPr>
      </w:pPr>
    </w:p>
    <w:p w14:paraId="7182BFC4" w14:textId="77777777" w:rsidR="007B724D" w:rsidRDefault="007B724D">
      <w:pPr>
        <w:spacing w:after="200" w:line="276" w:lineRule="auto"/>
        <w:rPr>
          <w:rFonts w:asciiTheme="minorHAnsi" w:hAnsiTheme="minorHAnsi" w:cs="Tahoma"/>
          <w:b/>
          <w:lang w:eastAsia="en-GB"/>
        </w:rPr>
      </w:pPr>
      <w:r>
        <w:br w:type="page"/>
      </w:r>
    </w:p>
    <w:p w14:paraId="556F6477" w14:textId="25F63602" w:rsidR="00F76AAC" w:rsidRPr="00A3621F" w:rsidRDefault="0089577B" w:rsidP="00D63795">
      <w:pPr>
        <w:pStyle w:val="Heading2"/>
      </w:pPr>
      <w:r w:rsidRPr="00A3621F">
        <w:lastRenderedPageBreak/>
        <w:t>By Nationality</w:t>
      </w:r>
    </w:p>
    <w:p w14:paraId="05FCC916" w14:textId="77777777" w:rsidR="00740BBA" w:rsidRPr="00740BBA" w:rsidRDefault="00740BBA" w:rsidP="00740BBA">
      <w:pPr>
        <w:rPr>
          <w:lang w:eastAsia="en-GB"/>
        </w:rPr>
      </w:pPr>
    </w:p>
    <w:p w14:paraId="1F517E2B" w14:textId="67193783" w:rsidR="00740BBA" w:rsidRPr="00690103" w:rsidRDefault="00A3621F" w:rsidP="00AA3A0E">
      <w:pPr>
        <w:rPr>
          <w:color w:val="FF0000"/>
          <w:lang w:eastAsia="en-GB"/>
        </w:rPr>
      </w:pPr>
      <w:r>
        <w:rPr>
          <w:noProof/>
          <w:color w:val="FF0000"/>
          <w:lang w:eastAsia="en-GB"/>
        </w:rPr>
        <w:drawing>
          <wp:inline distT="0" distB="0" distL="0" distR="0" wp14:anchorId="6008C82B" wp14:editId="0F9FB5EF">
            <wp:extent cx="5547995" cy="3030220"/>
            <wp:effectExtent l="0" t="0" r="0" b="0"/>
            <wp:docPr id="1421760412" name="Picture 11" descr="Chart 41 - Sex by Nationality. &#10;EU/EEA - 56.4% Female, 43.6% Male.&#10;International - 49.6% Female, 50.4% Male.&#10;UK - 56.3% Female, 43.7%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60412" name="Picture 11" descr="Chart 41 - Sex by Nationality. &#10;EU/EEA - 56.4% Female, 43.6% Male.&#10;International - 49.6% Female, 50.4% Male.&#10;UK - 56.3% Female, 43.7% Mal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47995" cy="3030220"/>
                    </a:xfrm>
                    <a:prstGeom prst="rect">
                      <a:avLst/>
                    </a:prstGeom>
                    <a:noFill/>
                  </pic:spPr>
                </pic:pic>
              </a:graphicData>
            </a:graphic>
          </wp:inline>
        </w:drawing>
      </w:r>
    </w:p>
    <w:p w14:paraId="0F7BE324" w14:textId="4C6C6F0B" w:rsidR="00662A81" w:rsidRPr="00D100EE" w:rsidRDefault="00A3621F" w:rsidP="00314B9E">
      <w:pPr>
        <w:spacing w:after="200" w:line="276" w:lineRule="auto"/>
        <w:rPr>
          <w:rFonts w:asciiTheme="minorHAnsi" w:hAnsiTheme="minorHAnsi" w:cstheme="minorHAnsi"/>
          <w:sz w:val="22"/>
          <w:szCs w:val="22"/>
        </w:rPr>
      </w:pPr>
      <w:r w:rsidRPr="00D100EE">
        <w:rPr>
          <w:rFonts w:asciiTheme="minorHAnsi" w:hAnsiTheme="minorHAnsi" w:cstheme="minorHAnsi"/>
          <w:sz w:val="22"/>
          <w:szCs w:val="22"/>
        </w:rPr>
        <w:br/>
      </w:r>
      <w:r w:rsidR="00315BC8" w:rsidRPr="00D100EE">
        <w:rPr>
          <w:rFonts w:asciiTheme="minorHAnsi" w:hAnsiTheme="minorHAnsi" w:cstheme="minorHAnsi"/>
          <w:sz w:val="22"/>
          <w:szCs w:val="22"/>
        </w:rPr>
        <w:t>Chart 41</w:t>
      </w:r>
      <w:r w:rsidR="00732642" w:rsidRPr="00D100EE">
        <w:rPr>
          <w:rFonts w:asciiTheme="minorHAnsi" w:hAnsiTheme="minorHAnsi" w:cstheme="minorHAnsi"/>
          <w:sz w:val="22"/>
          <w:szCs w:val="22"/>
        </w:rPr>
        <w:t xml:space="preserve"> shows</w:t>
      </w:r>
      <w:r w:rsidR="00314B9E" w:rsidRPr="00D100EE">
        <w:rPr>
          <w:rFonts w:asciiTheme="minorHAnsi" w:hAnsiTheme="minorHAnsi" w:cstheme="minorHAnsi"/>
          <w:sz w:val="22"/>
          <w:szCs w:val="22"/>
        </w:rPr>
        <w:t xml:space="preserve"> </w:t>
      </w:r>
      <w:r w:rsidR="00C96284" w:rsidRPr="00D100EE">
        <w:rPr>
          <w:rFonts w:asciiTheme="minorHAnsi" w:hAnsiTheme="minorHAnsi" w:cstheme="minorHAnsi"/>
          <w:sz w:val="22"/>
          <w:szCs w:val="22"/>
        </w:rPr>
        <w:t>a</w:t>
      </w:r>
      <w:r w:rsidR="00067654" w:rsidRPr="00D100EE">
        <w:rPr>
          <w:rFonts w:asciiTheme="minorHAnsi" w:hAnsiTheme="minorHAnsi" w:cstheme="minorHAnsi"/>
          <w:sz w:val="22"/>
          <w:szCs w:val="22"/>
        </w:rPr>
        <w:t xml:space="preserve"> slight</w:t>
      </w:r>
      <w:r w:rsidR="00C96284" w:rsidRPr="00D100EE">
        <w:rPr>
          <w:rFonts w:asciiTheme="minorHAnsi" w:hAnsiTheme="minorHAnsi" w:cstheme="minorHAnsi"/>
          <w:sz w:val="22"/>
          <w:szCs w:val="22"/>
        </w:rPr>
        <w:t xml:space="preserve"> increase in </w:t>
      </w:r>
      <w:r w:rsidR="00067654" w:rsidRPr="00D100EE">
        <w:rPr>
          <w:rFonts w:asciiTheme="minorHAnsi" w:hAnsiTheme="minorHAnsi" w:cstheme="minorHAnsi"/>
          <w:sz w:val="22"/>
          <w:szCs w:val="22"/>
        </w:rPr>
        <w:t xml:space="preserve">Female representation across all Nationality groups: </w:t>
      </w:r>
      <w:r w:rsidR="00C96284" w:rsidRPr="00D100EE">
        <w:rPr>
          <w:rFonts w:asciiTheme="minorHAnsi" w:hAnsiTheme="minorHAnsi" w:cstheme="minorHAnsi"/>
          <w:sz w:val="22"/>
          <w:szCs w:val="22"/>
        </w:rPr>
        <w:t>EU/EEA (by 1.</w:t>
      </w:r>
      <w:r w:rsidR="00067654" w:rsidRPr="00D100EE">
        <w:rPr>
          <w:rFonts w:asciiTheme="minorHAnsi" w:hAnsiTheme="minorHAnsi" w:cstheme="minorHAnsi"/>
          <w:sz w:val="22"/>
          <w:szCs w:val="22"/>
        </w:rPr>
        <w:t>1</w:t>
      </w:r>
      <w:r w:rsidR="00C96284" w:rsidRPr="00D100EE">
        <w:rPr>
          <w:rFonts w:asciiTheme="minorHAnsi" w:hAnsiTheme="minorHAnsi" w:cstheme="minorHAnsi"/>
          <w:sz w:val="22"/>
          <w:szCs w:val="22"/>
        </w:rPr>
        <w:t>%)</w:t>
      </w:r>
      <w:r w:rsidR="00067654" w:rsidRPr="00D100EE">
        <w:rPr>
          <w:rFonts w:asciiTheme="minorHAnsi" w:hAnsiTheme="minorHAnsi" w:cstheme="minorHAnsi"/>
          <w:sz w:val="22"/>
          <w:szCs w:val="22"/>
        </w:rPr>
        <w:t xml:space="preserve">; </w:t>
      </w:r>
      <w:r w:rsidR="00C96284" w:rsidRPr="00D100EE">
        <w:rPr>
          <w:rFonts w:asciiTheme="minorHAnsi" w:hAnsiTheme="minorHAnsi" w:cstheme="minorHAnsi"/>
          <w:sz w:val="22"/>
          <w:szCs w:val="22"/>
        </w:rPr>
        <w:t xml:space="preserve">International background (by </w:t>
      </w:r>
      <w:r w:rsidR="00067654" w:rsidRPr="00D100EE">
        <w:rPr>
          <w:rFonts w:asciiTheme="minorHAnsi" w:hAnsiTheme="minorHAnsi" w:cstheme="minorHAnsi"/>
          <w:sz w:val="22"/>
          <w:szCs w:val="22"/>
        </w:rPr>
        <w:t>0.6</w:t>
      </w:r>
      <w:r w:rsidR="00C96284" w:rsidRPr="00D100EE">
        <w:rPr>
          <w:rFonts w:asciiTheme="minorHAnsi" w:hAnsiTheme="minorHAnsi" w:cstheme="minorHAnsi"/>
          <w:sz w:val="22"/>
          <w:szCs w:val="22"/>
        </w:rPr>
        <w:t>%)</w:t>
      </w:r>
      <w:r w:rsidR="00067654" w:rsidRPr="00D100EE">
        <w:rPr>
          <w:rFonts w:asciiTheme="minorHAnsi" w:hAnsiTheme="minorHAnsi" w:cstheme="minorHAnsi"/>
          <w:sz w:val="22"/>
          <w:szCs w:val="22"/>
        </w:rPr>
        <w:t>; and UK (</w:t>
      </w:r>
      <w:r w:rsidR="00D100EE" w:rsidRPr="00D100EE">
        <w:rPr>
          <w:rFonts w:asciiTheme="minorHAnsi" w:hAnsiTheme="minorHAnsi" w:cstheme="minorHAnsi"/>
          <w:sz w:val="22"/>
          <w:szCs w:val="22"/>
        </w:rPr>
        <w:t>by 0.3%)</w:t>
      </w:r>
      <w:r w:rsidR="00662A81" w:rsidRPr="00D100EE">
        <w:rPr>
          <w:rFonts w:asciiTheme="minorHAnsi" w:hAnsiTheme="minorHAnsi" w:cstheme="minorHAnsi"/>
          <w:sz w:val="22"/>
          <w:szCs w:val="22"/>
        </w:rPr>
        <w:t>.</w:t>
      </w:r>
    </w:p>
    <w:p w14:paraId="767E9773" w14:textId="77777777" w:rsidR="00662A81" w:rsidRPr="00C96284" w:rsidRDefault="00662A81">
      <w:pPr>
        <w:spacing w:after="200" w:line="276" w:lineRule="auto"/>
        <w:rPr>
          <w:rFonts w:asciiTheme="minorHAnsi" w:hAnsiTheme="minorHAnsi" w:cstheme="minorHAnsi"/>
          <w:sz w:val="22"/>
          <w:szCs w:val="22"/>
        </w:rPr>
      </w:pPr>
      <w:r w:rsidRPr="00C96284">
        <w:rPr>
          <w:rFonts w:asciiTheme="minorHAnsi" w:hAnsiTheme="minorHAnsi" w:cstheme="minorHAnsi"/>
          <w:sz w:val="22"/>
          <w:szCs w:val="22"/>
        </w:rPr>
        <w:br w:type="page"/>
      </w:r>
    </w:p>
    <w:p w14:paraId="1EC59507" w14:textId="3D367FE1" w:rsidR="006E7C50" w:rsidRPr="00B5222F" w:rsidRDefault="00235C55" w:rsidP="00D63795">
      <w:pPr>
        <w:pStyle w:val="Heading2"/>
      </w:pPr>
      <w:r w:rsidRPr="00B5222F">
        <w:lastRenderedPageBreak/>
        <w:t>Recruitment – by Applications and Successful Applicants</w:t>
      </w:r>
    </w:p>
    <w:p w14:paraId="6ED4B22D" w14:textId="77777777" w:rsidR="003F6699" w:rsidRPr="00690103" w:rsidRDefault="003F6699" w:rsidP="003F6699">
      <w:pPr>
        <w:rPr>
          <w:color w:val="FF0000"/>
          <w:lang w:eastAsia="en-GB"/>
        </w:rPr>
      </w:pPr>
    </w:p>
    <w:p w14:paraId="60AA9D2D" w14:textId="6042676F" w:rsidR="00B5222F" w:rsidRDefault="00B5222F" w:rsidP="00235C55">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02DEB784" wp14:editId="198A0956">
            <wp:extent cx="5791835" cy="3164205"/>
            <wp:effectExtent l="0" t="0" r="0" b="0"/>
            <wp:docPr id="461500554" name="Picture 3" descr="Chart 42a - Job Applicants (#40166) by Sex and Job Family. &#10;Clinical 45.9% Female, 46.7% Male. 7.4% Unknown.&#10;MPA 61.9% Female, 36.6% Male. 1.4% Unknown.&#10;Operational - 52.0% Female, 43.1% Male, 4.8% Unknown&#10;Research &amp; Teaching - 43.9% Female, 55.1% Male, 1% Unknown&#10;Technical &amp; Specialist - 40.0% Female, 58.5% Male, 1.6%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00554" name="Picture 3" descr="Chart 42a - Job Applicants (#40166) by Sex and Job Family. &#10;Clinical 45.9% Female, 46.7% Male. 7.4% Unknown.&#10;MPA 61.9% Female, 36.6% Male. 1.4% Unknown.&#10;Operational - 52.0% Female, 43.1% Male, 4.8% Unknown&#10;Research &amp; Teaching - 43.9% Female, 55.1% Male, 1% Unknown&#10;Technical &amp; Specialist - 40.0% Female, 58.5% Male, 1.6% Unknow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91835" cy="3164205"/>
                    </a:xfrm>
                    <a:prstGeom prst="rect">
                      <a:avLst/>
                    </a:prstGeom>
                    <a:noFill/>
                  </pic:spPr>
                </pic:pic>
              </a:graphicData>
            </a:graphic>
          </wp:inline>
        </w:drawing>
      </w:r>
    </w:p>
    <w:p w14:paraId="0141FBFD" w14:textId="16B30740" w:rsidR="00292CA9" w:rsidRPr="00690103" w:rsidRDefault="00292CA9" w:rsidP="00235C55">
      <w:pPr>
        <w:rPr>
          <w:rFonts w:asciiTheme="minorHAnsi" w:hAnsiTheme="minorHAnsi" w:cstheme="minorHAnsi"/>
          <w:b/>
          <w:color w:val="FF0000"/>
          <w:sz w:val="22"/>
          <w:szCs w:val="22"/>
        </w:rPr>
      </w:pPr>
    </w:p>
    <w:p w14:paraId="7E6DE779" w14:textId="0691E817" w:rsidR="00D3138F" w:rsidRDefault="00B05C00" w:rsidP="00361ACF">
      <w:pPr>
        <w:rPr>
          <w:rFonts w:asciiTheme="minorHAnsi" w:hAnsiTheme="minorHAnsi" w:cstheme="minorHAnsi"/>
          <w:color w:val="FF0000"/>
          <w:sz w:val="22"/>
          <w:szCs w:val="22"/>
        </w:rPr>
      </w:pPr>
      <w:r>
        <w:rPr>
          <w:rFonts w:asciiTheme="minorHAnsi" w:hAnsiTheme="minorHAnsi" w:cstheme="minorHAnsi"/>
          <w:noProof/>
          <w:color w:val="FF0000"/>
          <w:sz w:val="22"/>
          <w:szCs w:val="22"/>
        </w:rPr>
        <w:drawing>
          <wp:inline distT="0" distB="0" distL="0" distR="0" wp14:anchorId="208C1D6F" wp14:editId="40C90C66">
            <wp:extent cx="5791835" cy="3030220"/>
            <wp:effectExtent l="0" t="0" r="0" b="0"/>
            <wp:docPr id="1364413290" name="Picture 4" descr="Chart 42b - Successful Job Applicants (#3525) by Sex and Job Family. &#10;Clinical - Female 39.6%, 38.7% Male, Unknown 21.6%.&#10;MPA 63.1% Female, 25.3% Male. 11.6% Unknown.&#10;Operational - 43.9% Female, 39.6% Male, 16.5% Unknown&#10;Research &amp; Teaching - 49.5% Female, 45.1% Male, 5.3% Unknown&#10;Technical &amp; Specialist - 37.6% Female, 59.3% Male, 3.2%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13290" name="Picture 4" descr="Chart 42b - Successful Job Applicants (#3525) by Sex and Job Family. &#10;Clinical - Female 39.6%, 38.7% Male, Unknown 21.6%.&#10;MPA 63.1% Female, 25.3% Male. 11.6% Unknown.&#10;Operational - 43.9% Female, 39.6% Male, 16.5% Unknown&#10;Research &amp; Teaching - 49.5% Female, 45.1% Male, 5.3% Unknown&#10;Technical &amp; Specialist - 37.6% Female, 59.3% Male, 3.2% Unknow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91835" cy="3030220"/>
                    </a:xfrm>
                    <a:prstGeom prst="rect">
                      <a:avLst/>
                    </a:prstGeom>
                    <a:noFill/>
                  </pic:spPr>
                </pic:pic>
              </a:graphicData>
            </a:graphic>
          </wp:inline>
        </w:drawing>
      </w:r>
    </w:p>
    <w:p w14:paraId="06B7993B" w14:textId="77777777" w:rsidR="00B05C00" w:rsidRPr="00516DA2" w:rsidRDefault="00B05C00" w:rsidP="00361ACF">
      <w:pPr>
        <w:rPr>
          <w:rFonts w:asciiTheme="minorHAnsi" w:hAnsiTheme="minorHAnsi" w:cstheme="minorHAnsi"/>
          <w:sz w:val="22"/>
          <w:szCs w:val="22"/>
        </w:rPr>
      </w:pPr>
    </w:p>
    <w:p w14:paraId="40BB264A" w14:textId="39843D41" w:rsidR="00361ACF" w:rsidRPr="00516DA2" w:rsidRDefault="0083677F" w:rsidP="00CE3840">
      <w:pPr>
        <w:rPr>
          <w:rFonts w:asciiTheme="minorHAnsi" w:hAnsiTheme="minorHAnsi" w:cstheme="minorHAnsi"/>
          <w:b/>
          <w:sz w:val="28"/>
          <w:szCs w:val="28"/>
        </w:rPr>
      </w:pPr>
      <w:r w:rsidRPr="00516DA2">
        <w:rPr>
          <w:rFonts w:asciiTheme="minorHAnsi" w:hAnsiTheme="minorHAnsi" w:cstheme="minorHAnsi"/>
          <w:sz w:val="22"/>
          <w:szCs w:val="22"/>
        </w:rPr>
        <w:t xml:space="preserve">Charts 42a and </w:t>
      </w:r>
      <w:r w:rsidR="0048465E" w:rsidRPr="00516DA2">
        <w:rPr>
          <w:rFonts w:asciiTheme="minorHAnsi" w:hAnsiTheme="minorHAnsi" w:cstheme="minorHAnsi"/>
          <w:sz w:val="22"/>
          <w:szCs w:val="22"/>
        </w:rPr>
        <w:t>42</w:t>
      </w:r>
      <w:r w:rsidRPr="00516DA2">
        <w:rPr>
          <w:rFonts w:asciiTheme="minorHAnsi" w:hAnsiTheme="minorHAnsi" w:cstheme="minorHAnsi"/>
          <w:sz w:val="22"/>
          <w:szCs w:val="22"/>
        </w:rPr>
        <w:t>b indicate Female</w:t>
      </w:r>
      <w:r w:rsidR="00112E6A" w:rsidRPr="00516DA2">
        <w:rPr>
          <w:rFonts w:asciiTheme="minorHAnsi" w:hAnsiTheme="minorHAnsi" w:cstheme="minorHAnsi"/>
          <w:sz w:val="22"/>
          <w:szCs w:val="22"/>
        </w:rPr>
        <w:t xml:space="preserve"> candidates</w:t>
      </w:r>
      <w:r w:rsidRPr="00516DA2">
        <w:rPr>
          <w:rFonts w:asciiTheme="minorHAnsi" w:hAnsiTheme="minorHAnsi" w:cstheme="minorHAnsi"/>
          <w:sz w:val="22"/>
          <w:szCs w:val="22"/>
        </w:rPr>
        <w:t xml:space="preserve"> are </w:t>
      </w:r>
      <w:r w:rsidR="00112E6A" w:rsidRPr="00516DA2">
        <w:rPr>
          <w:rFonts w:asciiTheme="minorHAnsi" w:hAnsiTheme="minorHAnsi" w:cstheme="minorHAnsi"/>
          <w:sz w:val="22"/>
          <w:szCs w:val="22"/>
        </w:rPr>
        <w:t xml:space="preserve">notably more successful than Male candidates </w:t>
      </w:r>
      <w:r w:rsidRPr="00516DA2">
        <w:rPr>
          <w:rFonts w:asciiTheme="minorHAnsi" w:hAnsiTheme="minorHAnsi" w:cstheme="minorHAnsi"/>
          <w:sz w:val="22"/>
          <w:szCs w:val="22"/>
        </w:rPr>
        <w:t xml:space="preserve">in </w:t>
      </w:r>
      <w:r w:rsidR="00EC0605" w:rsidRPr="00516DA2">
        <w:rPr>
          <w:rFonts w:asciiTheme="minorHAnsi" w:hAnsiTheme="minorHAnsi" w:cstheme="minorHAnsi"/>
          <w:sz w:val="22"/>
          <w:szCs w:val="22"/>
        </w:rPr>
        <w:t>the</w:t>
      </w:r>
      <w:r w:rsidR="0047521D" w:rsidRPr="00516DA2">
        <w:rPr>
          <w:rFonts w:asciiTheme="minorHAnsi" w:hAnsiTheme="minorHAnsi" w:cstheme="minorHAnsi"/>
          <w:sz w:val="22"/>
          <w:szCs w:val="22"/>
        </w:rPr>
        <w:t xml:space="preserve"> MPA and</w:t>
      </w:r>
      <w:r w:rsidR="00EC0605" w:rsidRPr="00516DA2">
        <w:rPr>
          <w:rFonts w:asciiTheme="minorHAnsi" w:hAnsiTheme="minorHAnsi" w:cstheme="minorHAnsi"/>
          <w:sz w:val="22"/>
          <w:szCs w:val="22"/>
        </w:rPr>
        <w:t xml:space="preserve"> Research &amp; Teaching </w:t>
      </w:r>
      <w:r w:rsidRPr="00516DA2">
        <w:rPr>
          <w:rFonts w:asciiTheme="minorHAnsi" w:hAnsiTheme="minorHAnsi" w:cstheme="minorHAnsi"/>
          <w:sz w:val="22"/>
          <w:szCs w:val="22"/>
        </w:rPr>
        <w:t>job families</w:t>
      </w:r>
      <w:r w:rsidR="00C62E00">
        <w:rPr>
          <w:rFonts w:asciiTheme="minorHAnsi" w:hAnsiTheme="minorHAnsi" w:cstheme="minorHAnsi"/>
          <w:sz w:val="22"/>
          <w:szCs w:val="22"/>
        </w:rPr>
        <w:t>; this is consistent with 2022-23.</w:t>
      </w:r>
      <w:r w:rsidR="00CE3840" w:rsidRPr="00516DA2">
        <w:rPr>
          <w:rFonts w:asciiTheme="minorHAnsi" w:hAnsiTheme="minorHAnsi" w:cstheme="minorHAnsi"/>
          <w:sz w:val="22"/>
          <w:szCs w:val="22"/>
        </w:rPr>
        <w:t xml:space="preserve"> </w:t>
      </w:r>
      <w:r w:rsidR="00361ACF" w:rsidRPr="00516DA2">
        <w:rPr>
          <w:rFonts w:asciiTheme="minorHAnsi" w:hAnsiTheme="minorHAnsi" w:cstheme="minorHAnsi"/>
          <w:sz w:val="22"/>
          <w:szCs w:val="22"/>
        </w:rPr>
        <w:t xml:space="preserve"> </w:t>
      </w:r>
      <w:r w:rsidR="00C62E00">
        <w:rPr>
          <w:rFonts w:asciiTheme="minorHAnsi" w:hAnsiTheme="minorHAnsi" w:cstheme="minorHAnsi"/>
          <w:sz w:val="22"/>
          <w:szCs w:val="22"/>
        </w:rPr>
        <w:t>Across</w:t>
      </w:r>
      <w:r w:rsidR="00C62E00" w:rsidRPr="00516DA2">
        <w:rPr>
          <w:rFonts w:asciiTheme="minorHAnsi" w:hAnsiTheme="minorHAnsi" w:cstheme="minorHAnsi"/>
          <w:sz w:val="22"/>
          <w:szCs w:val="22"/>
        </w:rPr>
        <w:t xml:space="preserve"> </w:t>
      </w:r>
      <w:r w:rsidR="00C460A0" w:rsidRPr="00516DA2">
        <w:rPr>
          <w:rFonts w:asciiTheme="minorHAnsi" w:hAnsiTheme="minorHAnsi" w:cstheme="minorHAnsi"/>
          <w:sz w:val="22"/>
          <w:szCs w:val="22"/>
        </w:rPr>
        <w:t>Operational roles, the proportionate representation of Females drops</w:t>
      </w:r>
      <w:r w:rsidR="00516DA2" w:rsidRPr="00516DA2">
        <w:rPr>
          <w:rFonts w:asciiTheme="minorHAnsi" w:hAnsiTheme="minorHAnsi" w:cstheme="minorHAnsi"/>
          <w:sz w:val="22"/>
          <w:szCs w:val="22"/>
        </w:rPr>
        <w:t xml:space="preserve"> more</w:t>
      </w:r>
      <w:r w:rsidR="00C460A0" w:rsidRPr="00516DA2">
        <w:rPr>
          <w:rFonts w:asciiTheme="minorHAnsi" w:hAnsiTheme="minorHAnsi" w:cstheme="minorHAnsi"/>
          <w:sz w:val="22"/>
          <w:szCs w:val="22"/>
        </w:rPr>
        <w:t xml:space="preserve"> compared to that for Males between application and appointment</w:t>
      </w:r>
      <w:r w:rsidR="00516DA2" w:rsidRPr="00516DA2">
        <w:rPr>
          <w:rFonts w:asciiTheme="minorHAnsi" w:hAnsiTheme="minorHAnsi" w:cstheme="minorHAnsi"/>
          <w:sz w:val="22"/>
          <w:szCs w:val="22"/>
        </w:rPr>
        <w:t>.</w:t>
      </w:r>
      <w:r w:rsidR="00C460A0" w:rsidRPr="00516DA2">
        <w:rPr>
          <w:rFonts w:asciiTheme="minorHAnsi" w:hAnsiTheme="minorHAnsi" w:cstheme="minorHAnsi"/>
          <w:sz w:val="22"/>
          <w:szCs w:val="22"/>
        </w:rPr>
        <w:t xml:space="preserve"> </w:t>
      </w:r>
      <w:r w:rsidR="0013278D" w:rsidRPr="00516DA2">
        <w:rPr>
          <w:rFonts w:asciiTheme="minorHAnsi" w:hAnsiTheme="minorHAnsi" w:cstheme="minorHAnsi"/>
          <w:sz w:val="22"/>
          <w:szCs w:val="22"/>
        </w:rPr>
        <w:t xml:space="preserve">Across all job families though, the increased representation of those who do not share their Sex information between application and </w:t>
      </w:r>
      <w:r w:rsidR="000D4859" w:rsidRPr="00516DA2">
        <w:rPr>
          <w:rFonts w:asciiTheme="minorHAnsi" w:hAnsiTheme="minorHAnsi" w:cstheme="minorHAnsi"/>
          <w:sz w:val="22"/>
          <w:szCs w:val="22"/>
        </w:rPr>
        <w:t>appointment</w:t>
      </w:r>
      <w:r w:rsidR="0013278D" w:rsidRPr="00516DA2">
        <w:rPr>
          <w:rFonts w:asciiTheme="minorHAnsi" w:hAnsiTheme="minorHAnsi" w:cstheme="minorHAnsi"/>
          <w:sz w:val="22"/>
          <w:szCs w:val="22"/>
        </w:rPr>
        <w:t xml:space="preserve"> stage has an impact on </w:t>
      </w:r>
      <w:r w:rsidR="000D4859" w:rsidRPr="00516DA2">
        <w:rPr>
          <w:rFonts w:asciiTheme="minorHAnsi" w:hAnsiTheme="minorHAnsi" w:cstheme="minorHAnsi"/>
          <w:sz w:val="22"/>
          <w:szCs w:val="22"/>
        </w:rPr>
        <w:t xml:space="preserve">the percentage differences amongst Female and Male applicants. </w:t>
      </w:r>
    </w:p>
    <w:p w14:paraId="07723864" w14:textId="66B8C936" w:rsidR="004337A0" w:rsidRPr="009F4B5C" w:rsidRDefault="004337A0" w:rsidP="0083677F">
      <w:pPr>
        <w:rPr>
          <w:rFonts w:asciiTheme="minorHAnsi" w:hAnsiTheme="minorHAnsi" w:cstheme="minorHAnsi"/>
          <w:color w:val="FF0000"/>
          <w:sz w:val="22"/>
          <w:szCs w:val="22"/>
        </w:rPr>
      </w:pPr>
    </w:p>
    <w:p w14:paraId="1444ACA7" w14:textId="77777777" w:rsidR="00626672" w:rsidRPr="009F4B5C" w:rsidRDefault="00626672">
      <w:pPr>
        <w:spacing w:after="200" w:line="276" w:lineRule="auto"/>
        <w:rPr>
          <w:rFonts w:asciiTheme="minorHAnsi" w:hAnsiTheme="minorHAnsi" w:cstheme="minorHAnsi"/>
          <w:color w:val="FF0000"/>
          <w:sz w:val="22"/>
          <w:szCs w:val="22"/>
        </w:rPr>
      </w:pPr>
    </w:p>
    <w:p w14:paraId="43EA1571" w14:textId="2F3172D3" w:rsidR="002321E7" w:rsidRPr="009F4B5C" w:rsidRDefault="002321E7">
      <w:pPr>
        <w:spacing w:after="200" w:line="276" w:lineRule="auto"/>
        <w:rPr>
          <w:rFonts w:asciiTheme="minorHAnsi" w:hAnsiTheme="minorHAnsi" w:cstheme="minorHAnsi"/>
          <w:color w:val="FF0000"/>
          <w:sz w:val="22"/>
          <w:szCs w:val="22"/>
        </w:rPr>
      </w:pPr>
      <w:r w:rsidRPr="009F4B5C">
        <w:rPr>
          <w:rFonts w:asciiTheme="minorHAnsi" w:hAnsiTheme="minorHAnsi" w:cstheme="minorHAnsi"/>
          <w:color w:val="FF0000"/>
          <w:sz w:val="22"/>
          <w:szCs w:val="22"/>
        </w:rPr>
        <w:br w:type="page"/>
      </w:r>
    </w:p>
    <w:p w14:paraId="064563F9" w14:textId="77777777" w:rsidR="008C5150" w:rsidRPr="008A14F8" w:rsidRDefault="008C5150" w:rsidP="00D63795">
      <w:pPr>
        <w:pStyle w:val="Heading1"/>
      </w:pPr>
      <w:r w:rsidRPr="008A14F8">
        <w:lastRenderedPageBreak/>
        <w:t>Profile by Sexual Orientation</w:t>
      </w:r>
    </w:p>
    <w:p w14:paraId="2F190BB8" w14:textId="77777777" w:rsidR="0037402D" w:rsidRPr="009F4B5C" w:rsidRDefault="0037402D" w:rsidP="008C5150">
      <w:pPr>
        <w:rPr>
          <w:rFonts w:asciiTheme="minorHAnsi" w:hAnsiTheme="minorHAnsi" w:cstheme="minorHAnsi"/>
          <w:i/>
          <w:iCs/>
          <w:color w:val="FF0000"/>
          <w:sz w:val="22"/>
          <w:szCs w:val="22"/>
          <w:highlight w:val="yellow"/>
        </w:rPr>
      </w:pPr>
    </w:p>
    <w:p w14:paraId="6EE35786" w14:textId="1F879C18" w:rsidR="008C5150" w:rsidRPr="00D25806" w:rsidRDefault="002E4DD3" w:rsidP="0037402D">
      <w:pPr>
        <w:rPr>
          <w:rFonts w:asciiTheme="minorHAnsi" w:hAnsiTheme="minorHAnsi" w:cstheme="minorHAnsi"/>
          <w:sz w:val="22"/>
          <w:szCs w:val="22"/>
        </w:rPr>
      </w:pPr>
      <w:r w:rsidRPr="002E4DD3">
        <w:rPr>
          <w:rFonts w:asciiTheme="minorHAnsi" w:hAnsiTheme="minorHAnsi" w:cstheme="minorHAnsi"/>
          <w:sz w:val="22"/>
          <w:szCs w:val="22"/>
        </w:rPr>
        <w:t>16.3</w:t>
      </w:r>
      <w:r w:rsidR="00BE0F32" w:rsidRPr="002E4DD3">
        <w:rPr>
          <w:rFonts w:asciiTheme="minorHAnsi" w:hAnsiTheme="minorHAnsi" w:cstheme="minorHAnsi"/>
          <w:sz w:val="22"/>
          <w:szCs w:val="22"/>
        </w:rPr>
        <w:t xml:space="preserve">% of </w:t>
      </w:r>
      <w:r w:rsidR="009B53AC" w:rsidRPr="002E4DD3">
        <w:rPr>
          <w:rFonts w:asciiTheme="minorHAnsi" w:hAnsiTheme="minorHAnsi" w:cstheme="minorHAnsi"/>
          <w:sz w:val="22"/>
          <w:szCs w:val="22"/>
        </w:rPr>
        <w:t>all</w:t>
      </w:r>
      <w:r w:rsidR="00BE0F32" w:rsidRPr="002E4DD3">
        <w:rPr>
          <w:rFonts w:asciiTheme="minorHAnsi" w:hAnsiTheme="minorHAnsi" w:cstheme="minorHAnsi"/>
          <w:sz w:val="22"/>
          <w:szCs w:val="22"/>
        </w:rPr>
        <w:t xml:space="preserve"> staff have not answered the question</w:t>
      </w:r>
      <w:r w:rsidR="0037402D" w:rsidRPr="002E4DD3">
        <w:rPr>
          <w:rFonts w:asciiTheme="minorHAnsi" w:hAnsiTheme="minorHAnsi" w:cstheme="minorHAnsi"/>
          <w:sz w:val="22"/>
          <w:szCs w:val="22"/>
        </w:rPr>
        <w:t xml:space="preserve"> on Sexual Orientation</w:t>
      </w:r>
      <w:r w:rsidR="00322172" w:rsidRPr="002E4DD3">
        <w:rPr>
          <w:rFonts w:asciiTheme="minorHAnsi" w:hAnsiTheme="minorHAnsi" w:cstheme="minorHAnsi"/>
          <w:sz w:val="22"/>
          <w:szCs w:val="22"/>
        </w:rPr>
        <w:t>, down from 22.8% in 2022-23</w:t>
      </w:r>
      <w:r w:rsidR="00BE0F32" w:rsidRPr="002E4DD3">
        <w:rPr>
          <w:rFonts w:asciiTheme="minorHAnsi" w:hAnsiTheme="minorHAnsi" w:cstheme="minorHAnsi"/>
          <w:sz w:val="22"/>
          <w:szCs w:val="22"/>
        </w:rPr>
        <w:t xml:space="preserve">.  </w:t>
      </w:r>
      <w:r w:rsidR="0037402D" w:rsidRPr="002E4DD3">
        <w:rPr>
          <w:rFonts w:asciiTheme="minorHAnsi" w:hAnsiTheme="minorHAnsi" w:cstheme="minorHAnsi"/>
          <w:sz w:val="22"/>
          <w:szCs w:val="22"/>
        </w:rPr>
        <w:t xml:space="preserve">As such </w:t>
      </w:r>
      <w:r w:rsidR="00072CE5" w:rsidRPr="002E4DD3">
        <w:rPr>
          <w:rFonts w:asciiTheme="minorHAnsi" w:hAnsiTheme="minorHAnsi" w:cstheme="minorHAnsi"/>
          <w:sz w:val="22"/>
          <w:szCs w:val="22"/>
        </w:rPr>
        <w:t xml:space="preserve">the </w:t>
      </w:r>
      <w:r w:rsidR="00BE0F32" w:rsidRPr="002E4DD3">
        <w:rPr>
          <w:rFonts w:asciiTheme="minorHAnsi" w:hAnsiTheme="minorHAnsi" w:cstheme="minorHAnsi"/>
          <w:sz w:val="22"/>
          <w:szCs w:val="22"/>
        </w:rPr>
        <w:t>‘</w:t>
      </w:r>
      <w:r w:rsidR="00282123" w:rsidRPr="002E4DD3">
        <w:rPr>
          <w:rFonts w:asciiTheme="minorHAnsi" w:hAnsiTheme="minorHAnsi" w:cstheme="minorHAnsi"/>
          <w:sz w:val="22"/>
          <w:szCs w:val="22"/>
        </w:rPr>
        <w:t>Unknown</w:t>
      </w:r>
      <w:r w:rsidR="00BE0F32" w:rsidRPr="002E4DD3">
        <w:rPr>
          <w:rFonts w:asciiTheme="minorHAnsi" w:hAnsiTheme="minorHAnsi" w:cstheme="minorHAnsi"/>
          <w:sz w:val="22"/>
          <w:szCs w:val="22"/>
        </w:rPr>
        <w:t xml:space="preserve">’ </w:t>
      </w:r>
      <w:r w:rsidR="0037402D" w:rsidRPr="002E4DD3">
        <w:rPr>
          <w:rFonts w:asciiTheme="minorHAnsi" w:hAnsiTheme="minorHAnsi" w:cstheme="minorHAnsi"/>
          <w:sz w:val="22"/>
          <w:szCs w:val="22"/>
        </w:rPr>
        <w:t xml:space="preserve">figures have been </w:t>
      </w:r>
      <w:r w:rsidR="00BE0F32" w:rsidRPr="002E4DD3">
        <w:rPr>
          <w:rFonts w:asciiTheme="minorHAnsi" w:hAnsiTheme="minorHAnsi" w:cstheme="minorHAnsi"/>
          <w:sz w:val="22"/>
          <w:szCs w:val="22"/>
        </w:rPr>
        <w:t xml:space="preserve">excluded from </w:t>
      </w:r>
      <w:r w:rsidR="0037402D" w:rsidRPr="002E4DD3">
        <w:rPr>
          <w:rFonts w:asciiTheme="minorHAnsi" w:hAnsiTheme="minorHAnsi" w:cstheme="minorHAnsi"/>
          <w:sz w:val="22"/>
          <w:szCs w:val="22"/>
        </w:rPr>
        <w:t>these graphics</w:t>
      </w:r>
      <w:r w:rsidR="00BE0F32" w:rsidRPr="002E4DD3">
        <w:rPr>
          <w:rFonts w:asciiTheme="minorHAnsi" w:hAnsiTheme="minorHAnsi" w:cstheme="minorHAnsi"/>
          <w:sz w:val="22"/>
          <w:szCs w:val="22"/>
        </w:rPr>
        <w:t xml:space="preserve"> but </w:t>
      </w:r>
      <w:r w:rsidR="00D25806">
        <w:rPr>
          <w:rFonts w:asciiTheme="minorHAnsi" w:hAnsiTheme="minorHAnsi" w:cstheme="minorHAnsi"/>
          <w:sz w:val="22"/>
          <w:szCs w:val="22"/>
        </w:rPr>
        <w:t>are</w:t>
      </w:r>
      <w:r w:rsidR="0037402D" w:rsidRPr="002E4DD3">
        <w:rPr>
          <w:rFonts w:asciiTheme="minorHAnsi" w:hAnsiTheme="minorHAnsi" w:cstheme="minorHAnsi"/>
          <w:sz w:val="22"/>
          <w:szCs w:val="22"/>
        </w:rPr>
        <w:t xml:space="preserve"> </w:t>
      </w:r>
      <w:r w:rsidR="00BE0F32" w:rsidRPr="002E4DD3">
        <w:rPr>
          <w:rFonts w:asciiTheme="minorHAnsi" w:hAnsiTheme="minorHAnsi" w:cstheme="minorHAnsi"/>
          <w:sz w:val="22"/>
          <w:szCs w:val="22"/>
        </w:rPr>
        <w:t xml:space="preserve">included in </w:t>
      </w:r>
      <w:r w:rsidR="0037402D" w:rsidRPr="002E4DD3">
        <w:rPr>
          <w:rFonts w:asciiTheme="minorHAnsi" w:hAnsiTheme="minorHAnsi" w:cstheme="minorHAnsi"/>
          <w:sz w:val="22"/>
          <w:szCs w:val="22"/>
        </w:rPr>
        <w:t>the statistics used to create them</w:t>
      </w:r>
      <w:r w:rsidR="00BE0F32" w:rsidRPr="00D25806">
        <w:rPr>
          <w:rFonts w:asciiTheme="minorHAnsi" w:hAnsiTheme="minorHAnsi" w:cstheme="minorHAnsi"/>
          <w:sz w:val="22"/>
          <w:szCs w:val="22"/>
        </w:rPr>
        <w:t>.</w:t>
      </w:r>
      <w:r w:rsidR="00670F84" w:rsidRPr="00D25806">
        <w:rPr>
          <w:rFonts w:asciiTheme="minorHAnsi" w:hAnsiTheme="minorHAnsi" w:cstheme="minorHAnsi"/>
          <w:sz w:val="22"/>
          <w:szCs w:val="22"/>
        </w:rPr>
        <w:t xml:space="preserve"> This </w:t>
      </w:r>
      <w:r w:rsidR="00D25806">
        <w:rPr>
          <w:rFonts w:asciiTheme="minorHAnsi" w:hAnsiTheme="minorHAnsi" w:cstheme="minorHAnsi"/>
          <w:sz w:val="22"/>
          <w:szCs w:val="22"/>
        </w:rPr>
        <w:t>enables</w:t>
      </w:r>
      <w:r w:rsidR="00670F84" w:rsidRPr="00D25806">
        <w:rPr>
          <w:rFonts w:asciiTheme="minorHAnsi" w:hAnsiTheme="minorHAnsi" w:cstheme="minorHAnsi"/>
          <w:sz w:val="22"/>
          <w:szCs w:val="22"/>
        </w:rPr>
        <w:t xml:space="preserve"> more meaningful visual representation and </w:t>
      </w:r>
      <w:r w:rsidR="00D25806" w:rsidRPr="00D25806">
        <w:rPr>
          <w:rFonts w:asciiTheme="minorHAnsi" w:hAnsiTheme="minorHAnsi" w:cstheme="minorHAnsi"/>
          <w:sz w:val="22"/>
          <w:szCs w:val="22"/>
        </w:rPr>
        <w:t>ease of comparison with previous Equality Monitoring Reports.</w:t>
      </w:r>
    </w:p>
    <w:p w14:paraId="22A1AD09" w14:textId="77777777" w:rsidR="0037402D" w:rsidRPr="009F4B5C" w:rsidRDefault="0037402D" w:rsidP="008C5150">
      <w:pPr>
        <w:rPr>
          <w:rFonts w:asciiTheme="minorHAnsi" w:hAnsiTheme="minorHAnsi" w:cstheme="minorHAnsi"/>
          <w:color w:val="FF0000"/>
          <w:sz w:val="22"/>
          <w:szCs w:val="22"/>
        </w:rPr>
      </w:pPr>
    </w:p>
    <w:p w14:paraId="2F7807C4" w14:textId="77777777" w:rsidR="008C5150" w:rsidRPr="00A845D7" w:rsidRDefault="008C5150" w:rsidP="00D63795">
      <w:pPr>
        <w:pStyle w:val="Heading2"/>
      </w:pPr>
      <w:r w:rsidRPr="00A845D7">
        <w:t>By College</w:t>
      </w:r>
    </w:p>
    <w:p w14:paraId="2ACEA759" w14:textId="77777777" w:rsidR="00A579AB" w:rsidRDefault="00A579AB" w:rsidP="00A579AB">
      <w:pPr>
        <w:rPr>
          <w:color w:val="FF0000"/>
          <w:lang w:eastAsia="en-GB"/>
        </w:rPr>
      </w:pPr>
    </w:p>
    <w:p w14:paraId="0C2AB409" w14:textId="0C03CA41" w:rsidR="00274339" w:rsidRDefault="002E4DD3" w:rsidP="00B544B6">
      <w:pPr>
        <w:rPr>
          <w:rFonts w:asciiTheme="minorHAnsi" w:hAnsiTheme="minorHAnsi" w:cstheme="minorHAnsi"/>
          <w:color w:val="FF0000"/>
          <w:sz w:val="22"/>
          <w:szCs w:val="22"/>
        </w:rPr>
      </w:pPr>
      <w:r>
        <w:rPr>
          <w:rFonts w:asciiTheme="minorHAnsi" w:hAnsiTheme="minorHAnsi" w:cstheme="minorHAnsi"/>
          <w:noProof/>
          <w:color w:val="FF0000"/>
          <w:sz w:val="22"/>
          <w:szCs w:val="22"/>
        </w:rPr>
        <w:drawing>
          <wp:inline distT="0" distB="0" distL="0" distR="0" wp14:anchorId="1DC7270A" wp14:editId="5D53F742">
            <wp:extent cx="5986780" cy="3019825"/>
            <wp:effectExtent l="0" t="0" r="0" b="9525"/>
            <wp:docPr id="109787128" name="Picture 12" descr="Chart 43 - declared Sexual Orientation by College/University Services.  % Staff who have not answered the question have been excluded from the graph. Arts &amp; Humanities has the highest proportion of staff declared as LGB at 13.6%. MVLS has the lowest declared rate of 7.6%.  Rates of staff choosing the 'Prefer not to say' option range from 7.3% in University Services to 14.9% in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7128" name="Picture 12" descr="Chart 43 - declared Sexual Orientation by College/University Services.  % Staff who have not answered the question have been excluded from the graph. Arts &amp; Humanities has the highest proportion of staff declared as LGB at 13.6%. MVLS has the lowest declared rate of 7.6%.  Rates of staff choosing the 'Prefer not to say' option range from 7.3% in University Services to 14.9% in Art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90492" cy="3021697"/>
                    </a:xfrm>
                    <a:prstGeom prst="rect">
                      <a:avLst/>
                    </a:prstGeom>
                    <a:noFill/>
                  </pic:spPr>
                </pic:pic>
              </a:graphicData>
            </a:graphic>
          </wp:inline>
        </w:drawing>
      </w:r>
    </w:p>
    <w:p w14:paraId="59543D43" w14:textId="77777777" w:rsidR="002E4DD3" w:rsidRDefault="002E4DD3" w:rsidP="00B544B6">
      <w:pPr>
        <w:rPr>
          <w:rFonts w:asciiTheme="minorHAnsi" w:hAnsiTheme="minorHAnsi" w:cstheme="minorHAnsi"/>
          <w:color w:val="FF0000"/>
          <w:sz w:val="22"/>
          <w:szCs w:val="22"/>
        </w:rPr>
      </w:pPr>
    </w:p>
    <w:p w14:paraId="5F44AA27" w14:textId="04C4C1E4" w:rsidR="006C0DE7" w:rsidRPr="00B87878" w:rsidRDefault="00571034" w:rsidP="00B544B6">
      <w:pPr>
        <w:rPr>
          <w:rFonts w:asciiTheme="minorHAnsi" w:hAnsiTheme="minorHAnsi" w:cstheme="minorHAnsi"/>
          <w:sz w:val="22"/>
          <w:szCs w:val="22"/>
        </w:rPr>
      </w:pPr>
      <w:r w:rsidRPr="00B87878">
        <w:rPr>
          <w:rFonts w:asciiTheme="minorHAnsi" w:hAnsiTheme="minorHAnsi" w:cstheme="minorHAnsi"/>
          <w:sz w:val="22"/>
          <w:szCs w:val="22"/>
        </w:rPr>
        <w:t>All Colleges/US</w:t>
      </w:r>
      <w:r w:rsidR="00C73D78" w:rsidRPr="00B87878">
        <w:rPr>
          <w:rFonts w:asciiTheme="minorHAnsi" w:hAnsiTheme="minorHAnsi" w:cstheme="minorHAnsi"/>
          <w:sz w:val="22"/>
          <w:szCs w:val="22"/>
        </w:rPr>
        <w:t xml:space="preserve"> </w:t>
      </w:r>
      <w:r w:rsidR="00B544B6" w:rsidRPr="00B87878">
        <w:rPr>
          <w:rFonts w:asciiTheme="minorHAnsi" w:hAnsiTheme="minorHAnsi" w:cstheme="minorHAnsi"/>
          <w:sz w:val="22"/>
          <w:szCs w:val="22"/>
        </w:rPr>
        <w:t xml:space="preserve">have seen </w:t>
      </w:r>
      <w:r w:rsidRPr="00B87878">
        <w:rPr>
          <w:rFonts w:asciiTheme="minorHAnsi" w:hAnsiTheme="minorHAnsi" w:cstheme="minorHAnsi"/>
          <w:sz w:val="22"/>
          <w:szCs w:val="22"/>
        </w:rPr>
        <w:t>continued growth in the percentage of colleague</w:t>
      </w:r>
      <w:r w:rsidR="00B87878" w:rsidRPr="00B87878">
        <w:rPr>
          <w:rFonts w:asciiTheme="minorHAnsi" w:hAnsiTheme="minorHAnsi" w:cstheme="minorHAnsi"/>
          <w:sz w:val="22"/>
          <w:szCs w:val="22"/>
        </w:rPr>
        <w:t>s</w:t>
      </w:r>
      <w:r w:rsidRPr="00B87878">
        <w:rPr>
          <w:rFonts w:asciiTheme="minorHAnsi" w:hAnsiTheme="minorHAnsi" w:cstheme="minorHAnsi"/>
          <w:sz w:val="22"/>
          <w:szCs w:val="22"/>
        </w:rPr>
        <w:t xml:space="preserve"> indicating they are LGB. Arts</w:t>
      </w:r>
      <w:r w:rsidR="00B87878" w:rsidRPr="00B87878">
        <w:rPr>
          <w:rFonts w:asciiTheme="minorHAnsi" w:hAnsiTheme="minorHAnsi" w:cstheme="minorHAnsi"/>
          <w:sz w:val="22"/>
          <w:szCs w:val="22"/>
        </w:rPr>
        <w:t xml:space="preserve"> and Humanities</w:t>
      </w:r>
      <w:r w:rsidRPr="00B87878">
        <w:rPr>
          <w:rFonts w:asciiTheme="minorHAnsi" w:hAnsiTheme="minorHAnsi" w:cstheme="minorHAnsi"/>
          <w:sz w:val="22"/>
          <w:szCs w:val="22"/>
        </w:rPr>
        <w:t xml:space="preserve"> </w:t>
      </w:r>
      <w:r w:rsidR="00B87878" w:rsidRPr="00B87878">
        <w:rPr>
          <w:rFonts w:asciiTheme="minorHAnsi" w:hAnsiTheme="minorHAnsi" w:cstheme="minorHAnsi"/>
          <w:sz w:val="22"/>
          <w:szCs w:val="22"/>
        </w:rPr>
        <w:t xml:space="preserve">continues to report </w:t>
      </w:r>
      <w:r w:rsidRPr="00B87878">
        <w:rPr>
          <w:rFonts w:asciiTheme="minorHAnsi" w:hAnsiTheme="minorHAnsi" w:cstheme="minorHAnsi"/>
          <w:sz w:val="22"/>
          <w:szCs w:val="22"/>
        </w:rPr>
        <w:t>the largest percentage of LGB staff across the University.</w:t>
      </w:r>
      <w:r w:rsidR="00B87878" w:rsidRPr="00B87878">
        <w:rPr>
          <w:rFonts w:asciiTheme="minorHAnsi" w:hAnsiTheme="minorHAnsi" w:cstheme="minorHAnsi"/>
          <w:sz w:val="22"/>
          <w:szCs w:val="22"/>
        </w:rPr>
        <w:t xml:space="preserve"> </w:t>
      </w:r>
      <w:r w:rsidR="000B1A6A" w:rsidRPr="00B87878">
        <w:rPr>
          <w:rFonts w:asciiTheme="minorHAnsi" w:hAnsiTheme="minorHAnsi" w:cstheme="minorHAnsi"/>
          <w:sz w:val="22"/>
          <w:szCs w:val="22"/>
        </w:rPr>
        <w:t xml:space="preserve"> </w:t>
      </w:r>
      <w:r w:rsidR="0004372B" w:rsidRPr="00B87878">
        <w:rPr>
          <w:rFonts w:asciiTheme="minorHAnsi" w:hAnsiTheme="minorHAnsi" w:cstheme="minorHAnsi"/>
          <w:sz w:val="22"/>
          <w:szCs w:val="22"/>
        </w:rPr>
        <w:t>Non-disclosure rates vary from 13.2% in Social Sciences to 20% in Arts and Humanities.</w:t>
      </w:r>
    </w:p>
    <w:p w14:paraId="43B3F491" w14:textId="77777777" w:rsidR="00C0627C" w:rsidRPr="0004372B" w:rsidRDefault="00C0627C" w:rsidP="00DF7796">
      <w:pPr>
        <w:rPr>
          <w:rFonts w:asciiTheme="minorHAnsi" w:hAnsiTheme="minorHAnsi" w:cstheme="minorHAnsi"/>
          <w:sz w:val="22"/>
          <w:szCs w:val="22"/>
        </w:rPr>
      </w:pPr>
    </w:p>
    <w:p w14:paraId="6840925A" w14:textId="77777777" w:rsidR="00A579AB" w:rsidRPr="0004372B" w:rsidRDefault="008C5150" w:rsidP="00D63795">
      <w:pPr>
        <w:pStyle w:val="Heading2"/>
      </w:pPr>
      <w:r w:rsidRPr="0004372B">
        <w:t xml:space="preserve">By </w:t>
      </w:r>
      <w:r w:rsidR="000622F6" w:rsidRPr="0004372B">
        <w:t>Grade 10</w:t>
      </w:r>
      <w:r w:rsidRPr="0004372B">
        <w:t xml:space="preserve"> Staff</w:t>
      </w:r>
    </w:p>
    <w:p w14:paraId="4EE6C282" w14:textId="77777777" w:rsidR="00A97ACA" w:rsidRPr="00A97ACA" w:rsidRDefault="00A97ACA" w:rsidP="00A97ACA">
      <w:pPr>
        <w:rPr>
          <w:lang w:eastAsia="en-GB"/>
        </w:rPr>
      </w:pPr>
    </w:p>
    <w:p w14:paraId="1F929FBE" w14:textId="77777777" w:rsidR="0004372B" w:rsidRDefault="0004372B" w:rsidP="00A97ACA">
      <w:pPr>
        <w:pStyle w:val="Heading2"/>
        <w:rPr>
          <w:rFonts w:cstheme="minorHAnsi"/>
          <w:b w:val="0"/>
          <w:bCs/>
          <w:color w:val="FF0000"/>
          <w:sz w:val="22"/>
          <w:szCs w:val="22"/>
        </w:rPr>
      </w:pPr>
      <w:r>
        <w:rPr>
          <w:rFonts w:cstheme="minorHAnsi"/>
          <w:b w:val="0"/>
          <w:bCs/>
          <w:noProof/>
          <w:color w:val="FF0000"/>
          <w:sz w:val="22"/>
          <w:szCs w:val="22"/>
        </w:rPr>
        <w:drawing>
          <wp:inline distT="0" distB="0" distL="0" distR="0" wp14:anchorId="025A7650" wp14:editId="7F17F8D4">
            <wp:extent cx="5810250" cy="2377440"/>
            <wp:effectExtent l="0" t="0" r="0" b="3810"/>
            <wp:docPr id="1895833759" name="Picture 13" descr="Chart 44 - declared Sexual Orientation for Grade 10 staff.  Staff who have not answered the question have been excluded from the graph. 59.5% have declared as heterosexual. 3.7% of Grade 10 staff have declared as 'LGB'. 9.3% have chosen the 'Prefer not to say' option and 0.4% have chosen the 'Other'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33759" name="Picture 13" descr="Chart 44 - declared Sexual Orientation for Grade 10 staff.  Staff who have not answered the question have been excluded from the graph. 59.5% have declared as heterosexual. 3.7% of Grade 10 staff have declared as 'LGB'. 9.3% have chosen the 'Prefer not to say' option and 0.4% have chosen the 'Other' option.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10250" cy="2377440"/>
                    </a:xfrm>
                    <a:prstGeom prst="rect">
                      <a:avLst/>
                    </a:prstGeom>
                    <a:noFill/>
                  </pic:spPr>
                </pic:pic>
              </a:graphicData>
            </a:graphic>
          </wp:inline>
        </w:drawing>
      </w:r>
      <w:r w:rsidR="008C5150" w:rsidRPr="00690103">
        <w:rPr>
          <w:color w:val="FF0000"/>
        </w:rPr>
        <w:br/>
      </w:r>
    </w:p>
    <w:p w14:paraId="2771F1C3" w14:textId="78330EEB" w:rsidR="00FD07CB" w:rsidRPr="00670F84" w:rsidRDefault="003A16B3" w:rsidP="00A97ACA">
      <w:pPr>
        <w:pStyle w:val="Heading2"/>
        <w:rPr>
          <w:rFonts w:cstheme="minorHAnsi"/>
          <w:b w:val="0"/>
          <w:bCs/>
          <w:sz w:val="22"/>
          <w:szCs w:val="22"/>
        </w:rPr>
      </w:pPr>
      <w:r w:rsidRPr="00670F84">
        <w:rPr>
          <w:rFonts w:cstheme="minorHAnsi"/>
          <w:b w:val="0"/>
          <w:bCs/>
          <w:sz w:val="22"/>
          <w:szCs w:val="22"/>
        </w:rPr>
        <w:t>3</w:t>
      </w:r>
      <w:r w:rsidR="00006CF3" w:rsidRPr="00670F84">
        <w:rPr>
          <w:rFonts w:cstheme="minorHAnsi"/>
          <w:b w:val="0"/>
          <w:bCs/>
          <w:sz w:val="22"/>
          <w:szCs w:val="22"/>
        </w:rPr>
        <w:t>.</w:t>
      </w:r>
      <w:r w:rsidR="000331FF" w:rsidRPr="00670F84">
        <w:rPr>
          <w:rFonts w:cstheme="minorHAnsi"/>
          <w:b w:val="0"/>
          <w:bCs/>
          <w:sz w:val="22"/>
          <w:szCs w:val="22"/>
        </w:rPr>
        <w:t>7</w:t>
      </w:r>
      <w:r w:rsidR="00CD4D30" w:rsidRPr="00670F84">
        <w:rPr>
          <w:rFonts w:cstheme="minorHAnsi"/>
          <w:b w:val="0"/>
          <w:bCs/>
          <w:sz w:val="22"/>
          <w:szCs w:val="22"/>
        </w:rPr>
        <w:t>%</w:t>
      </w:r>
      <w:r w:rsidRPr="00670F84">
        <w:rPr>
          <w:rFonts w:cstheme="minorHAnsi"/>
          <w:b w:val="0"/>
          <w:bCs/>
          <w:sz w:val="22"/>
          <w:szCs w:val="22"/>
        </w:rPr>
        <w:t xml:space="preserve"> </w:t>
      </w:r>
      <w:r w:rsidR="00E00467" w:rsidRPr="00670F84">
        <w:rPr>
          <w:rFonts w:cstheme="minorHAnsi"/>
          <w:b w:val="0"/>
          <w:bCs/>
          <w:sz w:val="22"/>
          <w:szCs w:val="22"/>
        </w:rPr>
        <w:t xml:space="preserve">of </w:t>
      </w:r>
      <w:r w:rsidR="000622F6" w:rsidRPr="00670F84">
        <w:rPr>
          <w:rFonts w:cstheme="minorHAnsi"/>
          <w:b w:val="0"/>
          <w:bCs/>
          <w:sz w:val="22"/>
          <w:szCs w:val="22"/>
        </w:rPr>
        <w:t>Grade 10</w:t>
      </w:r>
      <w:r w:rsidR="00E00467" w:rsidRPr="00670F84">
        <w:rPr>
          <w:rFonts w:cstheme="minorHAnsi"/>
          <w:b w:val="0"/>
          <w:bCs/>
          <w:sz w:val="22"/>
          <w:szCs w:val="22"/>
        </w:rPr>
        <w:t xml:space="preserve"> </w:t>
      </w:r>
      <w:r w:rsidR="00A10148" w:rsidRPr="00670F84">
        <w:rPr>
          <w:rFonts w:cstheme="minorHAnsi"/>
          <w:b w:val="0"/>
          <w:bCs/>
          <w:sz w:val="22"/>
          <w:szCs w:val="22"/>
        </w:rPr>
        <w:t>colleagues</w:t>
      </w:r>
      <w:r w:rsidR="00E00467" w:rsidRPr="00670F84">
        <w:rPr>
          <w:rFonts w:cstheme="minorHAnsi"/>
          <w:b w:val="0"/>
          <w:bCs/>
          <w:sz w:val="22"/>
          <w:szCs w:val="22"/>
        </w:rPr>
        <w:t xml:space="preserve"> identify as LGB</w:t>
      </w:r>
      <w:r w:rsidRPr="00670F84">
        <w:rPr>
          <w:rFonts w:cstheme="minorHAnsi"/>
          <w:b w:val="0"/>
          <w:bCs/>
          <w:sz w:val="22"/>
          <w:szCs w:val="22"/>
        </w:rPr>
        <w:t xml:space="preserve">, this </w:t>
      </w:r>
      <w:r w:rsidR="00670F84" w:rsidRPr="00670F84">
        <w:rPr>
          <w:rFonts w:cstheme="minorHAnsi"/>
          <w:b w:val="0"/>
          <w:bCs/>
          <w:sz w:val="22"/>
          <w:szCs w:val="22"/>
        </w:rPr>
        <w:t>reflects 2022-23</w:t>
      </w:r>
      <w:r w:rsidR="00E00467" w:rsidRPr="00670F84">
        <w:rPr>
          <w:rFonts w:cstheme="minorHAnsi"/>
          <w:b w:val="0"/>
          <w:bCs/>
          <w:sz w:val="22"/>
          <w:szCs w:val="22"/>
        </w:rPr>
        <w:t>.</w:t>
      </w:r>
      <w:r w:rsidR="009B53AC" w:rsidRPr="00670F84">
        <w:rPr>
          <w:rFonts w:cstheme="minorHAnsi"/>
          <w:b w:val="0"/>
          <w:bCs/>
          <w:sz w:val="22"/>
          <w:szCs w:val="22"/>
        </w:rPr>
        <w:t xml:space="preserve"> </w:t>
      </w:r>
      <w:r w:rsidR="0004372B" w:rsidRPr="00670F84">
        <w:rPr>
          <w:rFonts w:cstheme="minorHAnsi"/>
          <w:b w:val="0"/>
          <w:bCs/>
          <w:sz w:val="22"/>
          <w:szCs w:val="22"/>
        </w:rPr>
        <w:t xml:space="preserve"> </w:t>
      </w:r>
      <w:r w:rsidR="00FF3F92" w:rsidRPr="00670F84">
        <w:rPr>
          <w:rFonts w:cstheme="minorHAnsi"/>
          <w:b w:val="0"/>
          <w:bCs/>
          <w:sz w:val="22"/>
          <w:szCs w:val="22"/>
        </w:rPr>
        <w:t>The n</w:t>
      </w:r>
      <w:r w:rsidR="0004372B" w:rsidRPr="00670F84">
        <w:rPr>
          <w:rFonts w:cstheme="minorHAnsi"/>
          <w:b w:val="0"/>
          <w:bCs/>
          <w:sz w:val="22"/>
          <w:szCs w:val="22"/>
        </w:rPr>
        <w:t xml:space="preserve">on-disclosure rate at Grade 10 is </w:t>
      </w:r>
      <w:r w:rsidR="004108AE" w:rsidRPr="00670F84">
        <w:rPr>
          <w:rFonts w:cstheme="minorHAnsi"/>
          <w:b w:val="0"/>
          <w:bCs/>
          <w:sz w:val="22"/>
          <w:szCs w:val="22"/>
        </w:rPr>
        <w:t>27.1%.</w:t>
      </w:r>
    </w:p>
    <w:p w14:paraId="485C6C92" w14:textId="77777777" w:rsidR="00DA7906" w:rsidRDefault="00DA7906">
      <w:pPr>
        <w:spacing w:after="200" w:line="276" w:lineRule="auto"/>
        <w:rPr>
          <w:rFonts w:asciiTheme="minorHAnsi" w:hAnsiTheme="minorHAnsi" w:cs="Tahoma"/>
          <w:b/>
          <w:lang w:eastAsia="en-GB"/>
        </w:rPr>
      </w:pPr>
      <w:r>
        <w:br w:type="page"/>
      </w:r>
    </w:p>
    <w:p w14:paraId="59548AC6" w14:textId="17E50779" w:rsidR="008C5150" w:rsidRPr="001C3F9C" w:rsidRDefault="008C5150" w:rsidP="00D63795">
      <w:pPr>
        <w:pStyle w:val="Heading2"/>
      </w:pPr>
      <w:r w:rsidRPr="001C3F9C">
        <w:lastRenderedPageBreak/>
        <w:t>By Job Family</w:t>
      </w:r>
    </w:p>
    <w:p w14:paraId="4D93DE18" w14:textId="77777777" w:rsidR="00646D89" w:rsidRPr="00646D89" w:rsidRDefault="00646D89" w:rsidP="00646D89">
      <w:pPr>
        <w:rPr>
          <w:lang w:eastAsia="en-GB"/>
        </w:rPr>
      </w:pPr>
    </w:p>
    <w:p w14:paraId="1B5CABF8" w14:textId="29EDEBCB" w:rsidR="001E24FA" w:rsidRDefault="00646D89" w:rsidP="001E24FA">
      <w:pPr>
        <w:rPr>
          <w:color w:val="FF0000"/>
          <w:lang w:eastAsia="en-GB"/>
        </w:rPr>
      </w:pPr>
      <w:r>
        <w:rPr>
          <w:noProof/>
          <w:color w:val="FF0000"/>
          <w:lang w:eastAsia="en-GB"/>
        </w:rPr>
        <w:drawing>
          <wp:inline distT="0" distB="0" distL="0" distR="0" wp14:anchorId="57535831" wp14:editId="5487EF57">
            <wp:extent cx="6169660" cy="3060700"/>
            <wp:effectExtent l="0" t="0" r="2540" b="6350"/>
            <wp:docPr id="954969724" name="Picture 15" descr="Chart 45 Job Family by Sexual Orientation - those who have not answered the question have been excluded from the graph.  9.1% of Technical and Related, 4.7% of Operational staff, 9.8% of MPA staff and 8.5% of Research and Teaching staff and 3.8% of Clinical staff have declared as 'LGB'.  The highest rate of 'Prefer not to say' is in the Research and Teaching job family at 12.3% - lowest is 5.5% seen in Clinical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69724" name="Picture 15" descr="Chart 45 Job Family by Sexual Orientation - those who have not answered the question have been excluded from the graph.  9.1% of Technical and Related, 4.7% of Operational staff, 9.8% of MPA staff and 8.5% of Research and Teaching staff and 3.8% of Clinical staff have declared as 'LGB'.  The highest rate of 'Prefer not to say' is in the Research and Teaching job family at 12.3% - lowest is 5.5% seen in Clinical staf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69660" cy="3060700"/>
                    </a:xfrm>
                    <a:prstGeom prst="rect">
                      <a:avLst/>
                    </a:prstGeom>
                    <a:noFill/>
                  </pic:spPr>
                </pic:pic>
              </a:graphicData>
            </a:graphic>
          </wp:inline>
        </w:drawing>
      </w:r>
    </w:p>
    <w:p w14:paraId="7D24F781" w14:textId="63F8EEE5" w:rsidR="007B6AC0" w:rsidRPr="00690103" w:rsidRDefault="007B6AC0" w:rsidP="001E24FA">
      <w:pPr>
        <w:rPr>
          <w:color w:val="FF0000"/>
          <w:lang w:eastAsia="en-GB"/>
        </w:rPr>
      </w:pPr>
    </w:p>
    <w:p w14:paraId="7C6A1708" w14:textId="742115BC" w:rsidR="00D43099" w:rsidRPr="00E75191" w:rsidRDefault="00CD4D30" w:rsidP="00E613A4">
      <w:pPr>
        <w:rPr>
          <w:rFonts w:asciiTheme="minorHAnsi" w:hAnsiTheme="minorHAnsi" w:cstheme="minorHAnsi"/>
          <w:sz w:val="22"/>
          <w:szCs w:val="22"/>
        </w:rPr>
      </w:pPr>
      <w:r w:rsidRPr="00E75191">
        <w:rPr>
          <w:rFonts w:asciiTheme="minorHAnsi" w:hAnsiTheme="minorHAnsi" w:cstheme="minorHAnsi"/>
          <w:sz w:val="22"/>
          <w:szCs w:val="22"/>
        </w:rPr>
        <w:t xml:space="preserve">All job families (except SMG) </w:t>
      </w:r>
      <w:r w:rsidR="00E613A4" w:rsidRPr="00E75191">
        <w:rPr>
          <w:rFonts w:asciiTheme="minorHAnsi" w:hAnsiTheme="minorHAnsi" w:cstheme="minorHAnsi"/>
          <w:sz w:val="22"/>
          <w:szCs w:val="22"/>
        </w:rPr>
        <w:t>have</w:t>
      </w:r>
      <w:r w:rsidRPr="00E75191">
        <w:rPr>
          <w:rFonts w:asciiTheme="minorHAnsi" w:hAnsiTheme="minorHAnsi" w:cstheme="minorHAnsi"/>
          <w:sz w:val="22"/>
          <w:szCs w:val="22"/>
        </w:rPr>
        <w:t xml:space="preserve"> seen an increase in LGB </w:t>
      </w:r>
      <w:r w:rsidR="00C335DF" w:rsidRPr="00E75191">
        <w:rPr>
          <w:rFonts w:asciiTheme="minorHAnsi" w:hAnsiTheme="minorHAnsi" w:cstheme="minorHAnsi"/>
          <w:sz w:val="22"/>
          <w:szCs w:val="22"/>
        </w:rPr>
        <w:t>representation</w:t>
      </w:r>
      <w:r w:rsidRPr="00E75191">
        <w:rPr>
          <w:rFonts w:asciiTheme="minorHAnsi" w:hAnsiTheme="minorHAnsi" w:cstheme="minorHAnsi"/>
          <w:sz w:val="22"/>
          <w:szCs w:val="22"/>
        </w:rPr>
        <w:t xml:space="preserve">. The most </w:t>
      </w:r>
      <w:r w:rsidR="00C335DF" w:rsidRPr="00E75191">
        <w:rPr>
          <w:rFonts w:asciiTheme="minorHAnsi" w:hAnsiTheme="minorHAnsi" w:cstheme="minorHAnsi"/>
          <w:sz w:val="22"/>
          <w:szCs w:val="22"/>
        </w:rPr>
        <w:t xml:space="preserve">notable </w:t>
      </w:r>
      <w:r w:rsidRPr="00E75191">
        <w:rPr>
          <w:rFonts w:asciiTheme="minorHAnsi" w:hAnsiTheme="minorHAnsi" w:cstheme="minorHAnsi"/>
          <w:sz w:val="22"/>
          <w:szCs w:val="22"/>
        </w:rPr>
        <w:t>increase</w:t>
      </w:r>
      <w:r w:rsidR="00E613A4" w:rsidRPr="00E75191">
        <w:rPr>
          <w:rFonts w:asciiTheme="minorHAnsi" w:hAnsiTheme="minorHAnsi" w:cstheme="minorHAnsi"/>
          <w:sz w:val="22"/>
          <w:szCs w:val="22"/>
        </w:rPr>
        <w:t>s since 202</w:t>
      </w:r>
      <w:r w:rsidR="00E75191" w:rsidRPr="00E75191">
        <w:rPr>
          <w:rFonts w:asciiTheme="minorHAnsi" w:hAnsiTheme="minorHAnsi" w:cstheme="minorHAnsi"/>
          <w:sz w:val="22"/>
          <w:szCs w:val="22"/>
        </w:rPr>
        <w:t>2</w:t>
      </w:r>
      <w:r w:rsidR="00E613A4" w:rsidRPr="00E75191">
        <w:rPr>
          <w:rFonts w:asciiTheme="minorHAnsi" w:hAnsiTheme="minorHAnsi" w:cstheme="minorHAnsi"/>
          <w:sz w:val="22"/>
          <w:szCs w:val="22"/>
        </w:rPr>
        <w:t>-2</w:t>
      </w:r>
      <w:r w:rsidR="00E75191" w:rsidRPr="00E75191">
        <w:rPr>
          <w:rFonts w:asciiTheme="minorHAnsi" w:hAnsiTheme="minorHAnsi" w:cstheme="minorHAnsi"/>
          <w:sz w:val="22"/>
          <w:szCs w:val="22"/>
        </w:rPr>
        <w:t>3</w:t>
      </w:r>
      <w:r w:rsidR="00E613A4" w:rsidRPr="00E75191">
        <w:rPr>
          <w:rFonts w:asciiTheme="minorHAnsi" w:hAnsiTheme="minorHAnsi" w:cstheme="minorHAnsi"/>
          <w:sz w:val="22"/>
          <w:szCs w:val="22"/>
        </w:rPr>
        <w:t xml:space="preserve"> are</w:t>
      </w:r>
      <w:r w:rsidRPr="00E75191">
        <w:rPr>
          <w:rFonts w:asciiTheme="minorHAnsi" w:hAnsiTheme="minorHAnsi" w:cstheme="minorHAnsi"/>
          <w:sz w:val="22"/>
          <w:szCs w:val="22"/>
        </w:rPr>
        <w:t xml:space="preserve"> in the </w:t>
      </w:r>
      <w:r w:rsidR="007A5FC5" w:rsidRPr="00E75191">
        <w:rPr>
          <w:rFonts w:asciiTheme="minorHAnsi" w:hAnsiTheme="minorHAnsi" w:cstheme="minorHAnsi"/>
          <w:sz w:val="22"/>
          <w:szCs w:val="22"/>
        </w:rPr>
        <w:t>Research and Teaching (increase of 1.</w:t>
      </w:r>
      <w:r w:rsidR="00E75191" w:rsidRPr="00E75191">
        <w:rPr>
          <w:rFonts w:asciiTheme="minorHAnsi" w:hAnsiTheme="minorHAnsi" w:cstheme="minorHAnsi"/>
          <w:sz w:val="22"/>
          <w:szCs w:val="22"/>
        </w:rPr>
        <w:t>5</w:t>
      </w:r>
      <w:r w:rsidR="007A5FC5" w:rsidRPr="00E75191">
        <w:rPr>
          <w:rFonts w:asciiTheme="minorHAnsi" w:hAnsiTheme="minorHAnsi" w:cstheme="minorHAnsi"/>
          <w:sz w:val="22"/>
          <w:szCs w:val="22"/>
        </w:rPr>
        <w:t>%)</w:t>
      </w:r>
      <w:r w:rsidR="00E75191" w:rsidRPr="00E75191">
        <w:rPr>
          <w:rFonts w:asciiTheme="minorHAnsi" w:hAnsiTheme="minorHAnsi" w:cstheme="minorHAnsi"/>
          <w:sz w:val="22"/>
          <w:szCs w:val="22"/>
        </w:rPr>
        <w:t xml:space="preserve"> </w:t>
      </w:r>
      <w:r w:rsidR="007A5FC5" w:rsidRPr="00E75191">
        <w:rPr>
          <w:rFonts w:asciiTheme="minorHAnsi" w:hAnsiTheme="minorHAnsi" w:cstheme="minorHAnsi"/>
          <w:sz w:val="22"/>
          <w:szCs w:val="22"/>
        </w:rPr>
        <w:t xml:space="preserve">and </w:t>
      </w:r>
      <w:r w:rsidR="00E75191" w:rsidRPr="00E75191">
        <w:rPr>
          <w:rFonts w:asciiTheme="minorHAnsi" w:hAnsiTheme="minorHAnsi" w:cstheme="minorHAnsi"/>
          <w:sz w:val="22"/>
          <w:szCs w:val="22"/>
        </w:rPr>
        <w:t xml:space="preserve">Clinical </w:t>
      </w:r>
      <w:r w:rsidR="007A5FC5" w:rsidRPr="00E75191">
        <w:rPr>
          <w:rFonts w:asciiTheme="minorHAnsi" w:hAnsiTheme="minorHAnsi" w:cstheme="minorHAnsi"/>
          <w:sz w:val="22"/>
          <w:szCs w:val="22"/>
        </w:rPr>
        <w:t>(1.</w:t>
      </w:r>
      <w:r w:rsidR="00E75191" w:rsidRPr="00E75191">
        <w:rPr>
          <w:rFonts w:asciiTheme="minorHAnsi" w:hAnsiTheme="minorHAnsi" w:cstheme="minorHAnsi"/>
          <w:sz w:val="22"/>
          <w:szCs w:val="22"/>
        </w:rPr>
        <w:t>9</w:t>
      </w:r>
      <w:r w:rsidR="007A5FC5" w:rsidRPr="00E75191">
        <w:rPr>
          <w:rFonts w:asciiTheme="minorHAnsi" w:hAnsiTheme="minorHAnsi" w:cstheme="minorHAnsi"/>
          <w:sz w:val="22"/>
          <w:szCs w:val="22"/>
        </w:rPr>
        <w:t xml:space="preserve">%). </w:t>
      </w:r>
      <w:r w:rsidR="00FF3F92" w:rsidRPr="00E75191">
        <w:rPr>
          <w:rFonts w:asciiTheme="minorHAnsi" w:hAnsiTheme="minorHAnsi" w:cstheme="minorHAnsi"/>
          <w:sz w:val="22"/>
          <w:szCs w:val="22"/>
        </w:rPr>
        <w:t xml:space="preserve"> Non-disclosure rates range from 11.2% for MPA staff to </w:t>
      </w:r>
      <w:r w:rsidR="00BF250E" w:rsidRPr="00E75191">
        <w:rPr>
          <w:rFonts w:asciiTheme="minorHAnsi" w:hAnsiTheme="minorHAnsi" w:cstheme="minorHAnsi"/>
          <w:sz w:val="22"/>
          <w:szCs w:val="22"/>
        </w:rPr>
        <w:t>27.6% in Operational staff groups.</w:t>
      </w:r>
    </w:p>
    <w:p w14:paraId="1D693A18" w14:textId="77777777" w:rsidR="008734BA" w:rsidRPr="009F4B5C" w:rsidRDefault="008734BA" w:rsidP="008734BA">
      <w:pPr>
        <w:rPr>
          <w:color w:val="FF0000"/>
          <w:highlight w:val="yellow"/>
          <w:lang w:eastAsia="en-GB"/>
        </w:rPr>
      </w:pPr>
    </w:p>
    <w:p w14:paraId="3BBDC779" w14:textId="77777777" w:rsidR="00AA7243" w:rsidRDefault="008C5150" w:rsidP="00D63795">
      <w:pPr>
        <w:pStyle w:val="Heading2"/>
      </w:pPr>
      <w:r w:rsidRPr="00AA7243">
        <w:t>By Grade</w:t>
      </w:r>
    </w:p>
    <w:p w14:paraId="04C8A633" w14:textId="2DE816C1" w:rsidR="008C5150" w:rsidRPr="009F4B5C" w:rsidRDefault="007A5AB0" w:rsidP="00D63795">
      <w:pPr>
        <w:pStyle w:val="Heading2"/>
        <w:rPr>
          <w:color w:val="FF0000"/>
        </w:rPr>
      </w:pPr>
      <w:r>
        <w:rPr>
          <w:color w:val="FF0000"/>
        </w:rPr>
        <w:br/>
      </w:r>
      <w:r w:rsidR="00AA7243">
        <w:rPr>
          <w:noProof/>
          <w:color w:val="FF0000"/>
        </w:rPr>
        <w:drawing>
          <wp:inline distT="0" distB="0" distL="0" distR="0" wp14:anchorId="1C66FA7B" wp14:editId="3CADC596">
            <wp:extent cx="6188075" cy="3281083"/>
            <wp:effectExtent l="0" t="0" r="3175" b="0"/>
            <wp:docPr id="1046479486" name="Picture 17" descr="Chart 46 - declared Sex Orientation Profile by Grade.  Grade 1 has the lowest LGB declaration rate at 1%. Grades 3, 4 &amp; 'Other' have the highest number of staff who have declared at 'LGB' with 14.4%, 13.7% and 14.7% respectively.&#10;Grades 6,7 &amp; 8 all have 'Prefer not to say' rates of 10.4%  While Grade 9 and 'Other' have the highest 'Prefer not to say' rates at 9.3% and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79486" name="Picture 17" descr="Chart 46 - declared Sex Orientation Profile by Grade.  Grade 1 has the lowest LGB declaration rate at 1%. Grades 3, 4 &amp; 'Other' have the highest number of staff who have declared at 'LGB' with 14.4%, 13.7% and 14.7% respectively.&#10;Grades 6,7 &amp; 8 all have 'Prefer not to say' rates of 10.4%  While Grade 9 and 'Other' have the highest 'Prefer not to say' rates at 9.3% and 1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2762" cy="3283568"/>
                    </a:xfrm>
                    <a:prstGeom prst="rect">
                      <a:avLst/>
                    </a:prstGeom>
                    <a:noFill/>
                  </pic:spPr>
                </pic:pic>
              </a:graphicData>
            </a:graphic>
          </wp:inline>
        </w:drawing>
      </w:r>
    </w:p>
    <w:p w14:paraId="56FA1433" w14:textId="4850ABB1" w:rsidR="008C5150" w:rsidRPr="007A5AB0" w:rsidRDefault="002E1803" w:rsidP="002E1803">
      <w:pPr>
        <w:spacing w:after="200" w:line="276" w:lineRule="auto"/>
        <w:rPr>
          <w:rFonts w:asciiTheme="minorHAnsi" w:hAnsiTheme="minorHAnsi" w:cs="Tahoma"/>
          <w:bCs/>
          <w:sz w:val="22"/>
          <w:szCs w:val="22"/>
        </w:rPr>
      </w:pPr>
      <w:r>
        <w:rPr>
          <w:rFonts w:asciiTheme="minorHAnsi" w:hAnsiTheme="minorHAnsi" w:cs="Tahoma"/>
          <w:bCs/>
          <w:color w:val="FF0000"/>
          <w:sz w:val="22"/>
          <w:szCs w:val="22"/>
        </w:rPr>
        <w:br/>
      </w:r>
      <w:r w:rsidR="00E00467" w:rsidRPr="00820CA4">
        <w:rPr>
          <w:rFonts w:asciiTheme="minorHAnsi" w:hAnsiTheme="minorHAnsi" w:cs="Tahoma"/>
          <w:bCs/>
          <w:sz w:val="22"/>
          <w:szCs w:val="22"/>
        </w:rPr>
        <w:t xml:space="preserve">LGB </w:t>
      </w:r>
      <w:r w:rsidR="0051170A" w:rsidRPr="00820CA4">
        <w:rPr>
          <w:rFonts w:asciiTheme="minorHAnsi" w:hAnsiTheme="minorHAnsi" w:cs="Tahoma"/>
          <w:bCs/>
          <w:sz w:val="22"/>
          <w:szCs w:val="22"/>
        </w:rPr>
        <w:t>declarations</w:t>
      </w:r>
      <w:r w:rsidR="003E797F">
        <w:rPr>
          <w:rFonts w:asciiTheme="minorHAnsi" w:hAnsiTheme="minorHAnsi" w:cs="Tahoma"/>
          <w:bCs/>
          <w:sz w:val="22"/>
          <w:szCs w:val="22"/>
        </w:rPr>
        <w:t xml:space="preserve"> fluctuate across the grade</w:t>
      </w:r>
      <w:r w:rsidR="00E613A4" w:rsidRPr="00820CA4">
        <w:rPr>
          <w:rFonts w:asciiTheme="minorHAnsi" w:hAnsiTheme="minorHAnsi" w:cs="Tahoma"/>
          <w:bCs/>
          <w:sz w:val="22"/>
          <w:szCs w:val="22"/>
        </w:rPr>
        <w:t xml:space="preserve"> </w:t>
      </w:r>
      <w:r w:rsidR="006F71CD">
        <w:rPr>
          <w:rFonts w:asciiTheme="minorHAnsi" w:hAnsiTheme="minorHAnsi" w:cs="Tahoma"/>
          <w:bCs/>
          <w:sz w:val="22"/>
          <w:szCs w:val="22"/>
        </w:rPr>
        <w:t xml:space="preserve">and, </w:t>
      </w:r>
      <w:r w:rsidR="00385AF3" w:rsidRPr="00820CA4">
        <w:rPr>
          <w:rFonts w:asciiTheme="minorHAnsi" w:hAnsiTheme="minorHAnsi" w:cs="Tahoma"/>
          <w:bCs/>
          <w:sz w:val="22"/>
          <w:szCs w:val="22"/>
        </w:rPr>
        <w:t>within</w:t>
      </w:r>
      <w:r w:rsidR="00E613A4" w:rsidRPr="00820CA4">
        <w:rPr>
          <w:rFonts w:asciiTheme="minorHAnsi" w:hAnsiTheme="minorHAnsi" w:cs="Tahoma"/>
          <w:bCs/>
          <w:sz w:val="22"/>
          <w:szCs w:val="22"/>
        </w:rPr>
        <w:t xml:space="preserve"> </w:t>
      </w:r>
      <w:r w:rsidR="00820CA4" w:rsidRPr="00820CA4">
        <w:rPr>
          <w:rFonts w:asciiTheme="minorHAnsi" w:hAnsiTheme="minorHAnsi" w:cs="Tahoma"/>
          <w:bCs/>
          <w:sz w:val="22"/>
          <w:szCs w:val="22"/>
        </w:rPr>
        <w:t xml:space="preserve">vast majority of </w:t>
      </w:r>
      <w:r w:rsidR="00E613A4" w:rsidRPr="00820CA4">
        <w:rPr>
          <w:rFonts w:asciiTheme="minorHAnsi" w:hAnsiTheme="minorHAnsi" w:cs="Tahoma"/>
          <w:bCs/>
          <w:sz w:val="22"/>
          <w:szCs w:val="22"/>
        </w:rPr>
        <w:t>grade</w:t>
      </w:r>
      <w:r w:rsidR="00385AF3" w:rsidRPr="00820CA4">
        <w:rPr>
          <w:rFonts w:asciiTheme="minorHAnsi" w:hAnsiTheme="minorHAnsi" w:cs="Tahoma"/>
          <w:bCs/>
          <w:sz w:val="22"/>
          <w:szCs w:val="22"/>
        </w:rPr>
        <w:t>s</w:t>
      </w:r>
      <w:r w:rsidR="006F71CD">
        <w:rPr>
          <w:rFonts w:asciiTheme="minorHAnsi" w:hAnsiTheme="minorHAnsi" w:cs="Tahoma"/>
          <w:bCs/>
          <w:sz w:val="22"/>
          <w:szCs w:val="22"/>
        </w:rPr>
        <w:t>,</w:t>
      </w:r>
      <w:r w:rsidR="00E613A4" w:rsidRPr="00820CA4">
        <w:rPr>
          <w:rFonts w:asciiTheme="minorHAnsi" w:hAnsiTheme="minorHAnsi" w:cs="Tahoma"/>
          <w:bCs/>
          <w:sz w:val="22"/>
          <w:szCs w:val="22"/>
        </w:rPr>
        <w:t xml:space="preserve"> </w:t>
      </w:r>
      <w:r w:rsidR="00602DA9" w:rsidRPr="00820CA4">
        <w:rPr>
          <w:rFonts w:asciiTheme="minorHAnsi" w:hAnsiTheme="minorHAnsi" w:cs="Tahoma"/>
          <w:bCs/>
          <w:sz w:val="22"/>
          <w:szCs w:val="22"/>
        </w:rPr>
        <w:t xml:space="preserve">have increased </w:t>
      </w:r>
      <w:r w:rsidR="00BC4DC0" w:rsidRPr="00820CA4">
        <w:rPr>
          <w:rFonts w:asciiTheme="minorHAnsi" w:hAnsiTheme="minorHAnsi" w:cs="Tahoma"/>
          <w:bCs/>
          <w:sz w:val="22"/>
          <w:szCs w:val="22"/>
        </w:rPr>
        <w:t>since 202</w:t>
      </w:r>
      <w:r w:rsidR="00602DA9" w:rsidRPr="00820CA4">
        <w:rPr>
          <w:rFonts w:asciiTheme="minorHAnsi" w:hAnsiTheme="minorHAnsi" w:cs="Tahoma"/>
          <w:bCs/>
          <w:sz w:val="22"/>
          <w:szCs w:val="22"/>
        </w:rPr>
        <w:t>2</w:t>
      </w:r>
      <w:r w:rsidR="00BC4DC0" w:rsidRPr="00820CA4">
        <w:rPr>
          <w:rFonts w:asciiTheme="minorHAnsi" w:hAnsiTheme="minorHAnsi" w:cs="Tahoma"/>
          <w:bCs/>
          <w:sz w:val="22"/>
          <w:szCs w:val="22"/>
        </w:rPr>
        <w:t>-2</w:t>
      </w:r>
      <w:r w:rsidR="00602DA9" w:rsidRPr="00820CA4">
        <w:rPr>
          <w:rFonts w:asciiTheme="minorHAnsi" w:hAnsiTheme="minorHAnsi" w:cs="Tahoma"/>
          <w:bCs/>
          <w:sz w:val="22"/>
          <w:szCs w:val="22"/>
        </w:rPr>
        <w:t>3</w:t>
      </w:r>
      <w:r w:rsidR="00BC4DC0" w:rsidRPr="00820CA4">
        <w:rPr>
          <w:rFonts w:asciiTheme="minorHAnsi" w:hAnsiTheme="minorHAnsi" w:cs="Tahoma"/>
          <w:bCs/>
          <w:sz w:val="22"/>
          <w:szCs w:val="22"/>
        </w:rPr>
        <w:t xml:space="preserve">. </w:t>
      </w:r>
      <w:r w:rsidR="00820CA4" w:rsidRPr="00820CA4">
        <w:rPr>
          <w:rFonts w:asciiTheme="minorHAnsi" w:hAnsiTheme="minorHAnsi" w:cs="Tahoma"/>
          <w:bCs/>
          <w:sz w:val="22"/>
          <w:szCs w:val="22"/>
        </w:rPr>
        <w:t xml:space="preserve">LGB representation amongst Grade 10 has dropped by 0.1%. </w:t>
      </w:r>
      <w:r w:rsidR="007A5AB0" w:rsidRPr="00820CA4">
        <w:rPr>
          <w:rFonts w:asciiTheme="minorHAnsi" w:hAnsiTheme="minorHAnsi" w:cs="Tahoma"/>
          <w:bCs/>
          <w:sz w:val="22"/>
          <w:szCs w:val="22"/>
        </w:rPr>
        <w:t xml:space="preserve">Non-disclosure rates vary across grades from 54.1% in Grade 1 to 11.8% in the </w:t>
      </w:r>
      <w:r w:rsidR="00820CA4">
        <w:rPr>
          <w:rFonts w:asciiTheme="minorHAnsi" w:hAnsiTheme="minorHAnsi" w:cs="Tahoma"/>
          <w:bCs/>
          <w:sz w:val="22"/>
          <w:szCs w:val="22"/>
        </w:rPr>
        <w:t>‘</w:t>
      </w:r>
      <w:r w:rsidR="007A5AB0" w:rsidRPr="00820CA4">
        <w:rPr>
          <w:rFonts w:asciiTheme="minorHAnsi" w:hAnsiTheme="minorHAnsi" w:cs="Tahoma"/>
          <w:bCs/>
          <w:sz w:val="22"/>
          <w:szCs w:val="22"/>
        </w:rPr>
        <w:t>Other</w:t>
      </w:r>
      <w:r w:rsidR="00820CA4">
        <w:rPr>
          <w:rFonts w:asciiTheme="minorHAnsi" w:hAnsiTheme="minorHAnsi" w:cs="Tahoma"/>
          <w:bCs/>
          <w:sz w:val="22"/>
          <w:szCs w:val="22"/>
        </w:rPr>
        <w:t>’</w:t>
      </w:r>
      <w:r w:rsidR="007A5AB0" w:rsidRPr="00820CA4">
        <w:rPr>
          <w:rFonts w:asciiTheme="minorHAnsi" w:hAnsiTheme="minorHAnsi" w:cs="Tahoma"/>
          <w:bCs/>
          <w:sz w:val="22"/>
          <w:szCs w:val="22"/>
        </w:rPr>
        <w:t xml:space="preserve"> grouping.</w:t>
      </w:r>
    </w:p>
    <w:p w14:paraId="547DD4E3" w14:textId="7181E375" w:rsidR="008C5150" w:rsidRPr="007B1303" w:rsidRDefault="007A5AB0" w:rsidP="007B1303">
      <w:pPr>
        <w:pStyle w:val="Heading2"/>
      </w:pPr>
      <w:r>
        <w:rPr>
          <w:color w:val="FF0000"/>
        </w:rPr>
        <w:br w:type="page"/>
      </w:r>
      <w:r w:rsidR="008C5150" w:rsidRPr="007B1303">
        <w:lastRenderedPageBreak/>
        <w:t>By Full/Part Time</w:t>
      </w:r>
    </w:p>
    <w:p w14:paraId="4DC13EB0" w14:textId="77777777" w:rsidR="00C470BF" w:rsidRPr="00C470BF" w:rsidRDefault="00C470BF" w:rsidP="00C470BF">
      <w:pPr>
        <w:rPr>
          <w:lang w:eastAsia="en-GB"/>
        </w:rPr>
      </w:pPr>
    </w:p>
    <w:p w14:paraId="18A410AD" w14:textId="4FB2B457" w:rsidR="008C5150" w:rsidRPr="0027503E" w:rsidRDefault="00DC53BE" w:rsidP="00DC53BE">
      <w:pPr>
        <w:spacing w:after="200" w:line="276" w:lineRule="auto"/>
        <w:rPr>
          <w:rFonts w:asciiTheme="minorHAnsi" w:hAnsiTheme="minorHAnsi" w:cstheme="minorHAnsi"/>
          <w:sz w:val="22"/>
          <w:szCs w:val="22"/>
        </w:rPr>
      </w:pPr>
      <w:r>
        <w:rPr>
          <w:rFonts w:asciiTheme="minorHAnsi" w:hAnsiTheme="minorHAnsi" w:cstheme="minorHAnsi"/>
          <w:noProof/>
          <w:color w:val="FF0000"/>
          <w:sz w:val="22"/>
          <w:szCs w:val="22"/>
        </w:rPr>
        <w:drawing>
          <wp:inline distT="0" distB="0" distL="0" distR="0" wp14:anchorId="39AC42E8" wp14:editId="0FBB9327">
            <wp:extent cx="5681980" cy="3347085"/>
            <wp:effectExtent l="0" t="0" r="0" b="5715"/>
            <wp:docPr id="119557463" name="Picture 18" descr="Chart 47 - declared Sexual Orientation Profile by Part Time/Full Time roles. Of staff in a Full Time role, 7.9% have declared as 'LGB' , compared with 9.7% in Part Time roles.   'Prefer not to say' rates are 9.7% in Full Time staff and 10% for Part Time collea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7463" name="Picture 18" descr="Chart 47 - declared Sexual Orientation Profile by Part Time/Full Time roles. Of staff in a Full Time role, 7.9% have declared as 'LGB' , compared with 9.7% in Part Time roles.   'Prefer not to say' rates are 9.7% in Full Time staff and 10% for Part Time colleague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81980" cy="3347085"/>
                    </a:xfrm>
                    <a:prstGeom prst="rect">
                      <a:avLst/>
                    </a:prstGeom>
                    <a:noFill/>
                  </pic:spPr>
                </pic:pic>
              </a:graphicData>
            </a:graphic>
          </wp:inline>
        </w:drawing>
      </w:r>
      <w:r w:rsidR="001F23FB" w:rsidRPr="00690103">
        <w:rPr>
          <w:rFonts w:asciiTheme="minorHAnsi" w:hAnsiTheme="minorHAnsi" w:cstheme="minorHAnsi"/>
          <w:color w:val="FF0000"/>
          <w:sz w:val="22"/>
          <w:szCs w:val="22"/>
        </w:rPr>
        <w:br/>
      </w:r>
      <w:r>
        <w:rPr>
          <w:rFonts w:asciiTheme="minorHAnsi" w:hAnsiTheme="minorHAnsi" w:cstheme="minorHAnsi"/>
          <w:color w:val="FF0000"/>
          <w:sz w:val="22"/>
          <w:szCs w:val="22"/>
        </w:rPr>
        <w:br/>
      </w:r>
      <w:r w:rsidR="00072CE5" w:rsidRPr="00112BD6">
        <w:rPr>
          <w:rFonts w:asciiTheme="minorHAnsi" w:hAnsiTheme="minorHAnsi" w:cstheme="minorHAnsi"/>
          <w:sz w:val="22"/>
          <w:szCs w:val="22"/>
        </w:rPr>
        <w:t>In</w:t>
      </w:r>
      <w:r w:rsidR="00787FCC" w:rsidRPr="00112BD6">
        <w:rPr>
          <w:rFonts w:asciiTheme="minorHAnsi" w:hAnsiTheme="minorHAnsi" w:cstheme="minorHAnsi"/>
          <w:sz w:val="22"/>
          <w:szCs w:val="22"/>
        </w:rPr>
        <w:t xml:space="preserve"> </w:t>
      </w:r>
      <w:r w:rsidR="00A37323" w:rsidRPr="00112BD6">
        <w:rPr>
          <w:rFonts w:asciiTheme="minorHAnsi" w:hAnsiTheme="minorHAnsi" w:cstheme="minorHAnsi"/>
          <w:sz w:val="22"/>
          <w:szCs w:val="22"/>
        </w:rPr>
        <w:t>line with</w:t>
      </w:r>
      <w:r w:rsidR="00787FCC" w:rsidRPr="00112BD6">
        <w:rPr>
          <w:rFonts w:asciiTheme="minorHAnsi" w:hAnsiTheme="minorHAnsi" w:cstheme="minorHAnsi"/>
          <w:sz w:val="22"/>
          <w:szCs w:val="22"/>
        </w:rPr>
        <w:t xml:space="preserve"> 202</w:t>
      </w:r>
      <w:r w:rsidR="00A37323" w:rsidRPr="00112BD6">
        <w:rPr>
          <w:rFonts w:asciiTheme="minorHAnsi" w:hAnsiTheme="minorHAnsi" w:cstheme="minorHAnsi"/>
          <w:sz w:val="22"/>
          <w:szCs w:val="22"/>
        </w:rPr>
        <w:t>2</w:t>
      </w:r>
      <w:r w:rsidR="00787FCC" w:rsidRPr="00112BD6">
        <w:rPr>
          <w:rFonts w:asciiTheme="minorHAnsi" w:hAnsiTheme="minorHAnsi" w:cstheme="minorHAnsi"/>
          <w:sz w:val="22"/>
          <w:szCs w:val="22"/>
        </w:rPr>
        <w:t>-2</w:t>
      </w:r>
      <w:r w:rsidR="00A37323" w:rsidRPr="00112BD6">
        <w:rPr>
          <w:rFonts w:asciiTheme="minorHAnsi" w:hAnsiTheme="minorHAnsi" w:cstheme="minorHAnsi"/>
          <w:sz w:val="22"/>
          <w:szCs w:val="22"/>
        </w:rPr>
        <w:t>3</w:t>
      </w:r>
      <w:r w:rsidR="00787FCC" w:rsidRPr="00112BD6">
        <w:rPr>
          <w:rFonts w:asciiTheme="minorHAnsi" w:hAnsiTheme="minorHAnsi" w:cstheme="minorHAnsi"/>
          <w:sz w:val="22"/>
          <w:szCs w:val="22"/>
        </w:rPr>
        <w:t xml:space="preserve">, </w:t>
      </w:r>
      <w:r w:rsidR="00A37323" w:rsidRPr="00112BD6">
        <w:rPr>
          <w:rFonts w:asciiTheme="minorHAnsi" w:hAnsiTheme="minorHAnsi" w:cstheme="minorHAnsi"/>
          <w:sz w:val="22"/>
          <w:szCs w:val="22"/>
        </w:rPr>
        <w:t xml:space="preserve">there is higher LGB representation </w:t>
      </w:r>
      <w:r w:rsidR="00112BD6" w:rsidRPr="00112BD6">
        <w:rPr>
          <w:rFonts w:asciiTheme="minorHAnsi" w:hAnsiTheme="minorHAnsi" w:cstheme="minorHAnsi"/>
          <w:sz w:val="22"/>
          <w:szCs w:val="22"/>
        </w:rPr>
        <w:t>amongst colleagues</w:t>
      </w:r>
      <w:r w:rsidR="00787FCC" w:rsidRPr="00112BD6">
        <w:rPr>
          <w:rFonts w:asciiTheme="minorHAnsi" w:hAnsiTheme="minorHAnsi" w:cstheme="minorHAnsi"/>
          <w:sz w:val="22"/>
          <w:szCs w:val="22"/>
        </w:rPr>
        <w:t xml:space="preserve"> work part time, </w:t>
      </w:r>
      <w:r w:rsidR="00112BD6" w:rsidRPr="00112BD6">
        <w:rPr>
          <w:rFonts w:asciiTheme="minorHAnsi" w:hAnsiTheme="minorHAnsi" w:cstheme="minorHAnsi"/>
          <w:sz w:val="22"/>
          <w:szCs w:val="22"/>
        </w:rPr>
        <w:t xml:space="preserve">with </w:t>
      </w:r>
      <w:r w:rsidR="00787FCC" w:rsidRPr="00112BD6">
        <w:rPr>
          <w:rFonts w:asciiTheme="minorHAnsi" w:hAnsiTheme="minorHAnsi" w:cstheme="minorHAnsi"/>
          <w:sz w:val="22"/>
          <w:szCs w:val="22"/>
        </w:rPr>
        <w:t>an increase of 2.</w:t>
      </w:r>
      <w:r w:rsidR="00112BD6" w:rsidRPr="00112BD6">
        <w:rPr>
          <w:rFonts w:asciiTheme="minorHAnsi" w:hAnsiTheme="minorHAnsi" w:cstheme="minorHAnsi"/>
          <w:sz w:val="22"/>
          <w:szCs w:val="22"/>
        </w:rPr>
        <w:t>2</w:t>
      </w:r>
      <w:r w:rsidR="00787FCC" w:rsidRPr="00112BD6">
        <w:rPr>
          <w:rFonts w:asciiTheme="minorHAnsi" w:hAnsiTheme="minorHAnsi" w:cstheme="minorHAnsi"/>
          <w:sz w:val="22"/>
          <w:szCs w:val="22"/>
        </w:rPr>
        <w:t xml:space="preserve">%. This reflects a growing percentage of LBG staff working part time over </w:t>
      </w:r>
      <w:proofErr w:type="gramStart"/>
      <w:r w:rsidR="00787FCC" w:rsidRPr="00112BD6">
        <w:rPr>
          <w:rFonts w:asciiTheme="minorHAnsi" w:hAnsiTheme="minorHAnsi" w:cstheme="minorHAnsi"/>
          <w:sz w:val="22"/>
          <w:szCs w:val="22"/>
        </w:rPr>
        <w:t>a number of</w:t>
      </w:r>
      <w:proofErr w:type="gramEnd"/>
      <w:r w:rsidR="00787FCC" w:rsidRPr="00112BD6">
        <w:rPr>
          <w:rFonts w:asciiTheme="minorHAnsi" w:hAnsiTheme="minorHAnsi" w:cstheme="minorHAnsi"/>
          <w:sz w:val="22"/>
          <w:szCs w:val="22"/>
        </w:rPr>
        <w:t xml:space="preserve"> years.</w:t>
      </w:r>
      <w:r w:rsidR="00A8116E" w:rsidRPr="00112BD6">
        <w:rPr>
          <w:rFonts w:asciiTheme="minorHAnsi" w:hAnsiTheme="minorHAnsi" w:cstheme="minorHAnsi"/>
          <w:sz w:val="22"/>
          <w:szCs w:val="22"/>
        </w:rPr>
        <w:t xml:space="preserve"> Non-disclosure rates were 15.4% </w:t>
      </w:r>
      <w:r w:rsidR="00A37323" w:rsidRPr="00112BD6">
        <w:rPr>
          <w:rFonts w:asciiTheme="minorHAnsi" w:hAnsiTheme="minorHAnsi" w:cstheme="minorHAnsi"/>
          <w:sz w:val="22"/>
          <w:szCs w:val="22"/>
        </w:rPr>
        <w:t xml:space="preserve">amongst </w:t>
      </w:r>
      <w:r w:rsidR="00A8116E" w:rsidRPr="00112BD6">
        <w:rPr>
          <w:rFonts w:asciiTheme="minorHAnsi" w:hAnsiTheme="minorHAnsi" w:cstheme="minorHAnsi"/>
          <w:sz w:val="22"/>
          <w:szCs w:val="22"/>
        </w:rPr>
        <w:t xml:space="preserve">Full Time and </w:t>
      </w:r>
      <w:r w:rsidR="0027503E" w:rsidRPr="00112BD6">
        <w:rPr>
          <w:rFonts w:asciiTheme="minorHAnsi" w:hAnsiTheme="minorHAnsi" w:cstheme="minorHAnsi"/>
          <w:sz w:val="22"/>
          <w:szCs w:val="22"/>
        </w:rPr>
        <w:t>18</w:t>
      </w:r>
      <w:r w:rsidR="008F0F4E" w:rsidRPr="00112BD6">
        <w:rPr>
          <w:rFonts w:asciiTheme="minorHAnsi" w:hAnsiTheme="minorHAnsi" w:cstheme="minorHAnsi"/>
          <w:sz w:val="22"/>
          <w:szCs w:val="22"/>
        </w:rPr>
        <w:t>.0</w:t>
      </w:r>
      <w:r w:rsidR="0027503E" w:rsidRPr="00112BD6">
        <w:rPr>
          <w:rFonts w:asciiTheme="minorHAnsi" w:hAnsiTheme="minorHAnsi" w:cstheme="minorHAnsi"/>
          <w:sz w:val="22"/>
          <w:szCs w:val="22"/>
        </w:rPr>
        <w:t xml:space="preserve">% </w:t>
      </w:r>
      <w:r w:rsidR="00A37323" w:rsidRPr="00112BD6">
        <w:rPr>
          <w:rFonts w:asciiTheme="minorHAnsi" w:hAnsiTheme="minorHAnsi" w:cstheme="minorHAnsi"/>
          <w:sz w:val="22"/>
          <w:szCs w:val="22"/>
        </w:rPr>
        <w:t xml:space="preserve">amongst </w:t>
      </w:r>
      <w:r w:rsidR="0027503E" w:rsidRPr="00112BD6">
        <w:rPr>
          <w:rFonts w:asciiTheme="minorHAnsi" w:hAnsiTheme="minorHAnsi" w:cstheme="minorHAnsi"/>
          <w:sz w:val="22"/>
          <w:szCs w:val="22"/>
        </w:rPr>
        <w:t xml:space="preserve">Part Time </w:t>
      </w:r>
      <w:r w:rsidR="00A37323" w:rsidRPr="00112BD6">
        <w:rPr>
          <w:rFonts w:asciiTheme="minorHAnsi" w:hAnsiTheme="minorHAnsi" w:cstheme="minorHAnsi"/>
          <w:sz w:val="22"/>
          <w:szCs w:val="22"/>
        </w:rPr>
        <w:t>cohorts</w:t>
      </w:r>
      <w:r w:rsidR="0027503E" w:rsidRPr="00112BD6">
        <w:rPr>
          <w:rFonts w:asciiTheme="minorHAnsi" w:hAnsiTheme="minorHAnsi" w:cstheme="minorHAnsi"/>
          <w:sz w:val="22"/>
          <w:szCs w:val="22"/>
        </w:rPr>
        <w:t>.</w:t>
      </w:r>
    </w:p>
    <w:p w14:paraId="692072DE" w14:textId="794C46FF" w:rsidR="008C5150" w:rsidRPr="003572AF" w:rsidRDefault="008C5150" w:rsidP="00D63795">
      <w:pPr>
        <w:pStyle w:val="Heading2"/>
      </w:pPr>
      <w:r w:rsidRPr="003572AF">
        <w:t>By Contra</w:t>
      </w:r>
      <w:r w:rsidR="006F2366">
        <w:t>c</w:t>
      </w:r>
      <w:r w:rsidRPr="003572AF">
        <w:t>t Type</w:t>
      </w:r>
    </w:p>
    <w:p w14:paraId="1CE3AD6E" w14:textId="77777777" w:rsidR="008C5150" w:rsidRDefault="008C5150" w:rsidP="008C5150">
      <w:pPr>
        <w:rPr>
          <w:rFonts w:asciiTheme="minorHAnsi" w:hAnsiTheme="minorHAnsi" w:cstheme="minorHAnsi"/>
          <w:b/>
          <w:color w:val="FF0000"/>
        </w:rPr>
      </w:pPr>
    </w:p>
    <w:p w14:paraId="241BEC1E" w14:textId="7865FB52" w:rsidR="0086339A" w:rsidRPr="009F4B5C" w:rsidRDefault="003572AF" w:rsidP="003572AF">
      <w:pPr>
        <w:spacing w:after="200" w:line="276" w:lineRule="auto"/>
        <w:rPr>
          <w:rFonts w:asciiTheme="minorHAnsi" w:hAnsiTheme="minorHAnsi" w:cstheme="minorHAnsi"/>
          <w:color w:val="FF0000"/>
          <w:sz w:val="22"/>
          <w:szCs w:val="22"/>
        </w:rPr>
      </w:pPr>
      <w:r>
        <w:rPr>
          <w:rFonts w:asciiTheme="minorHAnsi" w:hAnsiTheme="minorHAnsi" w:cstheme="minorHAnsi"/>
          <w:noProof/>
          <w:color w:val="FF0000"/>
          <w:sz w:val="22"/>
          <w:szCs w:val="22"/>
        </w:rPr>
        <w:drawing>
          <wp:inline distT="0" distB="0" distL="0" distR="0" wp14:anchorId="33997DE4" wp14:editId="2E55D794">
            <wp:extent cx="5706110" cy="2810510"/>
            <wp:effectExtent l="0" t="0" r="8890" b="8890"/>
            <wp:docPr id="568843111" name="Picture 19" descr="Chart 48 - declared Sexual Orientation Profile by Contract Type. 12.6% of staff on Fixed Term Contracts have declared as 'LGB' however they have a high rate of 'Prefer not to say' at 10.8%. For staff on Permanent contracts 6.7% of staff have declared as 'LGB' and have 9% 'Prefer not to say' rate.  10.1% of staff on 'O' Open ended with Funding end date contracts have declared as 'LGB' with and 10.5% choosing 'Prefer not to say'. For staff on S contracts 11.4% of staff have declared as 'LGB' and also the same rate for 'Prefer not to say'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43111" name="Picture 19" descr="Chart 48 - declared Sexual Orientation Profile by Contract Type. 12.6% of staff on Fixed Term Contracts have declared as 'LGB' however they have a high rate of 'Prefer not to say' at 10.8%. For staff on Permanent contracts 6.7% of staff have declared as 'LGB' and have 9% 'Prefer not to say' rate.  10.1% of staff on 'O' Open ended with Funding end date contracts have declared as 'LGB' with and 10.5% choosing 'Prefer not to say'. For staff on S contracts 11.4% of staff have declared as 'LGB' and also the same rate for 'Prefer not to say' rat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06110" cy="2810510"/>
                    </a:xfrm>
                    <a:prstGeom prst="rect">
                      <a:avLst/>
                    </a:prstGeom>
                    <a:noFill/>
                  </pic:spPr>
                </pic:pic>
              </a:graphicData>
            </a:graphic>
          </wp:inline>
        </w:drawing>
      </w:r>
      <w:r w:rsidR="00CE2E67" w:rsidRPr="00690103">
        <w:rPr>
          <w:rFonts w:asciiTheme="minorHAnsi" w:hAnsiTheme="minorHAnsi" w:cstheme="minorHAnsi"/>
          <w:color w:val="FF0000"/>
          <w:sz w:val="22"/>
          <w:szCs w:val="22"/>
        </w:rPr>
        <w:br/>
      </w:r>
      <w:r>
        <w:rPr>
          <w:rFonts w:asciiTheme="minorHAnsi" w:hAnsiTheme="minorHAnsi" w:cstheme="minorHAnsi"/>
          <w:color w:val="FF0000"/>
          <w:sz w:val="22"/>
          <w:szCs w:val="22"/>
        </w:rPr>
        <w:br/>
      </w:r>
      <w:r w:rsidR="0096550A" w:rsidRPr="00BE1248">
        <w:rPr>
          <w:rFonts w:asciiTheme="minorHAnsi" w:hAnsiTheme="minorHAnsi" w:cstheme="minorHAnsi"/>
          <w:sz w:val="22"/>
          <w:szCs w:val="22"/>
        </w:rPr>
        <w:t xml:space="preserve">LGB </w:t>
      </w:r>
      <w:r w:rsidR="009A4FBB" w:rsidRPr="00BE1248">
        <w:rPr>
          <w:rFonts w:asciiTheme="minorHAnsi" w:hAnsiTheme="minorHAnsi" w:cstheme="minorHAnsi"/>
          <w:sz w:val="22"/>
          <w:szCs w:val="22"/>
        </w:rPr>
        <w:t xml:space="preserve">representation </w:t>
      </w:r>
      <w:r w:rsidR="00A42E65" w:rsidRPr="00BE1248">
        <w:rPr>
          <w:rFonts w:asciiTheme="minorHAnsi" w:hAnsiTheme="minorHAnsi" w:cstheme="minorHAnsi"/>
          <w:sz w:val="22"/>
          <w:szCs w:val="22"/>
        </w:rPr>
        <w:t xml:space="preserve">has increased </w:t>
      </w:r>
      <w:r w:rsidR="008F6804" w:rsidRPr="00BE1248">
        <w:rPr>
          <w:rFonts w:asciiTheme="minorHAnsi" w:hAnsiTheme="minorHAnsi" w:cstheme="minorHAnsi"/>
          <w:sz w:val="22"/>
          <w:szCs w:val="22"/>
        </w:rPr>
        <w:t xml:space="preserve">by between 2-3% </w:t>
      </w:r>
      <w:r w:rsidR="00A42E65" w:rsidRPr="00BE1248">
        <w:rPr>
          <w:rFonts w:asciiTheme="minorHAnsi" w:hAnsiTheme="minorHAnsi" w:cstheme="minorHAnsi"/>
          <w:sz w:val="22"/>
          <w:szCs w:val="22"/>
        </w:rPr>
        <w:t xml:space="preserve">across </w:t>
      </w:r>
      <w:r w:rsidR="008F6804" w:rsidRPr="00BE1248">
        <w:rPr>
          <w:rFonts w:asciiTheme="minorHAnsi" w:hAnsiTheme="minorHAnsi" w:cstheme="minorHAnsi"/>
          <w:sz w:val="22"/>
          <w:szCs w:val="22"/>
        </w:rPr>
        <w:t>most</w:t>
      </w:r>
      <w:r w:rsidR="00A42E65" w:rsidRPr="00BE1248">
        <w:rPr>
          <w:rFonts w:asciiTheme="minorHAnsi" w:hAnsiTheme="minorHAnsi" w:cstheme="minorHAnsi"/>
          <w:sz w:val="22"/>
          <w:szCs w:val="22"/>
        </w:rPr>
        <w:t xml:space="preserve"> contract types since 2022-23.</w:t>
      </w:r>
      <w:r w:rsidR="0011491D" w:rsidRPr="00BE1248">
        <w:rPr>
          <w:rFonts w:asciiTheme="minorHAnsi" w:hAnsiTheme="minorHAnsi" w:cstheme="minorHAnsi"/>
          <w:sz w:val="22"/>
          <w:szCs w:val="22"/>
        </w:rPr>
        <w:t xml:space="preserve"> The smallest growth</w:t>
      </w:r>
      <w:r w:rsidR="0048306D" w:rsidRPr="00BE1248">
        <w:rPr>
          <w:rFonts w:asciiTheme="minorHAnsi" w:hAnsiTheme="minorHAnsi" w:cstheme="minorHAnsi"/>
          <w:sz w:val="22"/>
          <w:szCs w:val="22"/>
        </w:rPr>
        <w:t xml:space="preserve"> since 202</w:t>
      </w:r>
      <w:r w:rsidR="00BE1248" w:rsidRPr="00BE1248">
        <w:rPr>
          <w:rFonts w:asciiTheme="minorHAnsi" w:hAnsiTheme="minorHAnsi" w:cstheme="minorHAnsi"/>
          <w:sz w:val="22"/>
          <w:szCs w:val="22"/>
        </w:rPr>
        <w:t>2</w:t>
      </w:r>
      <w:r w:rsidR="0048306D" w:rsidRPr="00BE1248">
        <w:rPr>
          <w:rFonts w:asciiTheme="minorHAnsi" w:hAnsiTheme="minorHAnsi" w:cstheme="minorHAnsi"/>
          <w:sz w:val="22"/>
          <w:szCs w:val="22"/>
        </w:rPr>
        <w:t>-2</w:t>
      </w:r>
      <w:r w:rsidR="00BE1248" w:rsidRPr="00BE1248">
        <w:rPr>
          <w:rFonts w:asciiTheme="minorHAnsi" w:hAnsiTheme="minorHAnsi" w:cstheme="minorHAnsi"/>
          <w:sz w:val="22"/>
          <w:szCs w:val="22"/>
        </w:rPr>
        <w:t>3</w:t>
      </w:r>
      <w:r w:rsidR="0011491D" w:rsidRPr="00BE1248">
        <w:rPr>
          <w:rFonts w:asciiTheme="minorHAnsi" w:hAnsiTheme="minorHAnsi" w:cstheme="minorHAnsi"/>
          <w:sz w:val="22"/>
          <w:szCs w:val="22"/>
        </w:rPr>
        <w:t xml:space="preserve"> is in </w:t>
      </w:r>
      <w:r w:rsidR="0048306D" w:rsidRPr="00BE1248">
        <w:rPr>
          <w:rFonts w:asciiTheme="minorHAnsi" w:hAnsiTheme="minorHAnsi" w:cstheme="minorHAnsi"/>
          <w:sz w:val="22"/>
          <w:szCs w:val="22"/>
        </w:rPr>
        <w:t>Permanent</w:t>
      </w:r>
      <w:r w:rsidR="0011491D" w:rsidRPr="00BE1248">
        <w:rPr>
          <w:rFonts w:asciiTheme="minorHAnsi" w:hAnsiTheme="minorHAnsi" w:cstheme="minorHAnsi"/>
          <w:sz w:val="22"/>
          <w:szCs w:val="22"/>
        </w:rPr>
        <w:t xml:space="preserve"> contracts (type P) of </w:t>
      </w:r>
      <w:r w:rsidR="0048306D" w:rsidRPr="00BE1248">
        <w:rPr>
          <w:rFonts w:asciiTheme="minorHAnsi" w:hAnsiTheme="minorHAnsi" w:cstheme="minorHAnsi"/>
          <w:sz w:val="22"/>
          <w:szCs w:val="22"/>
        </w:rPr>
        <w:t>0.</w:t>
      </w:r>
      <w:r w:rsidR="00BE1248" w:rsidRPr="00BE1248">
        <w:rPr>
          <w:rFonts w:asciiTheme="minorHAnsi" w:hAnsiTheme="minorHAnsi" w:cstheme="minorHAnsi"/>
          <w:sz w:val="22"/>
          <w:szCs w:val="22"/>
        </w:rPr>
        <w:t>8</w:t>
      </w:r>
      <w:r w:rsidR="0048306D" w:rsidRPr="00BE1248">
        <w:rPr>
          <w:rFonts w:asciiTheme="minorHAnsi" w:hAnsiTheme="minorHAnsi" w:cstheme="minorHAnsi"/>
          <w:sz w:val="22"/>
          <w:szCs w:val="22"/>
        </w:rPr>
        <w:t xml:space="preserve">%. </w:t>
      </w:r>
      <w:r w:rsidR="00A8116E" w:rsidRPr="00BE1248">
        <w:rPr>
          <w:rFonts w:asciiTheme="minorHAnsi" w:hAnsiTheme="minorHAnsi" w:cstheme="minorHAnsi"/>
          <w:sz w:val="22"/>
          <w:szCs w:val="22"/>
        </w:rPr>
        <w:t xml:space="preserve"> Non</w:t>
      </w:r>
      <w:r w:rsidR="0027503E" w:rsidRPr="00BE1248">
        <w:rPr>
          <w:rFonts w:asciiTheme="minorHAnsi" w:hAnsiTheme="minorHAnsi" w:cstheme="minorHAnsi"/>
          <w:sz w:val="22"/>
          <w:szCs w:val="22"/>
        </w:rPr>
        <w:t xml:space="preserve">-disclosure rates range from 9% for those on Fixed term contracts to 18.6% for Permanent contract holders. </w:t>
      </w:r>
    </w:p>
    <w:p w14:paraId="0BDFC8AB" w14:textId="77777777" w:rsidR="008C5150" w:rsidRDefault="008C5150" w:rsidP="0086339A">
      <w:pPr>
        <w:pStyle w:val="Heading2"/>
        <w:rPr>
          <w:color w:val="FF0000"/>
        </w:rPr>
      </w:pPr>
      <w:r w:rsidRPr="00C74731">
        <w:lastRenderedPageBreak/>
        <w:t>By Nationality</w:t>
      </w:r>
      <w:r w:rsidR="004A0796" w:rsidRPr="00690103">
        <w:rPr>
          <w:color w:val="FF0000"/>
        </w:rPr>
        <w:br/>
      </w:r>
    </w:p>
    <w:p w14:paraId="68D7F899" w14:textId="2DC06A97" w:rsidR="006D004D" w:rsidRPr="00C74731" w:rsidRDefault="0002661E" w:rsidP="00E9628E">
      <w:pPr>
        <w:spacing w:after="200" w:line="276" w:lineRule="auto"/>
        <w:rPr>
          <w:rFonts w:asciiTheme="minorHAnsi" w:hAnsiTheme="minorHAnsi" w:cstheme="minorHAnsi"/>
          <w:sz w:val="22"/>
          <w:szCs w:val="22"/>
        </w:rPr>
      </w:pPr>
      <w:r>
        <w:rPr>
          <w:rFonts w:asciiTheme="minorHAnsi" w:hAnsiTheme="minorHAnsi" w:cstheme="minorHAnsi"/>
          <w:noProof/>
          <w:color w:val="FF0000"/>
          <w:sz w:val="22"/>
          <w:szCs w:val="22"/>
        </w:rPr>
        <w:drawing>
          <wp:inline distT="0" distB="0" distL="0" distR="0" wp14:anchorId="4136F262" wp14:editId="49E1C7F6">
            <wp:extent cx="5712460" cy="3286125"/>
            <wp:effectExtent l="0" t="0" r="2540" b="9525"/>
            <wp:docPr id="629173499" name="Picture 20" descr="Chart 49 - declared Sexual Orientation Profile by Nationality. For UK staff 8.3% of staff have declared as 'LGB'.  For staff from EU or EEA countries this figure rises to 9.9%.  8.3% of International staff have declared as 'LGB'. The rates of 'Prefer not tot say' are 14.4% for EU/EEA, 9.5% for International and 8.9% of UK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73499" name="Picture 20" descr="Chart 49 - declared Sexual Orientation Profile by Nationality. For UK staff 8.3% of staff have declared as 'LGB'.  For staff from EU or EEA countries this figure rises to 9.9%.  8.3% of International staff have declared as 'LGB'. The rates of 'Prefer not tot say' are 14.4% for EU/EEA, 9.5% for International and 8.9% of UK staf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2460" cy="3286125"/>
                    </a:xfrm>
                    <a:prstGeom prst="rect">
                      <a:avLst/>
                    </a:prstGeom>
                    <a:noFill/>
                  </pic:spPr>
                </pic:pic>
              </a:graphicData>
            </a:graphic>
          </wp:inline>
        </w:drawing>
      </w:r>
      <w:r w:rsidR="00E9628E" w:rsidRPr="00690103">
        <w:rPr>
          <w:rFonts w:asciiTheme="minorHAnsi" w:hAnsiTheme="minorHAnsi" w:cstheme="minorHAnsi"/>
          <w:color w:val="FF0000"/>
          <w:sz w:val="22"/>
          <w:szCs w:val="22"/>
        </w:rPr>
        <w:br/>
      </w:r>
      <w:r>
        <w:rPr>
          <w:rFonts w:asciiTheme="minorHAnsi" w:hAnsiTheme="minorHAnsi" w:cstheme="minorHAnsi"/>
          <w:color w:val="FF0000"/>
          <w:sz w:val="22"/>
          <w:szCs w:val="22"/>
        </w:rPr>
        <w:br/>
      </w:r>
      <w:r w:rsidR="00882E7A" w:rsidRPr="00F17502">
        <w:rPr>
          <w:rFonts w:asciiTheme="minorHAnsi" w:hAnsiTheme="minorHAnsi" w:cstheme="minorHAnsi"/>
          <w:sz w:val="22"/>
          <w:szCs w:val="22"/>
        </w:rPr>
        <w:t>As in</w:t>
      </w:r>
      <w:r w:rsidR="0048306D" w:rsidRPr="00F17502">
        <w:rPr>
          <w:rFonts w:asciiTheme="minorHAnsi" w:hAnsiTheme="minorHAnsi" w:cstheme="minorHAnsi"/>
          <w:sz w:val="22"/>
          <w:szCs w:val="22"/>
        </w:rPr>
        <w:t xml:space="preserve"> 202</w:t>
      </w:r>
      <w:r w:rsidR="006402E2" w:rsidRPr="00F17502">
        <w:rPr>
          <w:rFonts w:asciiTheme="minorHAnsi" w:hAnsiTheme="minorHAnsi" w:cstheme="minorHAnsi"/>
          <w:sz w:val="22"/>
          <w:szCs w:val="22"/>
        </w:rPr>
        <w:t>2</w:t>
      </w:r>
      <w:r w:rsidR="0048306D" w:rsidRPr="00F17502">
        <w:rPr>
          <w:rFonts w:asciiTheme="minorHAnsi" w:hAnsiTheme="minorHAnsi" w:cstheme="minorHAnsi"/>
          <w:sz w:val="22"/>
          <w:szCs w:val="22"/>
        </w:rPr>
        <w:t>-2</w:t>
      </w:r>
      <w:r w:rsidR="006402E2" w:rsidRPr="00F17502">
        <w:rPr>
          <w:rFonts w:asciiTheme="minorHAnsi" w:hAnsiTheme="minorHAnsi" w:cstheme="minorHAnsi"/>
          <w:sz w:val="22"/>
          <w:szCs w:val="22"/>
        </w:rPr>
        <w:t>3</w:t>
      </w:r>
      <w:r w:rsidR="0048306D" w:rsidRPr="00F17502">
        <w:rPr>
          <w:rFonts w:asciiTheme="minorHAnsi" w:hAnsiTheme="minorHAnsi" w:cstheme="minorHAnsi"/>
          <w:sz w:val="22"/>
          <w:szCs w:val="22"/>
        </w:rPr>
        <w:t xml:space="preserve">, </w:t>
      </w:r>
      <w:r w:rsidR="0096550A" w:rsidRPr="00F17502">
        <w:rPr>
          <w:rFonts w:asciiTheme="minorHAnsi" w:hAnsiTheme="minorHAnsi" w:cstheme="minorHAnsi"/>
          <w:sz w:val="22"/>
          <w:szCs w:val="22"/>
        </w:rPr>
        <w:t xml:space="preserve">LGB </w:t>
      </w:r>
      <w:r w:rsidR="006402E2" w:rsidRPr="00F17502">
        <w:rPr>
          <w:rFonts w:asciiTheme="minorHAnsi" w:hAnsiTheme="minorHAnsi" w:cstheme="minorHAnsi"/>
          <w:sz w:val="22"/>
          <w:szCs w:val="22"/>
        </w:rPr>
        <w:t xml:space="preserve">representation is highest amongst </w:t>
      </w:r>
      <w:r w:rsidR="00FA0D2D" w:rsidRPr="00F17502">
        <w:rPr>
          <w:rFonts w:asciiTheme="minorHAnsi" w:hAnsiTheme="minorHAnsi" w:cstheme="minorHAnsi"/>
          <w:sz w:val="22"/>
          <w:szCs w:val="22"/>
        </w:rPr>
        <w:t>colleagues</w:t>
      </w:r>
      <w:r w:rsidR="0096550A" w:rsidRPr="00F17502">
        <w:rPr>
          <w:rFonts w:asciiTheme="minorHAnsi" w:hAnsiTheme="minorHAnsi" w:cstheme="minorHAnsi"/>
          <w:sz w:val="22"/>
          <w:szCs w:val="22"/>
        </w:rPr>
        <w:t xml:space="preserve"> </w:t>
      </w:r>
      <w:r w:rsidR="00C84753" w:rsidRPr="00F17502">
        <w:rPr>
          <w:rFonts w:asciiTheme="minorHAnsi" w:hAnsiTheme="minorHAnsi" w:cstheme="minorHAnsi"/>
          <w:sz w:val="22"/>
          <w:szCs w:val="22"/>
        </w:rPr>
        <w:t>from EU/EEA</w:t>
      </w:r>
      <w:r w:rsidR="0048306D" w:rsidRPr="00F17502">
        <w:rPr>
          <w:rFonts w:asciiTheme="minorHAnsi" w:hAnsiTheme="minorHAnsi" w:cstheme="minorHAnsi"/>
          <w:sz w:val="22"/>
          <w:szCs w:val="22"/>
        </w:rPr>
        <w:t xml:space="preserve">. </w:t>
      </w:r>
      <w:r w:rsidR="00E1097B" w:rsidRPr="00F17502">
        <w:rPr>
          <w:rFonts w:asciiTheme="minorHAnsi" w:hAnsiTheme="minorHAnsi" w:cstheme="minorHAnsi"/>
          <w:sz w:val="22"/>
          <w:szCs w:val="22"/>
        </w:rPr>
        <w:t>LGB representation has increased by</w:t>
      </w:r>
      <w:r w:rsidR="00CC2AC8" w:rsidRPr="00F17502">
        <w:rPr>
          <w:rFonts w:asciiTheme="minorHAnsi" w:hAnsiTheme="minorHAnsi" w:cstheme="minorHAnsi"/>
          <w:sz w:val="22"/>
          <w:szCs w:val="22"/>
        </w:rPr>
        <w:t xml:space="preserve"> </w:t>
      </w:r>
      <w:r w:rsidR="00453B98" w:rsidRPr="00F17502">
        <w:rPr>
          <w:rFonts w:asciiTheme="minorHAnsi" w:hAnsiTheme="minorHAnsi" w:cstheme="minorHAnsi"/>
          <w:sz w:val="22"/>
          <w:szCs w:val="22"/>
        </w:rPr>
        <w:t>1.</w:t>
      </w:r>
      <w:r w:rsidR="00E1097B" w:rsidRPr="00F17502">
        <w:rPr>
          <w:rFonts w:asciiTheme="minorHAnsi" w:hAnsiTheme="minorHAnsi" w:cstheme="minorHAnsi"/>
          <w:sz w:val="22"/>
          <w:szCs w:val="22"/>
        </w:rPr>
        <w:t>3</w:t>
      </w:r>
      <w:r w:rsidR="00CC2AC8" w:rsidRPr="00F17502">
        <w:rPr>
          <w:rFonts w:asciiTheme="minorHAnsi" w:hAnsiTheme="minorHAnsi" w:cstheme="minorHAnsi"/>
          <w:sz w:val="22"/>
          <w:szCs w:val="22"/>
        </w:rPr>
        <w:t xml:space="preserve">% </w:t>
      </w:r>
      <w:r w:rsidR="00E1097B" w:rsidRPr="00F17502">
        <w:rPr>
          <w:rFonts w:asciiTheme="minorHAnsi" w:hAnsiTheme="minorHAnsi" w:cstheme="minorHAnsi"/>
          <w:sz w:val="22"/>
          <w:szCs w:val="22"/>
        </w:rPr>
        <w:t>amongst collea</w:t>
      </w:r>
      <w:r w:rsidR="00F17502" w:rsidRPr="00F17502">
        <w:rPr>
          <w:rFonts w:asciiTheme="minorHAnsi" w:hAnsiTheme="minorHAnsi" w:cstheme="minorHAnsi"/>
          <w:sz w:val="22"/>
          <w:szCs w:val="22"/>
        </w:rPr>
        <w:t>gues of</w:t>
      </w:r>
      <w:r w:rsidR="00CC2AC8" w:rsidRPr="00F17502">
        <w:rPr>
          <w:rFonts w:asciiTheme="minorHAnsi" w:hAnsiTheme="minorHAnsi" w:cstheme="minorHAnsi"/>
          <w:sz w:val="22"/>
          <w:szCs w:val="22"/>
        </w:rPr>
        <w:t xml:space="preserve"> UK</w:t>
      </w:r>
      <w:r w:rsidR="00F17502" w:rsidRPr="00F17502">
        <w:rPr>
          <w:rFonts w:asciiTheme="minorHAnsi" w:hAnsiTheme="minorHAnsi" w:cstheme="minorHAnsi"/>
          <w:sz w:val="22"/>
          <w:szCs w:val="22"/>
        </w:rPr>
        <w:t xml:space="preserve"> nationality</w:t>
      </w:r>
      <w:r w:rsidR="00882E7A" w:rsidRPr="00F17502">
        <w:rPr>
          <w:rFonts w:asciiTheme="minorHAnsi" w:hAnsiTheme="minorHAnsi" w:cstheme="minorHAnsi"/>
          <w:sz w:val="22"/>
          <w:szCs w:val="22"/>
        </w:rPr>
        <w:t>,</w:t>
      </w:r>
      <w:r w:rsidR="00CC2AC8" w:rsidRPr="00F17502">
        <w:rPr>
          <w:rFonts w:asciiTheme="minorHAnsi" w:hAnsiTheme="minorHAnsi" w:cstheme="minorHAnsi"/>
          <w:sz w:val="22"/>
          <w:szCs w:val="22"/>
        </w:rPr>
        <w:t xml:space="preserve"> </w:t>
      </w:r>
      <w:r w:rsidR="000D73FB" w:rsidRPr="00F17502">
        <w:rPr>
          <w:rFonts w:asciiTheme="minorHAnsi" w:hAnsiTheme="minorHAnsi" w:cstheme="minorHAnsi"/>
          <w:sz w:val="22"/>
          <w:szCs w:val="22"/>
        </w:rPr>
        <w:t xml:space="preserve">and </w:t>
      </w:r>
      <w:r w:rsidR="00F17502" w:rsidRPr="00F17502">
        <w:rPr>
          <w:rFonts w:asciiTheme="minorHAnsi" w:hAnsiTheme="minorHAnsi" w:cstheme="minorHAnsi"/>
          <w:sz w:val="22"/>
          <w:szCs w:val="22"/>
        </w:rPr>
        <w:t>by</w:t>
      </w:r>
      <w:r w:rsidR="00E1097B" w:rsidRPr="00F17502">
        <w:rPr>
          <w:rFonts w:asciiTheme="minorHAnsi" w:hAnsiTheme="minorHAnsi" w:cstheme="minorHAnsi"/>
          <w:sz w:val="22"/>
          <w:szCs w:val="22"/>
        </w:rPr>
        <w:t>1.7</w:t>
      </w:r>
      <w:r w:rsidR="000D73FB" w:rsidRPr="00F17502">
        <w:rPr>
          <w:rFonts w:asciiTheme="minorHAnsi" w:hAnsiTheme="minorHAnsi" w:cstheme="minorHAnsi"/>
          <w:sz w:val="22"/>
          <w:szCs w:val="22"/>
        </w:rPr>
        <w:t xml:space="preserve">% </w:t>
      </w:r>
      <w:r w:rsidR="00F17502" w:rsidRPr="00F17502">
        <w:rPr>
          <w:rFonts w:asciiTheme="minorHAnsi" w:hAnsiTheme="minorHAnsi" w:cstheme="minorHAnsi"/>
          <w:sz w:val="22"/>
          <w:szCs w:val="22"/>
        </w:rPr>
        <w:t>amongst</w:t>
      </w:r>
      <w:r w:rsidR="000D73FB" w:rsidRPr="00F17502">
        <w:rPr>
          <w:rFonts w:asciiTheme="minorHAnsi" w:hAnsiTheme="minorHAnsi" w:cstheme="minorHAnsi"/>
          <w:sz w:val="22"/>
          <w:szCs w:val="22"/>
        </w:rPr>
        <w:t xml:space="preserve"> </w:t>
      </w:r>
      <w:r w:rsidR="00F17502">
        <w:rPr>
          <w:rFonts w:asciiTheme="minorHAnsi" w:hAnsiTheme="minorHAnsi" w:cstheme="minorHAnsi"/>
          <w:sz w:val="22"/>
          <w:szCs w:val="22"/>
        </w:rPr>
        <w:t>‘</w:t>
      </w:r>
      <w:r w:rsidR="000D73FB" w:rsidRPr="00F17502">
        <w:rPr>
          <w:rFonts w:asciiTheme="minorHAnsi" w:hAnsiTheme="minorHAnsi" w:cstheme="minorHAnsi"/>
          <w:sz w:val="22"/>
          <w:szCs w:val="22"/>
        </w:rPr>
        <w:t>International</w:t>
      </w:r>
      <w:r w:rsidR="00F17502">
        <w:rPr>
          <w:rFonts w:asciiTheme="minorHAnsi" w:hAnsiTheme="minorHAnsi" w:cstheme="minorHAnsi"/>
          <w:sz w:val="22"/>
          <w:szCs w:val="22"/>
        </w:rPr>
        <w:t>’</w:t>
      </w:r>
      <w:r w:rsidR="000D73FB" w:rsidRPr="00F17502">
        <w:rPr>
          <w:rFonts w:asciiTheme="minorHAnsi" w:hAnsiTheme="minorHAnsi" w:cstheme="minorHAnsi"/>
          <w:sz w:val="22"/>
          <w:szCs w:val="22"/>
        </w:rPr>
        <w:t xml:space="preserve"> </w:t>
      </w:r>
      <w:r w:rsidR="00CC2AC8" w:rsidRPr="00F17502">
        <w:rPr>
          <w:rFonts w:asciiTheme="minorHAnsi" w:hAnsiTheme="minorHAnsi" w:cstheme="minorHAnsi"/>
          <w:sz w:val="22"/>
          <w:szCs w:val="22"/>
        </w:rPr>
        <w:t>colleagues since 20</w:t>
      </w:r>
      <w:r w:rsidR="00453B98" w:rsidRPr="00F17502">
        <w:rPr>
          <w:rFonts w:asciiTheme="minorHAnsi" w:hAnsiTheme="minorHAnsi" w:cstheme="minorHAnsi"/>
          <w:sz w:val="22"/>
          <w:szCs w:val="22"/>
        </w:rPr>
        <w:t>2</w:t>
      </w:r>
      <w:r w:rsidR="00E1097B" w:rsidRPr="00F17502">
        <w:rPr>
          <w:rFonts w:asciiTheme="minorHAnsi" w:hAnsiTheme="minorHAnsi" w:cstheme="minorHAnsi"/>
          <w:sz w:val="22"/>
          <w:szCs w:val="22"/>
        </w:rPr>
        <w:t>2</w:t>
      </w:r>
      <w:r w:rsidR="00453B98" w:rsidRPr="00F17502">
        <w:rPr>
          <w:rFonts w:asciiTheme="minorHAnsi" w:hAnsiTheme="minorHAnsi" w:cstheme="minorHAnsi"/>
          <w:sz w:val="22"/>
          <w:szCs w:val="22"/>
        </w:rPr>
        <w:t>-2</w:t>
      </w:r>
      <w:r w:rsidR="00E1097B" w:rsidRPr="00F17502">
        <w:rPr>
          <w:rFonts w:asciiTheme="minorHAnsi" w:hAnsiTheme="minorHAnsi" w:cstheme="minorHAnsi"/>
          <w:sz w:val="22"/>
          <w:szCs w:val="22"/>
        </w:rPr>
        <w:t>3</w:t>
      </w:r>
      <w:r w:rsidR="00C74731" w:rsidRPr="00F17502">
        <w:rPr>
          <w:rFonts w:asciiTheme="minorHAnsi" w:hAnsiTheme="minorHAnsi" w:cstheme="minorHAnsi"/>
          <w:sz w:val="22"/>
          <w:szCs w:val="22"/>
        </w:rPr>
        <w:t xml:space="preserve">.  Non-disclosure rates range from 10.3% </w:t>
      </w:r>
      <w:r w:rsidR="00174FDE" w:rsidRPr="00F17502">
        <w:rPr>
          <w:rFonts w:asciiTheme="minorHAnsi" w:hAnsiTheme="minorHAnsi" w:cstheme="minorHAnsi"/>
          <w:sz w:val="22"/>
          <w:szCs w:val="22"/>
        </w:rPr>
        <w:t xml:space="preserve">for EU/EEA </w:t>
      </w:r>
      <w:r w:rsidR="005E27AF">
        <w:rPr>
          <w:rFonts w:asciiTheme="minorHAnsi" w:hAnsiTheme="minorHAnsi" w:cstheme="minorHAnsi"/>
          <w:sz w:val="22"/>
          <w:szCs w:val="22"/>
        </w:rPr>
        <w:t>group</w:t>
      </w:r>
      <w:r w:rsidR="00174FDE" w:rsidRPr="00F17502">
        <w:rPr>
          <w:rFonts w:asciiTheme="minorHAnsi" w:hAnsiTheme="minorHAnsi" w:cstheme="minorHAnsi"/>
          <w:sz w:val="22"/>
          <w:szCs w:val="22"/>
        </w:rPr>
        <w:t xml:space="preserve"> to 18.3% for </w:t>
      </w:r>
      <w:r w:rsidR="005E27AF">
        <w:rPr>
          <w:rFonts w:asciiTheme="minorHAnsi" w:hAnsiTheme="minorHAnsi" w:cstheme="minorHAnsi"/>
          <w:sz w:val="22"/>
          <w:szCs w:val="22"/>
        </w:rPr>
        <w:t xml:space="preserve">colleagues of </w:t>
      </w:r>
      <w:r w:rsidR="00174FDE" w:rsidRPr="00F17502">
        <w:rPr>
          <w:rFonts w:asciiTheme="minorHAnsi" w:hAnsiTheme="minorHAnsi" w:cstheme="minorHAnsi"/>
          <w:sz w:val="22"/>
          <w:szCs w:val="22"/>
        </w:rPr>
        <w:t>UK</w:t>
      </w:r>
      <w:r w:rsidR="005E27AF">
        <w:rPr>
          <w:rFonts w:asciiTheme="minorHAnsi" w:hAnsiTheme="minorHAnsi" w:cstheme="minorHAnsi"/>
          <w:sz w:val="22"/>
          <w:szCs w:val="22"/>
        </w:rPr>
        <w:t xml:space="preserve"> nationality.</w:t>
      </w:r>
    </w:p>
    <w:p w14:paraId="4068F5C0" w14:textId="77777777" w:rsidR="00811430" w:rsidRPr="00690103" w:rsidRDefault="00811430">
      <w:pPr>
        <w:spacing w:after="200" w:line="276" w:lineRule="auto"/>
        <w:rPr>
          <w:rFonts w:asciiTheme="minorHAnsi" w:hAnsiTheme="minorHAnsi" w:cstheme="minorHAnsi"/>
          <w:color w:val="FF0000"/>
          <w:sz w:val="22"/>
          <w:szCs w:val="22"/>
        </w:rPr>
      </w:pPr>
    </w:p>
    <w:p w14:paraId="15A89D5F" w14:textId="453EE3C1" w:rsidR="00C823B7" w:rsidRPr="00690103" w:rsidRDefault="00C823B7">
      <w:pPr>
        <w:spacing w:after="200" w:line="276" w:lineRule="auto"/>
        <w:rPr>
          <w:rFonts w:asciiTheme="minorHAnsi" w:hAnsiTheme="minorHAnsi" w:cstheme="minorHAnsi"/>
          <w:b/>
          <w:color w:val="FF0000"/>
        </w:rPr>
      </w:pPr>
      <w:r w:rsidRPr="00690103">
        <w:rPr>
          <w:rFonts w:asciiTheme="minorHAnsi" w:hAnsiTheme="minorHAnsi" w:cstheme="minorHAnsi"/>
          <w:b/>
          <w:color w:val="FF0000"/>
        </w:rPr>
        <w:br w:type="page"/>
      </w:r>
    </w:p>
    <w:p w14:paraId="00A9F818" w14:textId="785678AE" w:rsidR="00811430" w:rsidRPr="0057214B" w:rsidRDefault="00811430" w:rsidP="00D63795">
      <w:pPr>
        <w:pStyle w:val="Heading2"/>
      </w:pPr>
      <w:r w:rsidRPr="0057214B">
        <w:lastRenderedPageBreak/>
        <w:t>Recruitment – by Applications and Successful Applicants</w:t>
      </w:r>
    </w:p>
    <w:p w14:paraId="5C5EB0DE" w14:textId="556E9793" w:rsidR="001726A6" w:rsidRDefault="001726A6" w:rsidP="00811430">
      <w:pPr>
        <w:rPr>
          <w:rFonts w:asciiTheme="minorHAnsi" w:hAnsiTheme="minorHAnsi" w:cstheme="minorHAnsi"/>
          <w:b/>
          <w:color w:val="FF0000"/>
          <w:sz w:val="22"/>
          <w:szCs w:val="22"/>
        </w:rPr>
      </w:pPr>
    </w:p>
    <w:p w14:paraId="33732C16" w14:textId="020C6630" w:rsidR="005F76BB" w:rsidRDefault="005F76BB" w:rsidP="00811430">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16AE1756" wp14:editId="454DD198">
            <wp:extent cx="5803900" cy="3042285"/>
            <wp:effectExtent l="0" t="0" r="6350" b="5715"/>
            <wp:docPr id="483003816" name="Picture 6" descr="Chart 50a - Job Applicants by Sexual Orientation and Job Family (#40166).&#10;Clinical - 7.7% LGB, Other 0.5%, 6.1% PNTS, 11% Unknown and 74.7% Heterosexual.&#10;MPA - 14.2% LGB, 1.4% Other, 9% PNTS, 7.3% Unknown and 68.1% Heterosexual.&#10;Operational - 11.2% LGB, 1.6% Other, 8.6% PNTS, 11.2% Unknown and 67.1% Heterosexual.&#10;Research &amp; Teaching - 10.5% LGB, 1.5% Other, 10.6% PNTS, 5.9% Unknown and 71.9% Heterosexual.&#10;Technical &amp; Specialist - 9.7% LGB, 1.1% Other, 9.3% PNTS, 6.6% Unknown and 73.2% Heterosex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03816" name="Picture 6" descr="Chart 50a - Job Applicants by Sexual Orientation and Job Family (#40166).&#10;Clinical - 7.7% LGB, Other 0.5%, 6.1% PNTS, 11% Unknown and 74.7% Heterosexual.&#10;MPA - 14.2% LGB, 1.4% Other, 9% PNTS, 7.3% Unknown and 68.1% Heterosexual.&#10;Operational - 11.2% LGB, 1.6% Other, 8.6% PNTS, 11.2% Unknown and 67.1% Heterosexual.&#10;Research &amp; Teaching - 10.5% LGB, 1.5% Other, 10.6% PNTS, 5.9% Unknown and 71.9% Heterosexual.&#10;Technical &amp; Specialist - 9.7% LGB, 1.1% Other, 9.3% PNTS, 6.6% Unknown and 73.2% Heterosexua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03900" cy="3042285"/>
                    </a:xfrm>
                    <a:prstGeom prst="rect">
                      <a:avLst/>
                    </a:prstGeom>
                    <a:noFill/>
                  </pic:spPr>
                </pic:pic>
              </a:graphicData>
            </a:graphic>
          </wp:inline>
        </w:drawing>
      </w:r>
    </w:p>
    <w:p w14:paraId="5E500415" w14:textId="77777777" w:rsidR="00FD4737" w:rsidRDefault="00FD4737" w:rsidP="00811430">
      <w:pPr>
        <w:rPr>
          <w:rFonts w:asciiTheme="minorHAnsi" w:hAnsiTheme="minorHAnsi" w:cstheme="minorHAnsi"/>
          <w:b/>
          <w:color w:val="FF0000"/>
          <w:sz w:val="22"/>
          <w:szCs w:val="22"/>
        </w:rPr>
      </w:pPr>
    </w:p>
    <w:p w14:paraId="5C34F3C4" w14:textId="39DF4FB2" w:rsidR="001E3ABB" w:rsidRPr="00690103" w:rsidRDefault="001E3ABB" w:rsidP="000D73FB">
      <w:pPr>
        <w:rPr>
          <w:rFonts w:asciiTheme="minorHAnsi" w:hAnsiTheme="minorHAnsi" w:cs="Tahoma"/>
          <w:bCs/>
          <w:color w:val="FF0000"/>
          <w:sz w:val="22"/>
          <w:szCs w:val="22"/>
        </w:rPr>
      </w:pPr>
      <w:r>
        <w:rPr>
          <w:rFonts w:asciiTheme="minorHAnsi" w:hAnsiTheme="minorHAnsi" w:cs="Tahoma"/>
          <w:bCs/>
          <w:noProof/>
          <w:color w:val="FF0000"/>
          <w:sz w:val="22"/>
          <w:szCs w:val="22"/>
        </w:rPr>
        <w:drawing>
          <wp:inline distT="0" distB="0" distL="0" distR="0" wp14:anchorId="0C97C0D6" wp14:editId="249C5EF8">
            <wp:extent cx="5815965" cy="3286125"/>
            <wp:effectExtent l="0" t="0" r="0" b="9525"/>
            <wp:docPr id="1754066907" name="Picture 7" descr="Chart 50b - Successful Job Applicants by Sexual Orientation and Job Family (#3525).&#10;Clinical - 5.4% LGB, 6.3% PTNS, 31.5% Unknown, and 56.8% Heterosexual.&#10;MPA - 12.2% LGB, 1.8% Other, 6.5% PNTS, 30.8% Unknown and 48.6% Heterosexual.&#10;Operational - 7.2% LGB, 0.7% Other, 5.8% PNTS, 28.8% Unknown and 57.6% Heterosexual.&#10;Research &amp; Teaching - 13.5% LGB, 1.6% Other, 10.9% PNTS, 15.7% Unknown and 58.3% Heterosexual.&#10;Technical &amp; Specialist - 12.2% LGB, 2.1% Other, 10.3% PNTS, 9.9% Unknown and 65.4% Heterosex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66907" name="Picture 7" descr="Chart 50b - Successful Job Applicants by Sexual Orientation and Job Family (#3525).&#10;Clinical - 5.4% LGB, 6.3% PTNS, 31.5% Unknown, and 56.8% Heterosexual.&#10;MPA - 12.2% LGB, 1.8% Other, 6.5% PNTS, 30.8% Unknown and 48.6% Heterosexual.&#10;Operational - 7.2% LGB, 0.7% Other, 5.8% PNTS, 28.8% Unknown and 57.6% Heterosexual.&#10;Research &amp; Teaching - 13.5% LGB, 1.6% Other, 10.9% PNTS, 15.7% Unknown and 58.3% Heterosexual.&#10;Technical &amp; Specialist - 12.2% LGB, 2.1% Other, 10.3% PNTS, 9.9% Unknown and 65.4% Heterosexual."/>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5965" cy="3286125"/>
                    </a:xfrm>
                    <a:prstGeom prst="rect">
                      <a:avLst/>
                    </a:prstGeom>
                    <a:noFill/>
                  </pic:spPr>
                </pic:pic>
              </a:graphicData>
            </a:graphic>
          </wp:inline>
        </w:drawing>
      </w:r>
    </w:p>
    <w:p w14:paraId="38D20A9D" w14:textId="77777777" w:rsidR="001E3ABB" w:rsidRDefault="001E3ABB" w:rsidP="00DF11D3">
      <w:pPr>
        <w:rPr>
          <w:rFonts w:asciiTheme="minorHAnsi" w:hAnsiTheme="minorHAnsi" w:cs="Tahoma"/>
          <w:bCs/>
          <w:color w:val="FF0000"/>
          <w:sz w:val="22"/>
          <w:szCs w:val="22"/>
        </w:rPr>
      </w:pPr>
    </w:p>
    <w:p w14:paraId="7BE55625" w14:textId="4A7C807D" w:rsidR="005647C5" w:rsidRDefault="000940EC" w:rsidP="00DF11D3">
      <w:pPr>
        <w:rPr>
          <w:rFonts w:asciiTheme="minorHAnsi" w:hAnsiTheme="minorHAnsi" w:cs="Tahoma"/>
          <w:bCs/>
          <w:sz w:val="22"/>
          <w:szCs w:val="22"/>
        </w:rPr>
      </w:pPr>
      <w:r w:rsidRPr="00A26809">
        <w:rPr>
          <w:rFonts w:asciiTheme="minorHAnsi" w:hAnsiTheme="minorHAnsi" w:cs="Tahoma"/>
          <w:bCs/>
          <w:sz w:val="22"/>
          <w:szCs w:val="22"/>
        </w:rPr>
        <w:t xml:space="preserve">The </w:t>
      </w:r>
      <w:r w:rsidR="00DB6F16" w:rsidRPr="00A26809">
        <w:rPr>
          <w:rFonts w:asciiTheme="minorHAnsi" w:hAnsiTheme="minorHAnsi" w:cs="Tahoma"/>
          <w:bCs/>
          <w:sz w:val="22"/>
          <w:szCs w:val="22"/>
        </w:rPr>
        <w:t>proportion of</w:t>
      </w:r>
      <w:r w:rsidRPr="00A26809">
        <w:rPr>
          <w:rFonts w:asciiTheme="minorHAnsi" w:hAnsiTheme="minorHAnsi" w:cs="Tahoma"/>
          <w:bCs/>
          <w:sz w:val="22"/>
          <w:szCs w:val="22"/>
        </w:rPr>
        <w:t xml:space="preserve"> successful </w:t>
      </w:r>
      <w:r w:rsidR="000C495A" w:rsidRPr="00A26809">
        <w:rPr>
          <w:rFonts w:asciiTheme="minorHAnsi" w:hAnsiTheme="minorHAnsi" w:cs="Tahoma"/>
          <w:bCs/>
          <w:sz w:val="22"/>
          <w:szCs w:val="22"/>
        </w:rPr>
        <w:t xml:space="preserve">LGB </w:t>
      </w:r>
      <w:r w:rsidRPr="00A26809">
        <w:rPr>
          <w:rFonts w:asciiTheme="minorHAnsi" w:hAnsiTheme="minorHAnsi" w:cs="Tahoma"/>
          <w:bCs/>
          <w:sz w:val="22"/>
          <w:szCs w:val="22"/>
        </w:rPr>
        <w:t>applic</w:t>
      </w:r>
      <w:r w:rsidR="000C495A" w:rsidRPr="00A26809">
        <w:rPr>
          <w:rFonts w:asciiTheme="minorHAnsi" w:hAnsiTheme="minorHAnsi" w:cs="Tahoma"/>
          <w:bCs/>
          <w:sz w:val="22"/>
          <w:szCs w:val="22"/>
        </w:rPr>
        <w:t>ants</w:t>
      </w:r>
      <w:r w:rsidRPr="00A26809">
        <w:rPr>
          <w:rFonts w:asciiTheme="minorHAnsi" w:hAnsiTheme="minorHAnsi" w:cs="Tahoma"/>
          <w:bCs/>
          <w:sz w:val="22"/>
          <w:szCs w:val="22"/>
        </w:rPr>
        <w:t xml:space="preserve"> </w:t>
      </w:r>
      <w:r w:rsidR="00BA5C0F" w:rsidRPr="00A26809">
        <w:rPr>
          <w:rFonts w:asciiTheme="minorHAnsi" w:hAnsiTheme="minorHAnsi" w:cs="Tahoma"/>
          <w:bCs/>
          <w:sz w:val="22"/>
          <w:szCs w:val="22"/>
        </w:rPr>
        <w:t>largely reflects</w:t>
      </w:r>
      <w:r w:rsidR="00DB6F16" w:rsidRPr="00A26809">
        <w:rPr>
          <w:rFonts w:asciiTheme="minorHAnsi" w:hAnsiTheme="minorHAnsi" w:cs="Tahoma"/>
          <w:bCs/>
          <w:sz w:val="22"/>
          <w:szCs w:val="22"/>
        </w:rPr>
        <w:t xml:space="preserve"> that of the </w:t>
      </w:r>
      <w:r w:rsidR="000C495A" w:rsidRPr="00A26809">
        <w:rPr>
          <w:rFonts w:asciiTheme="minorHAnsi" w:hAnsiTheme="minorHAnsi" w:cs="Tahoma"/>
          <w:bCs/>
          <w:sz w:val="22"/>
          <w:szCs w:val="22"/>
        </w:rPr>
        <w:t xml:space="preserve">applicant pool across </w:t>
      </w:r>
      <w:r w:rsidR="005647C5">
        <w:rPr>
          <w:rFonts w:asciiTheme="minorHAnsi" w:hAnsiTheme="minorHAnsi" w:cs="Tahoma"/>
          <w:bCs/>
          <w:sz w:val="22"/>
          <w:szCs w:val="22"/>
        </w:rPr>
        <w:t>Clinical and MPA job</w:t>
      </w:r>
      <w:r w:rsidR="000C495A" w:rsidRPr="00A26809">
        <w:rPr>
          <w:rFonts w:asciiTheme="minorHAnsi" w:hAnsiTheme="minorHAnsi" w:cs="Tahoma"/>
          <w:bCs/>
          <w:sz w:val="22"/>
          <w:szCs w:val="22"/>
        </w:rPr>
        <w:t xml:space="preserve"> </w:t>
      </w:r>
      <w:r w:rsidR="00D71D87" w:rsidRPr="00A26809">
        <w:rPr>
          <w:rFonts w:asciiTheme="minorHAnsi" w:hAnsiTheme="minorHAnsi" w:cs="Tahoma"/>
          <w:bCs/>
          <w:sz w:val="22"/>
          <w:szCs w:val="22"/>
        </w:rPr>
        <w:t>families and</w:t>
      </w:r>
      <w:r w:rsidR="00964092" w:rsidRPr="00A26809">
        <w:rPr>
          <w:rFonts w:asciiTheme="minorHAnsi" w:hAnsiTheme="minorHAnsi" w:cs="Tahoma"/>
          <w:bCs/>
          <w:sz w:val="22"/>
          <w:szCs w:val="22"/>
        </w:rPr>
        <w:t xml:space="preserve"> is largely consistent with the previous reporting year</w:t>
      </w:r>
      <w:r w:rsidR="00A26809">
        <w:rPr>
          <w:rFonts w:asciiTheme="minorHAnsi" w:hAnsiTheme="minorHAnsi" w:cs="Tahoma"/>
          <w:bCs/>
          <w:sz w:val="22"/>
          <w:szCs w:val="22"/>
        </w:rPr>
        <w:t>.</w:t>
      </w:r>
      <w:r w:rsidR="0068327D" w:rsidRPr="00A26809">
        <w:rPr>
          <w:rFonts w:asciiTheme="minorHAnsi" w:hAnsiTheme="minorHAnsi" w:cs="Tahoma"/>
          <w:bCs/>
          <w:sz w:val="22"/>
          <w:szCs w:val="22"/>
        </w:rPr>
        <w:t xml:space="preserve"> LGB candidates represented</w:t>
      </w:r>
      <w:r w:rsidR="002B62DB" w:rsidRPr="00A26809">
        <w:rPr>
          <w:rFonts w:asciiTheme="minorHAnsi" w:hAnsiTheme="minorHAnsi" w:cs="Tahoma"/>
          <w:bCs/>
          <w:sz w:val="22"/>
          <w:szCs w:val="22"/>
        </w:rPr>
        <w:t xml:space="preserve"> 10.1% and</w:t>
      </w:r>
      <w:r w:rsidR="0068327D" w:rsidRPr="00A26809">
        <w:rPr>
          <w:rFonts w:asciiTheme="minorHAnsi" w:hAnsiTheme="minorHAnsi" w:cs="Tahoma"/>
          <w:bCs/>
          <w:sz w:val="22"/>
          <w:szCs w:val="22"/>
        </w:rPr>
        <w:t xml:space="preserve"> 9.7% of the applicant pool</w:t>
      </w:r>
      <w:r w:rsidR="002B62DB" w:rsidRPr="00A26809">
        <w:rPr>
          <w:rFonts w:asciiTheme="minorHAnsi" w:hAnsiTheme="minorHAnsi" w:cs="Tahoma"/>
          <w:bCs/>
          <w:sz w:val="22"/>
          <w:szCs w:val="22"/>
        </w:rPr>
        <w:t xml:space="preserve">s </w:t>
      </w:r>
      <w:r w:rsidR="00D63A5E" w:rsidRPr="00A26809">
        <w:rPr>
          <w:rFonts w:asciiTheme="minorHAnsi" w:hAnsiTheme="minorHAnsi" w:cs="Tahoma"/>
          <w:bCs/>
          <w:sz w:val="22"/>
          <w:szCs w:val="22"/>
        </w:rPr>
        <w:t xml:space="preserve">and 13.5% and 12.2% of those who were appointed across </w:t>
      </w:r>
      <w:r w:rsidR="002B62DB" w:rsidRPr="00A26809">
        <w:rPr>
          <w:rFonts w:asciiTheme="minorHAnsi" w:hAnsiTheme="minorHAnsi" w:cs="Tahoma"/>
          <w:bCs/>
          <w:sz w:val="22"/>
          <w:szCs w:val="22"/>
        </w:rPr>
        <w:t xml:space="preserve">Research and Teaching and Technical and Specialist roles </w:t>
      </w:r>
      <w:r w:rsidR="00D63A5E" w:rsidRPr="00A26809">
        <w:rPr>
          <w:rFonts w:asciiTheme="minorHAnsi" w:hAnsiTheme="minorHAnsi" w:cs="Tahoma"/>
          <w:bCs/>
          <w:sz w:val="22"/>
          <w:szCs w:val="22"/>
        </w:rPr>
        <w:t>respectively</w:t>
      </w:r>
      <w:r w:rsidR="0068327D" w:rsidRPr="00A26809">
        <w:rPr>
          <w:rFonts w:asciiTheme="minorHAnsi" w:hAnsiTheme="minorHAnsi" w:cs="Tahoma"/>
          <w:bCs/>
          <w:sz w:val="22"/>
          <w:szCs w:val="22"/>
        </w:rPr>
        <w:t xml:space="preserve">. </w:t>
      </w:r>
    </w:p>
    <w:p w14:paraId="6C3476DE" w14:textId="77777777" w:rsidR="007B724D" w:rsidRDefault="007B724D" w:rsidP="00DF11D3">
      <w:pPr>
        <w:rPr>
          <w:rFonts w:asciiTheme="minorHAnsi" w:hAnsiTheme="minorHAnsi" w:cs="Tahoma"/>
          <w:bCs/>
          <w:sz w:val="22"/>
          <w:szCs w:val="22"/>
        </w:rPr>
      </w:pPr>
    </w:p>
    <w:p w14:paraId="59E00127" w14:textId="3EDDD071" w:rsidR="000D73FB" w:rsidRPr="00A26809" w:rsidRDefault="0068327D" w:rsidP="00DF11D3">
      <w:pPr>
        <w:rPr>
          <w:rFonts w:asciiTheme="minorHAnsi" w:hAnsiTheme="minorHAnsi" w:cstheme="minorHAnsi"/>
          <w:b/>
          <w:sz w:val="28"/>
          <w:szCs w:val="28"/>
        </w:rPr>
      </w:pPr>
      <w:r w:rsidRPr="00A26809">
        <w:rPr>
          <w:rFonts w:asciiTheme="minorHAnsi" w:hAnsiTheme="minorHAnsi" w:cs="Tahoma"/>
          <w:bCs/>
          <w:sz w:val="22"/>
          <w:szCs w:val="22"/>
        </w:rPr>
        <w:t>This represents a 4% increase in LGB</w:t>
      </w:r>
      <w:r w:rsidR="00D71D87">
        <w:rPr>
          <w:rFonts w:asciiTheme="minorHAnsi" w:hAnsiTheme="minorHAnsi" w:cs="Tahoma"/>
          <w:bCs/>
          <w:sz w:val="22"/>
          <w:szCs w:val="22"/>
        </w:rPr>
        <w:t xml:space="preserve"> representation amongst successful</w:t>
      </w:r>
      <w:r w:rsidRPr="00A26809">
        <w:rPr>
          <w:rFonts w:asciiTheme="minorHAnsi" w:hAnsiTheme="minorHAnsi" w:cs="Tahoma"/>
          <w:bCs/>
          <w:sz w:val="22"/>
          <w:szCs w:val="22"/>
        </w:rPr>
        <w:t xml:space="preserve"> applicants</w:t>
      </w:r>
      <w:r w:rsidR="00BA5C0F" w:rsidRPr="00A26809">
        <w:rPr>
          <w:rFonts w:asciiTheme="minorHAnsi" w:hAnsiTheme="minorHAnsi" w:cs="Tahoma"/>
          <w:bCs/>
          <w:sz w:val="22"/>
          <w:szCs w:val="22"/>
        </w:rPr>
        <w:t xml:space="preserve"> for Technical and Specialist roles</w:t>
      </w:r>
      <w:r w:rsidRPr="00A26809">
        <w:rPr>
          <w:rFonts w:asciiTheme="minorHAnsi" w:hAnsiTheme="minorHAnsi" w:cs="Tahoma"/>
          <w:bCs/>
          <w:sz w:val="22"/>
          <w:szCs w:val="22"/>
        </w:rPr>
        <w:t xml:space="preserve"> from 2022-23.</w:t>
      </w:r>
      <w:r w:rsidR="00D63A5E" w:rsidRPr="00A26809">
        <w:rPr>
          <w:rFonts w:asciiTheme="minorHAnsi" w:hAnsiTheme="minorHAnsi" w:cs="Tahoma"/>
          <w:bCs/>
          <w:sz w:val="22"/>
          <w:szCs w:val="22"/>
        </w:rPr>
        <w:t xml:space="preserve"> In Operational roles, there was a slight drop of </w:t>
      </w:r>
      <w:r w:rsidR="00A26809" w:rsidRPr="00A26809">
        <w:rPr>
          <w:rFonts w:asciiTheme="minorHAnsi" w:hAnsiTheme="minorHAnsi" w:cs="Tahoma"/>
          <w:bCs/>
          <w:sz w:val="22"/>
          <w:szCs w:val="22"/>
        </w:rPr>
        <w:t xml:space="preserve">4% between LGB </w:t>
      </w:r>
      <w:r w:rsidR="00D71D87">
        <w:rPr>
          <w:rFonts w:asciiTheme="minorHAnsi" w:hAnsiTheme="minorHAnsi" w:cs="Tahoma"/>
          <w:bCs/>
          <w:sz w:val="22"/>
          <w:szCs w:val="22"/>
        </w:rPr>
        <w:t xml:space="preserve">representation amongst </w:t>
      </w:r>
      <w:r w:rsidR="00A26809" w:rsidRPr="00A26809">
        <w:rPr>
          <w:rFonts w:asciiTheme="minorHAnsi" w:hAnsiTheme="minorHAnsi" w:cs="Tahoma"/>
          <w:bCs/>
          <w:sz w:val="22"/>
          <w:szCs w:val="22"/>
        </w:rPr>
        <w:t>candidates at application and appointment stage; this is consistent with 2022-23 reporting.</w:t>
      </w:r>
    </w:p>
    <w:p w14:paraId="00F32EA3" w14:textId="01992E1B" w:rsidR="008C5150" w:rsidRPr="009F4B5C" w:rsidRDefault="008C5150" w:rsidP="000D73FB">
      <w:pPr>
        <w:spacing w:after="200" w:line="276" w:lineRule="auto"/>
        <w:rPr>
          <w:rFonts w:asciiTheme="minorHAnsi" w:hAnsiTheme="minorHAnsi" w:cs="Tahoma"/>
          <w:b/>
          <w:bCs/>
          <w:color w:val="FF0000"/>
          <w:sz w:val="28"/>
        </w:rPr>
      </w:pPr>
      <w:r w:rsidRPr="009F4B5C">
        <w:rPr>
          <w:rFonts w:asciiTheme="minorHAnsi" w:hAnsiTheme="minorHAnsi" w:cs="Tahoma"/>
          <w:b/>
          <w:bCs/>
          <w:color w:val="FF0000"/>
          <w:sz w:val="28"/>
        </w:rPr>
        <w:br w:type="page"/>
      </w:r>
    </w:p>
    <w:p w14:paraId="334441FD" w14:textId="77777777" w:rsidR="005044AD" w:rsidRPr="001F2981" w:rsidRDefault="008B2625" w:rsidP="00D63795">
      <w:pPr>
        <w:pStyle w:val="Heading1"/>
      </w:pPr>
      <w:r w:rsidRPr="001F2981">
        <w:lastRenderedPageBreak/>
        <w:t xml:space="preserve">Case Management </w:t>
      </w:r>
      <w:r w:rsidR="00D43A66" w:rsidRPr="001F2981">
        <w:t>–</w:t>
      </w:r>
      <w:r w:rsidRPr="001F2981">
        <w:t xml:space="preserve"> General</w:t>
      </w:r>
    </w:p>
    <w:p w14:paraId="532AE510" w14:textId="77777777" w:rsidR="00CC5513" w:rsidRPr="009F4B5C" w:rsidRDefault="00CC5513" w:rsidP="00D63795">
      <w:pPr>
        <w:pStyle w:val="Heading1"/>
        <w:rPr>
          <w:color w:val="FF0000"/>
        </w:rPr>
      </w:pPr>
    </w:p>
    <w:p w14:paraId="23453FAE" w14:textId="347D54DC" w:rsidR="008E1852" w:rsidRDefault="00CC5513" w:rsidP="00CC5513">
      <w:pPr>
        <w:rPr>
          <w:rFonts w:asciiTheme="minorHAnsi" w:hAnsiTheme="minorHAnsi" w:cs="Tahoma"/>
          <w:sz w:val="22"/>
          <w:szCs w:val="20"/>
        </w:rPr>
      </w:pPr>
      <w:r w:rsidRPr="002B7594">
        <w:rPr>
          <w:rFonts w:asciiTheme="minorHAnsi" w:hAnsiTheme="minorHAnsi" w:cs="Tahoma"/>
          <w:sz w:val="22"/>
          <w:szCs w:val="20"/>
        </w:rPr>
        <w:t>202</w:t>
      </w:r>
      <w:r w:rsidR="002B7594" w:rsidRPr="002B7594">
        <w:rPr>
          <w:rFonts w:asciiTheme="minorHAnsi" w:hAnsiTheme="minorHAnsi" w:cs="Tahoma"/>
          <w:sz w:val="22"/>
          <w:szCs w:val="20"/>
        </w:rPr>
        <w:t>3</w:t>
      </w:r>
      <w:r w:rsidRPr="002B7594">
        <w:rPr>
          <w:rFonts w:asciiTheme="minorHAnsi" w:hAnsiTheme="minorHAnsi" w:cs="Tahoma"/>
          <w:sz w:val="22"/>
          <w:szCs w:val="20"/>
        </w:rPr>
        <w:t>-2</w:t>
      </w:r>
      <w:r w:rsidR="002B7594" w:rsidRPr="002B7594">
        <w:rPr>
          <w:rFonts w:asciiTheme="minorHAnsi" w:hAnsiTheme="minorHAnsi" w:cs="Tahoma"/>
          <w:sz w:val="22"/>
          <w:szCs w:val="20"/>
        </w:rPr>
        <w:t>4</w:t>
      </w:r>
      <w:r w:rsidRPr="002B7594">
        <w:rPr>
          <w:rFonts w:asciiTheme="minorHAnsi" w:hAnsiTheme="minorHAnsi" w:cs="Tahoma"/>
          <w:sz w:val="22"/>
          <w:szCs w:val="20"/>
        </w:rPr>
        <w:t xml:space="preserve"> saw a</w:t>
      </w:r>
      <w:r w:rsidR="00000325" w:rsidRPr="002B7594">
        <w:rPr>
          <w:rFonts w:asciiTheme="minorHAnsi" w:hAnsiTheme="minorHAnsi" w:cs="Tahoma"/>
          <w:sz w:val="22"/>
          <w:szCs w:val="20"/>
        </w:rPr>
        <w:t xml:space="preserve"> </w:t>
      </w:r>
      <w:r w:rsidR="002B7594" w:rsidRPr="002B7594">
        <w:rPr>
          <w:rFonts w:asciiTheme="minorHAnsi" w:hAnsiTheme="minorHAnsi" w:cs="Tahoma"/>
          <w:sz w:val="22"/>
          <w:szCs w:val="20"/>
        </w:rPr>
        <w:t>13.2</w:t>
      </w:r>
      <w:r w:rsidR="00000325" w:rsidRPr="002B7594">
        <w:rPr>
          <w:rFonts w:asciiTheme="minorHAnsi" w:hAnsiTheme="minorHAnsi" w:cs="Tahoma"/>
          <w:sz w:val="22"/>
          <w:szCs w:val="20"/>
        </w:rPr>
        <w:t>% increase</w:t>
      </w:r>
      <w:r w:rsidRPr="002B7594">
        <w:rPr>
          <w:rFonts w:asciiTheme="minorHAnsi" w:hAnsiTheme="minorHAnsi" w:cs="Tahoma"/>
          <w:sz w:val="22"/>
          <w:szCs w:val="20"/>
        </w:rPr>
        <w:t xml:space="preserve"> in the number of </w:t>
      </w:r>
      <w:r w:rsidR="002A15B6" w:rsidRPr="002B7594">
        <w:rPr>
          <w:rFonts w:asciiTheme="minorHAnsi" w:hAnsiTheme="minorHAnsi" w:cs="Tahoma"/>
          <w:sz w:val="22"/>
          <w:szCs w:val="20"/>
        </w:rPr>
        <w:t xml:space="preserve">Managing Attendance, Discipline and Grievance </w:t>
      </w:r>
      <w:r w:rsidRPr="002B7594">
        <w:rPr>
          <w:rFonts w:asciiTheme="minorHAnsi" w:hAnsiTheme="minorHAnsi" w:cs="Tahoma"/>
          <w:sz w:val="22"/>
          <w:szCs w:val="20"/>
        </w:rPr>
        <w:t xml:space="preserve">cases – </w:t>
      </w:r>
      <w:r w:rsidR="00D36C4C" w:rsidRPr="002B7594">
        <w:rPr>
          <w:rFonts w:asciiTheme="minorHAnsi" w:hAnsiTheme="minorHAnsi" w:cs="Tahoma"/>
          <w:sz w:val="22"/>
          <w:szCs w:val="20"/>
        </w:rPr>
        <w:t>1</w:t>
      </w:r>
      <w:r w:rsidR="002B7594" w:rsidRPr="002B7594">
        <w:rPr>
          <w:rFonts w:asciiTheme="minorHAnsi" w:hAnsiTheme="minorHAnsi" w:cs="Tahoma"/>
          <w:sz w:val="22"/>
          <w:szCs w:val="20"/>
        </w:rPr>
        <w:t>88</w:t>
      </w:r>
      <w:r w:rsidR="002A15B6" w:rsidRPr="002B7594">
        <w:rPr>
          <w:rFonts w:asciiTheme="minorHAnsi" w:hAnsiTheme="minorHAnsi" w:cs="Tahoma"/>
          <w:sz w:val="22"/>
          <w:szCs w:val="20"/>
        </w:rPr>
        <w:t xml:space="preserve"> in total</w:t>
      </w:r>
      <w:r w:rsidR="0005237E">
        <w:rPr>
          <w:rFonts w:asciiTheme="minorHAnsi" w:hAnsiTheme="minorHAnsi" w:cs="Tahoma"/>
          <w:sz w:val="22"/>
          <w:szCs w:val="20"/>
        </w:rPr>
        <w:t>, c</w:t>
      </w:r>
      <w:r w:rsidRPr="002B7594">
        <w:rPr>
          <w:rFonts w:asciiTheme="minorHAnsi" w:hAnsiTheme="minorHAnsi" w:cs="Tahoma"/>
          <w:sz w:val="22"/>
          <w:szCs w:val="20"/>
        </w:rPr>
        <w:t xml:space="preserve">ompared to </w:t>
      </w:r>
      <w:r w:rsidR="002B7594" w:rsidRPr="002B7594">
        <w:rPr>
          <w:rFonts w:asciiTheme="minorHAnsi" w:hAnsiTheme="minorHAnsi" w:cs="Tahoma"/>
          <w:sz w:val="22"/>
          <w:szCs w:val="20"/>
        </w:rPr>
        <w:t xml:space="preserve">166 in 2022-23, </w:t>
      </w:r>
      <w:r w:rsidR="00D36C4C" w:rsidRPr="002B7594">
        <w:rPr>
          <w:rFonts w:asciiTheme="minorHAnsi" w:hAnsiTheme="minorHAnsi" w:cs="Tahoma"/>
          <w:sz w:val="22"/>
          <w:szCs w:val="20"/>
        </w:rPr>
        <w:t xml:space="preserve">86 in 2021-22 and </w:t>
      </w:r>
      <w:r w:rsidRPr="002B7594">
        <w:rPr>
          <w:rFonts w:asciiTheme="minorHAnsi" w:hAnsiTheme="minorHAnsi" w:cs="Tahoma"/>
          <w:sz w:val="22"/>
          <w:szCs w:val="20"/>
        </w:rPr>
        <w:t>103 in 2020-21</w:t>
      </w:r>
      <w:r w:rsidR="00DE48BB" w:rsidRPr="002B7594">
        <w:rPr>
          <w:rFonts w:asciiTheme="minorHAnsi" w:hAnsiTheme="minorHAnsi" w:cs="Tahoma"/>
          <w:sz w:val="22"/>
          <w:szCs w:val="20"/>
        </w:rPr>
        <w:t xml:space="preserve">.  </w:t>
      </w:r>
      <w:r w:rsidR="002B7594">
        <w:rPr>
          <w:rFonts w:asciiTheme="minorHAnsi" w:hAnsiTheme="minorHAnsi" w:cs="Tahoma"/>
          <w:sz w:val="22"/>
          <w:szCs w:val="20"/>
        </w:rPr>
        <w:t>The</w:t>
      </w:r>
      <w:r w:rsidR="00C8022C" w:rsidRPr="002B7594">
        <w:rPr>
          <w:rFonts w:asciiTheme="minorHAnsi" w:hAnsiTheme="minorHAnsi" w:cs="Tahoma"/>
          <w:sz w:val="22"/>
          <w:szCs w:val="20"/>
        </w:rPr>
        <w:t xml:space="preserve"> new system</w:t>
      </w:r>
      <w:r w:rsidR="002B7594">
        <w:rPr>
          <w:rFonts w:asciiTheme="minorHAnsi" w:hAnsiTheme="minorHAnsi" w:cs="Tahoma"/>
          <w:sz w:val="22"/>
          <w:szCs w:val="20"/>
        </w:rPr>
        <w:t xml:space="preserve">, introduced </w:t>
      </w:r>
      <w:r w:rsidR="0005237E">
        <w:rPr>
          <w:rFonts w:asciiTheme="minorHAnsi" w:hAnsiTheme="minorHAnsi" w:cs="Tahoma"/>
          <w:sz w:val="22"/>
          <w:szCs w:val="20"/>
        </w:rPr>
        <w:t>during</w:t>
      </w:r>
      <w:r w:rsidR="002B7594">
        <w:rPr>
          <w:rFonts w:asciiTheme="minorHAnsi" w:hAnsiTheme="minorHAnsi" w:cs="Tahoma"/>
          <w:sz w:val="22"/>
          <w:szCs w:val="20"/>
        </w:rPr>
        <w:t xml:space="preserve"> 2022-23,</w:t>
      </w:r>
      <w:r w:rsidR="00C8022C" w:rsidRPr="002B7594">
        <w:rPr>
          <w:rFonts w:asciiTheme="minorHAnsi" w:hAnsiTheme="minorHAnsi" w:cs="Tahoma"/>
          <w:sz w:val="22"/>
          <w:szCs w:val="20"/>
        </w:rPr>
        <w:t xml:space="preserve"> to record and manage cases </w:t>
      </w:r>
      <w:r w:rsidR="002B7594">
        <w:rPr>
          <w:rFonts w:asciiTheme="minorHAnsi" w:hAnsiTheme="minorHAnsi" w:cs="Tahoma"/>
          <w:sz w:val="22"/>
          <w:szCs w:val="20"/>
        </w:rPr>
        <w:t>provides</w:t>
      </w:r>
      <w:r w:rsidR="00C8022C" w:rsidRPr="002B7594">
        <w:rPr>
          <w:rFonts w:asciiTheme="minorHAnsi" w:hAnsiTheme="minorHAnsi" w:cs="Tahoma"/>
          <w:sz w:val="22"/>
          <w:szCs w:val="20"/>
        </w:rPr>
        <w:t xml:space="preserve"> more accurate reporting. </w:t>
      </w:r>
      <w:r w:rsidR="0005237E">
        <w:rPr>
          <w:rFonts w:asciiTheme="minorHAnsi" w:hAnsiTheme="minorHAnsi" w:cs="Tahoma"/>
          <w:sz w:val="22"/>
          <w:szCs w:val="20"/>
        </w:rPr>
        <w:t xml:space="preserve"> As in previous years, </w:t>
      </w:r>
      <w:proofErr w:type="gramStart"/>
      <w:r w:rsidR="0005237E">
        <w:rPr>
          <w:rFonts w:asciiTheme="minorHAnsi" w:hAnsiTheme="minorHAnsi" w:cs="Tahoma"/>
          <w:sz w:val="22"/>
          <w:szCs w:val="20"/>
        </w:rPr>
        <w:t>the majority of</w:t>
      </w:r>
      <w:proofErr w:type="gramEnd"/>
      <w:r w:rsidR="0005237E">
        <w:rPr>
          <w:rFonts w:asciiTheme="minorHAnsi" w:hAnsiTheme="minorHAnsi" w:cs="Tahoma"/>
          <w:sz w:val="22"/>
          <w:szCs w:val="20"/>
        </w:rPr>
        <w:t xml:space="preserve"> these employment related cases </w:t>
      </w:r>
      <w:r w:rsidR="004A58D2">
        <w:rPr>
          <w:rFonts w:asciiTheme="minorHAnsi" w:hAnsiTheme="minorHAnsi" w:cs="Tahoma"/>
          <w:sz w:val="22"/>
          <w:szCs w:val="20"/>
        </w:rPr>
        <w:t xml:space="preserve">pertained </w:t>
      </w:r>
      <w:r w:rsidR="0005237E">
        <w:rPr>
          <w:rFonts w:asciiTheme="minorHAnsi" w:hAnsiTheme="minorHAnsi" w:cs="Tahoma"/>
          <w:sz w:val="22"/>
          <w:szCs w:val="20"/>
        </w:rPr>
        <w:t xml:space="preserve">to the Managing Attendance process.  </w:t>
      </w:r>
    </w:p>
    <w:p w14:paraId="10A43B83" w14:textId="77777777" w:rsidR="008E1852" w:rsidRDefault="008E1852" w:rsidP="00CC5513">
      <w:pPr>
        <w:rPr>
          <w:rFonts w:asciiTheme="minorHAnsi" w:hAnsiTheme="minorHAnsi" w:cs="Tahoma"/>
          <w:sz w:val="22"/>
          <w:szCs w:val="20"/>
        </w:rPr>
      </w:pPr>
    </w:p>
    <w:p w14:paraId="2FA27633" w14:textId="31C9B8C4" w:rsidR="00CC5513" w:rsidRDefault="00FD7D19" w:rsidP="00CC5513">
      <w:pPr>
        <w:rPr>
          <w:rFonts w:asciiTheme="minorHAnsi" w:hAnsiTheme="minorHAnsi" w:cs="Tahoma"/>
          <w:sz w:val="22"/>
          <w:szCs w:val="20"/>
        </w:rPr>
      </w:pPr>
      <w:r w:rsidRPr="002B7594">
        <w:rPr>
          <w:rFonts w:asciiTheme="minorHAnsi" w:hAnsiTheme="minorHAnsi" w:cs="Tahoma"/>
          <w:sz w:val="22"/>
          <w:szCs w:val="20"/>
        </w:rPr>
        <w:t xml:space="preserve">It should be noted that </w:t>
      </w:r>
      <w:r w:rsidR="008B3401" w:rsidRPr="002B7594">
        <w:rPr>
          <w:rFonts w:asciiTheme="minorHAnsi" w:hAnsiTheme="minorHAnsi" w:cs="Tahoma"/>
          <w:sz w:val="22"/>
          <w:szCs w:val="20"/>
        </w:rPr>
        <w:t>although the number of cases has increased,</w:t>
      </w:r>
      <w:r w:rsidRPr="002B7594">
        <w:rPr>
          <w:rFonts w:asciiTheme="minorHAnsi" w:hAnsiTheme="minorHAnsi" w:cs="Tahoma"/>
          <w:sz w:val="22"/>
          <w:szCs w:val="20"/>
        </w:rPr>
        <w:t xml:space="preserve"> </w:t>
      </w:r>
      <w:r w:rsidR="008E1852">
        <w:rPr>
          <w:rFonts w:asciiTheme="minorHAnsi" w:hAnsiTheme="minorHAnsi" w:cs="Tahoma"/>
          <w:sz w:val="22"/>
          <w:szCs w:val="20"/>
        </w:rPr>
        <w:t xml:space="preserve">in relation to the size of the workforce, </w:t>
      </w:r>
      <w:r w:rsidRPr="002B7594">
        <w:rPr>
          <w:rFonts w:asciiTheme="minorHAnsi" w:hAnsiTheme="minorHAnsi" w:cs="Tahoma"/>
          <w:sz w:val="22"/>
          <w:szCs w:val="20"/>
        </w:rPr>
        <w:t>the percentages below</w:t>
      </w:r>
      <w:r w:rsidR="008B3401" w:rsidRPr="002B7594">
        <w:rPr>
          <w:rFonts w:asciiTheme="minorHAnsi" w:hAnsiTheme="minorHAnsi" w:cs="Tahoma"/>
          <w:sz w:val="22"/>
          <w:szCs w:val="20"/>
        </w:rPr>
        <w:t xml:space="preserve"> </w:t>
      </w:r>
      <w:r w:rsidRPr="002B7594">
        <w:rPr>
          <w:rFonts w:asciiTheme="minorHAnsi" w:hAnsiTheme="minorHAnsi" w:cs="Tahoma"/>
          <w:sz w:val="22"/>
          <w:szCs w:val="20"/>
        </w:rPr>
        <w:t>relate to</w:t>
      </w:r>
      <w:r w:rsidR="0005237E">
        <w:rPr>
          <w:rFonts w:asciiTheme="minorHAnsi" w:hAnsiTheme="minorHAnsi" w:cs="Tahoma"/>
          <w:sz w:val="22"/>
          <w:szCs w:val="20"/>
        </w:rPr>
        <w:t xml:space="preserve"> relatively</w:t>
      </w:r>
      <w:r w:rsidRPr="002B7594">
        <w:rPr>
          <w:rFonts w:asciiTheme="minorHAnsi" w:hAnsiTheme="minorHAnsi" w:cs="Tahoma"/>
          <w:sz w:val="22"/>
          <w:szCs w:val="20"/>
        </w:rPr>
        <w:t xml:space="preserve"> small numbers</w:t>
      </w:r>
      <w:r w:rsidR="008E1852">
        <w:rPr>
          <w:rFonts w:asciiTheme="minorHAnsi" w:hAnsiTheme="minorHAnsi" w:cs="Tahoma"/>
          <w:sz w:val="22"/>
          <w:szCs w:val="20"/>
        </w:rPr>
        <w:t xml:space="preserve"> where </w:t>
      </w:r>
      <w:r w:rsidR="000E304B">
        <w:rPr>
          <w:rFonts w:asciiTheme="minorHAnsi" w:hAnsiTheme="minorHAnsi" w:cs="Tahoma"/>
          <w:sz w:val="22"/>
          <w:szCs w:val="20"/>
        </w:rPr>
        <w:t xml:space="preserve">small changes can </w:t>
      </w:r>
      <w:r w:rsidR="008E1852">
        <w:rPr>
          <w:rFonts w:asciiTheme="minorHAnsi" w:hAnsiTheme="minorHAnsi" w:cs="Tahoma"/>
          <w:sz w:val="22"/>
          <w:szCs w:val="20"/>
        </w:rPr>
        <w:t xml:space="preserve">have a significant effect on percentages. </w:t>
      </w:r>
    </w:p>
    <w:p w14:paraId="3C1F2D50" w14:textId="77777777" w:rsidR="00C575AF" w:rsidRDefault="00C575AF" w:rsidP="00CC5513">
      <w:pPr>
        <w:rPr>
          <w:rFonts w:asciiTheme="minorHAnsi" w:hAnsiTheme="minorHAnsi" w:cs="Tahoma"/>
          <w:sz w:val="22"/>
          <w:szCs w:val="20"/>
        </w:rPr>
      </w:pPr>
    </w:p>
    <w:p w14:paraId="6E6785B1" w14:textId="3B4A0A4E" w:rsidR="00C575AF" w:rsidRPr="00C575AF" w:rsidRDefault="00C575AF" w:rsidP="00C575AF">
      <w:pPr>
        <w:pStyle w:val="Heading2"/>
      </w:pPr>
      <w:r w:rsidRPr="00C575AF">
        <w:t>Sex</w:t>
      </w:r>
    </w:p>
    <w:p w14:paraId="430E5823" w14:textId="77777777" w:rsidR="005044AD" w:rsidRDefault="005044AD" w:rsidP="005044AD">
      <w:pPr>
        <w:rPr>
          <w:color w:val="FF0000"/>
          <w:lang w:eastAsia="en-GB"/>
        </w:rPr>
      </w:pPr>
    </w:p>
    <w:p w14:paraId="6F717053" w14:textId="4907BFEE" w:rsidR="005044AD" w:rsidRPr="00690103" w:rsidRDefault="00870BF1" w:rsidP="008B2625">
      <w:pPr>
        <w:rPr>
          <w:rFonts w:asciiTheme="minorHAnsi" w:hAnsiTheme="minorHAnsi" w:cs="Tahoma"/>
          <w:color w:val="FF0000"/>
          <w:sz w:val="22"/>
          <w:szCs w:val="20"/>
        </w:rPr>
      </w:pPr>
      <w:r>
        <w:rPr>
          <w:rFonts w:asciiTheme="minorHAnsi" w:hAnsiTheme="minorHAnsi" w:cs="Tahoma"/>
          <w:noProof/>
          <w:color w:val="FF0000"/>
          <w:sz w:val="22"/>
          <w:szCs w:val="20"/>
        </w:rPr>
        <w:drawing>
          <wp:inline distT="0" distB="0" distL="0" distR="0" wp14:anchorId="53C4F12F" wp14:editId="6CEBF13E">
            <wp:extent cx="5864860" cy="2950845"/>
            <wp:effectExtent l="0" t="0" r="2540" b="1905"/>
            <wp:docPr id="81147546" name="Picture 1" descr="Chart 51a - Case Management - General Cases by Sex. &#10;Managing Attendance - Female 71.2%, 28.8% Male&#10;Discipline - 23.1% Female, 76.9% Male&#10;Grievance - Female 60.9%, 39.1%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7546" name="Picture 1" descr="Chart 51a - Case Management - General Cases by Sex. &#10;Managing Attendance - Female 71.2%, 28.8% Male&#10;Discipline - 23.1% Female, 76.9% Male&#10;Grievance - Female 60.9%, 39.1% Mal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64860" cy="2950845"/>
                    </a:xfrm>
                    <a:prstGeom prst="rect">
                      <a:avLst/>
                    </a:prstGeom>
                    <a:noFill/>
                  </pic:spPr>
                </pic:pic>
              </a:graphicData>
            </a:graphic>
          </wp:inline>
        </w:drawing>
      </w:r>
    </w:p>
    <w:p w14:paraId="46EC266C" w14:textId="77777777" w:rsidR="00870BF1" w:rsidRDefault="00870BF1" w:rsidP="008B2625">
      <w:pPr>
        <w:rPr>
          <w:rFonts w:asciiTheme="minorHAnsi" w:hAnsiTheme="minorHAnsi" w:cs="Tahoma"/>
          <w:color w:val="FF0000"/>
          <w:sz w:val="22"/>
          <w:szCs w:val="20"/>
        </w:rPr>
      </w:pPr>
    </w:p>
    <w:p w14:paraId="6F3F3A90" w14:textId="6D98DA89" w:rsidR="00C55B25" w:rsidRPr="00575541" w:rsidRDefault="005D28CB" w:rsidP="009D2DD7">
      <w:pPr>
        <w:rPr>
          <w:rFonts w:asciiTheme="minorHAnsi" w:hAnsiTheme="minorHAnsi" w:cs="Tahoma"/>
          <w:sz w:val="22"/>
          <w:szCs w:val="20"/>
        </w:rPr>
      </w:pPr>
      <w:r w:rsidRPr="00575541">
        <w:rPr>
          <w:rFonts w:asciiTheme="minorHAnsi" w:hAnsiTheme="minorHAnsi" w:cs="Tahoma"/>
          <w:sz w:val="22"/>
          <w:szCs w:val="20"/>
        </w:rPr>
        <w:t xml:space="preserve">Chart 51a </w:t>
      </w:r>
      <w:r w:rsidR="00CC5513" w:rsidRPr="00575541">
        <w:rPr>
          <w:rFonts w:asciiTheme="minorHAnsi" w:hAnsiTheme="minorHAnsi" w:cs="Tahoma"/>
          <w:sz w:val="22"/>
          <w:szCs w:val="20"/>
        </w:rPr>
        <w:t>shows a</w:t>
      </w:r>
      <w:r w:rsidR="00C02032" w:rsidRPr="00575541">
        <w:rPr>
          <w:rFonts w:asciiTheme="minorHAnsi" w:hAnsiTheme="minorHAnsi" w:cs="Tahoma"/>
          <w:sz w:val="22"/>
          <w:szCs w:val="20"/>
        </w:rPr>
        <w:t xml:space="preserve"> higher percentage of </w:t>
      </w:r>
      <w:r w:rsidR="005830AB" w:rsidRPr="00575541">
        <w:rPr>
          <w:rFonts w:asciiTheme="minorHAnsi" w:hAnsiTheme="minorHAnsi" w:cs="Tahoma"/>
          <w:sz w:val="22"/>
          <w:szCs w:val="20"/>
        </w:rPr>
        <w:t xml:space="preserve">those involved in </w:t>
      </w:r>
      <w:r w:rsidR="00C55B25" w:rsidRPr="00575541">
        <w:rPr>
          <w:rFonts w:asciiTheme="minorHAnsi" w:hAnsiTheme="minorHAnsi" w:cs="Tahoma"/>
          <w:sz w:val="22"/>
          <w:szCs w:val="20"/>
        </w:rPr>
        <w:t xml:space="preserve">Managing </w:t>
      </w:r>
      <w:r w:rsidR="00C02032" w:rsidRPr="00575541">
        <w:rPr>
          <w:rFonts w:asciiTheme="minorHAnsi" w:hAnsiTheme="minorHAnsi" w:cs="Tahoma"/>
          <w:sz w:val="22"/>
          <w:szCs w:val="20"/>
        </w:rPr>
        <w:t>A</w:t>
      </w:r>
      <w:r w:rsidR="00C55B25" w:rsidRPr="00575541">
        <w:rPr>
          <w:rFonts w:asciiTheme="minorHAnsi" w:hAnsiTheme="minorHAnsi" w:cs="Tahoma"/>
          <w:sz w:val="22"/>
          <w:szCs w:val="20"/>
        </w:rPr>
        <w:t>ttendance</w:t>
      </w:r>
      <w:r w:rsidR="00C02032" w:rsidRPr="00575541">
        <w:rPr>
          <w:rFonts w:asciiTheme="minorHAnsi" w:hAnsiTheme="minorHAnsi" w:cs="Tahoma"/>
          <w:sz w:val="22"/>
          <w:szCs w:val="20"/>
        </w:rPr>
        <w:t xml:space="preserve"> cases were Female</w:t>
      </w:r>
      <w:r w:rsidR="00946943" w:rsidRPr="00575541">
        <w:rPr>
          <w:rFonts w:asciiTheme="minorHAnsi" w:hAnsiTheme="minorHAnsi" w:cs="Tahoma"/>
          <w:sz w:val="22"/>
          <w:szCs w:val="20"/>
        </w:rPr>
        <w:t xml:space="preserve">, </w:t>
      </w:r>
      <w:r w:rsidR="00590C01" w:rsidRPr="00575541">
        <w:rPr>
          <w:rFonts w:asciiTheme="minorHAnsi" w:hAnsiTheme="minorHAnsi" w:cs="Tahoma"/>
          <w:sz w:val="22"/>
          <w:szCs w:val="20"/>
        </w:rPr>
        <w:t>these percentages are consistent with</w:t>
      </w:r>
      <w:r w:rsidR="00A80CCA" w:rsidRPr="00575541">
        <w:rPr>
          <w:rFonts w:asciiTheme="minorHAnsi" w:hAnsiTheme="minorHAnsi" w:cs="Tahoma"/>
          <w:sz w:val="22"/>
          <w:szCs w:val="20"/>
        </w:rPr>
        <w:t xml:space="preserve"> the previous two years</w:t>
      </w:r>
      <w:r w:rsidR="00946943" w:rsidRPr="00575541">
        <w:rPr>
          <w:rFonts w:asciiTheme="minorHAnsi" w:hAnsiTheme="minorHAnsi" w:cs="Tahoma"/>
          <w:sz w:val="22"/>
          <w:szCs w:val="20"/>
        </w:rPr>
        <w:t xml:space="preserve">. </w:t>
      </w:r>
      <w:r w:rsidR="00C02032" w:rsidRPr="00575541">
        <w:rPr>
          <w:rFonts w:asciiTheme="minorHAnsi" w:hAnsiTheme="minorHAnsi" w:cs="Tahoma"/>
          <w:sz w:val="22"/>
          <w:szCs w:val="20"/>
        </w:rPr>
        <w:t xml:space="preserve">Males were </w:t>
      </w:r>
      <w:r w:rsidR="004A6AEA" w:rsidRPr="00575541">
        <w:rPr>
          <w:rFonts w:asciiTheme="minorHAnsi" w:hAnsiTheme="minorHAnsi" w:cs="Tahoma"/>
          <w:sz w:val="22"/>
          <w:szCs w:val="20"/>
        </w:rPr>
        <w:t>significantly</w:t>
      </w:r>
      <w:r w:rsidR="00C02032" w:rsidRPr="00575541">
        <w:rPr>
          <w:rFonts w:asciiTheme="minorHAnsi" w:hAnsiTheme="minorHAnsi" w:cs="Tahoma"/>
          <w:sz w:val="22"/>
          <w:szCs w:val="20"/>
        </w:rPr>
        <w:t xml:space="preserve"> more likely t</w:t>
      </w:r>
      <w:r w:rsidR="004A6AEA" w:rsidRPr="00575541">
        <w:rPr>
          <w:rFonts w:asciiTheme="minorHAnsi" w:hAnsiTheme="minorHAnsi" w:cs="Tahoma"/>
          <w:sz w:val="22"/>
          <w:szCs w:val="20"/>
        </w:rPr>
        <w:t>o</w:t>
      </w:r>
      <w:r w:rsidR="00C02032" w:rsidRPr="00575541">
        <w:rPr>
          <w:rFonts w:asciiTheme="minorHAnsi" w:hAnsiTheme="minorHAnsi" w:cs="Tahoma"/>
          <w:sz w:val="22"/>
          <w:szCs w:val="20"/>
        </w:rPr>
        <w:t xml:space="preserve"> be </w:t>
      </w:r>
      <w:r w:rsidR="00590C01" w:rsidRPr="00575541">
        <w:rPr>
          <w:rFonts w:asciiTheme="minorHAnsi" w:hAnsiTheme="minorHAnsi" w:cs="Tahoma"/>
          <w:sz w:val="22"/>
          <w:szCs w:val="20"/>
        </w:rPr>
        <w:t>subject to</w:t>
      </w:r>
      <w:r w:rsidR="00C02032" w:rsidRPr="00575541">
        <w:rPr>
          <w:rFonts w:asciiTheme="minorHAnsi" w:hAnsiTheme="minorHAnsi" w:cs="Tahoma"/>
          <w:sz w:val="22"/>
          <w:szCs w:val="20"/>
        </w:rPr>
        <w:t xml:space="preserve"> a Disciplinary process</w:t>
      </w:r>
      <w:r w:rsidR="00946943" w:rsidRPr="00575541">
        <w:rPr>
          <w:rFonts w:asciiTheme="minorHAnsi" w:hAnsiTheme="minorHAnsi" w:cs="Tahoma"/>
          <w:sz w:val="22"/>
          <w:szCs w:val="20"/>
        </w:rPr>
        <w:t>,</w:t>
      </w:r>
      <w:r w:rsidR="00A80CCA" w:rsidRPr="00575541">
        <w:rPr>
          <w:rFonts w:asciiTheme="minorHAnsi" w:hAnsiTheme="minorHAnsi" w:cs="Tahoma"/>
          <w:sz w:val="22"/>
          <w:szCs w:val="20"/>
        </w:rPr>
        <w:t xml:space="preserve"> again reflecting the last two years. </w:t>
      </w:r>
      <w:r w:rsidR="003F4ED0" w:rsidRPr="00575541">
        <w:rPr>
          <w:rFonts w:asciiTheme="minorHAnsi" w:hAnsiTheme="minorHAnsi" w:cs="Tahoma"/>
          <w:sz w:val="22"/>
          <w:szCs w:val="20"/>
        </w:rPr>
        <w:t>In a change from 202</w:t>
      </w:r>
      <w:r w:rsidR="00E32457" w:rsidRPr="00575541">
        <w:rPr>
          <w:rFonts w:asciiTheme="minorHAnsi" w:hAnsiTheme="minorHAnsi" w:cs="Tahoma"/>
          <w:sz w:val="22"/>
          <w:szCs w:val="20"/>
        </w:rPr>
        <w:t>2</w:t>
      </w:r>
      <w:r w:rsidR="003F4ED0" w:rsidRPr="00575541">
        <w:rPr>
          <w:rFonts w:asciiTheme="minorHAnsi" w:hAnsiTheme="minorHAnsi" w:cs="Tahoma"/>
          <w:sz w:val="22"/>
          <w:szCs w:val="20"/>
        </w:rPr>
        <w:t>-2</w:t>
      </w:r>
      <w:r w:rsidR="00E32457" w:rsidRPr="00575541">
        <w:rPr>
          <w:rFonts w:asciiTheme="minorHAnsi" w:hAnsiTheme="minorHAnsi" w:cs="Tahoma"/>
          <w:sz w:val="22"/>
          <w:szCs w:val="20"/>
        </w:rPr>
        <w:t>3</w:t>
      </w:r>
      <w:r w:rsidR="003F4ED0" w:rsidRPr="00575541">
        <w:rPr>
          <w:rFonts w:asciiTheme="minorHAnsi" w:hAnsiTheme="minorHAnsi" w:cs="Tahoma"/>
          <w:sz w:val="22"/>
          <w:szCs w:val="20"/>
        </w:rPr>
        <w:t xml:space="preserve">, </w:t>
      </w:r>
      <w:r w:rsidR="00E32457" w:rsidRPr="00575541">
        <w:rPr>
          <w:rFonts w:asciiTheme="minorHAnsi" w:hAnsiTheme="minorHAnsi" w:cs="Tahoma"/>
          <w:sz w:val="22"/>
          <w:szCs w:val="20"/>
        </w:rPr>
        <w:t>Females</w:t>
      </w:r>
      <w:r w:rsidR="003F4ED0" w:rsidRPr="00575541">
        <w:rPr>
          <w:rFonts w:asciiTheme="minorHAnsi" w:hAnsiTheme="minorHAnsi" w:cs="Tahoma"/>
          <w:sz w:val="22"/>
          <w:szCs w:val="20"/>
        </w:rPr>
        <w:t xml:space="preserve"> </w:t>
      </w:r>
      <w:r w:rsidR="00E32457" w:rsidRPr="00575541">
        <w:rPr>
          <w:rFonts w:asciiTheme="minorHAnsi" w:hAnsiTheme="minorHAnsi" w:cs="Tahoma"/>
          <w:sz w:val="22"/>
          <w:szCs w:val="20"/>
        </w:rPr>
        <w:t>we</w:t>
      </w:r>
      <w:r w:rsidR="003F4ED0" w:rsidRPr="00575541">
        <w:rPr>
          <w:rFonts w:asciiTheme="minorHAnsi" w:hAnsiTheme="minorHAnsi" w:cs="Tahoma"/>
          <w:sz w:val="22"/>
          <w:szCs w:val="20"/>
        </w:rPr>
        <w:t xml:space="preserve">re more likely to </w:t>
      </w:r>
      <w:r w:rsidR="008B3401" w:rsidRPr="00575541">
        <w:rPr>
          <w:rFonts w:asciiTheme="minorHAnsi" w:hAnsiTheme="minorHAnsi" w:cs="Tahoma"/>
          <w:sz w:val="22"/>
          <w:szCs w:val="20"/>
        </w:rPr>
        <w:t>raise</w:t>
      </w:r>
      <w:r w:rsidR="003F4ED0" w:rsidRPr="00575541">
        <w:rPr>
          <w:rFonts w:asciiTheme="minorHAnsi" w:hAnsiTheme="minorHAnsi" w:cs="Tahoma"/>
          <w:sz w:val="22"/>
          <w:szCs w:val="20"/>
        </w:rPr>
        <w:t xml:space="preserve"> a Grievance. Last year </w:t>
      </w:r>
      <w:r w:rsidR="00590C01" w:rsidRPr="00575541">
        <w:rPr>
          <w:rFonts w:asciiTheme="minorHAnsi" w:hAnsiTheme="minorHAnsi" w:cs="Tahoma"/>
          <w:sz w:val="22"/>
          <w:szCs w:val="20"/>
        </w:rPr>
        <w:t>61.5</w:t>
      </w:r>
      <w:r w:rsidR="003F4ED0" w:rsidRPr="00575541">
        <w:rPr>
          <w:rFonts w:asciiTheme="minorHAnsi" w:hAnsiTheme="minorHAnsi" w:cs="Tahoma"/>
          <w:sz w:val="22"/>
          <w:szCs w:val="20"/>
        </w:rPr>
        <w:t>%</w:t>
      </w:r>
      <w:r w:rsidR="008A52A9" w:rsidRPr="00575541">
        <w:rPr>
          <w:rFonts w:asciiTheme="minorHAnsi" w:hAnsiTheme="minorHAnsi" w:cs="Tahoma"/>
          <w:sz w:val="22"/>
          <w:szCs w:val="20"/>
        </w:rPr>
        <w:t xml:space="preserve"> </w:t>
      </w:r>
      <w:r w:rsidR="00590C01" w:rsidRPr="00575541">
        <w:rPr>
          <w:rFonts w:asciiTheme="minorHAnsi" w:hAnsiTheme="minorHAnsi" w:cs="Tahoma"/>
          <w:sz w:val="22"/>
          <w:szCs w:val="20"/>
        </w:rPr>
        <w:t xml:space="preserve">of those </w:t>
      </w:r>
      <w:r w:rsidR="009D2DD7" w:rsidRPr="00575541">
        <w:rPr>
          <w:rFonts w:asciiTheme="minorHAnsi" w:hAnsiTheme="minorHAnsi" w:cs="Tahoma"/>
          <w:sz w:val="22"/>
          <w:szCs w:val="20"/>
        </w:rPr>
        <w:t>raising</w:t>
      </w:r>
      <w:r w:rsidR="00590C01" w:rsidRPr="00575541">
        <w:rPr>
          <w:rFonts w:asciiTheme="minorHAnsi" w:hAnsiTheme="minorHAnsi" w:cs="Tahoma"/>
          <w:sz w:val="22"/>
          <w:szCs w:val="20"/>
        </w:rPr>
        <w:t xml:space="preserve"> a Grievance</w:t>
      </w:r>
      <w:r w:rsidR="009D2DD7" w:rsidRPr="00575541">
        <w:rPr>
          <w:rFonts w:asciiTheme="minorHAnsi" w:hAnsiTheme="minorHAnsi" w:cs="Tahoma"/>
          <w:sz w:val="22"/>
          <w:szCs w:val="20"/>
        </w:rPr>
        <w:t xml:space="preserve"> were </w:t>
      </w:r>
      <w:r w:rsidR="00946943" w:rsidRPr="00575541">
        <w:rPr>
          <w:rFonts w:asciiTheme="minorHAnsi" w:hAnsiTheme="minorHAnsi" w:cs="Tahoma"/>
          <w:sz w:val="22"/>
          <w:szCs w:val="20"/>
        </w:rPr>
        <w:t>Female</w:t>
      </w:r>
      <w:r w:rsidR="00543852" w:rsidRPr="00575541">
        <w:rPr>
          <w:rFonts w:asciiTheme="minorHAnsi" w:hAnsiTheme="minorHAnsi" w:cs="Tahoma"/>
          <w:sz w:val="22"/>
          <w:szCs w:val="20"/>
        </w:rPr>
        <w:t>,</w:t>
      </w:r>
      <w:r w:rsidR="008A52A9" w:rsidRPr="00575541">
        <w:rPr>
          <w:rFonts w:asciiTheme="minorHAnsi" w:hAnsiTheme="minorHAnsi" w:cs="Tahoma"/>
          <w:sz w:val="22"/>
          <w:szCs w:val="20"/>
        </w:rPr>
        <w:t xml:space="preserve"> </w:t>
      </w:r>
      <w:r w:rsidR="009D2DD7" w:rsidRPr="00575541">
        <w:rPr>
          <w:rFonts w:asciiTheme="minorHAnsi" w:hAnsiTheme="minorHAnsi" w:cs="Tahoma"/>
          <w:sz w:val="22"/>
          <w:szCs w:val="20"/>
        </w:rPr>
        <w:t>compared to 39.1% who were Male.</w:t>
      </w:r>
    </w:p>
    <w:p w14:paraId="58942679" w14:textId="77777777" w:rsidR="00C575AF" w:rsidRDefault="00C575AF" w:rsidP="00C575AF">
      <w:pPr>
        <w:rPr>
          <w:rFonts w:asciiTheme="minorHAnsi" w:hAnsiTheme="minorHAnsi" w:cs="Tahoma"/>
          <w:sz w:val="22"/>
          <w:szCs w:val="20"/>
        </w:rPr>
      </w:pPr>
    </w:p>
    <w:p w14:paraId="2B94D179" w14:textId="61E17012" w:rsidR="00C575AF" w:rsidRPr="00C575AF" w:rsidRDefault="00C575AF" w:rsidP="00C575AF">
      <w:pPr>
        <w:pStyle w:val="Heading2"/>
      </w:pPr>
      <w:r>
        <w:t>Ethnicity</w:t>
      </w:r>
    </w:p>
    <w:p w14:paraId="56367B76" w14:textId="77777777" w:rsidR="00C575AF" w:rsidRDefault="00C575AF" w:rsidP="00C575AF">
      <w:pPr>
        <w:rPr>
          <w:rFonts w:asciiTheme="minorHAnsi" w:hAnsiTheme="minorHAnsi" w:cs="Tahoma"/>
          <w:sz w:val="22"/>
          <w:szCs w:val="20"/>
        </w:rPr>
      </w:pPr>
    </w:p>
    <w:p w14:paraId="29ED8476" w14:textId="22354D98" w:rsidR="00C575AF" w:rsidRPr="00BC24D9" w:rsidRDefault="00C575AF" w:rsidP="00C575AF">
      <w:pPr>
        <w:rPr>
          <w:rFonts w:asciiTheme="minorHAnsi" w:hAnsiTheme="minorHAnsi" w:cs="Tahoma"/>
          <w:sz w:val="22"/>
          <w:szCs w:val="20"/>
        </w:rPr>
      </w:pPr>
      <w:r w:rsidRPr="00BC24D9">
        <w:rPr>
          <w:rFonts w:asciiTheme="minorHAnsi" w:hAnsiTheme="minorHAnsi" w:cs="Tahoma"/>
          <w:sz w:val="22"/>
          <w:szCs w:val="20"/>
        </w:rPr>
        <w:t xml:space="preserve">Chart 51b below considers the ethnicity of colleagues involved in case management. The whole University Minority Ethnic population is 17.7%.  The percentage of Minority Ethnic colleagues involved in Managing Attendance </w:t>
      </w:r>
      <w:r w:rsidR="00BC24D9" w:rsidRPr="00BC24D9">
        <w:rPr>
          <w:rFonts w:asciiTheme="minorHAnsi" w:hAnsiTheme="minorHAnsi" w:cs="Tahoma"/>
          <w:sz w:val="22"/>
          <w:szCs w:val="20"/>
        </w:rPr>
        <w:t>cases increased</w:t>
      </w:r>
      <w:r w:rsidR="00D040C9" w:rsidRPr="00BC24D9">
        <w:rPr>
          <w:rFonts w:asciiTheme="minorHAnsi" w:hAnsiTheme="minorHAnsi" w:cs="Tahoma"/>
          <w:sz w:val="22"/>
          <w:szCs w:val="20"/>
        </w:rPr>
        <w:t xml:space="preserve"> by 3.4% in 2023-24</w:t>
      </w:r>
      <w:r w:rsidRPr="00BC24D9">
        <w:rPr>
          <w:rFonts w:asciiTheme="minorHAnsi" w:hAnsiTheme="minorHAnsi" w:cs="Tahoma"/>
          <w:sz w:val="22"/>
          <w:szCs w:val="20"/>
        </w:rPr>
        <w:t xml:space="preserve">. The percentage of Minority Ethnic colleagues involved in Discipline processes is </w:t>
      </w:r>
      <w:r w:rsidR="00005639" w:rsidRPr="00BC24D9">
        <w:rPr>
          <w:rFonts w:asciiTheme="minorHAnsi" w:hAnsiTheme="minorHAnsi" w:cs="Tahoma"/>
          <w:sz w:val="22"/>
          <w:szCs w:val="20"/>
        </w:rPr>
        <w:t>c.13</w:t>
      </w:r>
      <w:r w:rsidRPr="00BC24D9">
        <w:rPr>
          <w:rFonts w:asciiTheme="minorHAnsi" w:hAnsiTheme="minorHAnsi" w:cs="Tahoma"/>
          <w:sz w:val="22"/>
          <w:szCs w:val="20"/>
        </w:rPr>
        <w:t xml:space="preserve">% </w:t>
      </w:r>
      <w:r w:rsidR="00005639" w:rsidRPr="00BC24D9">
        <w:rPr>
          <w:rFonts w:asciiTheme="minorHAnsi" w:hAnsiTheme="minorHAnsi" w:cs="Tahoma"/>
          <w:sz w:val="22"/>
          <w:szCs w:val="20"/>
        </w:rPr>
        <w:t>lower</w:t>
      </w:r>
      <w:r w:rsidRPr="00BC24D9">
        <w:rPr>
          <w:rFonts w:asciiTheme="minorHAnsi" w:hAnsiTheme="minorHAnsi" w:cs="Tahoma"/>
          <w:sz w:val="22"/>
          <w:szCs w:val="20"/>
        </w:rPr>
        <w:t xml:space="preserve"> than last year. The percentage who raised a Grievance, is </w:t>
      </w:r>
      <w:r w:rsidR="00005639" w:rsidRPr="00BC24D9">
        <w:rPr>
          <w:rFonts w:asciiTheme="minorHAnsi" w:hAnsiTheme="minorHAnsi" w:cs="Tahoma"/>
          <w:sz w:val="22"/>
          <w:szCs w:val="20"/>
        </w:rPr>
        <w:t>10.7</w:t>
      </w:r>
      <w:r w:rsidRPr="00BC24D9">
        <w:rPr>
          <w:rFonts w:asciiTheme="minorHAnsi" w:hAnsiTheme="minorHAnsi" w:cs="Tahoma"/>
          <w:sz w:val="22"/>
          <w:szCs w:val="20"/>
        </w:rPr>
        <w:t>% higher than 202</w:t>
      </w:r>
      <w:r w:rsidR="00005639" w:rsidRPr="00BC24D9">
        <w:rPr>
          <w:rFonts w:asciiTheme="minorHAnsi" w:hAnsiTheme="minorHAnsi" w:cs="Tahoma"/>
          <w:sz w:val="22"/>
          <w:szCs w:val="20"/>
        </w:rPr>
        <w:t>2</w:t>
      </w:r>
      <w:r w:rsidRPr="00BC24D9">
        <w:rPr>
          <w:rFonts w:asciiTheme="minorHAnsi" w:hAnsiTheme="minorHAnsi" w:cs="Tahoma"/>
          <w:sz w:val="22"/>
          <w:szCs w:val="20"/>
        </w:rPr>
        <w:t>-</w:t>
      </w:r>
      <w:r w:rsidR="00BC24D9" w:rsidRPr="00BC24D9">
        <w:rPr>
          <w:rFonts w:asciiTheme="minorHAnsi" w:hAnsiTheme="minorHAnsi" w:cs="Tahoma"/>
          <w:sz w:val="22"/>
          <w:szCs w:val="20"/>
        </w:rPr>
        <w:t>23.</w:t>
      </w:r>
      <w:r w:rsidRPr="00BC24D9">
        <w:rPr>
          <w:rFonts w:asciiTheme="minorHAnsi" w:hAnsiTheme="minorHAnsi" w:cs="Tahoma"/>
          <w:sz w:val="22"/>
          <w:szCs w:val="20"/>
        </w:rPr>
        <w:t xml:space="preserve"> </w:t>
      </w:r>
    </w:p>
    <w:p w14:paraId="5CEB964A" w14:textId="40AAB24D" w:rsidR="00312136" w:rsidRDefault="00312136">
      <w:pPr>
        <w:spacing w:after="200" w:line="276" w:lineRule="auto"/>
        <w:rPr>
          <w:rFonts w:asciiTheme="minorHAnsi" w:hAnsiTheme="minorHAnsi" w:cs="Tahoma"/>
          <w:sz w:val="22"/>
          <w:szCs w:val="20"/>
        </w:rPr>
      </w:pPr>
      <w:r>
        <w:rPr>
          <w:rFonts w:asciiTheme="minorHAnsi" w:hAnsiTheme="minorHAnsi" w:cs="Tahoma"/>
          <w:sz w:val="22"/>
          <w:szCs w:val="20"/>
        </w:rPr>
        <w:br w:type="page"/>
      </w:r>
    </w:p>
    <w:p w14:paraId="5A3BF3FA" w14:textId="3C0A120F" w:rsidR="00BA6D74" w:rsidRDefault="00870BF1" w:rsidP="005875CB">
      <w:pPr>
        <w:rPr>
          <w:rFonts w:asciiTheme="minorHAnsi" w:hAnsiTheme="minorHAnsi" w:cs="Tahoma"/>
          <w:sz w:val="22"/>
          <w:szCs w:val="20"/>
        </w:rPr>
      </w:pPr>
      <w:r>
        <w:rPr>
          <w:rFonts w:asciiTheme="minorHAnsi" w:hAnsiTheme="minorHAnsi" w:cs="Tahoma"/>
          <w:noProof/>
          <w:sz w:val="22"/>
          <w:szCs w:val="20"/>
        </w:rPr>
        <w:lastRenderedPageBreak/>
        <w:drawing>
          <wp:inline distT="0" distB="0" distL="0" distR="0" wp14:anchorId="67B8645E" wp14:editId="37F22F42">
            <wp:extent cx="5864860" cy="2883535"/>
            <wp:effectExtent l="0" t="0" r="2540" b="0"/>
            <wp:docPr id="711323935" name="Picture 2" descr="Case Management (General) Cases by Ethnicity. &#10;12.2%, 23.1% and 26.1% of colleagues involved in Managing Attendance,&#10;Discipline and Grievance procedures were from Minority Ethnic back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23935" name="Picture 2" descr="Case Management (General) Cases by Ethnicity. &#10;12.2%, 23.1% and 26.1% of colleagues involved in Managing Attendance,&#10;Discipline and Grievance procedures were from Minority Ethnic background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64860" cy="2883535"/>
                    </a:xfrm>
                    <a:prstGeom prst="rect">
                      <a:avLst/>
                    </a:prstGeom>
                    <a:noFill/>
                  </pic:spPr>
                </pic:pic>
              </a:graphicData>
            </a:graphic>
          </wp:inline>
        </w:drawing>
      </w:r>
    </w:p>
    <w:p w14:paraId="66B09A31" w14:textId="77777777" w:rsidR="00870BF1" w:rsidRDefault="00870BF1" w:rsidP="005875CB">
      <w:pPr>
        <w:rPr>
          <w:rFonts w:asciiTheme="minorHAnsi" w:hAnsiTheme="minorHAnsi" w:cs="Tahoma"/>
          <w:color w:val="FF0000"/>
          <w:sz w:val="22"/>
          <w:szCs w:val="20"/>
        </w:rPr>
      </w:pPr>
    </w:p>
    <w:p w14:paraId="30BE48FC" w14:textId="2135943F" w:rsidR="00C575AF" w:rsidRDefault="00C575AF" w:rsidP="00C575AF">
      <w:pPr>
        <w:pStyle w:val="Heading2"/>
        <w:rPr>
          <w:sz w:val="22"/>
          <w:szCs w:val="20"/>
        </w:rPr>
      </w:pPr>
      <w:r>
        <w:t>Disability</w:t>
      </w:r>
    </w:p>
    <w:p w14:paraId="791EAFD7" w14:textId="77777777" w:rsidR="00C575AF" w:rsidRPr="00DA7BD2" w:rsidRDefault="00C575AF" w:rsidP="00C575AF">
      <w:pPr>
        <w:rPr>
          <w:rFonts w:asciiTheme="minorHAnsi" w:hAnsiTheme="minorHAnsi" w:cs="Tahoma"/>
          <w:sz w:val="22"/>
          <w:szCs w:val="20"/>
        </w:rPr>
      </w:pPr>
    </w:p>
    <w:p w14:paraId="1F552498" w14:textId="20D45B17" w:rsidR="00C575AF" w:rsidRPr="00DA7BD2" w:rsidRDefault="00C575AF" w:rsidP="00C575AF">
      <w:pPr>
        <w:rPr>
          <w:rFonts w:asciiTheme="minorHAnsi" w:hAnsiTheme="minorHAnsi" w:cs="Tahoma"/>
          <w:sz w:val="22"/>
          <w:szCs w:val="20"/>
        </w:rPr>
      </w:pPr>
      <w:r w:rsidRPr="00DA7BD2">
        <w:rPr>
          <w:rFonts w:asciiTheme="minorHAnsi" w:hAnsiTheme="minorHAnsi" w:cs="Tahoma"/>
          <w:sz w:val="22"/>
          <w:szCs w:val="20"/>
        </w:rPr>
        <w:t>Chart 51c below considers the disability status of colleagues involved in case management cases.</w:t>
      </w:r>
    </w:p>
    <w:p w14:paraId="2069A1E1" w14:textId="77777777" w:rsidR="00C575AF" w:rsidRPr="00DA7BD2" w:rsidRDefault="00C575AF" w:rsidP="00C575AF">
      <w:pPr>
        <w:rPr>
          <w:rFonts w:asciiTheme="minorHAnsi" w:hAnsiTheme="minorHAnsi" w:cs="Tahoma"/>
          <w:sz w:val="22"/>
          <w:szCs w:val="20"/>
        </w:rPr>
      </w:pPr>
    </w:p>
    <w:p w14:paraId="0F73F33B" w14:textId="25D608A3" w:rsidR="00C575AF" w:rsidRPr="00B27F73" w:rsidRDefault="00C575AF" w:rsidP="00C575AF">
      <w:pPr>
        <w:rPr>
          <w:rFonts w:asciiTheme="minorHAnsi" w:hAnsiTheme="minorHAnsi" w:cs="Tahoma"/>
          <w:sz w:val="22"/>
          <w:szCs w:val="20"/>
        </w:rPr>
      </w:pPr>
      <w:r w:rsidRPr="00B27F73">
        <w:rPr>
          <w:rFonts w:asciiTheme="minorHAnsi" w:hAnsiTheme="minorHAnsi" w:cs="Tahoma"/>
          <w:sz w:val="22"/>
          <w:szCs w:val="20"/>
        </w:rPr>
        <w:t xml:space="preserve">The University population of disabled colleagues is </w:t>
      </w:r>
      <w:r w:rsidR="00897CAC">
        <w:rPr>
          <w:rFonts w:asciiTheme="minorHAnsi" w:hAnsiTheme="minorHAnsi" w:cs="Tahoma"/>
          <w:sz w:val="22"/>
          <w:szCs w:val="20"/>
        </w:rPr>
        <w:t>9</w:t>
      </w:r>
      <w:r w:rsidRPr="00B27F73">
        <w:rPr>
          <w:rFonts w:asciiTheme="minorHAnsi" w:hAnsiTheme="minorHAnsi" w:cs="Tahoma"/>
          <w:sz w:val="22"/>
          <w:szCs w:val="20"/>
        </w:rPr>
        <w:t xml:space="preserve">%. The percentages involved in Managing Attendances cases is higher by </w:t>
      </w:r>
      <w:r w:rsidR="00867B5A" w:rsidRPr="00B27F73">
        <w:rPr>
          <w:rFonts w:asciiTheme="minorHAnsi" w:hAnsiTheme="minorHAnsi" w:cs="Tahoma"/>
          <w:sz w:val="22"/>
          <w:szCs w:val="20"/>
        </w:rPr>
        <w:t>c.6</w:t>
      </w:r>
      <w:r w:rsidRPr="00B27F73">
        <w:rPr>
          <w:rFonts w:asciiTheme="minorHAnsi" w:hAnsiTheme="minorHAnsi" w:cs="Tahoma"/>
          <w:sz w:val="22"/>
          <w:szCs w:val="20"/>
        </w:rPr>
        <w:t>%, however this</w:t>
      </w:r>
      <w:r w:rsidR="005D2654" w:rsidRPr="00B27F73">
        <w:rPr>
          <w:rFonts w:asciiTheme="minorHAnsi" w:hAnsiTheme="minorHAnsi" w:cs="Tahoma"/>
          <w:sz w:val="22"/>
          <w:szCs w:val="20"/>
        </w:rPr>
        <w:t xml:space="preserve"> follows a</w:t>
      </w:r>
      <w:r w:rsidR="002A650E" w:rsidRPr="00B27F73">
        <w:rPr>
          <w:rFonts w:asciiTheme="minorHAnsi" w:hAnsiTheme="minorHAnsi" w:cs="Tahoma"/>
          <w:sz w:val="22"/>
          <w:szCs w:val="20"/>
        </w:rPr>
        <w:t xml:space="preserve"> large </w:t>
      </w:r>
      <w:r w:rsidR="005D2654" w:rsidRPr="00B27F73">
        <w:rPr>
          <w:rFonts w:asciiTheme="minorHAnsi" w:hAnsiTheme="minorHAnsi" w:cs="Tahoma"/>
          <w:sz w:val="22"/>
          <w:szCs w:val="20"/>
        </w:rPr>
        <w:t>reduction in ‘Unknowns’ in our colleague data on disability</w:t>
      </w:r>
      <w:r w:rsidR="002A650E" w:rsidRPr="00B27F73">
        <w:rPr>
          <w:rFonts w:asciiTheme="minorHAnsi" w:hAnsiTheme="minorHAnsi" w:cs="Tahoma"/>
          <w:sz w:val="22"/>
          <w:szCs w:val="20"/>
        </w:rPr>
        <w:t xml:space="preserve">. The </w:t>
      </w:r>
      <w:r w:rsidRPr="00B27F73">
        <w:rPr>
          <w:rFonts w:asciiTheme="minorHAnsi" w:hAnsiTheme="minorHAnsi" w:cs="Tahoma"/>
          <w:sz w:val="22"/>
          <w:szCs w:val="20"/>
        </w:rPr>
        <w:t xml:space="preserve">percentage involved in Discipline has increased by </w:t>
      </w:r>
      <w:r w:rsidR="00B27F73" w:rsidRPr="00B27F73">
        <w:rPr>
          <w:rFonts w:asciiTheme="minorHAnsi" w:hAnsiTheme="minorHAnsi" w:cs="Tahoma"/>
          <w:sz w:val="22"/>
          <w:szCs w:val="20"/>
        </w:rPr>
        <w:t>3</w:t>
      </w:r>
      <w:r w:rsidR="00A1413D" w:rsidRPr="00B27F73">
        <w:rPr>
          <w:rFonts w:asciiTheme="minorHAnsi" w:hAnsiTheme="minorHAnsi" w:cs="Tahoma"/>
          <w:sz w:val="22"/>
          <w:szCs w:val="20"/>
        </w:rPr>
        <w:t>.5</w:t>
      </w:r>
      <w:r w:rsidRPr="00B27F73">
        <w:rPr>
          <w:rFonts w:asciiTheme="minorHAnsi" w:hAnsiTheme="minorHAnsi" w:cs="Tahoma"/>
          <w:sz w:val="22"/>
          <w:szCs w:val="20"/>
        </w:rPr>
        <w:t>% since 202</w:t>
      </w:r>
      <w:r w:rsidR="00A1413D" w:rsidRPr="00B27F73">
        <w:rPr>
          <w:rFonts w:asciiTheme="minorHAnsi" w:hAnsiTheme="minorHAnsi" w:cs="Tahoma"/>
          <w:sz w:val="22"/>
          <w:szCs w:val="20"/>
        </w:rPr>
        <w:t>2</w:t>
      </w:r>
      <w:r w:rsidRPr="00B27F73">
        <w:rPr>
          <w:rFonts w:asciiTheme="minorHAnsi" w:hAnsiTheme="minorHAnsi" w:cs="Tahoma"/>
          <w:sz w:val="22"/>
          <w:szCs w:val="20"/>
        </w:rPr>
        <w:t>-2</w:t>
      </w:r>
      <w:r w:rsidR="00A1413D" w:rsidRPr="00B27F73">
        <w:rPr>
          <w:rFonts w:asciiTheme="minorHAnsi" w:hAnsiTheme="minorHAnsi" w:cs="Tahoma"/>
          <w:sz w:val="22"/>
          <w:szCs w:val="20"/>
        </w:rPr>
        <w:t>3</w:t>
      </w:r>
      <w:r w:rsidR="00B27F73" w:rsidRPr="00B27F73">
        <w:rPr>
          <w:rFonts w:asciiTheme="minorHAnsi" w:hAnsiTheme="minorHAnsi" w:cs="Tahoma"/>
          <w:sz w:val="22"/>
          <w:szCs w:val="20"/>
        </w:rPr>
        <w:t>.</w:t>
      </w:r>
      <w:r w:rsidR="00B27F73">
        <w:rPr>
          <w:rFonts w:asciiTheme="minorHAnsi" w:hAnsiTheme="minorHAnsi" w:cs="Tahoma"/>
          <w:sz w:val="22"/>
          <w:szCs w:val="20"/>
        </w:rPr>
        <w:t xml:space="preserve"> </w:t>
      </w:r>
      <w:r w:rsidRPr="00B27F73">
        <w:rPr>
          <w:rFonts w:asciiTheme="minorHAnsi" w:hAnsiTheme="minorHAnsi" w:cs="Tahoma"/>
          <w:sz w:val="22"/>
          <w:szCs w:val="20"/>
        </w:rPr>
        <w:t xml:space="preserve">There has a </w:t>
      </w:r>
      <w:r w:rsidR="00A1413D" w:rsidRPr="00B27F73">
        <w:rPr>
          <w:rFonts w:asciiTheme="minorHAnsi" w:hAnsiTheme="minorHAnsi" w:cs="Tahoma"/>
          <w:sz w:val="22"/>
          <w:szCs w:val="20"/>
        </w:rPr>
        <w:t xml:space="preserve">been a </w:t>
      </w:r>
      <w:r w:rsidR="00DA7BD2" w:rsidRPr="00B27F73">
        <w:rPr>
          <w:rFonts w:asciiTheme="minorHAnsi" w:hAnsiTheme="minorHAnsi" w:cs="Tahoma"/>
          <w:sz w:val="22"/>
          <w:szCs w:val="20"/>
        </w:rPr>
        <w:t>marked increase</w:t>
      </w:r>
      <w:r w:rsidRPr="00B27F73">
        <w:rPr>
          <w:rFonts w:asciiTheme="minorHAnsi" w:hAnsiTheme="minorHAnsi" w:cs="Tahoma"/>
          <w:sz w:val="22"/>
          <w:szCs w:val="20"/>
        </w:rPr>
        <w:t xml:space="preserve"> in the percentage of Disabled colleagues raising a Grievance by </w:t>
      </w:r>
      <w:r w:rsidR="0065401B" w:rsidRPr="00B27F73">
        <w:rPr>
          <w:rFonts w:asciiTheme="minorHAnsi" w:hAnsiTheme="minorHAnsi" w:cs="Tahoma"/>
          <w:sz w:val="22"/>
          <w:szCs w:val="20"/>
        </w:rPr>
        <w:t>17.6</w:t>
      </w:r>
      <w:r w:rsidRPr="00B27F73">
        <w:rPr>
          <w:rFonts w:asciiTheme="minorHAnsi" w:hAnsiTheme="minorHAnsi" w:cs="Tahoma"/>
          <w:sz w:val="22"/>
          <w:szCs w:val="20"/>
        </w:rPr>
        <w:t>% since 202</w:t>
      </w:r>
      <w:r w:rsidR="0065401B" w:rsidRPr="00B27F73">
        <w:rPr>
          <w:rFonts w:asciiTheme="minorHAnsi" w:hAnsiTheme="minorHAnsi" w:cs="Tahoma"/>
          <w:sz w:val="22"/>
          <w:szCs w:val="20"/>
        </w:rPr>
        <w:t>2</w:t>
      </w:r>
      <w:r w:rsidRPr="00B27F73">
        <w:rPr>
          <w:rFonts w:asciiTheme="minorHAnsi" w:hAnsiTheme="minorHAnsi" w:cs="Tahoma"/>
          <w:sz w:val="22"/>
          <w:szCs w:val="20"/>
        </w:rPr>
        <w:t>-2</w:t>
      </w:r>
      <w:r w:rsidR="0065401B" w:rsidRPr="00B27F73">
        <w:rPr>
          <w:rFonts w:asciiTheme="minorHAnsi" w:hAnsiTheme="minorHAnsi" w:cs="Tahoma"/>
          <w:sz w:val="22"/>
          <w:szCs w:val="20"/>
        </w:rPr>
        <w:t>3</w:t>
      </w:r>
      <w:r w:rsidR="00DA7BD2" w:rsidRPr="00B27F73">
        <w:rPr>
          <w:rFonts w:asciiTheme="minorHAnsi" w:hAnsiTheme="minorHAnsi" w:cs="Tahoma"/>
          <w:sz w:val="22"/>
          <w:szCs w:val="20"/>
        </w:rPr>
        <w:t>.</w:t>
      </w:r>
    </w:p>
    <w:p w14:paraId="6702781B" w14:textId="77777777" w:rsidR="00312136" w:rsidRDefault="00312136" w:rsidP="005875CB">
      <w:pPr>
        <w:rPr>
          <w:rFonts w:asciiTheme="minorHAnsi" w:hAnsiTheme="minorHAnsi" w:cs="Tahoma"/>
          <w:color w:val="FF0000"/>
          <w:sz w:val="22"/>
          <w:szCs w:val="20"/>
        </w:rPr>
      </w:pPr>
    </w:p>
    <w:p w14:paraId="65518B89" w14:textId="408A951C" w:rsidR="00035D80" w:rsidRDefault="00035D80" w:rsidP="005875CB">
      <w:pPr>
        <w:rPr>
          <w:color w:val="FF0000"/>
        </w:rPr>
      </w:pPr>
      <w:r>
        <w:rPr>
          <w:noProof/>
          <w:color w:val="FF0000"/>
        </w:rPr>
        <w:drawing>
          <wp:inline distT="0" distB="0" distL="0" distR="0" wp14:anchorId="61B4024E" wp14:editId="4828BA95">
            <wp:extent cx="5937885" cy="3060700"/>
            <wp:effectExtent l="0" t="0" r="5715" b="6350"/>
            <wp:docPr id="1077602712" name="Picture 3" descr="Chart 51c - Case Management - (General) Cases by Disability. &#10;15.18%, 11.5% and 30.4% of colleagues involved in Managing Attendance, Discipline and Grievance procedures had declared a dis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02712" name="Picture 3" descr="Chart 51c - Case Management - (General) Cases by Disability. &#10;15.18%, 11.5% and 30.4% of colleagues involved in Managing Attendance, Discipline and Grievance procedures had declared a disability.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7885" cy="3060700"/>
                    </a:xfrm>
                    <a:prstGeom prst="rect">
                      <a:avLst/>
                    </a:prstGeom>
                    <a:noFill/>
                  </pic:spPr>
                </pic:pic>
              </a:graphicData>
            </a:graphic>
          </wp:inline>
        </w:drawing>
      </w:r>
    </w:p>
    <w:p w14:paraId="1A4FF5A3" w14:textId="77777777" w:rsidR="002147BF" w:rsidRPr="00690103" w:rsidRDefault="002147BF" w:rsidP="005875CB">
      <w:pPr>
        <w:rPr>
          <w:rFonts w:asciiTheme="minorHAnsi" w:hAnsiTheme="minorHAnsi" w:cs="Tahoma"/>
          <w:color w:val="FF0000"/>
          <w:sz w:val="22"/>
          <w:szCs w:val="20"/>
        </w:rPr>
      </w:pPr>
    </w:p>
    <w:p w14:paraId="7961D4E9" w14:textId="77777777" w:rsidR="009D2B9A" w:rsidRPr="00690103" w:rsidRDefault="009D2B9A" w:rsidP="00015E28">
      <w:pPr>
        <w:rPr>
          <w:rFonts w:asciiTheme="minorHAnsi" w:hAnsiTheme="minorHAnsi" w:cs="Tahoma"/>
          <w:color w:val="FF0000"/>
          <w:sz w:val="22"/>
          <w:szCs w:val="20"/>
        </w:rPr>
      </w:pPr>
    </w:p>
    <w:p w14:paraId="452ECC0B" w14:textId="205DC9AC" w:rsidR="008B2625" w:rsidRPr="009F4B5C" w:rsidRDefault="005814D9" w:rsidP="00B52BAB">
      <w:pPr>
        <w:pStyle w:val="Heading1"/>
        <w:rPr>
          <w:color w:val="FF0000"/>
        </w:rPr>
      </w:pPr>
      <w:r w:rsidRPr="00690103">
        <w:rPr>
          <w:color w:val="FF0000"/>
        </w:rPr>
        <w:br w:type="page"/>
      </w:r>
      <w:r w:rsidR="008B2625" w:rsidRPr="003C6855">
        <w:lastRenderedPageBreak/>
        <w:t>Case Management – Sickness</w:t>
      </w:r>
    </w:p>
    <w:p w14:paraId="2F56A5CD" w14:textId="77777777" w:rsidR="008B2625" w:rsidRPr="009F4B5C" w:rsidRDefault="008B2625" w:rsidP="008B2625">
      <w:pPr>
        <w:rPr>
          <w:rFonts w:asciiTheme="minorHAnsi" w:hAnsiTheme="minorHAnsi" w:cs="Tahoma"/>
          <w:color w:val="FF0000"/>
          <w:sz w:val="20"/>
          <w:szCs w:val="20"/>
        </w:rPr>
      </w:pPr>
    </w:p>
    <w:p w14:paraId="2A238137" w14:textId="30DD7AB4" w:rsidR="008B2625" w:rsidRPr="009F4B5C" w:rsidRDefault="008B2625" w:rsidP="00204D89">
      <w:pPr>
        <w:rPr>
          <w:rFonts w:asciiTheme="minorHAnsi" w:hAnsiTheme="minorHAnsi" w:cs="Tahoma"/>
          <w:color w:val="FF0000"/>
          <w:sz w:val="22"/>
          <w:szCs w:val="20"/>
        </w:rPr>
      </w:pPr>
      <w:r w:rsidRPr="003C6855">
        <w:rPr>
          <w:rFonts w:asciiTheme="minorHAnsi" w:hAnsiTheme="minorHAnsi" w:cs="Tahoma"/>
          <w:sz w:val="22"/>
          <w:szCs w:val="20"/>
        </w:rPr>
        <w:t xml:space="preserve">The sickness figures relate to </w:t>
      </w:r>
      <w:r w:rsidR="006D61DF" w:rsidRPr="003C6855">
        <w:rPr>
          <w:rFonts w:asciiTheme="minorHAnsi" w:hAnsiTheme="minorHAnsi" w:cs="Tahoma"/>
          <w:sz w:val="22"/>
          <w:szCs w:val="20"/>
        </w:rPr>
        <w:t>colleagues</w:t>
      </w:r>
      <w:r w:rsidRPr="003C6855">
        <w:rPr>
          <w:rFonts w:asciiTheme="minorHAnsi" w:hAnsiTheme="minorHAnsi" w:cs="Tahoma"/>
          <w:sz w:val="22"/>
          <w:szCs w:val="20"/>
        </w:rPr>
        <w:t xml:space="preserve"> who have been absent for 20 </w:t>
      </w:r>
      <w:r w:rsidR="000F5589" w:rsidRPr="003C6855">
        <w:rPr>
          <w:rFonts w:asciiTheme="minorHAnsi" w:hAnsiTheme="minorHAnsi" w:cs="Tahoma"/>
          <w:sz w:val="22"/>
          <w:szCs w:val="20"/>
        </w:rPr>
        <w:t xml:space="preserve">or more </w:t>
      </w:r>
      <w:r w:rsidRPr="003C6855">
        <w:rPr>
          <w:rFonts w:asciiTheme="minorHAnsi" w:hAnsiTheme="minorHAnsi" w:cs="Tahoma"/>
          <w:sz w:val="22"/>
          <w:szCs w:val="20"/>
        </w:rPr>
        <w:t>continuous working day</w:t>
      </w:r>
      <w:r w:rsidR="008A7CB2" w:rsidRPr="003C6855">
        <w:rPr>
          <w:rFonts w:asciiTheme="minorHAnsi" w:hAnsiTheme="minorHAnsi" w:cs="Tahoma"/>
          <w:sz w:val="22"/>
          <w:szCs w:val="20"/>
        </w:rPr>
        <w:t>s between 01 August 20</w:t>
      </w:r>
      <w:r w:rsidR="00222A48" w:rsidRPr="003C6855">
        <w:rPr>
          <w:rFonts w:asciiTheme="minorHAnsi" w:hAnsiTheme="minorHAnsi" w:cs="Tahoma"/>
          <w:sz w:val="22"/>
          <w:szCs w:val="20"/>
        </w:rPr>
        <w:t>2</w:t>
      </w:r>
      <w:r w:rsidR="00736A88" w:rsidRPr="003C6855">
        <w:rPr>
          <w:rFonts w:asciiTheme="minorHAnsi" w:hAnsiTheme="minorHAnsi" w:cs="Tahoma"/>
          <w:sz w:val="22"/>
          <w:szCs w:val="20"/>
        </w:rPr>
        <w:t>3</w:t>
      </w:r>
      <w:r w:rsidR="008A7CB2" w:rsidRPr="003C6855">
        <w:rPr>
          <w:rFonts w:asciiTheme="minorHAnsi" w:hAnsiTheme="minorHAnsi" w:cs="Tahoma"/>
          <w:sz w:val="22"/>
          <w:szCs w:val="20"/>
        </w:rPr>
        <w:t xml:space="preserve"> – 31 July 20</w:t>
      </w:r>
      <w:r w:rsidR="00505A56" w:rsidRPr="003C6855">
        <w:rPr>
          <w:rFonts w:asciiTheme="minorHAnsi" w:hAnsiTheme="minorHAnsi" w:cs="Tahoma"/>
          <w:sz w:val="22"/>
          <w:szCs w:val="20"/>
        </w:rPr>
        <w:t>2</w:t>
      </w:r>
      <w:r w:rsidR="00736A88" w:rsidRPr="003C6855">
        <w:rPr>
          <w:rFonts w:asciiTheme="minorHAnsi" w:hAnsiTheme="minorHAnsi" w:cs="Tahoma"/>
          <w:sz w:val="22"/>
          <w:szCs w:val="20"/>
        </w:rPr>
        <w:t>4</w:t>
      </w:r>
      <w:r w:rsidRPr="003C6855">
        <w:rPr>
          <w:rFonts w:asciiTheme="minorHAnsi" w:hAnsiTheme="minorHAnsi" w:cs="Tahoma"/>
          <w:sz w:val="22"/>
          <w:szCs w:val="20"/>
        </w:rPr>
        <w:t xml:space="preserve">.  This </w:t>
      </w:r>
      <w:r w:rsidR="002120CF" w:rsidRPr="003C6855">
        <w:rPr>
          <w:rFonts w:asciiTheme="minorHAnsi" w:hAnsiTheme="minorHAnsi" w:cs="Tahoma"/>
          <w:sz w:val="22"/>
          <w:szCs w:val="20"/>
        </w:rPr>
        <w:t>involves</w:t>
      </w:r>
      <w:r w:rsidRPr="003C6855">
        <w:rPr>
          <w:rFonts w:asciiTheme="minorHAnsi" w:hAnsiTheme="minorHAnsi" w:cs="Tahoma"/>
          <w:sz w:val="22"/>
          <w:szCs w:val="20"/>
        </w:rPr>
        <w:t xml:space="preserve"> </w:t>
      </w:r>
      <w:r w:rsidR="00736A88" w:rsidRPr="003C6855">
        <w:rPr>
          <w:rFonts w:asciiTheme="minorHAnsi" w:hAnsiTheme="minorHAnsi" w:cs="Tahoma"/>
          <w:sz w:val="22"/>
          <w:szCs w:val="20"/>
        </w:rPr>
        <w:t>5.5</w:t>
      </w:r>
      <w:r w:rsidRPr="003C6855">
        <w:rPr>
          <w:rFonts w:asciiTheme="minorHAnsi" w:hAnsiTheme="minorHAnsi" w:cs="Tahoma"/>
          <w:sz w:val="22"/>
          <w:szCs w:val="20"/>
        </w:rPr>
        <w:t xml:space="preserve">% of </w:t>
      </w:r>
      <w:r w:rsidR="006D61DF" w:rsidRPr="003C6855">
        <w:rPr>
          <w:rFonts w:asciiTheme="minorHAnsi" w:hAnsiTheme="minorHAnsi" w:cs="Tahoma"/>
          <w:sz w:val="22"/>
          <w:szCs w:val="20"/>
        </w:rPr>
        <w:t>those</w:t>
      </w:r>
      <w:r w:rsidRPr="003C6855">
        <w:rPr>
          <w:rFonts w:asciiTheme="minorHAnsi" w:hAnsiTheme="minorHAnsi" w:cs="Tahoma"/>
          <w:sz w:val="22"/>
          <w:szCs w:val="20"/>
        </w:rPr>
        <w:t xml:space="preserve"> under report. </w:t>
      </w:r>
      <w:r w:rsidR="00023B34" w:rsidRPr="003C6855">
        <w:rPr>
          <w:rFonts w:asciiTheme="minorHAnsi" w:hAnsiTheme="minorHAnsi" w:cs="Tahoma"/>
          <w:sz w:val="22"/>
          <w:szCs w:val="20"/>
        </w:rPr>
        <w:t xml:space="preserve">This is </w:t>
      </w:r>
      <w:r w:rsidR="0095755C" w:rsidRPr="003C6855">
        <w:rPr>
          <w:rFonts w:asciiTheme="minorHAnsi" w:hAnsiTheme="minorHAnsi" w:cs="Tahoma"/>
          <w:sz w:val="22"/>
          <w:szCs w:val="20"/>
        </w:rPr>
        <w:t>a</w:t>
      </w:r>
      <w:r w:rsidR="003C6855" w:rsidRPr="003C6855">
        <w:rPr>
          <w:rFonts w:asciiTheme="minorHAnsi" w:hAnsiTheme="minorHAnsi" w:cs="Tahoma"/>
          <w:sz w:val="22"/>
          <w:szCs w:val="20"/>
        </w:rPr>
        <w:t>n increase</w:t>
      </w:r>
      <w:r w:rsidR="00AC0551" w:rsidRPr="003C6855">
        <w:rPr>
          <w:rFonts w:asciiTheme="minorHAnsi" w:hAnsiTheme="minorHAnsi" w:cs="Tahoma"/>
          <w:sz w:val="22"/>
          <w:szCs w:val="20"/>
        </w:rPr>
        <w:t xml:space="preserve"> </w:t>
      </w:r>
      <w:r w:rsidR="0021484E" w:rsidRPr="003C6855">
        <w:rPr>
          <w:rFonts w:asciiTheme="minorHAnsi" w:hAnsiTheme="minorHAnsi" w:cs="Tahoma"/>
          <w:sz w:val="22"/>
          <w:szCs w:val="20"/>
        </w:rPr>
        <w:t xml:space="preserve">of </w:t>
      </w:r>
      <w:r w:rsidR="00AC0551" w:rsidRPr="003C6855">
        <w:rPr>
          <w:rFonts w:asciiTheme="minorHAnsi" w:hAnsiTheme="minorHAnsi" w:cs="Tahoma"/>
          <w:sz w:val="22"/>
          <w:szCs w:val="20"/>
        </w:rPr>
        <w:t>0</w:t>
      </w:r>
      <w:r w:rsidR="0095755C" w:rsidRPr="003C6855">
        <w:rPr>
          <w:rFonts w:asciiTheme="minorHAnsi" w:hAnsiTheme="minorHAnsi" w:cs="Tahoma"/>
          <w:sz w:val="22"/>
          <w:szCs w:val="20"/>
        </w:rPr>
        <w:t>.</w:t>
      </w:r>
      <w:r w:rsidR="003C6855" w:rsidRPr="003C6855">
        <w:rPr>
          <w:rFonts w:asciiTheme="minorHAnsi" w:hAnsiTheme="minorHAnsi" w:cs="Tahoma"/>
          <w:sz w:val="22"/>
          <w:szCs w:val="20"/>
        </w:rPr>
        <w:t>6</w:t>
      </w:r>
      <w:r w:rsidR="0021484E" w:rsidRPr="003C6855">
        <w:rPr>
          <w:rFonts w:asciiTheme="minorHAnsi" w:hAnsiTheme="minorHAnsi" w:cs="Tahoma"/>
          <w:sz w:val="22"/>
          <w:szCs w:val="20"/>
        </w:rPr>
        <w:t>%</w:t>
      </w:r>
      <w:r w:rsidR="00023B34" w:rsidRPr="003C6855">
        <w:rPr>
          <w:rFonts w:asciiTheme="minorHAnsi" w:hAnsiTheme="minorHAnsi" w:cs="Tahoma"/>
          <w:sz w:val="22"/>
          <w:szCs w:val="20"/>
        </w:rPr>
        <w:t xml:space="preserve"> from 20</w:t>
      </w:r>
      <w:r w:rsidR="0021484E" w:rsidRPr="003C6855">
        <w:rPr>
          <w:rFonts w:asciiTheme="minorHAnsi" w:hAnsiTheme="minorHAnsi" w:cs="Tahoma"/>
          <w:sz w:val="22"/>
          <w:szCs w:val="20"/>
        </w:rPr>
        <w:t>2</w:t>
      </w:r>
      <w:r w:rsidR="003C6855" w:rsidRPr="003C6855">
        <w:rPr>
          <w:rFonts w:asciiTheme="minorHAnsi" w:hAnsiTheme="minorHAnsi" w:cs="Tahoma"/>
          <w:sz w:val="22"/>
          <w:szCs w:val="20"/>
        </w:rPr>
        <w:t>2</w:t>
      </w:r>
      <w:r w:rsidR="00222A48" w:rsidRPr="003C6855">
        <w:rPr>
          <w:rFonts w:asciiTheme="minorHAnsi" w:hAnsiTheme="minorHAnsi" w:cs="Tahoma"/>
          <w:sz w:val="22"/>
          <w:szCs w:val="20"/>
        </w:rPr>
        <w:t>-2</w:t>
      </w:r>
      <w:r w:rsidR="003C6855" w:rsidRPr="003C6855">
        <w:rPr>
          <w:rFonts w:asciiTheme="minorHAnsi" w:hAnsiTheme="minorHAnsi" w:cs="Tahoma"/>
          <w:sz w:val="22"/>
          <w:szCs w:val="20"/>
        </w:rPr>
        <w:t>3</w:t>
      </w:r>
      <w:r w:rsidR="00204D89" w:rsidRPr="003C6855">
        <w:rPr>
          <w:rFonts w:asciiTheme="minorHAnsi" w:hAnsiTheme="minorHAnsi" w:cs="Tahoma"/>
          <w:sz w:val="22"/>
          <w:szCs w:val="20"/>
        </w:rPr>
        <w:t>.</w:t>
      </w:r>
    </w:p>
    <w:p w14:paraId="2F20E95B" w14:textId="77777777" w:rsidR="008B2625" w:rsidRPr="009F4B5C" w:rsidRDefault="008B2625" w:rsidP="008B2625">
      <w:pPr>
        <w:rPr>
          <w:rFonts w:asciiTheme="minorHAnsi" w:hAnsiTheme="minorHAnsi" w:cs="Tahoma"/>
          <w:color w:val="FF0000"/>
          <w:sz w:val="22"/>
          <w:szCs w:val="20"/>
        </w:rPr>
      </w:pPr>
    </w:p>
    <w:p w14:paraId="1CA521C0" w14:textId="11ACC6CE" w:rsidR="008B2625" w:rsidRPr="005959CF" w:rsidRDefault="008B2625" w:rsidP="00D63795">
      <w:pPr>
        <w:pStyle w:val="Heading2"/>
      </w:pPr>
      <w:r w:rsidRPr="005959CF">
        <w:t>Age</w:t>
      </w:r>
    </w:p>
    <w:p w14:paraId="216B74F2" w14:textId="39D1546C" w:rsidR="00FA4CE7" w:rsidRDefault="00FA4CE7" w:rsidP="00736A88">
      <w:pPr>
        <w:rPr>
          <w:color w:val="FF0000"/>
          <w:lang w:eastAsia="en-GB"/>
        </w:rPr>
      </w:pPr>
    </w:p>
    <w:p w14:paraId="4D5C4635" w14:textId="5FABD231" w:rsidR="00736A88" w:rsidRPr="00182BF2" w:rsidRDefault="00736A88" w:rsidP="00182BF2">
      <w:pPr>
        <w:jc w:val="center"/>
        <w:rPr>
          <w:color w:val="FF0000"/>
          <w:lang w:eastAsia="en-GB"/>
        </w:rPr>
      </w:pPr>
      <w:r>
        <w:rPr>
          <w:noProof/>
          <w:color w:val="FF0000"/>
          <w:lang w:eastAsia="en-GB"/>
        </w:rPr>
        <w:drawing>
          <wp:inline distT="0" distB="0" distL="0" distR="0" wp14:anchorId="1C2578D6" wp14:editId="704FCA6F">
            <wp:extent cx="5487035" cy="2597150"/>
            <wp:effectExtent l="0" t="0" r="0" b="0"/>
            <wp:docPr id="1941556104" name="Picture 2" descr="Chart 52 - Sickness (over 20 days off) by Age Range&#10;Nearly 60% of all those off sick for over 20 days at one time, were aged over 46. The age groups 46-55 represented 26.7 and 56-65 at 25.2% each, with those 66 or over at 5.9%.  Those aged under 25 and Under is 1.6% , those aged 26-35 13.8%, and 36-45 at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56104" name="Picture 2" descr="Chart 52 - Sickness (over 20 days off) by Age Range&#10;Nearly 60% of all those off sick for over 20 days at one time, were aged over 46. The age groups 46-55 represented 26.7 and 56-65 at 25.2% each, with those 66 or over at 5.9%.  Those aged under 25 and Under is 1.6% , those aged 26-35 13.8%, and 36-45 at 2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7035" cy="2597150"/>
                    </a:xfrm>
                    <a:prstGeom prst="rect">
                      <a:avLst/>
                    </a:prstGeom>
                    <a:noFill/>
                  </pic:spPr>
                </pic:pic>
              </a:graphicData>
            </a:graphic>
          </wp:inline>
        </w:drawing>
      </w:r>
    </w:p>
    <w:p w14:paraId="2B60B02E" w14:textId="7C526183" w:rsidR="00FA4CE7" w:rsidRDefault="00FA4CE7" w:rsidP="00655D83">
      <w:pPr>
        <w:rPr>
          <w:rFonts w:asciiTheme="minorHAnsi" w:hAnsiTheme="minorHAnsi" w:cs="Tahoma"/>
          <w:color w:val="FF0000"/>
          <w:sz w:val="22"/>
          <w:szCs w:val="20"/>
        </w:rPr>
      </w:pPr>
    </w:p>
    <w:p w14:paraId="19DBF4B0" w14:textId="31A12033" w:rsidR="008B2625" w:rsidRPr="00C75B32" w:rsidRDefault="00F662C8" w:rsidP="00655D83">
      <w:pPr>
        <w:rPr>
          <w:rFonts w:asciiTheme="minorHAnsi" w:hAnsiTheme="minorHAnsi" w:cs="Tahoma"/>
          <w:sz w:val="22"/>
          <w:szCs w:val="20"/>
        </w:rPr>
      </w:pPr>
      <w:r w:rsidRPr="00C75B32">
        <w:rPr>
          <w:rFonts w:asciiTheme="minorHAnsi" w:hAnsiTheme="minorHAnsi" w:cs="Tahoma"/>
          <w:sz w:val="22"/>
          <w:szCs w:val="20"/>
        </w:rPr>
        <w:t>Chart 52</w:t>
      </w:r>
      <w:r w:rsidR="008A5F52" w:rsidRPr="00C75B32">
        <w:rPr>
          <w:rFonts w:asciiTheme="minorHAnsi" w:hAnsiTheme="minorHAnsi" w:cs="Tahoma"/>
          <w:sz w:val="22"/>
          <w:szCs w:val="20"/>
        </w:rPr>
        <w:t xml:space="preserve"> </w:t>
      </w:r>
      <w:r w:rsidR="00794BFB" w:rsidRPr="00C75B32">
        <w:rPr>
          <w:rFonts w:asciiTheme="minorHAnsi" w:hAnsiTheme="minorHAnsi" w:cs="Tahoma"/>
          <w:sz w:val="22"/>
          <w:szCs w:val="20"/>
        </w:rPr>
        <w:t>shows</w:t>
      </w:r>
      <w:r w:rsidR="008A5F52" w:rsidRPr="00C75B32">
        <w:rPr>
          <w:rFonts w:asciiTheme="minorHAnsi" w:hAnsiTheme="minorHAnsi" w:cs="Tahoma"/>
          <w:sz w:val="22"/>
          <w:szCs w:val="20"/>
        </w:rPr>
        <w:t xml:space="preserve"> </w:t>
      </w:r>
      <w:r w:rsidR="008B2625" w:rsidRPr="00C75B32">
        <w:rPr>
          <w:rFonts w:asciiTheme="minorHAnsi" w:hAnsiTheme="minorHAnsi" w:cs="Tahoma"/>
          <w:sz w:val="22"/>
          <w:szCs w:val="20"/>
        </w:rPr>
        <w:t xml:space="preserve">most </w:t>
      </w:r>
      <w:r w:rsidR="006D61DF" w:rsidRPr="00C75B32">
        <w:rPr>
          <w:rFonts w:asciiTheme="minorHAnsi" w:hAnsiTheme="minorHAnsi" w:cs="Tahoma"/>
          <w:sz w:val="22"/>
          <w:szCs w:val="20"/>
        </w:rPr>
        <w:t>colleagues</w:t>
      </w:r>
      <w:r w:rsidR="008B2625" w:rsidRPr="00C75B32">
        <w:rPr>
          <w:rFonts w:asciiTheme="minorHAnsi" w:hAnsiTheme="minorHAnsi" w:cs="Tahoma"/>
          <w:sz w:val="22"/>
          <w:szCs w:val="20"/>
        </w:rPr>
        <w:t xml:space="preserve"> who </w:t>
      </w:r>
      <w:r w:rsidR="00864EBE" w:rsidRPr="00C75B32">
        <w:rPr>
          <w:rFonts w:asciiTheme="minorHAnsi" w:hAnsiTheme="minorHAnsi" w:cs="Tahoma"/>
          <w:sz w:val="22"/>
          <w:szCs w:val="20"/>
        </w:rPr>
        <w:t>required sick leave</w:t>
      </w:r>
      <w:r w:rsidR="00C81D66" w:rsidRPr="00C75B32">
        <w:rPr>
          <w:rFonts w:asciiTheme="minorHAnsi" w:hAnsiTheme="minorHAnsi" w:cs="Tahoma"/>
          <w:sz w:val="22"/>
          <w:szCs w:val="20"/>
        </w:rPr>
        <w:t xml:space="preserve"> </w:t>
      </w:r>
      <w:r w:rsidR="008B2625" w:rsidRPr="00C75B32">
        <w:rPr>
          <w:rFonts w:asciiTheme="minorHAnsi" w:hAnsiTheme="minorHAnsi" w:cs="Tahoma"/>
          <w:sz w:val="22"/>
          <w:szCs w:val="20"/>
        </w:rPr>
        <w:t xml:space="preserve">for 20 days </w:t>
      </w:r>
      <w:r w:rsidR="008A5F52" w:rsidRPr="00C75B32">
        <w:rPr>
          <w:rFonts w:asciiTheme="minorHAnsi" w:hAnsiTheme="minorHAnsi" w:cs="Tahoma"/>
          <w:sz w:val="22"/>
          <w:szCs w:val="20"/>
        </w:rPr>
        <w:t xml:space="preserve">or more, </w:t>
      </w:r>
      <w:r w:rsidR="008B2625" w:rsidRPr="00C75B32">
        <w:rPr>
          <w:rFonts w:asciiTheme="minorHAnsi" w:hAnsiTheme="minorHAnsi" w:cs="Tahoma"/>
          <w:sz w:val="22"/>
          <w:szCs w:val="20"/>
        </w:rPr>
        <w:t xml:space="preserve">were in the </w:t>
      </w:r>
      <w:r w:rsidR="00C81D66" w:rsidRPr="00C75B32">
        <w:rPr>
          <w:rFonts w:asciiTheme="minorHAnsi" w:hAnsiTheme="minorHAnsi" w:cs="Tahoma"/>
          <w:sz w:val="22"/>
          <w:szCs w:val="20"/>
        </w:rPr>
        <w:t>36-45 and 46-55</w:t>
      </w:r>
      <w:r w:rsidR="008B2625" w:rsidRPr="00C75B32">
        <w:rPr>
          <w:rFonts w:asciiTheme="minorHAnsi" w:hAnsiTheme="minorHAnsi" w:cs="Tahoma"/>
          <w:sz w:val="22"/>
          <w:szCs w:val="20"/>
        </w:rPr>
        <w:t xml:space="preserve"> age group</w:t>
      </w:r>
      <w:r w:rsidR="00C81D66" w:rsidRPr="00C75B32">
        <w:rPr>
          <w:rFonts w:asciiTheme="minorHAnsi" w:hAnsiTheme="minorHAnsi" w:cs="Tahoma"/>
          <w:sz w:val="22"/>
          <w:szCs w:val="20"/>
        </w:rPr>
        <w:t>s</w:t>
      </w:r>
      <w:r w:rsidR="0095755C" w:rsidRPr="00C75B32">
        <w:rPr>
          <w:rFonts w:asciiTheme="minorHAnsi" w:hAnsiTheme="minorHAnsi" w:cs="Tahoma"/>
          <w:sz w:val="22"/>
          <w:szCs w:val="20"/>
        </w:rPr>
        <w:t xml:space="preserve">, </w:t>
      </w:r>
      <w:r w:rsidR="000119C1" w:rsidRPr="00C75B32">
        <w:rPr>
          <w:rFonts w:asciiTheme="minorHAnsi" w:hAnsiTheme="minorHAnsi" w:cs="Tahoma"/>
          <w:sz w:val="22"/>
          <w:szCs w:val="20"/>
        </w:rPr>
        <w:t>which</w:t>
      </w:r>
      <w:r w:rsidR="0095755C" w:rsidRPr="00C75B32">
        <w:rPr>
          <w:rFonts w:asciiTheme="minorHAnsi" w:hAnsiTheme="minorHAnsi" w:cs="Tahoma"/>
          <w:sz w:val="22"/>
          <w:szCs w:val="20"/>
        </w:rPr>
        <w:t xml:space="preserve"> </w:t>
      </w:r>
      <w:r w:rsidR="00176271" w:rsidRPr="00C75B32">
        <w:rPr>
          <w:rFonts w:asciiTheme="minorHAnsi" w:hAnsiTheme="minorHAnsi" w:cs="Tahoma"/>
          <w:sz w:val="22"/>
          <w:szCs w:val="20"/>
        </w:rPr>
        <w:t xml:space="preserve">is </w:t>
      </w:r>
      <w:r w:rsidR="00C275F4" w:rsidRPr="00C75B32">
        <w:rPr>
          <w:rFonts w:asciiTheme="minorHAnsi" w:hAnsiTheme="minorHAnsi" w:cs="Tahoma"/>
          <w:sz w:val="22"/>
          <w:szCs w:val="20"/>
        </w:rPr>
        <w:t>a departure from the reporting in 2021-22 and 2022-23, where we observed highest proportions amongst the 56-65 age group.</w:t>
      </w:r>
      <w:r w:rsidR="008A5F52" w:rsidRPr="00C75B32">
        <w:rPr>
          <w:rFonts w:asciiTheme="minorHAnsi" w:hAnsiTheme="minorHAnsi" w:cs="Tahoma"/>
          <w:sz w:val="22"/>
          <w:szCs w:val="20"/>
        </w:rPr>
        <w:t xml:space="preserve"> </w:t>
      </w:r>
    </w:p>
    <w:p w14:paraId="2646D6BC" w14:textId="77777777" w:rsidR="007A6C87" w:rsidRPr="009F4B5C" w:rsidRDefault="007A6C87" w:rsidP="00D63795">
      <w:pPr>
        <w:pStyle w:val="Heading2"/>
        <w:rPr>
          <w:color w:val="FF0000"/>
        </w:rPr>
      </w:pPr>
    </w:p>
    <w:p w14:paraId="06A8B920" w14:textId="77777777" w:rsidR="008B2625" w:rsidRPr="0089708F" w:rsidRDefault="008B2625" w:rsidP="00D63795">
      <w:pPr>
        <w:pStyle w:val="Heading2"/>
      </w:pPr>
      <w:r w:rsidRPr="0089708F">
        <w:t>Disability</w:t>
      </w:r>
    </w:p>
    <w:p w14:paraId="11D2B767" w14:textId="77777777" w:rsidR="00DE7A5B" w:rsidRPr="00690103" w:rsidRDefault="00DE7A5B" w:rsidP="00DE7A5B">
      <w:pPr>
        <w:rPr>
          <w:color w:val="FF0000"/>
          <w:lang w:eastAsia="en-GB"/>
        </w:rPr>
      </w:pPr>
    </w:p>
    <w:p w14:paraId="7700189F" w14:textId="1DC28637" w:rsidR="005B7934" w:rsidRDefault="004C1249" w:rsidP="00916E87">
      <w:pPr>
        <w:rPr>
          <w:rFonts w:asciiTheme="minorHAnsi" w:hAnsiTheme="minorHAnsi" w:cstheme="minorHAnsi"/>
          <w:color w:val="FF0000"/>
          <w:sz w:val="22"/>
          <w:szCs w:val="22"/>
        </w:rPr>
      </w:pPr>
      <w:r w:rsidRPr="00690103">
        <w:rPr>
          <w:rFonts w:asciiTheme="minorHAnsi" w:hAnsiTheme="minorHAnsi" w:cstheme="minorHAnsi"/>
          <w:color w:val="FF0000"/>
          <w:sz w:val="22"/>
          <w:szCs w:val="22"/>
        </w:rPr>
        <w:t xml:space="preserve">              </w:t>
      </w:r>
      <w:r w:rsidR="00916E87">
        <w:rPr>
          <w:rFonts w:asciiTheme="minorHAnsi" w:hAnsiTheme="minorHAnsi" w:cs="Tahoma"/>
          <w:noProof/>
          <w:color w:val="FF0000"/>
          <w:sz w:val="22"/>
          <w:szCs w:val="20"/>
        </w:rPr>
        <w:drawing>
          <wp:inline distT="0" distB="0" distL="0" distR="0" wp14:anchorId="0CE50A3E" wp14:editId="481700FC">
            <wp:extent cx="4932045" cy="2938780"/>
            <wp:effectExtent l="0" t="0" r="1905" b="0"/>
            <wp:docPr id="1752659387" name="Picture 3" descr="Chart 53 - Sickness (over 20 days off) by Disability&#10;13.6% of those off sick for over 20 days have declared a disability.&#10;71.2% - No disability, 12.1% have chosen 'Prefer not to say'.  3.1% is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59387" name="Picture 3" descr="Chart 53 - Sickness (over 20 days off) by Disability&#10;13.6% of those off sick for over 20 days have declared a disability.&#10;71.2% - No disability, 12.1% have chosen 'Prefer not to say'.  3.1% is 'Unknow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32045" cy="2938780"/>
                    </a:xfrm>
                    <a:prstGeom prst="rect">
                      <a:avLst/>
                    </a:prstGeom>
                    <a:noFill/>
                  </pic:spPr>
                </pic:pic>
              </a:graphicData>
            </a:graphic>
          </wp:inline>
        </w:drawing>
      </w:r>
    </w:p>
    <w:p w14:paraId="04CF7EA9" w14:textId="77777777" w:rsidR="00916E87" w:rsidRPr="00DD3862" w:rsidRDefault="00916E87" w:rsidP="00916E87">
      <w:pPr>
        <w:rPr>
          <w:rFonts w:asciiTheme="minorHAnsi" w:hAnsiTheme="minorHAnsi" w:cs="Tahoma"/>
          <w:sz w:val="22"/>
          <w:szCs w:val="20"/>
        </w:rPr>
      </w:pPr>
    </w:p>
    <w:p w14:paraId="068AD909" w14:textId="36FA00A2" w:rsidR="00794BFB" w:rsidRPr="00DD3862" w:rsidRDefault="00F662C8" w:rsidP="00A03DFD">
      <w:pPr>
        <w:rPr>
          <w:rFonts w:asciiTheme="minorHAnsi" w:hAnsiTheme="minorHAnsi" w:cs="Tahoma"/>
          <w:sz w:val="22"/>
          <w:szCs w:val="20"/>
        </w:rPr>
      </w:pPr>
      <w:r w:rsidRPr="00DD3862">
        <w:rPr>
          <w:rFonts w:asciiTheme="minorHAnsi" w:hAnsiTheme="minorHAnsi" w:cs="Tahoma"/>
          <w:sz w:val="22"/>
          <w:szCs w:val="20"/>
        </w:rPr>
        <w:t>Chart 53</w:t>
      </w:r>
      <w:r w:rsidR="008B2625" w:rsidRPr="00DD3862">
        <w:rPr>
          <w:rFonts w:asciiTheme="minorHAnsi" w:hAnsiTheme="minorHAnsi" w:cs="Tahoma"/>
          <w:sz w:val="22"/>
          <w:szCs w:val="20"/>
        </w:rPr>
        <w:t xml:space="preserve"> shows the proportion </w:t>
      </w:r>
      <w:r w:rsidR="00DD3862" w:rsidRPr="00DD3862">
        <w:rPr>
          <w:rFonts w:asciiTheme="minorHAnsi" w:hAnsiTheme="minorHAnsi" w:cs="Tahoma"/>
          <w:sz w:val="22"/>
          <w:szCs w:val="20"/>
        </w:rPr>
        <w:t>of colleagues</w:t>
      </w:r>
      <w:r w:rsidR="008B2625" w:rsidRPr="00DD3862">
        <w:rPr>
          <w:rFonts w:asciiTheme="minorHAnsi" w:hAnsiTheme="minorHAnsi" w:cs="Tahoma"/>
          <w:sz w:val="22"/>
          <w:szCs w:val="20"/>
        </w:rPr>
        <w:t xml:space="preserve"> absent for 20 days or more</w:t>
      </w:r>
      <w:r w:rsidR="0029779D" w:rsidRPr="00DD3862">
        <w:rPr>
          <w:rFonts w:asciiTheme="minorHAnsi" w:hAnsiTheme="minorHAnsi" w:cs="Tahoma"/>
          <w:sz w:val="22"/>
          <w:szCs w:val="20"/>
        </w:rPr>
        <w:t xml:space="preserve"> who identify as Disabled</w:t>
      </w:r>
      <w:r w:rsidR="008B2625" w:rsidRPr="00DD3862">
        <w:rPr>
          <w:rFonts w:asciiTheme="minorHAnsi" w:hAnsiTheme="minorHAnsi" w:cs="Tahoma"/>
          <w:sz w:val="22"/>
          <w:szCs w:val="20"/>
        </w:rPr>
        <w:t xml:space="preserve"> </w:t>
      </w:r>
      <w:r w:rsidR="006000E6" w:rsidRPr="00DD3862">
        <w:rPr>
          <w:rFonts w:asciiTheme="minorHAnsi" w:hAnsiTheme="minorHAnsi" w:cs="Tahoma"/>
          <w:sz w:val="22"/>
          <w:szCs w:val="20"/>
        </w:rPr>
        <w:t xml:space="preserve">was </w:t>
      </w:r>
      <w:r w:rsidR="00EF7B92" w:rsidRPr="00DD3862">
        <w:rPr>
          <w:rFonts w:asciiTheme="minorHAnsi" w:hAnsiTheme="minorHAnsi" w:cs="Tahoma"/>
          <w:sz w:val="22"/>
          <w:szCs w:val="20"/>
        </w:rPr>
        <w:t>1</w:t>
      </w:r>
      <w:r w:rsidR="0029779D" w:rsidRPr="00DD3862">
        <w:rPr>
          <w:rFonts w:asciiTheme="minorHAnsi" w:hAnsiTheme="minorHAnsi" w:cs="Tahoma"/>
          <w:sz w:val="22"/>
          <w:szCs w:val="20"/>
        </w:rPr>
        <w:t>3.6</w:t>
      </w:r>
      <w:r w:rsidR="006000E6" w:rsidRPr="00DD3862">
        <w:rPr>
          <w:rFonts w:asciiTheme="minorHAnsi" w:hAnsiTheme="minorHAnsi" w:cs="Tahoma"/>
          <w:sz w:val="22"/>
          <w:szCs w:val="20"/>
        </w:rPr>
        <w:t>%</w:t>
      </w:r>
      <w:r w:rsidR="00ED1F54" w:rsidRPr="00DD3862">
        <w:rPr>
          <w:rFonts w:asciiTheme="minorHAnsi" w:hAnsiTheme="minorHAnsi" w:cs="Tahoma"/>
          <w:sz w:val="22"/>
          <w:szCs w:val="20"/>
        </w:rPr>
        <w:t>,</w:t>
      </w:r>
      <w:r w:rsidR="006000E6" w:rsidRPr="00DD3862">
        <w:rPr>
          <w:rFonts w:asciiTheme="minorHAnsi" w:hAnsiTheme="minorHAnsi" w:cs="Tahoma"/>
          <w:sz w:val="22"/>
          <w:szCs w:val="20"/>
        </w:rPr>
        <w:t xml:space="preserve"> which represents a</w:t>
      </w:r>
      <w:r w:rsidR="0029779D" w:rsidRPr="00DD3862">
        <w:rPr>
          <w:rFonts w:asciiTheme="minorHAnsi" w:hAnsiTheme="minorHAnsi" w:cs="Tahoma"/>
          <w:sz w:val="22"/>
          <w:szCs w:val="20"/>
        </w:rPr>
        <w:t>n</w:t>
      </w:r>
      <w:r w:rsidR="008B2625" w:rsidRPr="00DD3862">
        <w:rPr>
          <w:rFonts w:asciiTheme="minorHAnsi" w:hAnsiTheme="minorHAnsi" w:cs="Tahoma"/>
          <w:sz w:val="22"/>
          <w:szCs w:val="20"/>
        </w:rPr>
        <w:t xml:space="preserve"> </w:t>
      </w:r>
      <w:r w:rsidR="0029779D" w:rsidRPr="00DD3862">
        <w:rPr>
          <w:rFonts w:asciiTheme="minorHAnsi" w:hAnsiTheme="minorHAnsi" w:cs="Tahoma"/>
          <w:sz w:val="22"/>
          <w:szCs w:val="20"/>
        </w:rPr>
        <w:t xml:space="preserve">increase of 2.4% since </w:t>
      </w:r>
      <w:r w:rsidR="00F800C2" w:rsidRPr="00DD3862">
        <w:rPr>
          <w:rFonts w:asciiTheme="minorHAnsi" w:hAnsiTheme="minorHAnsi" w:cs="Tahoma"/>
          <w:sz w:val="22"/>
          <w:szCs w:val="20"/>
        </w:rPr>
        <w:t xml:space="preserve">last year, reversing the </w:t>
      </w:r>
      <w:r w:rsidR="00EF7B92" w:rsidRPr="00DD3862">
        <w:rPr>
          <w:rFonts w:asciiTheme="minorHAnsi" w:hAnsiTheme="minorHAnsi" w:cs="Tahoma"/>
          <w:sz w:val="22"/>
          <w:szCs w:val="20"/>
        </w:rPr>
        <w:t>de</w:t>
      </w:r>
      <w:r w:rsidR="008B2625" w:rsidRPr="00DD3862">
        <w:rPr>
          <w:rFonts w:asciiTheme="minorHAnsi" w:hAnsiTheme="minorHAnsi" w:cs="Tahoma"/>
          <w:sz w:val="22"/>
          <w:szCs w:val="20"/>
        </w:rPr>
        <w:t>crease</w:t>
      </w:r>
      <w:r w:rsidR="006000E6" w:rsidRPr="00DD3862">
        <w:rPr>
          <w:rFonts w:asciiTheme="minorHAnsi" w:hAnsiTheme="minorHAnsi" w:cs="Tahoma"/>
          <w:sz w:val="22"/>
          <w:szCs w:val="20"/>
        </w:rPr>
        <w:t xml:space="preserve"> of </w:t>
      </w:r>
      <w:r w:rsidR="00EF7B92" w:rsidRPr="00DD3862">
        <w:rPr>
          <w:rFonts w:asciiTheme="minorHAnsi" w:hAnsiTheme="minorHAnsi" w:cs="Tahoma"/>
          <w:sz w:val="22"/>
          <w:szCs w:val="20"/>
        </w:rPr>
        <w:t>2</w:t>
      </w:r>
      <w:r w:rsidR="008D4C32" w:rsidRPr="00DD3862">
        <w:rPr>
          <w:rFonts w:asciiTheme="minorHAnsi" w:hAnsiTheme="minorHAnsi" w:cs="Tahoma"/>
          <w:sz w:val="22"/>
          <w:szCs w:val="20"/>
        </w:rPr>
        <w:t>.7</w:t>
      </w:r>
      <w:r w:rsidR="00794BFB" w:rsidRPr="00DD3862">
        <w:rPr>
          <w:rFonts w:asciiTheme="minorHAnsi" w:hAnsiTheme="minorHAnsi" w:cs="Tahoma"/>
          <w:sz w:val="22"/>
          <w:szCs w:val="20"/>
        </w:rPr>
        <w:t xml:space="preserve">% </w:t>
      </w:r>
      <w:r w:rsidR="00CC02CE" w:rsidRPr="00DD3862">
        <w:rPr>
          <w:rFonts w:asciiTheme="minorHAnsi" w:hAnsiTheme="minorHAnsi" w:cs="Tahoma"/>
          <w:sz w:val="22"/>
          <w:szCs w:val="20"/>
        </w:rPr>
        <w:t>between 2021</w:t>
      </w:r>
      <w:r w:rsidR="00EF7B92" w:rsidRPr="00DD3862">
        <w:rPr>
          <w:rFonts w:asciiTheme="minorHAnsi" w:hAnsiTheme="minorHAnsi" w:cs="Tahoma"/>
          <w:sz w:val="22"/>
          <w:szCs w:val="20"/>
        </w:rPr>
        <w:t>-22</w:t>
      </w:r>
      <w:r w:rsidR="00F800C2" w:rsidRPr="00DD3862">
        <w:rPr>
          <w:rFonts w:asciiTheme="minorHAnsi" w:hAnsiTheme="minorHAnsi" w:cs="Tahoma"/>
          <w:sz w:val="22"/>
          <w:szCs w:val="20"/>
        </w:rPr>
        <w:t xml:space="preserve"> and 2022-23</w:t>
      </w:r>
      <w:r w:rsidR="00EF7B92" w:rsidRPr="00DD3862">
        <w:rPr>
          <w:rFonts w:asciiTheme="minorHAnsi" w:hAnsiTheme="minorHAnsi" w:cs="Tahoma"/>
          <w:sz w:val="22"/>
          <w:szCs w:val="20"/>
        </w:rPr>
        <w:t>.</w:t>
      </w:r>
      <w:r w:rsidR="00CC10F2" w:rsidRPr="00DD3862">
        <w:rPr>
          <w:rFonts w:asciiTheme="minorHAnsi" w:hAnsiTheme="minorHAnsi" w:cs="Tahoma"/>
          <w:sz w:val="22"/>
          <w:szCs w:val="20"/>
        </w:rPr>
        <w:t xml:space="preserve"> </w:t>
      </w:r>
    </w:p>
    <w:p w14:paraId="2A1A065D" w14:textId="77777777" w:rsidR="008D4C32" w:rsidRPr="009F4B5C" w:rsidRDefault="008D4C32" w:rsidP="00A03DFD">
      <w:pPr>
        <w:rPr>
          <w:rFonts w:asciiTheme="minorHAnsi" w:hAnsiTheme="minorHAnsi" w:cs="Tahoma"/>
          <w:color w:val="FF0000"/>
          <w:sz w:val="22"/>
          <w:szCs w:val="20"/>
        </w:rPr>
      </w:pPr>
    </w:p>
    <w:p w14:paraId="0EEF48F6" w14:textId="6B134EB9" w:rsidR="008B2625" w:rsidRPr="0089708F" w:rsidRDefault="008B2625" w:rsidP="007D6D25">
      <w:pPr>
        <w:pStyle w:val="Heading2"/>
      </w:pPr>
      <w:r w:rsidRPr="0089708F">
        <w:lastRenderedPageBreak/>
        <w:t>Ethnicity</w:t>
      </w:r>
    </w:p>
    <w:p w14:paraId="005837B7" w14:textId="284CB1A0" w:rsidR="00FD4DC2" w:rsidRDefault="00FD4DC2" w:rsidP="003B3456">
      <w:pPr>
        <w:rPr>
          <w:rFonts w:asciiTheme="minorHAnsi" w:hAnsiTheme="minorHAnsi" w:cs="Tahoma"/>
          <w:color w:val="FF0000"/>
          <w:sz w:val="22"/>
          <w:szCs w:val="20"/>
        </w:rPr>
      </w:pPr>
    </w:p>
    <w:p w14:paraId="6D0761EF" w14:textId="60604251" w:rsidR="00FD4DC2" w:rsidRDefault="003B3456" w:rsidP="00FD4DC2">
      <w:pPr>
        <w:jc w:val="center"/>
        <w:rPr>
          <w:rFonts w:asciiTheme="minorHAnsi" w:hAnsiTheme="minorHAnsi" w:cs="Tahoma"/>
          <w:color w:val="FF0000"/>
          <w:sz w:val="22"/>
          <w:szCs w:val="20"/>
        </w:rPr>
      </w:pPr>
      <w:r>
        <w:rPr>
          <w:rFonts w:asciiTheme="minorHAnsi" w:hAnsiTheme="minorHAnsi" w:cs="Tahoma"/>
          <w:noProof/>
          <w:color w:val="FF0000"/>
          <w:sz w:val="22"/>
          <w:szCs w:val="20"/>
        </w:rPr>
        <w:drawing>
          <wp:inline distT="0" distB="0" distL="0" distR="0" wp14:anchorId="1C88BD38" wp14:editId="4D30C4B8">
            <wp:extent cx="4932045" cy="2938780"/>
            <wp:effectExtent l="0" t="0" r="1905" b="0"/>
            <wp:docPr id="154846626" name="Picture 4" descr="Chart 54 - Sickness (over 20 days off) by Ethnicity&#10;79.5% - White&#10;9.4% - Minority Ethnic&#10;1.4% - Prefer not to say&#10;9.6% -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6626" name="Picture 4" descr="Chart 54 - Sickness (over 20 days off) by Ethnicity&#10;79.5% - White&#10;9.4% - Minority Ethnic&#10;1.4% - Prefer not to say&#10;9.6% - Unknow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32045" cy="2938780"/>
                    </a:xfrm>
                    <a:prstGeom prst="rect">
                      <a:avLst/>
                    </a:prstGeom>
                    <a:noFill/>
                  </pic:spPr>
                </pic:pic>
              </a:graphicData>
            </a:graphic>
          </wp:inline>
        </w:drawing>
      </w:r>
    </w:p>
    <w:p w14:paraId="40277CA5" w14:textId="77777777" w:rsidR="003B3456" w:rsidRDefault="003B3456" w:rsidP="00FD4DC2">
      <w:pPr>
        <w:jc w:val="center"/>
        <w:rPr>
          <w:rFonts w:asciiTheme="minorHAnsi" w:hAnsiTheme="minorHAnsi" w:cs="Tahoma"/>
          <w:color w:val="FF0000"/>
          <w:sz w:val="22"/>
          <w:szCs w:val="20"/>
        </w:rPr>
      </w:pPr>
    </w:p>
    <w:p w14:paraId="6F4A03A4" w14:textId="19800171" w:rsidR="00BA55CE" w:rsidRPr="00CB3E55" w:rsidRDefault="00F662C8" w:rsidP="002E3600">
      <w:pPr>
        <w:rPr>
          <w:rFonts w:asciiTheme="minorHAnsi" w:hAnsiTheme="minorHAnsi" w:cs="Tahoma"/>
          <w:sz w:val="22"/>
          <w:szCs w:val="20"/>
        </w:rPr>
      </w:pPr>
      <w:r w:rsidRPr="00CB3E55">
        <w:rPr>
          <w:rFonts w:asciiTheme="minorHAnsi" w:hAnsiTheme="minorHAnsi" w:cs="Tahoma"/>
          <w:sz w:val="22"/>
          <w:szCs w:val="20"/>
        </w:rPr>
        <w:t>Chart 54</w:t>
      </w:r>
      <w:r w:rsidR="00474436" w:rsidRPr="00CB3E55">
        <w:rPr>
          <w:rFonts w:asciiTheme="minorHAnsi" w:hAnsiTheme="minorHAnsi" w:cs="Tahoma"/>
          <w:sz w:val="22"/>
          <w:szCs w:val="20"/>
        </w:rPr>
        <w:t xml:space="preserve"> shows that</w:t>
      </w:r>
      <w:r w:rsidR="00BA55CE" w:rsidRPr="00CB3E55">
        <w:rPr>
          <w:rFonts w:asciiTheme="minorHAnsi" w:hAnsiTheme="minorHAnsi" w:cs="Tahoma"/>
          <w:sz w:val="22"/>
          <w:szCs w:val="20"/>
        </w:rPr>
        <w:t>,</w:t>
      </w:r>
      <w:r w:rsidR="00474436" w:rsidRPr="00CB3E55">
        <w:rPr>
          <w:rFonts w:asciiTheme="minorHAnsi" w:hAnsiTheme="minorHAnsi" w:cs="Tahoma"/>
          <w:sz w:val="22"/>
          <w:szCs w:val="20"/>
        </w:rPr>
        <w:t xml:space="preserve"> </w:t>
      </w:r>
      <w:r w:rsidR="00BA55CE" w:rsidRPr="00CB3E55">
        <w:rPr>
          <w:rFonts w:asciiTheme="minorHAnsi" w:hAnsiTheme="minorHAnsi" w:cs="Tahoma"/>
          <w:sz w:val="22"/>
          <w:szCs w:val="20"/>
        </w:rPr>
        <w:t xml:space="preserve">of </w:t>
      </w:r>
      <w:r w:rsidR="008E078C" w:rsidRPr="00CB3E55">
        <w:rPr>
          <w:rFonts w:asciiTheme="minorHAnsi" w:hAnsiTheme="minorHAnsi" w:cs="Tahoma"/>
          <w:sz w:val="22"/>
          <w:szCs w:val="20"/>
        </w:rPr>
        <w:t>colleagues</w:t>
      </w:r>
      <w:r w:rsidR="00474436" w:rsidRPr="00CB3E55">
        <w:rPr>
          <w:rFonts w:asciiTheme="minorHAnsi" w:hAnsiTheme="minorHAnsi" w:cs="Tahoma"/>
          <w:sz w:val="22"/>
          <w:szCs w:val="20"/>
        </w:rPr>
        <w:t xml:space="preserve"> who were off s</w:t>
      </w:r>
      <w:r w:rsidR="00794BFB" w:rsidRPr="00CB3E55">
        <w:rPr>
          <w:rFonts w:asciiTheme="minorHAnsi" w:hAnsiTheme="minorHAnsi" w:cs="Tahoma"/>
          <w:sz w:val="22"/>
          <w:szCs w:val="20"/>
        </w:rPr>
        <w:t>ick for more than 20 days</w:t>
      </w:r>
      <w:r w:rsidR="00BA55CE" w:rsidRPr="00CB3E55">
        <w:rPr>
          <w:rFonts w:asciiTheme="minorHAnsi" w:hAnsiTheme="minorHAnsi" w:cs="Tahoma"/>
          <w:sz w:val="22"/>
          <w:szCs w:val="20"/>
        </w:rPr>
        <w:t>,</w:t>
      </w:r>
      <w:r w:rsidR="00794BFB" w:rsidRPr="00CB3E55">
        <w:rPr>
          <w:rFonts w:asciiTheme="minorHAnsi" w:hAnsiTheme="minorHAnsi" w:cs="Tahoma"/>
          <w:sz w:val="22"/>
          <w:szCs w:val="20"/>
        </w:rPr>
        <w:t xml:space="preserve"> </w:t>
      </w:r>
      <w:r w:rsidR="00B14FAF" w:rsidRPr="00CB3E55">
        <w:rPr>
          <w:rFonts w:asciiTheme="minorHAnsi" w:hAnsiTheme="minorHAnsi" w:cs="Tahoma"/>
          <w:sz w:val="22"/>
          <w:szCs w:val="20"/>
        </w:rPr>
        <w:t>9</w:t>
      </w:r>
      <w:r w:rsidR="000308E0" w:rsidRPr="00CB3E55">
        <w:rPr>
          <w:rFonts w:asciiTheme="minorHAnsi" w:hAnsiTheme="minorHAnsi" w:cs="Tahoma"/>
          <w:sz w:val="22"/>
          <w:szCs w:val="20"/>
        </w:rPr>
        <w:t>.4</w:t>
      </w:r>
      <w:r w:rsidR="00474436" w:rsidRPr="00CB3E55">
        <w:rPr>
          <w:rFonts w:asciiTheme="minorHAnsi" w:hAnsiTheme="minorHAnsi" w:cs="Tahoma"/>
          <w:sz w:val="22"/>
          <w:szCs w:val="20"/>
        </w:rPr>
        <w:t>%</w:t>
      </w:r>
      <w:r w:rsidR="00BA55CE" w:rsidRPr="00CB3E55">
        <w:rPr>
          <w:rFonts w:asciiTheme="minorHAnsi" w:hAnsiTheme="minorHAnsi" w:cs="Tahoma"/>
          <w:sz w:val="22"/>
          <w:szCs w:val="20"/>
        </w:rPr>
        <w:t xml:space="preserve"> </w:t>
      </w:r>
      <w:r w:rsidR="000119C1" w:rsidRPr="00CB3E55">
        <w:rPr>
          <w:rFonts w:asciiTheme="minorHAnsi" w:hAnsiTheme="minorHAnsi" w:cs="Tahoma"/>
          <w:sz w:val="22"/>
          <w:szCs w:val="20"/>
        </w:rPr>
        <w:t>were</w:t>
      </w:r>
      <w:r w:rsidR="00BA55CE" w:rsidRPr="00CB3E55">
        <w:rPr>
          <w:rFonts w:asciiTheme="minorHAnsi" w:hAnsiTheme="minorHAnsi" w:cs="Tahoma"/>
          <w:sz w:val="22"/>
          <w:szCs w:val="20"/>
        </w:rPr>
        <w:t xml:space="preserve"> from a </w:t>
      </w:r>
      <w:r w:rsidR="00FD4DC2" w:rsidRPr="00CB3E55">
        <w:rPr>
          <w:rFonts w:asciiTheme="minorHAnsi" w:hAnsiTheme="minorHAnsi" w:cs="Tahoma"/>
          <w:sz w:val="22"/>
          <w:szCs w:val="20"/>
        </w:rPr>
        <w:t>Minority Ethnic</w:t>
      </w:r>
      <w:r w:rsidR="00BA55CE" w:rsidRPr="00CB3E55">
        <w:rPr>
          <w:rFonts w:asciiTheme="minorHAnsi" w:hAnsiTheme="minorHAnsi" w:cs="Tahoma"/>
          <w:sz w:val="22"/>
          <w:szCs w:val="20"/>
        </w:rPr>
        <w:t xml:space="preserve"> background;</w:t>
      </w:r>
      <w:r w:rsidR="00474436" w:rsidRPr="00CB3E55">
        <w:rPr>
          <w:rFonts w:asciiTheme="minorHAnsi" w:hAnsiTheme="minorHAnsi" w:cs="Tahoma"/>
          <w:sz w:val="22"/>
          <w:szCs w:val="20"/>
        </w:rPr>
        <w:t xml:space="preserve"> this is</w:t>
      </w:r>
      <w:r w:rsidR="00794BFB" w:rsidRPr="00CB3E55">
        <w:rPr>
          <w:rFonts w:asciiTheme="minorHAnsi" w:hAnsiTheme="minorHAnsi" w:cs="Tahoma"/>
          <w:sz w:val="22"/>
          <w:szCs w:val="20"/>
        </w:rPr>
        <w:t xml:space="preserve"> a </w:t>
      </w:r>
      <w:r w:rsidR="00B14FAF" w:rsidRPr="00CB3E55">
        <w:rPr>
          <w:rFonts w:asciiTheme="minorHAnsi" w:hAnsiTheme="minorHAnsi" w:cs="Tahoma"/>
          <w:sz w:val="22"/>
          <w:szCs w:val="20"/>
        </w:rPr>
        <w:t>3</w:t>
      </w:r>
      <w:r w:rsidR="000308E0" w:rsidRPr="00CB3E55">
        <w:rPr>
          <w:rFonts w:asciiTheme="minorHAnsi" w:hAnsiTheme="minorHAnsi" w:cs="Tahoma"/>
          <w:sz w:val="22"/>
          <w:szCs w:val="20"/>
        </w:rPr>
        <w:t>.</w:t>
      </w:r>
      <w:r w:rsidR="00B14FAF" w:rsidRPr="00CB3E55">
        <w:rPr>
          <w:rFonts w:asciiTheme="minorHAnsi" w:hAnsiTheme="minorHAnsi" w:cs="Tahoma"/>
          <w:sz w:val="22"/>
          <w:szCs w:val="20"/>
        </w:rPr>
        <w:t>0</w:t>
      </w:r>
      <w:r w:rsidR="005F3BA1" w:rsidRPr="00CB3E55">
        <w:rPr>
          <w:rFonts w:asciiTheme="minorHAnsi" w:hAnsiTheme="minorHAnsi" w:cs="Tahoma"/>
          <w:sz w:val="22"/>
          <w:szCs w:val="20"/>
        </w:rPr>
        <w:t xml:space="preserve">% </w:t>
      </w:r>
      <w:r w:rsidR="00B14FAF" w:rsidRPr="00CB3E55">
        <w:rPr>
          <w:rFonts w:asciiTheme="minorHAnsi" w:hAnsiTheme="minorHAnsi" w:cs="Tahoma"/>
          <w:sz w:val="22"/>
          <w:szCs w:val="20"/>
        </w:rPr>
        <w:t>in</w:t>
      </w:r>
      <w:r w:rsidR="005F3BA1" w:rsidRPr="00CB3E55">
        <w:rPr>
          <w:rFonts w:asciiTheme="minorHAnsi" w:hAnsiTheme="minorHAnsi" w:cs="Tahoma"/>
          <w:sz w:val="22"/>
          <w:szCs w:val="20"/>
        </w:rPr>
        <w:t xml:space="preserve">crease since </w:t>
      </w:r>
      <w:r w:rsidR="00CB3E55" w:rsidRPr="00CB3E55">
        <w:rPr>
          <w:rFonts w:asciiTheme="minorHAnsi" w:hAnsiTheme="minorHAnsi" w:cs="Tahoma"/>
          <w:sz w:val="22"/>
          <w:szCs w:val="20"/>
        </w:rPr>
        <w:t>2022-23 but</w:t>
      </w:r>
      <w:r w:rsidR="00B14FAF" w:rsidRPr="00CB3E55">
        <w:rPr>
          <w:rFonts w:asciiTheme="minorHAnsi" w:hAnsiTheme="minorHAnsi" w:cs="Tahoma"/>
          <w:sz w:val="22"/>
          <w:szCs w:val="20"/>
        </w:rPr>
        <w:t xml:space="preserve"> must be considered against the increase in </w:t>
      </w:r>
      <w:r w:rsidR="003F2418" w:rsidRPr="00CB3E55">
        <w:rPr>
          <w:rFonts w:asciiTheme="minorHAnsi" w:hAnsiTheme="minorHAnsi" w:cs="Tahoma"/>
          <w:sz w:val="22"/>
          <w:szCs w:val="20"/>
        </w:rPr>
        <w:t>Ethnicity declarations amongst the total staff cohort</w:t>
      </w:r>
      <w:r w:rsidR="002E3600" w:rsidRPr="00CB3E55">
        <w:rPr>
          <w:rFonts w:asciiTheme="minorHAnsi" w:hAnsiTheme="minorHAnsi" w:cs="Tahoma"/>
          <w:sz w:val="22"/>
          <w:szCs w:val="20"/>
        </w:rPr>
        <w:t>.</w:t>
      </w:r>
    </w:p>
    <w:p w14:paraId="7E29CC92" w14:textId="77777777" w:rsidR="002E3600" w:rsidRPr="009F4B5C" w:rsidRDefault="002E3600" w:rsidP="002E3600">
      <w:pPr>
        <w:rPr>
          <w:rFonts w:asciiTheme="minorHAnsi" w:hAnsiTheme="minorHAnsi" w:cs="Tahoma"/>
          <w:color w:val="FF0000"/>
          <w:sz w:val="22"/>
          <w:szCs w:val="20"/>
        </w:rPr>
      </w:pPr>
    </w:p>
    <w:p w14:paraId="057A8CF6" w14:textId="77777777" w:rsidR="008B2625" w:rsidRPr="0089708F" w:rsidRDefault="008B2625" w:rsidP="00D63795">
      <w:pPr>
        <w:pStyle w:val="Heading2"/>
      </w:pPr>
      <w:r w:rsidRPr="0089708F">
        <w:t>Sex</w:t>
      </w:r>
    </w:p>
    <w:p w14:paraId="497E7FE0" w14:textId="77777777" w:rsidR="008B2625" w:rsidRPr="00690103" w:rsidRDefault="008B2625" w:rsidP="008B2625">
      <w:pPr>
        <w:rPr>
          <w:rFonts w:asciiTheme="minorHAnsi" w:hAnsiTheme="minorHAnsi" w:cstheme="minorHAnsi"/>
          <w:color w:val="FF0000"/>
          <w:sz w:val="22"/>
          <w:szCs w:val="22"/>
        </w:rPr>
      </w:pPr>
    </w:p>
    <w:p w14:paraId="4F1336D0" w14:textId="6F58352C" w:rsidR="003B3456" w:rsidRPr="00690103" w:rsidRDefault="003B3456" w:rsidP="00141F15">
      <w:pPr>
        <w:jc w:val="center"/>
        <w:rPr>
          <w:rFonts w:asciiTheme="minorHAnsi" w:hAnsiTheme="minorHAnsi" w:cs="Tahoma"/>
          <w:color w:val="FF0000"/>
          <w:sz w:val="22"/>
          <w:szCs w:val="20"/>
        </w:rPr>
      </w:pPr>
      <w:r>
        <w:rPr>
          <w:rFonts w:asciiTheme="minorHAnsi" w:hAnsiTheme="minorHAnsi" w:cs="Tahoma"/>
          <w:noProof/>
          <w:color w:val="FF0000"/>
          <w:sz w:val="22"/>
          <w:szCs w:val="20"/>
        </w:rPr>
        <w:drawing>
          <wp:inline distT="0" distB="0" distL="0" distR="0" wp14:anchorId="10D44337" wp14:editId="45D64232">
            <wp:extent cx="4932045" cy="2932430"/>
            <wp:effectExtent l="0" t="0" r="1905" b="1270"/>
            <wp:docPr id="717995575" name="Picture 5" descr="Chart 55 - Sickness (over 20 days off) by Sex&#10;67.5% - Female&#10;32.5%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95575" name="Picture 5" descr="Chart 55 - Sickness (over 20 days off) by Sex&#10;67.5% - Female&#10;32.5% -Mal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32045" cy="2932430"/>
                    </a:xfrm>
                    <a:prstGeom prst="rect">
                      <a:avLst/>
                    </a:prstGeom>
                    <a:noFill/>
                  </pic:spPr>
                </pic:pic>
              </a:graphicData>
            </a:graphic>
          </wp:inline>
        </w:drawing>
      </w:r>
    </w:p>
    <w:p w14:paraId="0DCC0F21" w14:textId="77777777" w:rsidR="00141F15" w:rsidRDefault="00141F15" w:rsidP="002E3600">
      <w:pPr>
        <w:rPr>
          <w:rFonts w:asciiTheme="minorHAnsi" w:hAnsiTheme="minorHAnsi" w:cs="Tahoma"/>
          <w:color w:val="FF0000"/>
          <w:sz w:val="22"/>
          <w:szCs w:val="20"/>
        </w:rPr>
      </w:pPr>
    </w:p>
    <w:p w14:paraId="266DAF53" w14:textId="5ADCF7EA" w:rsidR="00AE0E97" w:rsidRPr="004A27E9" w:rsidRDefault="00152393" w:rsidP="002E3600">
      <w:pPr>
        <w:rPr>
          <w:rFonts w:asciiTheme="minorHAnsi" w:hAnsiTheme="minorHAnsi" w:cs="Tahoma"/>
          <w:sz w:val="22"/>
          <w:szCs w:val="20"/>
        </w:rPr>
      </w:pPr>
      <w:r w:rsidRPr="004A27E9">
        <w:rPr>
          <w:rFonts w:asciiTheme="minorHAnsi" w:hAnsiTheme="minorHAnsi" w:cs="Tahoma"/>
          <w:sz w:val="22"/>
          <w:szCs w:val="20"/>
        </w:rPr>
        <w:t>As in</w:t>
      </w:r>
      <w:r w:rsidR="008B2625" w:rsidRPr="004A27E9">
        <w:rPr>
          <w:rFonts w:asciiTheme="minorHAnsi" w:hAnsiTheme="minorHAnsi" w:cs="Tahoma"/>
          <w:sz w:val="22"/>
          <w:szCs w:val="20"/>
        </w:rPr>
        <w:t xml:space="preserve"> previous years, a higher proportion of </w:t>
      </w:r>
      <w:r w:rsidR="006D61DF" w:rsidRPr="004A27E9">
        <w:rPr>
          <w:rFonts w:asciiTheme="minorHAnsi" w:hAnsiTheme="minorHAnsi" w:cs="Tahoma"/>
          <w:sz w:val="22"/>
          <w:szCs w:val="20"/>
        </w:rPr>
        <w:t>colleagues</w:t>
      </w:r>
      <w:r w:rsidR="003F2418" w:rsidRPr="004A27E9">
        <w:rPr>
          <w:rFonts w:asciiTheme="minorHAnsi" w:hAnsiTheme="minorHAnsi" w:cs="Tahoma"/>
          <w:sz w:val="22"/>
          <w:szCs w:val="20"/>
        </w:rPr>
        <w:t xml:space="preserve"> (67.5%)</w:t>
      </w:r>
      <w:r w:rsidR="008B2625" w:rsidRPr="004A27E9">
        <w:rPr>
          <w:rFonts w:asciiTheme="minorHAnsi" w:hAnsiTheme="minorHAnsi" w:cs="Tahoma"/>
          <w:sz w:val="22"/>
          <w:szCs w:val="20"/>
        </w:rPr>
        <w:t xml:space="preserve"> </w:t>
      </w:r>
      <w:r w:rsidR="00ED7830" w:rsidRPr="004A27E9">
        <w:rPr>
          <w:rFonts w:asciiTheme="minorHAnsi" w:hAnsiTheme="minorHAnsi" w:cs="Tahoma"/>
          <w:sz w:val="22"/>
          <w:szCs w:val="20"/>
        </w:rPr>
        <w:t xml:space="preserve">that </w:t>
      </w:r>
      <w:r w:rsidR="008B2625" w:rsidRPr="004A27E9">
        <w:rPr>
          <w:rFonts w:asciiTheme="minorHAnsi" w:hAnsiTheme="minorHAnsi" w:cs="Tahoma"/>
          <w:sz w:val="22"/>
          <w:szCs w:val="20"/>
        </w:rPr>
        <w:t xml:space="preserve">have </w:t>
      </w:r>
      <w:r w:rsidR="00ED7830" w:rsidRPr="004A27E9">
        <w:rPr>
          <w:rFonts w:asciiTheme="minorHAnsi" w:hAnsiTheme="minorHAnsi" w:cs="Tahoma"/>
          <w:sz w:val="22"/>
          <w:szCs w:val="20"/>
        </w:rPr>
        <w:t>taken sickness absence</w:t>
      </w:r>
      <w:r w:rsidR="008B2625" w:rsidRPr="004A27E9">
        <w:rPr>
          <w:rFonts w:asciiTheme="minorHAnsi" w:hAnsiTheme="minorHAnsi" w:cs="Tahoma"/>
          <w:sz w:val="22"/>
          <w:szCs w:val="20"/>
        </w:rPr>
        <w:t xml:space="preserve"> </w:t>
      </w:r>
      <w:r w:rsidRPr="004A27E9">
        <w:rPr>
          <w:rFonts w:asciiTheme="minorHAnsi" w:hAnsiTheme="minorHAnsi" w:cs="Tahoma"/>
          <w:sz w:val="22"/>
          <w:szCs w:val="20"/>
        </w:rPr>
        <w:t>f</w:t>
      </w:r>
      <w:r w:rsidR="008B2625" w:rsidRPr="004A27E9">
        <w:rPr>
          <w:rFonts w:asciiTheme="minorHAnsi" w:hAnsiTheme="minorHAnsi" w:cs="Tahoma"/>
          <w:sz w:val="22"/>
          <w:szCs w:val="20"/>
        </w:rPr>
        <w:t>or 20 days or more</w:t>
      </w:r>
      <w:r w:rsidR="00ED7830" w:rsidRPr="004A27E9">
        <w:rPr>
          <w:rFonts w:asciiTheme="minorHAnsi" w:hAnsiTheme="minorHAnsi" w:cs="Tahoma"/>
          <w:sz w:val="22"/>
          <w:szCs w:val="20"/>
        </w:rPr>
        <w:t xml:space="preserve"> are Female</w:t>
      </w:r>
      <w:r w:rsidR="004A27E9">
        <w:rPr>
          <w:rFonts w:asciiTheme="minorHAnsi" w:hAnsiTheme="minorHAnsi" w:cs="Tahoma"/>
          <w:sz w:val="22"/>
          <w:szCs w:val="20"/>
        </w:rPr>
        <w:t>,</w:t>
      </w:r>
      <w:r w:rsidR="008B2625" w:rsidRPr="004A27E9">
        <w:rPr>
          <w:rFonts w:asciiTheme="minorHAnsi" w:hAnsiTheme="minorHAnsi" w:cs="Tahoma"/>
          <w:sz w:val="22"/>
          <w:szCs w:val="20"/>
        </w:rPr>
        <w:t xml:space="preserve"> </w:t>
      </w:r>
      <w:r w:rsidR="000777F0" w:rsidRPr="004A27E9">
        <w:rPr>
          <w:rFonts w:asciiTheme="minorHAnsi" w:hAnsiTheme="minorHAnsi" w:cs="Tahoma"/>
          <w:sz w:val="22"/>
          <w:szCs w:val="20"/>
        </w:rPr>
        <w:t>marking an overrepresentation compared to</w:t>
      </w:r>
      <w:r w:rsidR="008B2625" w:rsidRPr="004A27E9">
        <w:rPr>
          <w:rFonts w:asciiTheme="minorHAnsi" w:hAnsiTheme="minorHAnsi" w:cs="Tahoma"/>
          <w:sz w:val="22"/>
          <w:szCs w:val="20"/>
        </w:rPr>
        <w:t xml:space="preserve"> overall University population</w:t>
      </w:r>
      <w:r w:rsidRPr="004A27E9">
        <w:rPr>
          <w:rFonts w:asciiTheme="minorHAnsi" w:hAnsiTheme="minorHAnsi" w:cs="Tahoma"/>
          <w:sz w:val="22"/>
          <w:szCs w:val="20"/>
        </w:rPr>
        <w:t xml:space="preserve"> </w:t>
      </w:r>
      <w:r w:rsidR="006D61DF" w:rsidRPr="004A27E9">
        <w:rPr>
          <w:rFonts w:asciiTheme="minorHAnsi" w:hAnsiTheme="minorHAnsi" w:cs="Tahoma"/>
          <w:sz w:val="22"/>
          <w:szCs w:val="20"/>
        </w:rPr>
        <w:t>(5</w:t>
      </w:r>
      <w:r w:rsidR="003F2418" w:rsidRPr="004A27E9">
        <w:rPr>
          <w:rFonts w:asciiTheme="minorHAnsi" w:hAnsiTheme="minorHAnsi" w:cs="Tahoma"/>
          <w:sz w:val="22"/>
          <w:szCs w:val="20"/>
        </w:rPr>
        <w:t>5.2</w:t>
      </w:r>
      <w:r w:rsidR="006D61DF" w:rsidRPr="004A27E9">
        <w:rPr>
          <w:rFonts w:asciiTheme="minorHAnsi" w:hAnsiTheme="minorHAnsi" w:cs="Tahoma"/>
          <w:sz w:val="22"/>
          <w:szCs w:val="20"/>
        </w:rPr>
        <w:t>%</w:t>
      </w:r>
      <w:r w:rsidR="000777F0" w:rsidRPr="004A27E9">
        <w:rPr>
          <w:rFonts w:asciiTheme="minorHAnsi" w:hAnsiTheme="minorHAnsi" w:cs="Tahoma"/>
          <w:sz w:val="22"/>
          <w:szCs w:val="20"/>
        </w:rPr>
        <w:t>F</w:t>
      </w:r>
      <w:r w:rsidR="006D61DF" w:rsidRPr="004A27E9">
        <w:rPr>
          <w:rFonts w:asciiTheme="minorHAnsi" w:hAnsiTheme="minorHAnsi" w:cs="Tahoma"/>
          <w:sz w:val="22"/>
          <w:szCs w:val="20"/>
        </w:rPr>
        <w:t xml:space="preserve">) </w:t>
      </w:r>
      <w:r w:rsidRPr="004A27E9">
        <w:rPr>
          <w:rFonts w:asciiTheme="minorHAnsi" w:hAnsiTheme="minorHAnsi" w:cs="Tahoma"/>
          <w:sz w:val="22"/>
          <w:szCs w:val="20"/>
        </w:rPr>
        <w:t>as illustrated in Chart 8</w:t>
      </w:r>
      <w:r w:rsidR="000308E0" w:rsidRPr="004A27E9">
        <w:rPr>
          <w:rFonts w:asciiTheme="minorHAnsi" w:hAnsiTheme="minorHAnsi" w:cs="Tahoma"/>
          <w:sz w:val="22"/>
          <w:szCs w:val="20"/>
        </w:rPr>
        <w:t>. The percentage of females on long</w:t>
      </w:r>
      <w:r w:rsidR="00844558" w:rsidRPr="004A27E9">
        <w:rPr>
          <w:rFonts w:asciiTheme="minorHAnsi" w:hAnsiTheme="minorHAnsi" w:cs="Tahoma"/>
          <w:sz w:val="22"/>
          <w:szCs w:val="20"/>
        </w:rPr>
        <w:t>-</w:t>
      </w:r>
      <w:r w:rsidR="000308E0" w:rsidRPr="004A27E9">
        <w:rPr>
          <w:rFonts w:asciiTheme="minorHAnsi" w:hAnsiTheme="minorHAnsi" w:cs="Tahoma"/>
          <w:sz w:val="22"/>
          <w:szCs w:val="20"/>
        </w:rPr>
        <w:t>term sick</w:t>
      </w:r>
      <w:r w:rsidR="000777F0" w:rsidRPr="004A27E9">
        <w:rPr>
          <w:rFonts w:asciiTheme="minorHAnsi" w:hAnsiTheme="minorHAnsi" w:cs="Tahoma"/>
          <w:sz w:val="22"/>
          <w:szCs w:val="20"/>
        </w:rPr>
        <w:t>ness absence</w:t>
      </w:r>
      <w:r w:rsidR="000308E0" w:rsidRPr="004A27E9">
        <w:rPr>
          <w:rFonts w:asciiTheme="minorHAnsi" w:hAnsiTheme="minorHAnsi" w:cs="Tahoma"/>
          <w:sz w:val="22"/>
          <w:szCs w:val="20"/>
        </w:rPr>
        <w:t xml:space="preserve"> has </w:t>
      </w:r>
      <w:r w:rsidR="00D23C26" w:rsidRPr="004A27E9">
        <w:rPr>
          <w:rFonts w:asciiTheme="minorHAnsi" w:hAnsiTheme="minorHAnsi" w:cs="Tahoma"/>
          <w:sz w:val="22"/>
          <w:szCs w:val="20"/>
        </w:rPr>
        <w:t>de</w:t>
      </w:r>
      <w:r w:rsidR="000308E0" w:rsidRPr="004A27E9">
        <w:rPr>
          <w:rFonts w:asciiTheme="minorHAnsi" w:hAnsiTheme="minorHAnsi" w:cs="Tahoma"/>
          <w:sz w:val="22"/>
          <w:szCs w:val="20"/>
        </w:rPr>
        <w:t xml:space="preserve">creased by </w:t>
      </w:r>
      <w:r w:rsidR="00D23C26" w:rsidRPr="004A27E9">
        <w:rPr>
          <w:rFonts w:asciiTheme="minorHAnsi" w:hAnsiTheme="minorHAnsi" w:cs="Tahoma"/>
          <w:sz w:val="22"/>
          <w:szCs w:val="20"/>
        </w:rPr>
        <w:t>3.0</w:t>
      </w:r>
      <w:r w:rsidR="00E8402B" w:rsidRPr="004A27E9">
        <w:rPr>
          <w:rFonts w:asciiTheme="minorHAnsi" w:hAnsiTheme="minorHAnsi" w:cs="Tahoma"/>
          <w:sz w:val="22"/>
          <w:szCs w:val="20"/>
        </w:rPr>
        <w:t>% since 202</w:t>
      </w:r>
      <w:r w:rsidR="003114AF" w:rsidRPr="004A27E9">
        <w:rPr>
          <w:rFonts w:asciiTheme="minorHAnsi" w:hAnsiTheme="minorHAnsi" w:cs="Tahoma"/>
          <w:sz w:val="22"/>
          <w:szCs w:val="20"/>
        </w:rPr>
        <w:t>2</w:t>
      </w:r>
      <w:r w:rsidR="00E8402B" w:rsidRPr="004A27E9">
        <w:rPr>
          <w:rFonts w:asciiTheme="minorHAnsi" w:hAnsiTheme="minorHAnsi" w:cs="Tahoma"/>
          <w:sz w:val="22"/>
          <w:szCs w:val="20"/>
        </w:rPr>
        <w:t>-2</w:t>
      </w:r>
      <w:r w:rsidR="003114AF" w:rsidRPr="004A27E9">
        <w:rPr>
          <w:rFonts w:asciiTheme="minorHAnsi" w:hAnsiTheme="minorHAnsi" w:cs="Tahoma"/>
          <w:sz w:val="22"/>
          <w:szCs w:val="20"/>
        </w:rPr>
        <w:t>3</w:t>
      </w:r>
      <w:r w:rsidR="00E8402B" w:rsidRPr="004A27E9">
        <w:rPr>
          <w:rFonts w:asciiTheme="minorHAnsi" w:hAnsiTheme="minorHAnsi" w:cs="Tahoma"/>
          <w:sz w:val="22"/>
          <w:szCs w:val="20"/>
        </w:rPr>
        <w:t xml:space="preserve">. </w:t>
      </w:r>
    </w:p>
    <w:p w14:paraId="58EBC2C4" w14:textId="77777777" w:rsidR="00C97F97" w:rsidRPr="00690103" w:rsidRDefault="00C97F97" w:rsidP="00C97F97">
      <w:pPr>
        <w:rPr>
          <w:rFonts w:asciiTheme="minorHAnsi" w:hAnsiTheme="minorHAnsi" w:cs="Tahoma"/>
          <w:color w:val="FF0000"/>
          <w:sz w:val="22"/>
          <w:szCs w:val="20"/>
        </w:rPr>
      </w:pPr>
    </w:p>
    <w:p w14:paraId="126F64A8" w14:textId="77777777" w:rsidR="00234D46" w:rsidRPr="00690103" w:rsidRDefault="00234D46">
      <w:pPr>
        <w:spacing w:after="200" w:line="276" w:lineRule="auto"/>
        <w:rPr>
          <w:rFonts w:asciiTheme="minorHAnsi" w:hAnsiTheme="minorHAnsi" w:cs="Tahoma"/>
          <w:b/>
          <w:color w:val="FF0000"/>
          <w:lang w:eastAsia="en-GB"/>
        </w:rPr>
      </w:pPr>
      <w:r w:rsidRPr="00690103">
        <w:rPr>
          <w:color w:val="FF0000"/>
        </w:rPr>
        <w:br w:type="page"/>
      </w:r>
    </w:p>
    <w:p w14:paraId="679BBB35" w14:textId="2D5AE0D0" w:rsidR="00AE0E97" w:rsidRPr="00801CF5" w:rsidRDefault="00AE0E97" w:rsidP="00AE0E97">
      <w:pPr>
        <w:pStyle w:val="Heading2"/>
      </w:pPr>
      <w:r w:rsidRPr="00801CF5">
        <w:lastRenderedPageBreak/>
        <w:t>Sexual Orientation</w:t>
      </w:r>
    </w:p>
    <w:p w14:paraId="105B0DF8" w14:textId="285CA296" w:rsidR="002E4381" w:rsidRDefault="002E4381" w:rsidP="00363E9B">
      <w:pPr>
        <w:rPr>
          <w:rFonts w:asciiTheme="minorHAnsi" w:hAnsiTheme="minorHAnsi" w:cs="Tahoma"/>
          <w:color w:val="FF0000"/>
          <w:sz w:val="22"/>
          <w:szCs w:val="20"/>
        </w:rPr>
      </w:pPr>
    </w:p>
    <w:p w14:paraId="3865911F" w14:textId="62B0AB81" w:rsidR="00363E9B" w:rsidRPr="00690103" w:rsidRDefault="00363E9B" w:rsidP="006E31D3">
      <w:pPr>
        <w:jc w:val="center"/>
        <w:rPr>
          <w:rFonts w:asciiTheme="minorHAnsi" w:hAnsiTheme="minorHAnsi" w:cs="Tahoma"/>
          <w:color w:val="FF0000"/>
          <w:sz w:val="22"/>
          <w:szCs w:val="20"/>
        </w:rPr>
      </w:pPr>
      <w:r>
        <w:rPr>
          <w:rFonts w:asciiTheme="minorHAnsi" w:hAnsiTheme="minorHAnsi" w:cs="Tahoma"/>
          <w:noProof/>
          <w:color w:val="FF0000"/>
          <w:sz w:val="22"/>
          <w:szCs w:val="20"/>
        </w:rPr>
        <w:drawing>
          <wp:inline distT="0" distB="0" distL="0" distR="0" wp14:anchorId="7AB8C2A2" wp14:editId="07ADCB8A">
            <wp:extent cx="5292090" cy="2938780"/>
            <wp:effectExtent l="0" t="0" r="3810" b="0"/>
            <wp:docPr id="443745965" name="Picture 7" descr="Chart 56 - Sickness (over 20 days off) by declared sexual orientation - Unknown stats have been excluded from data set.&#10;80.1% - Heterosexual&#10;6.9% -LGB&#10;1.2% - Other&#10;11.8% - P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45965" name="Picture 7" descr="Chart 56 - Sickness (over 20 days off) by declared sexual orientation - Unknown stats have been excluded from data set.&#10;80.1% - Heterosexual&#10;6.9% -LGB&#10;1.2% - Other&#10;11.8% - PNT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92090" cy="2938780"/>
                    </a:xfrm>
                    <a:prstGeom prst="rect">
                      <a:avLst/>
                    </a:prstGeom>
                    <a:noFill/>
                  </pic:spPr>
                </pic:pic>
              </a:graphicData>
            </a:graphic>
          </wp:inline>
        </w:drawing>
      </w:r>
    </w:p>
    <w:p w14:paraId="5C26C1BC" w14:textId="77777777" w:rsidR="006E31D3" w:rsidRDefault="006E31D3" w:rsidP="001D2AA2">
      <w:pPr>
        <w:rPr>
          <w:rFonts w:asciiTheme="minorHAnsi" w:hAnsiTheme="minorHAnsi" w:cs="Tahoma"/>
          <w:color w:val="FF0000"/>
          <w:sz w:val="22"/>
          <w:szCs w:val="20"/>
        </w:rPr>
      </w:pPr>
    </w:p>
    <w:p w14:paraId="7C0D4527" w14:textId="5B9E8600" w:rsidR="00AE0E97" w:rsidRPr="00DB27BC" w:rsidRDefault="005F6516" w:rsidP="000350BD">
      <w:pPr>
        <w:rPr>
          <w:rFonts w:asciiTheme="minorHAnsi" w:hAnsiTheme="minorHAnsi" w:cs="Tahoma"/>
          <w:sz w:val="22"/>
          <w:szCs w:val="20"/>
        </w:rPr>
      </w:pPr>
      <w:r w:rsidRPr="00DB27BC">
        <w:rPr>
          <w:rFonts w:asciiTheme="minorHAnsi" w:hAnsiTheme="minorHAnsi" w:cs="Tahoma"/>
          <w:sz w:val="22"/>
          <w:szCs w:val="20"/>
        </w:rPr>
        <w:t xml:space="preserve">Chart 56 shows that of those who were off sick for more than 20 days, </w:t>
      </w:r>
      <w:r w:rsidR="003114AF" w:rsidRPr="00DB27BC">
        <w:rPr>
          <w:rFonts w:asciiTheme="minorHAnsi" w:hAnsiTheme="minorHAnsi" w:cs="Tahoma"/>
          <w:sz w:val="22"/>
          <w:szCs w:val="20"/>
        </w:rPr>
        <w:t>6.9</w:t>
      </w:r>
      <w:r w:rsidR="001D2AA2" w:rsidRPr="00DB27BC">
        <w:rPr>
          <w:rFonts w:asciiTheme="minorHAnsi" w:hAnsiTheme="minorHAnsi" w:cs="Tahoma"/>
          <w:sz w:val="22"/>
          <w:szCs w:val="20"/>
        </w:rPr>
        <w:t>%</w:t>
      </w:r>
      <w:r w:rsidR="00C97F97" w:rsidRPr="00DB27BC">
        <w:rPr>
          <w:rFonts w:asciiTheme="minorHAnsi" w:hAnsiTheme="minorHAnsi" w:cs="Tahoma"/>
          <w:sz w:val="22"/>
          <w:szCs w:val="20"/>
        </w:rPr>
        <w:t xml:space="preserve"> </w:t>
      </w:r>
      <w:r w:rsidRPr="00DB27BC">
        <w:rPr>
          <w:rFonts w:asciiTheme="minorHAnsi" w:hAnsiTheme="minorHAnsi" w:cs="Tahoma"/>
          <w:sz w:val="22"/>
          <w:szCs w:val="20"/>
        </w:rPr>
        <w:t xml:space="preserve">declared as </w:t>
      </w:r>
      <w:r w:rsidR="00C97F97" w:rsidRPr="00DB27BC">
        <w:rPr>
          <w:rFonts w:asciiTheme="minorHAnsi" w:hAnsiTheme="minorHAnsi" w:cs="Tahoma"/>
          <w:sz w:val="22"/>
          <w:szCs w:val="20"/>
        </w:rPr>
        <w:t>LGB</w:t>
      </w:r>
      <w:r w:rsidR="000119C1" w:rsidRPr="00DB27BC">
        <w:rPr>
          <w:rFonts w:asciiTheme="minorHAnsi" w:hAnsiTheme="minorHAnsi" w:cs="Tahoma"/>
          <w:sz w:val="22"/>
          <w:szCs w:val="20"/>
        </w:rPr>
        <w:t>. T</w:t>
      </w:r>
      <w:r w:rsidR="0014303E" w:rsidRPr="00DB27BC">
        <w:rPr>
          <w:rFonts w:asciiTheme="minorHAnsi" w:hAnsiTheme="minorHAnsi" w:cs="Tahoma"/>
          <w:sz w:val="22"/>
          <w:szCs w:val="20"/>
        </w:rPr>
        <w:t xml:space="preserve">his is </w:t>
      </w:r>
      <w:r w:rsidR="000350BD" w:rsidRPr="00DB27BC">
        <w:rPr>
          <w:rFonts w:asciiTheme="minorHAnsi" w:hAnsiTheme="minorHAnsi" w:cs="Tahoma"/>
          <w:sz w:val="22"/>
          <w:szCs w:val="20"/>
        </w:rPr>
        <w:t>lower</w:t>
      </w:r>
      <w:r w:rsidR="0014303E" w:rsidRPr="00DB27BC">
        <w:rPr>
          <w:rFonts w:asciiTheme="minorHAnsi" w:hAnsiTheme="minorHAnsi" w:cs="Tahoma"/>
          <w:sz w:val="22"/>
          <w:szCs w:val="20"/>
        </w:rPr>
        <w:t xml:space="preserve"> than the University wide LGB declaration </w:t>
      </w:r>
      <w:r w:rsidR="00DB27BC" w:rsidRPr="00DB27BC">
        <w:rPr>
          <w:rFonts w:asciiTheme="minorHAnsi" w:hAnsiTheme="minorHAnsi" w:cs="Tahoma"/>
          <w:sz w:val="22"/>
          <w:szCs w:val="20"/>
        </w:rPr>
        <w:t>rate but</w:t>
      </w:r>
      <w:r w:rsidR="004D3F7F" w:rsidRPr="00DB27BC">
        <w:rPr>
          <w:rFonts w:asciiTheme="minorHAnsi" w:hAnsiTheme="minorHAnsi" w:cs="Tahoma"/>
          <w:sz w:val="22"/>
          <w:szCs w:val="20"/>
        </w:rPr>
        <w:t xml:space="preserve"> represents an increase</w:t>
      </w:r>
      <w:r w:rsidR="000350BD" w:rsidRPr="00DB27BC">
        <w:rPr>
          <w:rFonts w:asciiTheme="minorHAnsi" w:hAnsiTheme="minorHAnsi" w:cs="Tahoma"/>
          <w:sz w:val="22"/>
          <w:szCs w:val="20"/>
        </w:rPr>
        <w:t xml:space="preserve"> </w:t>
      </w:r>
      <w:r w:rsidR="000119C1" w:rsidRPr="00DB27BC">
        <w:rPr>
          <w:rFonts w:asciiTheme="minorHAnsi" w:hAnsiTheme="minorHAnsi" w:cs="Tahoma"/>
          <w:sz w:val="22"/>
          <w:szCs w:val="20"/>
        </w:rPr>
        <w:t xml:space="preserve">of </w:t>
      </w:r>
      <w:r w:rsidR="004D3F7F" w:rsidRPr="00DB27BC">
        <w:rPr>
          <w:rFonts w:asciiTheme="minorHAnsi" w:hAnsiTheme="minorHAnsi" w:cs="Tahoma"/>
          <w:sz w:val="22"/>
          <w:szCs w:val="20"/>
        </w:rPr>
        <w:t>1</w:t>
      </w:r>
      <w:r w:rsidR="000119C1" w:rsidRPr="00DB27BC">
        <w:rPr>
          <w:rFonts w:asciiTheme="minorHAnsi" w:hAnsiTheme="minorHAnsi" w:cs="Tahoma"/>
          <w:sz w:val="22"/>
          <w:szCs w:val="20"/>
        </w:rPr>
        <w:t>.</w:t>
      </w:r>
      <w:r w:rsidR="004D3F7F" w:rsidRPr="00DB27BC">
        <w:rPr>
          <w:rFonts w:asciiTheme="minorHAnsi" w:hAnsiTheme="minorHAnsi" w:cs="Tahoma"/>
          <w:sz w:val="22"/>
          <w:szCs w:val="20"/>
        </w:rPr>
        <w:t>3</w:t>
      </w:r>
      <w:r w:rsidR="000119C1" w:rsidRPr="00DB27BC">
        <w:rPr>
          <w:rFonts w:asciiTheme="minorHAnsi" w:hAnsiTheme="minorHAnsi" w:cs="Tahoma"/>
          <w:sz w:val="22"/>
          <w:szCs w:val="20"/>
        </w:rPr>
        <w:t xml:space="preserve">% </w:t>
      </w:r>
      <w:r w:rsidR="000350BD" w:rsidRPr="00DB27BC">
        <w:rPr>
          <w:rFonts w:asciiTheme="minorHAnsi" w:hAnsiTheme="minorHAnsi" w:cs="Tahoma"/>
          <w:sz w:val="22"/>
          <w:szCs w:val="20"/>
        </w:rPr>
        <w:t>from 202</w:t>
      </w:r>
      <w:r w:rsidR="004D3F7F" w:rsidRPr="00DB27BC">
        <w:rPr>
          <w:rFonts w:asciiTheme="minorHAnsi" w:hAnsiTheme="minorHAnsi" w:cs="Tahoma"/>
          <w:sz w:val="22"/>
          <w:szCs w:val="20"/>
        </w:rPr>
        <w:t>2</w:t>
      </w:r>
      <w:r w:rsidR="000350BD" w:rsidRPr="00DB27BC">
        <w:rPr>
          <w:rFonts w:asciiTheme="minorHAnsi" w:hAnsiTheme="minorHAnsi" w:cs="Tahoma"/>
          <w:sz w:val="22"/>
          <w:szCs w:val="20"/>
        </w:rPr>
        <w:t>-2</w:t>
      </w:r>
      <w:r w:rsidR="004D3F7F" w:rsidRPr="00DB27BC">
        <w:rPr>
          <w:rFonts w:asciiTheme="minorHAnsi" w:hAnsiTheme="minorHAnsi" w:cs="Tahoma"/>
          <w:sz w:val="22"/>
          <w:szCs w:val="20"/>
        </w:rPr>
        <w:t>3</w:t>
      </w:r>
      <w:r w:rsidRPr="00DB27BC">
        <w:rPr>
          <w:rFonts w:asciiTheme="minorHAnsi" w:hAnsiTheme="minorHAnsi" w:cs="Tahoma"/>
          <w:sz w:val="22"/>
          <w:szCs w:val="20"/>
        </w:rPr>
        <w:t xml:space="preserve">. </w:t>
      </w:r>
    </w:p>
    <w:p w14:paraId="7282FAD7" w14:textId="77777777" w:rsidR="00723FFF" w:rsidRPr="00690103" w:rsidRDefault="00723FFF" w:rsidP="001D2AA2">
      <w:pPr>
        <w:rPr>
          <w:rFonts w:asciiTheme="minorHAnsi" w:hAnsiTheme="minorHAnsi" w:cs="Tahoma"/>
          <w:b/>
          <w:bCs/>
          <w:color w:val="FF0000"/>
        </w:rPr>
      </w:pPr>
    </w:p>
    <w:p w14:paraId="59DBDA14" w14:textId="0EB63753" w:rsidR="00363E9B" w:rsidRDefault="00363E9B" w:rsidP="00363E9B">
      <w:pPr>
        <w:spacing w:after="200" w:line="276" w:lineRule="auto"/>
        <w:jc w:val="center"/>
        <w:rPr>
          <w:rFonts w:asciiTheme="minorHAnsi" w:hAnsiTheme="minorHAnsi" w:cs="Tahoma"/>
          <w:b/>
          <w:bCs/>
          <w:color w:val="FF0000"/>
        </w:rPr>
      </w:pPr>
      <w:r>
        <w:rPr>
          <w:rFonts w:asciiTheme="minorHAnsi" w:hAnsiTheme="minorHAnsi" w:cs="Tahoma"/>
          <w:b/>
          <w:bCs/>
          <w:noProof/>
          <w:color w:val="FF0000"/>
        </w:rPr>
        <w:drawing>
          <wp:inline distT="0" distB="0" distL="0" distR="0" wp14:anchorId="4E0EB72D" wp14:editId="68F51614">
            <wp:extent cx="5292090" cy="2938780"/>
            <wp:effectExtent l="0" t="0" r="3810" b="0"/>
            <wp:docPr id="174237421" name="Picture 8" descr="Chart 56 - Sickness (over 20 days off) by Sexual Orientation - 'Unknown' stats are included in this data set to allow for direct comparison with main data set, but are not shown in the graph.&#10;60.7% - Heterosexual&#10;5.2% -LGB&#10;0.9% - Other&#10;8.9% - P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7421" name="Picture 8" descr="Chart 56 - Sickness (over 20 days off) by Sexual Orientation - 'Unknown' stats are included in this data set to allow for direct comparison with main data set, but are not shown in the graph.&#10;60.7% - Heterosexual&#10;5.2% -LGB&#10;0.9% - Other&#10;8.9% - PNT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92090" cy="2938780"/>
                    </a:xfrm>
                    <a:prstGeom prst="rect">
                      <a:avLst/>
                    </a:prstGeom>
                    <a:noFill/>
                  </pic:spPr>
                </pic:pic>
              </a:graphicData>
            </a:graphic>
          </wp:inline>
        </w:drawing>
      </w:r>
    </w:p>
    <w:p w14:paraId="187F6185" w14:textId="7BF8170C" w:rsidR="003008FE" w:rsidRPr="00ED7830" w:rsidRDefault="000350BD" w:rsidP="003008FE">
      <w:pPr>
        <w:rPr>
          <w:rFonts w:asciiTheme="minorHAnsi" w:hAnsiTheme="minorHAnsi" w:cstheme="minorHAnsi"/>
          <w:sz w:val="22"/>
          <w:szCs w:val="22"/>
        </w:rPr>
      </w:pPr>
      <w:r w:rsidRPr="00ED7830">
        <w:rPr>
          <w:rFonts w:asciiTheme="minorHAnsi" w:hAnsiTheme="minorHAnsi" w:cs="Tahoma"/>
          <w:sz w:val="22"/>
          <w:szCs w:val="20"/>
        </w:rPr>
        <w:t>Chart 56a shows the percentage of colleagues by sexual orientation of overall declaration rates</w:t>
      </w:r>
      <w:r w:rsidR="00EF11C0" w:rsidRPr="00ED7830">
        <w:rPr>
          <w:rFonts w:asciiTheme="minorHAnsi" w:hAnsiTheme="minorHAnsi" w:cs="Tahoma"/>
          <w:sz w:val="22"/>
          <w:szCs w:val="20"/>
        </w:rPr>
        <w:t xml:space="preserve">. </w:t>
      </w:r>
      <w:r w:rsidR="003008FE" w:rsidRPr="00ED7830">
        <w:rPr>
          <w:rFonts w:asciiTheme="minorHAnsi" w:hAnsiTheme="minorHAnsi" w:cstheme="minorHAnsi"/>
          <w:sz w:val="22"/>
          <w:szCs w:val="22"/>
        </w:rPr>
        <w:t>‘Unknown’ figures have been excluded from this graphic but included in the statistics used to create it</w:t>
      </w:r>
      <w:r w:rsidR="00D621CB" w:rsidRPr="00ED7830">
        <w:rPr>
          <w:rFonts w:asciiTheme="minorHAnsi" w:hAnsiTheme="minorHAnsi" w:cstheme="minorHAnsi"/>
          <w:sz w:val="22"/>
          <w:szCs w:val="22"/>
        </w:rPr>
        <w:t>, allowing f</w:t>
      </w:r>
      <w:r w:rsidR="003008FE" w:rsidRPr="00ED7830">
        <w:rPr>
          <w:rFonts w:asciiTheme="minorHAnsi" w:hAnsiTheme="minorHAnsi" w:cstheme="minorHAnsi"/>
          <w:sz w:val="22"/>
          <w:szCs w:val="22"/>
        </w:rPr>
        <w:t xml:space="preserve">or comparison with earlier </w:t>
      </w:r>
      <w:r w:rsidR="00D621CB" w:rsidRPr="00ED7830">
        <w:rPr>
          <w:rFonts w:asciiTheme="minorHAnsi" w:hAnsiTheme="minorHAnsi" w:cstheme="minorHAnsi"/>
          <w:sz w:val="22"/>
          <w:szCs w:val="22"/>
        </w:rPr>
        <w:t>charts (43 – 50b)</w:t>
      </w:r>
      <w:r w:rsidR="00724EB8" w:rsidRPr="00ED7830">
        <w:rPr>
          <w:rFonts w:asciiTheme="minorHAnsi" w:hAnsiTheme="minorHAnsi" w:cstheme="minorHAnsi"/>
          <w:sz w:val="22"/>
          <w:szCs w:val="22"/>
        </w:rPr>
        <w:t xml:space="preserve"> and pervious Monitoring Reports</w:t>
      </w:r>
      <w:r w:rsidR="003008FE" w:rsidRPr="00ED7830">
        <w:rPr>
          <w:rFonts w:asciiTheme="minorHAnsi" w:hAnsiTheme="minorHAnsi" w:cstheme="minorHAnsi"/>
          <w:sz w:val="22"/>
          <w:szCs w:val="22"/>
        </w:rPr>
        <w:t>.</w:t>
      </w:r>
      <w:r w:rsidR="00D621CB" w:rsidRPr="00ED7830">
        <w:rPr>
          <w:rFonts w:asciiTheme="minorHAnsi" w:hAnsiTheme="minorHAnsi" w:cstheme="minorHAnsi"/>
          <w:sz w:val="22"/>
          <w:szCs w:val="22"/>
        </w:rPr>
        <w:t xml:space="preserve">  It </w:t>
      </w:r>
      <w:r w:rsidR="00EF11C0" w:rsidRPr="00ED7830">
        <w:rPr>
          <w:rFonts w:asciiTheme="minorHAnsi" w:hAnsiTheme="minorHAnsi" w:cs="Tahoma"/>
          <w:sz w:val="22"/>
          <w:szCs w:val="20"/>
        </w:rPr>
        <w:t xml:space="preserve">shows a reduction of LGB colleagues on long term sickness absence, and a further reduction when compared to the overall University </w:t>
      </w:r>
      <w:r w:rsidR="00524756" w:rsidRPr="00ED7830">
        <w:rPr>
          <w:rFonts w:asciiTheme="minorHAnsi" w:hAnsiTheme="minorHAnsi" w:cs="Tahoma"/>
          <w:sz w:val="22"/>
          <w:szCs w:val="20"/>
        </w:rPr>
        <w:t xml:space="preserve">LGB </w:t>
      </w:r>
      <w:r w:rsidR="00EF11C0" w:rsidRPr="00ED7830">
        <w:rPr>
          <w:rFonts w:asciiTheme="minorHAnsi" w:hAnsiTheme="minorHAnsi" w:cs="Tahoma"/>
          <w:sz w:val="22"/>
          <w:szCs w:val="20"/>
        </w:rPr>
        <w:t xml:space="preserve">benchmark of </w:t>
      </w:r>
      <w:r w:rsidR="00524756" w:rsidRPr="00ED7830">
        <w:rPr>
          <w:rFonts w:asciiTheme="minorHAnsi" w:hAnsiTheme="minorHAnsi" w:cs="Tahoma"/>
          <w:sz w:val="22"/>
          <w:szCs w:val="20"/>
        </w:rPr>
        <w:t>8</w:t>
      </w:r>
      <w:r w:rsidR="00EF11C0" w:rsidRPr="00ED7830">
        <w:rPr>
          <w:rFonts w:asciiTheme="minorHAnsi" w:hAnsiTheme="minorHAnsi" w:cs="Tahoma"/>
          <w:sz w:val="22"/>
          <w:szCs w:val="20"/>
        </w:rPr>
        <w:t>.</w:t>
      </w:r>
      <w:r w:rsidR="00524756" w:rsidRPr="00ED7830">
        <w:rPr>
          <w:rFonts w:asciiTheme="minorHAnsi" w:hAnsiTheme="minorHAnsi" w:cs="Tahoma"/>
          <w:sz w:val="22"/>
          <w:szCs w:val="20"/>
        </w:rPr>
        <w:t>5</w:t>
      </w:r>
      <w:r w:rsidR="00EF11C0" w:rsidRPr="00ED7830">
        <w:rPr>
          <w:rFonts w:asciiTheme="minorHAnsi" w:hAnsiTheme="minorHAnsi" w:cs="Tahoma"/>
          <w:sz w:val="22"/>
          <w:szCs w:val="20"/>
        </w:rPr>
        <w:t>%</w:t>
      </w:r>
      <w:r w:rsidR="003008FE" w:rsidRPr="00ED7830">
        <w:rPr>
          <w:rFonts w:asciiTheme="minorHAnsi" w:hAnsiTheme="minorHAnsi" w:cs="Tahoma"/>
          <w:sz w:val="22"/>
          <w:szCs w:val="20"/>
        </w:rPr>
        <w:t xml:space="preserve"> (Chart 9).</w:t>
      </w:r>
      <w:r w:rsidR="00EF11C0" w:rsidRPr="00ED7830">
        <w:rPr>
          <w:rFonts w:asciiTheme="minorHAnsi" w:hAnsiTheme="minorHAnsi" w:cs="Tahoma"/>
          <w:highlight w:val="yellow"/>
        </w:rPr>
        <w:t xml:space="preserve"> </w:t>
      </w:r>
    </w:p>
    <w:p w14:paraId="2422E314" w14:textId="69CCEE13" w:rsidR="008B2625" w:rsidRPr="00723FFF" w:rsidRDefault="008B2625" w:rsidP="008B2625">
      <w:pPr>
        <w:spacing w:after="200" w:line="276" w:lineRule="auto"/>
        <w:rPr>
          <w:rFonts w:asciiTheme="minorHAnsi" w:hAnsiTheme="minorHAnsi" w:cs="Tahoma"/>
          <w:color w:val="FF0000"/>
        </w:rPr>
      </w:pPr>
      <w:r w:rsidRPr="00723FFF">
        <w:rPr>
          <w:rFonts w:asciiTheme="minorHAnsi" w:hAnsiTheme="minorHAnsi" w:cs="Tahoma"/>
          <w:color w:val="FF0000"/>
        </w:rPr>
        <w:br w:type="page"/>
      </w:r>
    </w:p>
    <w:p w14:paraId="696E3E1F" w14:textId="77777777" w:rsidR="00687D25" w:rsidRPr="00D05CCE" w:rsidRDefault="00FB20AF" w:rsidP="00D63795">
      <w:pPr>
        <w:pStyle w:val="Heading1"/>
      </w:pPr>
      <w:r w:rsidRPr="00D05CCE">
        <w:lastRenderedPageBreak/>
        <w:t xml:space="preserve">Academic </w:t>
      </w:r>
      <w:r w:rsidR="00687D25" w:rsidRPr="00D05CCE">
        <w:t>Promotions</w:t>
      </w:r>
    </w:p>
    <w:p w14:paraId="45520C85" w14:textId="77777777" w:rsidR="006629C0" w:rsidRPr="00690103" w:rsidRDefault="006629C0" w:rsidP="006629C0">
      <w:pPr>
        <w:rPr>
          <w:color w:val="FF0000"/>
          <w:lang w:eastAsia="en-GB"/>
        </w:rPr>
      </w:pPr>
    </w:p>
    <w:tbl>
      <w:tblPr>
        <w:tblW w:w="8779" w:type="dxa"/>
        <w:tblLook w:val="04A0" w:firstRow="1" w:lastRow="0" w:firstColumn="1" w:lastColumn="0" w:noHBand="0" w:noVBand="1"/>
      </w:tblPr>
      <w:tblGrid>
        <w:gridCol w:w="1864"/>
        <w:gridCol w:w="1705"/>
        <w:gridCol w:w="2091"/>
        <w:gridCol w:w="1560"/>
        <w:gridCol w:w="1559"/>
      </w:tblGrid>
      <w:tr w:rsidR="003F275F" w:rsidRPr="003F275F" w14:paraId="674B34C2" w14:textId="77777777" w:rsidTr="003F275F">
        <w:trPr>
          <w:trHeight w:val="315"/>
        </w:trPr>
        <w:tc>
          <w:tcPr>
            <w:tcW w:w="8779" w:type="dxa"/>
            <w:gridSpan w:val="5"/>
            <w:tcBorders>
              <w:top w:val="single" w:sz="8" w:space="0" w:color="auto"/>
              <w:left w:val="single" w:sz="8" w:space="0" w:color="auto"/>
              <w:bottom w:val="nil"/>
              <w:right w:val="single" w:sz="8" w:space="0" w:color="000000"/>
            </w:tcBorders>
            <w:shd w:val="clear" w:color="000000" w:fill="003865"/>
            <w:noWrap/>
            <w:vAlign w:val="center"/>
            <w:hideMark/>
          </w:tcPr>
          <w:p w14:paraId="04590CC3" w14:textId="4041C881" w:rsidR="003F275F" w:rsidRPr="003F275F" w:rsidRDefault="003F275F" w:rsidP="003F275F">
            <w:pPr>
              <w:rPr>
                <w:rFonts w:ascii="Calibri" w:hAnsi="Calibri" w:cs="Calibri"/>
                <w:b/>
                <w:bCs/>
                <w:color w:val="FFFFFF"/>
                <w:sz w:val="22"/>
                <w:szCs w:val="22"/>
                <w:lang w:eastAsia="zh-CN"/>
              </w:rPr>
            </w:pPr>
            <w:r w:rsidRPr="003F275F">
              <w:rPr>
                <w:rFonts w:ascii="Calibri" w:hAnsi="Calibri" w:cs="Calibri"/>
                <w:b/>
                <w:bCs/>
                <w:color w:val="FFFFFF"/>
                <w:sz w:val="22"/>
                <w:szCs w:val="22"/>
                <w:lang w:eastAsia="zh-CN"/>
              </w:rPr>
              <w:t>Table 12 - Academic Promotions 202</w:t>
            </w:r>
            <w:r w:rsidR="006F62AA">
              <w:rPr>
                <w:rFonts w:ascii="Calibri" w:hAnsi="Calibri" w:cs="Calibri"/>
                <w:b/>
                <w:bCs/>
                <w:color w:val="FFFFFF"/>
                <w:sz w:val="22"/>
                <w:szCs w:val="22"/>
                <w:lang w:eastAsia="zh-CN"/>
              </w:rPr>
              <w:t>4</w:t>
            </w:r>
            <w:r w:rsidRPr="003F275F">
              <w:rPr>
                <w:rFonts w:ascii="Calibri" w:hAnsi="Calibri" w:cs="Calibri"/>
                <w:b/>
                <w:bCs/>
                <w:color w:val="FFFFFF"/>
                <w:sz w:val="22"/>
                <w:szCs w:val="22"/>
                <w:lang w:eastAsia="zh-CN"/>
              </w:rPr>
              <w:t xml:space="preserve"> - R&amp;T and Clinical Job Families Only</w:t>
            </w:r>
          </w:p>
        </w:tc>
      </w:tr>
      <w:tr w:rsidR="003F275F" w:rsidRPr="003F275F" w14:paraId="0EDBFFD9" w14:textId="77777777" w:rsidTr="003F275F">
        <w:trPr>
          <w:trHeight w:val="678"/>
        </w:trPr>
        <w:tc>
          <w:tcPr>
            <w:tcW w:w="1864" w:type="dxa"/>
            <w:tcBorders>
              <w:top w:val="nil"/>
              <w:left w:val="single" w:sz="8" w:space="0" w:color="auto"/>
              <w:bottom w:val="single" w:sz="8" w:space="0" w:color="000000"/>
              <w:right w:val="single" w:sz="4" w:space="0" w:color="auto"/>
            </w:tcBorders>
            <w:shd w:val="clear" w:color="auto" w:fill="auto"/>
            <w:vAlign w:val="center"/>
            <w:hideMark/>
          </w:tcPr>
          <w:p w14:paraId="4B33DEDA"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Grade Applied</w:t>
            </w:r>
            <w:r w:rsidRPr="003F275F">
              <w:rPr>
                <w:rFonts w:ascii="Calibri" w:hAnsi="Calibri" w:cs="Calibri"/>
                <w:b/>
                <w:bCs/>
                <w:color w:val="000000"/>
                <w:sz w:val="22"/>
                <w:szCs w:val="22"/>
                <w:lang w:eastAsia="zh-CN"/>
              </w:rPr>
              <w:br/>
              <w:t xml:space="preserve"> For</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92C03" w14:textId="77777777" w:rsidR="003F275F" w:rsidRPr="003F275F" w:rsidRDefault="003F275F" w:rsidP="003F275F">
            <w:pPr>
              <w:rPr>
                <w:rFonts w:ascii="Calibri" w:hAnsi="Calibri" w:cs="Calibri"/>
                <w:color w:val="000000"/>
                <w:sz w:val="22"/>
                <w:szCs w:val="22"/>
                <w:lang w:eastAsia="zh-CN"/>
              </w:rPr>
            </w:pPr>
            <w:r w:rsidRPr="003F275F">
              <w:rPr>
                <w:rFonts w:ascii="Calibri" w:hAnsi="Calibri" w:cs="Calibri"/>
                <w:color w:val="000000"/>
                <w:sz w:val="22"/>
                <w:szCs w:val="22"/>
                <w:lang w:eastAsia="zh-CN"/>
              </w:rPr>
              <w:t> </w:t>
            </w:r>
          </w:p>
        </w:tc>
        <w:tc>
          <w:tcPr>
            <w:tcW w:w="2091"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4B17BD0F"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 xml:space="preserve">Success Rate </w:t>
            </w:r>
          </w:p>
          <w:p w14:paraId="351A2843" w14:textId="68BCB972"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For Grade</w:t>
            </w:r>
          </w:p>
        </w:tc>
        <w:tc>
          <w:tcPr>
            <w:tcW w:w="1560" w:type="dxa"/>
            <w:tcBorders>
              <w:top w:val="single" w:sz="8" w:space="0" w:color="auto"/>
              <w:left w:val="single" w:sz="4" w:space="0" w:color="auto"/>
              <w:bottom w:val="single" w:sz="8" w:space="0" w:color="000000"/>
              <w:right w:val="single" w:sz="8" w:space="0" w:color="auto"/>
            </w:tcBorders>
            <w:shd w:val="clear" w:color="000000" w:fill="9BBB59"/>
            <w:noWrap/>
            <w:vAlign w:val="center"/>
            <w:hideMark/>
          </w:tcPr>
          <w:p w14:paraId="47875C85"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Female</w:t>
            </w:r>
          </w:p>
        </w:tc>
        <w:tc>
          <w:tcPr>
            <w:tcW w:w="1559" w:type="dxa"/>
            <w:tcBorders>
              <w:top w:val="single" w:sz="8" w:space="0" w:color="auto"/>
              <w:left w:val="single" w:sz="8" w:space="0" w:color="auto"/>
              <w:bottom w:val="single" w:sz="8" w:space="0" w:color="000000"/>
              <w:right w:val="single" w:sz="8" w:space="0" w:color="auto"/>
            </w:tcBorders>
            <w:shd w:val="clear" w:color="000000" w:fill="D8E4BC"/>
            <w:noWrap/>
            <w:vAlign w:val="center"/>
            <w:hideMark/>
          </w:tcPr>
          <w:p w14:paraId="2EF52D6A"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Male</w:t>
            </w:r>
          </w:p>
        </w:tc>
      </w:tr>
      <w:tr w:rsidR="003F275F" w:rsidRPr="003F275F" w14:paraId="6861624C" w14:textId="77777777" w:rsidTr="003F275F">
        <w:trPr>
          <w:trHeight w:val="315"/>
        </w:trPr>
        <w:tc>
          <w:tcPr>
            <w:tcW w:w="1864"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438187C7"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GRADE 7</w:t>
            </w:r>
          </w:p>
        </w:tc>
        <w:tc>
          <w:tcPr>
            <w:tcW w:w="1705" w:type="dxa"/>
            <w:tcBorders>
              <w:top w:val="single" w:sz="4" w:space="0" w:color="auto"/>
              <w:left w:val="nil"/>
              <w:bottom w:val="single" w:sz="8" w:space="0" w:color="auto"/>
              <w:right w:val="single" w:sz="8" w:space="0" w:color="auto"/>
            </w:tcBorders>
            <w:shd w:val="clear" w:color="auto" w:fill="auto"/>
            <w:noWrap/>
            <w:vAlign w:val="center"/>
            <w:hideMark/>
          </w:tcPr>
          <w:p w14:paraId="5B42A97E" w14:textId="77777777" w:rsidR="003F275F" w:rsidRPr="003F275F" w:rsidRDefault="003F275F" w:rsidP="003F275F">
            <w:pPr>
              <w:rPr>
                <w:rFonts w:ascii="Calibri" w:hAnsi="Calibri" w:cs="Calibri"/>
                <w:color w:val="000000"/>
                <w:sz w:val="22"/>
                <w:szCs w:val="22"/>
                <w:lang w:eastAsia="zh-CN"/>
              </w:rPr>
            </w:pPr>
            <w:r w:rsidRPr="003F275F">
              <w:rPr>
                <w:rFonts w:ascii="Calibri" w:hAnsi="Calibri" w:cs="Calibri"/>
                <w:color w:val="000000"/>
                <w:sz w:val="22"/>
                <w:szCs w:val="22"/>
                <w:lang w:eastAsia="zh-CN"/>
              </w:rPr>
              <w:t>Applicants</w:t>
            </w:r>
          </w:p>
        </w:tc>
        <w:tc>
          <w:tcPr>
            <w:tcW w:w="2091" w:type="dxa"/>
            <w:tcBorders>
              <w:top w:val="single" w:sz="4" w:space="0" w:color="auto"/>
              <w:left w:val="nil"/>
              <w:bottom w:val="single" w:sz="8" w:space="0" w:color="auto"/>
              <w:right w:val="single" w:sz="8" w:space="0" w:color="auto"/>
            </w:tcBorders>
            <w:shd w:val="clear" w:color="auto" w:fill="auto"/>
            <w:vAlign w:val="center"/>
            <w:hideMark/>
          </w:tcPr>
          <w:p w14:paraId="276D3C90"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 </w:t>
            </w:r>
          </w:p>
        </w:tc>
        <w:tc>
          <w:tcPr>
            <w:tcW w:w="1560" w:type="dxa"/>
            <w:tcBorders>
              <w:top w:val="nil"/>
              <w:left w:val="nil"/>
              <w:bottom w:val="single" w:sz="8" w:space="0" w:color="auto"/>
              <w:right w:val="single" w:sz="8" w:space="0" w:color="auto"/>
            </w:tcBorders>
            <w:shd w:val="clear" w:color="auto" w:fill="auto"/>
            <w:noWrap/>
            <w:vAlign w:val="center"/>
            <w:hideMark/>
          </w:tcPr>
          <w:p w14:paraId="24B92878"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57.1%</w:t>
            </w:r>
          </w:p>
        </w:tc>
        <w:tc>
          <w:tcPr>
            <w:tcW w:w="1559" w:type="dxa"/>
            <w:tcBorders>
              <w:top w:val="nil"/>
              <w:left w:val="nil"/>
              <w:bottom w:val="single" w:sz="8" w:space="0" w:color="auto"/>
              <w:right w:val="single" w:sz="8" w:space="0" w:color="auto"/>
            </w:tcBorders>
            <w:shd w:val="clear" w:color="auto" w:fill="auto"/>
            <w:noWrap/>
            <w:vAlign w:val="center"/>
            <w:hideMark/>
          </w:tcPr>
          <w:p w14:paraId="6E525A5C"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42.9%</w:t>
            </w:r>
          </w:p>
        </w:tc>
      </w:tr>
      <w:tr w:rsidR="003F275F" w:rsidRPr="003F275F" w14:paraId="12EAB513" w14:textId="77777777" w:rsidTr="003F275F">
        <w:trPr>
          <w:trHeight w:val="315"/>
        </w:trPr>
        <w:tc>
          <w:tcPr>
            <w:tcW w:w="1864" w:type="dxa"/>
            <w:vMerge/>
            <w:tcBorders>
              <w:top w:val="nil"/>
              <w:left w:val="single" w:sz="8" w:space="0" w:color="auto"/>
              <w:bottom w:val="single" w:sz="8" w:space="0" w:color="000000"/>
              <w:right w:val="single" w:sz="8" w:space="0" w:color="auto"/>
            </w:tcBorders>
            <w:vAlign w:val="center"/>
            <w:hideMark/>
          </w:tcPr>
          <w:p w14:paraId="7B04E695" w14:textId="77777777" w:rsidR="003F275F" w:rsidRPr="003F275F" w:rsidRDefault="003F275F" w:rsidP="003F275F">
            <w:pPr>
              <w:rPr>
                <w:rFonts w:ascii="Calibri" w:hAnsi="Calibri" w:cs="Calibri"/>
                <w:b/>
                <w:bCs/>
                <w:color w:val="000000"/>
                <w:sz w:val="22"/>
                <w:szCs w:val="22"/>
                <w:lang w:eastAsia="zh-CN"/>
              </w:rPr>
            </w:pPr>
          </w:p>
        </w:tc>
        <w:tc>
          <w:tcPr>
            <w:tcW w:w="1705" w:type="dxa"/>
            <w:tcBorders>
              <w:top w:val="nil"/>
              <w:left w:val="nil"/>
              <w:bottom w:val="single" w:sz="8" w:space="0" w:color="auto"/>
              <w:right w:val="single" w:sz="8" w:space="0" w:color="auto"/>
            </w:tcBorders>
            <w:shd w:val="clear" w:color="auto" w:fill="auto"/>
            <w:noWrap/>
            <w:vAlign w:val="center"/>
            <w:hideMark/>
          </w:tcPr>
          <w:p w14:paraId="060ECE54" w14:textId="77777777" w:rsidR="003F275F" w:rsidRPr="003F275F" w:rsidRDefault="003F275F" w:rsidP="003F275F">
            <w:pPr>
              <w:rPr>
                <w:rFonts w:ascii="Calibri" w:hAnsi="Calibri" w:cs="Calibri"/>
                <w:color w:val="000000"/>
                <w:sz w:val="22"/>
                <w:szCs w:val="22"/>
                <w:lang w:eastAsia="zh-CN"/>
              </w:rPr>
            </w:pPr>
            <w:r w:rsidRPr="003F275F">
              <w:rPr>
                <w:rFonts w:ascii="Calibri" w:hAnsi="Calibri" w:cs="Calibri"/>
                <w:color w:val="000000"/>
                <w:sz w:val="22"/>
                <w:szCs w:val="22"/>
                <w:lang w:eastAsia="zh-CN"/>
              </w:rPr>
              <w:t>Successful</w:t>
            </w:r>
          </w:p>
        </w:tc>
        <w:tc>
          <w:tcPr>
            <w:tcW w:w="2091" w:type="dxa"/>
            <w:tcBorders>
              <w:top w:val="nil"/>
              <w:left w:val="nil"/>
              <w:bottom w:val="single" w:sz="8" w:space="0" w:color="auto"/>
              <w:right w:val="single" w:sz="8" w:space="0" w:color="auto"/>
            </w:tcBorders>
            <w:shd w:val="clear" w:color="auto" w:fill="auto"/>
            <w:vAlign w:val="center"/>
            <w:hideMark/>
          </w:tcPr>
          <w:p w14:paraId="010E2B16"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 </w:t>
            </w:r>
          </w:p>
        </w:tc>
        <w:tc>
          <w:tcPr>
            <w:tcW w:w="1560" w:type="dxa"/>
            <w:tcBorders>
              <w:top w:val="nil"/>
              <w:left w:val="nil"/>
              <w:bottom w:val="single" w:sz="8" w:space="0" w:color="auto"/>
              <w:right w:val="single" w:sz="8" w:space="0" w:color="auto"/>
            </w:tcBorders>
            <w:shd w:val="clear" w:color="auto" w:fill="auto"/>
            <w:noWrap/>
            <w:vAlign w:val="center"/>
            <w:hideMark/>
          </w:tcPr>
          <w:p w14:paraId="179791CF"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55.1%</w:t>
            </w:r>
          </w:p>
        </w:tc>
        <w:tc>
          <w:tcPr>
            <w:tcW w:w="1559" w:type="dxa"/>
            <w:tcBorders>
              <w:top w:val="nil"/>
              <w:left w:val="nil"/>
              <w:bottom w:val="single" w:sz="8" w:space="0" w:color="auto"/>
              <w:right w:val="single" w:sz="8" w:space="0" w:color="auto"/>
            </w:tcBorders>
            <w:shd w:val="clear" w:color="auto" w:fill="auto"/>
            <w:noWrap/>
            <w:vAlign w:val="center"/>
            <w:hideMark/>
          </w:tcPr>
          <w:p w14:paraId="2CC16920"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44.9%</w:t>
            </w:r>
          </w:p>
        </w:tc>
      </w:tr>
      <w:tr w:rsidR="003F275F" w:rsidRPr="003F275F" w14:paraId="47CA09AB" w14:textId="77777777" w:rsidTr="003F275F">
        <w:trPr>
          <w:trHeight w:val="315"/>
        </w:trPr>
        <w:tc>
          <w:tcPr>
            <w:tcW w:w="1864" w:type="dxa"/>
            <w:vMerge/>
            <w:tcBorders>
              <w:top w:val="nil"/>
              <w:left w:val="single" w:sz="8" w:space="0" w:color="auto"/>
              <w:bottom w:val="single" w:sz="8" w:space="0" w:color="000000"/>
              <w:right w:val="single" w:sz="8" w:space="0" w:color="auto"/>
            </w:tcBorders>
            <w:vAlign w:val="center"/>
            <w:hideMark/>
          </w:tcPr>
          <w:p w14:paraId="51315DD3" w14:textId="77777777" w:rsidR="003F275F" w:rsidRPr="003F275F" w:rsidRDefault="003F275F" w:rsidP="003F275F">
            <w:pPr>
              <w:rPr>
                <w:rFonts w:ascii="Calibri" w:hAnsi="Calibri" w:cs="Calibri"/>
                <w:b/>
                <w:bCs/>
                <w:color w:val="000000"/>
                <w:sz w:val="22"/>
                <w:szCs w:val="22"/>
                <w:lang w:eastAsia="zh-CN"/>
              </w:rPr>
            </w:pPr>
          </w:p>
        </w:tc>
        <w:tc>
          <w:tcPr>
            <w:tcW w:w="1705" w:type="dxa"/>
            <w:tcBorders>
              <w:top w:val="nil"/>
              <w:left w:val="nil"/>
              <w:bottom w:val="single" w:sz="8" w:space="0" w:color="auto"/>
              <w:right w:val="single" w:sz="8" w:space="0" w:color="auto"/>
            </w:tcBorders>
            <w:shd w:val="clear" w:color="000000" w:fill="DCE6F1"/>
            <w:noWrap/>
            <w:vAlign w:val="center"/>
            <w:hideMark/>
          </w:tcPr>
          <w:p w14:paraId="6DE94785" w14:textId="77777777" w:rsidR="003F275F" w:rsidRPr="003F275F" w:rsidRDefault="003F275F" w:rsidP="003F275F">
            <w:pP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Promoted (%)</w:t>
            </w:r>
          </w:p>
        </w:tc>
        <w:tc>
          <w:tcPr>
            <w:tcW w:w="2091" w:type="dxa"/>
            <w:tcBorders>
              <w:top w:val="nil"/>
              <w:left w:val="nil"/>
              <w:bottom w:val="single" w:sz="8" w:space="0" w:color="auto"/>
              <w:right w:val="single" w:sz="8" w:space="0" w:color="auto"/>
            </w:tcBorders>
            <w:shd w:val="clear" w:color="000000" w:fill="DCE6F1"/>
            <w:vAlign w:val="center"/>
            <w:hideMark/>
          </w:tcPr>
          <w:p w14:paraId="2969B600"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87.5%</w:t>
            </w:r>
          </w:p>
        </w:tc>
        <w:tc>
          <w:tcPr>
            <w:tcW w:w="1560" w:type="dxa"/>
            <w:tcBorders>
              <w:top w:val="nil"/>
              <w:left w:val="nil"/>
              <w:bottom w:val="single" w:sz="8" w:space="0" w:color="auto"/>
              <w:right w:val="single" w:sz="8" w:space="0" w:color="auto"/>
            </w:tcBorders>
            <w:shd w:val="clear" w:color="000000" w:fill="9BBB59"/>
            <w:vAlign w:val="center"/>
            <w:hideMark/>
          </w:tcPr>
          <w:p w14:paraId="5777DB11"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84.4%</w:t>
            </w:r>
          </w:p>
        </w:tc>
        <w:tc>
          <w:tcPr>
            <w:tcW w:w="1559" w:type="dxa"/>
            <w:tcBorders>
              <w:top w:val="nil"/>
              <w:left w:val="nil"/>
              <w:bottom w:val="single" w:sz="8" w:space="0" w:color="auto"/>
              <w:right w:val="single" w:sz="8" w:space="0" w:color="auto"/>
            </w:tcBorders>
            <w:shd w:val="clear" w:color="000000" w:fill="D8E4BC"/>
            <w:vAlign w:val="center"/>
            <w:hideMark/>
          </w:tcPr>
          <w:p w14:paraId="2C1BF671"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91.7%</w:t>
            </w:r>
          </w:p>
        </w:tc>
      </w:tr>
      <w:tr w:rsidR="003F275F" w:rsidRPr="003F275F" w14:paraId="2D8E2C0E" w14:textId="77777777" w:rsidTr="003F275F">
        <w:trPr>
          <w:trHeight w:val="315"/>
        </w:trPr>
        <w:tc>
          <w:tcPr>
            <w:tcW w:w="186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CE1BCF0"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GRADE 8</w:t>
            </w:r>
          </w:p>
        </w:tc>
        <w:tc>
          <w:tcPr>
            <w:tcW w:w="1705" w:type="dxa"/>
            <w:tcBorders>
              <w:top w:val="nil"/>
              <w:left w:val="nil"/>
              <w:bottom w:val="single" w:sz="8" w:space="0" w:color="auto"/>
              <w:right w:val="single" w:sz="8" w:space="0" w:color="auto"/>
            </w:tcBorders>
            <w:shd w:val="clear" w:color="auto" w:fill="auto"/>
            <w:noWrap/>
            <w:vAlign w:val="center"/>
            <w:hideMark/>
          </w:tcPr>
          <w:p w14:paraId="6B1A1887" w14:textId="77777777" w:rsidR="003F275F" w:rsidRPr="003F275F" w:rsidRDefault="003F275F" w:rsidP="003F275F">
            <w:pPr>
              <w:rPr>
                <w:rFonts w:ascii="Calibri" w:hAnsi="Calibri" w:cs="Calibri"/>
                <w:color w:val="000000"/>
                <w:sz w:val="22"/>
                <w:szCs w:val="22"/>
                <w:lang w:eastAsia="zh-CN"/>
              </w:rPr>
            </w:pPr>
            <w:r w:rsidRPr="003F275F">
              <w:rPr>
                <w:rFonts w:ascii="Calibri" w:hAnsi="Calibri" w:cs="Calibri"/>
                <w:color w:val="000000"/>
                <w:sz w:val="22"/>
                <w:szCs w:val="22"/>
                <w:lang w:eastAsia="zh-CN"/>
              </w:rPr>
              <w:t>Applicants</w:t>
            </w:r>
          </w:p>
        </w:tc>
        <w:tc>
          <w:tcPr>
            <w:tcW w:w="2091" w:type="dxa"/>
            <w:tcBorders>
              <w:top w:val="nil"/>
              <w:left w:val="nil"/>
              <w:bottom w:val="single" w:sz="8" w:space="0" w:color="auto"/>
              <w:right w:val="single" w:sz="8" w:space="0" w:color="auto"/>
            </w:tcBorders>
            <w:shd w:val="clear" w:color="auto" w:fill="auto"/>
            <w:vAlign w:val="center"/>
            <w:hideMark/>
          </w:tcPr>
          <w:p w14:paraId="632BEEF9"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 </w:t>
            </w:r>
          </w:p>
        </w:tc>
        <w:tc>
          <w:tcPr>
            <w:tcW w:w="1560" w:type="dxa"/>
            <w:tcBorders>
              <w:top w:val="nil"/>
              <w:left w:val="nil"/>
              <w:bottom w:val="single" w:sz="8" w:space="0" w:color="auto"/>
              <w:right w:val="single" w:sz="8" w:space="0" w:color="auto"/>
            </w:tcBorders>
            <w:shd w:val="clear" w:color="auto" w:fill="auto"/>
            <w:noWrap/>
            <w:vAlign w:val="center"/>
            <w:hideMark/>
          </w:tcPr>
          <w:p w14:paraId="277BB115"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52.0%</w:t>
            </w:r>
          </w:p>
        </w:tc>
        <w:tc>
          <w:tcPr>
            <w:tcW w:w="1559" w:type="dxa"/>
            <w:tcBorders>
              <w:top w:val="nil"/>
              <w:left w:val="nil"/>
              <w:bottom w:val="single" w:sz="8" w:space="0" w:color="auto"/>
              <w:right w:val="single" w:sz="8" w:space="0" w:color="auto"/>
            </w:tcBorders>
            <w:shd w:val="clear" w:color="auto" w:fill="auto"/>
            <w:noWrap/>
            <w:vAlign w:val="center"/>
            <w:hideMark/>
          </w:tcPr>
          <w:p w14:paraId="4F453850"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48.0%</w:t>
            </w:r>
          </w:p>
        </w:tc>
      </w:tr>
      <w:tr w:rsidR="003F275F" w:rsidRPr="003F275F" w14:paraId="51BFC6F0" w14:textId="77777777" w:rsidTr="003F275F">
        <w:trPr>
          <w:trHeight w:val="315"/>
        </w:trPr>
        <w:tc>
          <w:tcPr>
            <w:tcW w:w="1864" w:type="dxa"/>
            <w:vMerge/>
            <w:tcBorders>
              <w:top w:val="nil"/>
              <w:left w:val="single" w:sz="8" w:space="0" w:color="auto"/>
              <w:bottom w:val="single" w:sz="8" w:space="0" w:color="000000"/>
              <w:right w:val="single" w:sz="8" w:space="0" w:color="auto"/>
            </w:tcBorders>
            <w:vAlign w:val="center"/>
            <w:hideMark/>
          </w:tcPr>
          <w:p w14:paraId="423CEA81" w14:textId="77777777" w:rsidR="003F275F" w:rsidRPr="003F275F" w:rsidRDefault="003F275F" w:rsidP="003F275F">
            <w:pPr>
              <w:rPr>
                <w:rFonts w:ascii="Calibri" w:hAnsi="Calibri" w:cs="Calibri"/>
                <w:b/>
                <w:bCs/>
                <w:color w:val="000000"/>
                <w:sz w:val="22"/>
                <w:szCs w:val="22"/>
                <w:lang w:eastAsia="zh-CN"/>
              </w:rPr>
            </w:pPr>
          </w:p>
        </w:tc>
        <w:tc>
          <w:tcPr>
            <w:tcW w:w="1705" w:type="dxa"/>
            <w:tcBorders>
              <w:top w:val="nil"/>
              <w:left w:val="nil"/>
              <w:bottom w:val="single" w:sz="8" w:space="0" w:color="auto"/>
              <w:right w:val="single" w:sz="8" w:space="0" w:color="auto"/>
            </w:tcBorders>
            <w:shd w:val="clear" w:color="auto" w:fill="auto"/>
            <w:noWrap/>
            <w:vAlign w:val="center"/>
            <w:hideMark/>
          </w:tcPr>
          <w:p w14:paraId="35FD3367" w14:textId="77777777" w:rsidR="003F275F" w:rsidRPr="003F275F" w:rsidRDefault="003F275F" w:rsidP="003F275F">
            <w:pPr>
              <w:rPr>
                <w:rFonts w:ascii="Calibri" w:hAnsi="Calibri" w:cs="Calibri"/>
                <w:color w:val="000000"/>
                <w:sz w:val="22"/>
                <w:szCs w:val="22"/>
                <w:lang w:eastAsia="zh-CN"/>
              </w:rPr>
            </w:pPr>
            <w:r w:rsidRPr="003F275F">
              <w:rPr>
                <w:rFonts w:ascii="Calibri" w:hAnsi="Calibri" w:cs="Calibri"/>
                <w:color w:val="000000"/>
                <w:sz w:val="22"/>
                <w:szCs w:val="22"/>
                <w:lang w:eastAsia="zh-CN"/>
              </w:rPr>
              <w:t>Successful</w:t>
            </w:r>
          </w:p>
        </w:tc>
        <w:tc>
          <w:tcPr>
            <w:tcW w:w="2091" w:type="dxa"/>
            <w:tcBorders>
              <w:top w:val="nil"/>
              <w:left w:val="nil"/>
              <w:bottom w:val="single" w:sz="8" w:space="0" w:color="auto"/>
              <w:right w:val="single" w:sz="8" w:space="0" w:color="auto"/>
            </w:tcBorders>
            <w:shd w:val="clear" w:color="auto" w:fill="auto"/>
            <w:vAlign w:val="center"/>
            <w:hideMark/>
          </w:tcPr>
          <w:p w14:paraId="4DA9B668"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 </w:t>
            </w:r>
          </w:p>
        </w:tc>
        <w:tc>
          <w:tcPr>
            <w:tcW w:w="1560" w:type="dxa"/>
            <w:tcBorders>
              <w:top w:val="nil"/>
              <w:left w:val="nil"/>
              <w:bottom w:val="single" w:sz="8" w:space="0" w:color="auto"/>
              <w:right w:val="single" w:sz="8" w:space="0" w:color="auto"/>
            </w:tcBorders>
            <w:shd w:val="clear" w:color="auto" w:fill="auto"/>
            <w:noWrap/>
            <w:vAlign w:val="center"/>
            <w:hideMark/>
          </w:tcPr>
          <w:p w14:paraId="02C79245"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51.1%</w:t>
            </w:r>
          </w:p>
        </w:tc>
        <w:tc>
          <w:tcPr>
            <w:tcW w:w="1559" w:type="dxa"/>
            <w:tcBorders>
              <w:top w:val="nil"/>
              <w:left w:val="nil"/>
              <w:bottom w:val="single" w:sz="8" w:space="0" w:color="auto"/>
              <w:right w:val="single" w:sz="8" w:space="0" w:color="auto"/>
            </w:tcBorders>
            <w:shd w:val="clear" w:color="auto" w:fill="auto"/>
            <w:noWrap/>
            <w:vAlign w:val="center"/>
            <w:hideMark/>
          </w:tcPr>
          <w:p w14:paraId="3D43166A"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48.9%</w:t>
            </w:r>
          </w:p>
        </w:tc>
      </w:tr>
      <w:tr w:rsidR="003F275F" w:rsidRPr="003F275F" w14:paraId="4371E12A" w14:textId="77777777" w:rsidTr="003F275F">
        <w:trPr>
          <w:trHeight w:val="315"/>
        </w:trPr>
        <w:tc>
          <w:tcPr>
            <w:tcW w:w="1864" w:type="dxa"/>
            <w:vMerge/>
            <w:tcBorders>
              <w:top w:val="nil"/>
              <w:left w:val="single" w:sz="8" w:space="0" w:color="auto"/>
              <w:bottom w:val="single" w:sz="8" w:space="0" w:color="000000"/>
              <w:right w:val="single" w:sz="8" w:space="0" w:color="auto"/>
            </w:tcBorders>
            <w:vAlign w:val="center"/>
            <w:hideMark/>
          </w:tcPr>
          <w:p w14:paraId="453FBB48" w14:textId="77777777" w:rsidR="003F275F" w:rsidRPr="003F275F" w:rsidRDefault="003F275F" w:rsidP="003F275F">
            <w:pPr>
              <w:rPr>
                <w:rFonts w:ascii="Calibri" w:hAnsi="Calibri" w:cs="Calibri"/>
                <w:b/>
                <w:bCs/>
                <w:color w:val="000000"/>
                <w:sz w:val="22"/>
                <w:szCs w:val="22"/>
                <w:lang w:eastAsia="zh-CN"/>
              </w:rPr>
            </w:pPr>
          </w:p>
        </w:tc>
        <w:tc>
          <w:tcPr>
            <w:tcW w:w="1705" w:type="dxa"/>
            <w:tcBorders>
              <w:top w:val="nil"/>
              <w:left w:val="nil"/>
              <w:bottom w:val="single" w:sz="8" w:space="0" w:color="auto"/>
              <w:right w:val="single" w:sz="8" w:space="0" w:color="auto"/>
            </w:tcBorders>
            <w:shd w:val="clear" w:color="000000" w:fill="DCE6F1"/>
            <w:noWrap/>
            <w:vAlign w:val="center"/>
            <w:hideMark/>
          </w:tcPr>
          <w:p w14:paraId="390087AF" w14:textId="77777777" w:rsidR="003F275F" w:rsidRPr="003F275F" w:rsidRDefault="003F275F" w:rsidP="003F275F">
            <w:pP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Promoted (%)</w:t>
            </w:r>
          </w:p>
        </w:tc>
        <w:tc>
          <w:tcPr>
            <w:tcW w:w="2091" w:type="dxa"/>
            <w:tcBorders>
              <w:top w:val="nil"/>
              <w:left w:val="nil"/>
              <w:bottom w:val="single" w:sz="8" w:space="0" w:color="auto"/>
              <w:right w:val="single" w:sz="8" w:space="0" w:color="auto"/>
            </w:tcBorders>
            <w:shd w:val="clear" w:color="000000" w:fill="DCE6F1"/>
            <w:vAlign w:val="center"/>
            <w:hideMark/>
          </w:tcPr>
          <w:p w14:paraId="646205D6"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90.2%</w:t>
            </w:r>
          </w:p>
        </w:tc>
        <w:tc>
          <w:tcPr>
            <w:tcW w:w="1560" w:type="dxa"/>
            <w:tcBorders>
              <w:top w:val="nil"/>
              <w:left w:val="nil"/>
              <w:bottom w:val="single" w:sz="8" w:space="0" w:color="auto"/>
              <w:right w:val="single" w:sz="8" w:space="0" w:color="auto"/>
            </w:tcBorders>
            <w:shd w:val="clear" w:color="000000" w:fill="9BBB59"/>
            <w:vAlign w:val="center"/>
            <w:hideMark/>
          </w:tcPr>
          <w:p w14:paraId="1F86C49A"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88.7%</w:t>
            </w:r>
          </w:p>
        </w:tc>
        <w:tc>
          <w:tcPr>
            <w:tcW w:w="1559" w:type="dxa"/>
            <w:tcBorders>
              <w:top w:val="nil"/>
              <w:left w:val="nil"/>
              <w:bottom w:val="single" w:sz="8" w:space="0" w:color="auto"/>
              <w:right w:val="single" w:sz="8" w:space="0" w:color="auto"/>
            </w:tcBorders>
            <w:shd w:val="clear" w:color="000000" w:fill="D8E4BC"/>
            <w:vAlign w:val="center"/>
            <w:hideMark/>
          </w:tcPr>
          <w:p w14:paraId="103103F7"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91.8%</w:t>
            </w:r>
          </w:p>
        </w:tc>
      </w:tr>
      <w:tr w:rsidR="003F275F" w:rsidRPr="003F275F" w14:paraId="78F71EEE" w14:textId="77777777" w:rsidTr="003F275F">
        <w:trPr>
          <w:trHeight w:val="315"/>
        </w:trPr>
        <w:tc>
          <w:tcPr>
            <w:tcW w:w="186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D7D836"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GRADE 9</w:t>
            </w:r>
          </w:p>
        </w:tc>
        <w:tc>
          <w:tcPr>
            <w:tcW w:w="1705" w:type="dxa"/>
            <w:tcBorders>
              <w:top w:val="nil"/>
              <w:left w:val="nil"/>
              <w:bottom w:val="single" w:sz="8" w:space="0" w:color="auto"/>
              <w:right w:val="single" w:sz="8" w:space="0" w:color="auto"/>
            </w:tcBorders>
            <w:shd w:val="clear" w:color="auto" w:fill="auto"/>
            <w:noWrap/>
            <w:vAlign w:val="center"/>
            <w:hideMark/>
          </w:tcPr>
          <w:p w14:paraId="2D8E3BD4" w14:textId="77777777" w:rsidR="003F275F" w:rsidRPr="003F275F" w:rsidRDefault="003F275F" w:rsidP="003F275F">
            <w:pPr>
              <w:rPr>
                <w:rFonts w:ascii="Calibri" w:hAnsi="Calibri" w:cs="Calibri"/>
                <w:color w:val="000000"/>
                <w:sz w:val="22"/>
                <w:szCs w:val="22"/>
                <w:lang w:eastAsia="zh-CN"/>
              </w:rPr>
            </w:pPr>
            <w:r w:rsidRPr="003F275F">
              <w:rPr>
                <w:rFonts w:ascii="Calibri" w:hAnsi="Calibri" w:cs="Calibri"/>
                <w:color w:val="000000"/>
                <w:sz w:val="22"/>
                <w:szCs w:val="22"/>
                <w:lang w:eastAsia="zh-CN"/>
              </w:rPr>
              <w:t>Applicants</w:t>
            </w:r>
          </w:p>
        </w:tc>
        <w:tc>
          <w:tcPr>
            <w:tcW w:w="2091" w:type="dxa"/>
            <w:tcBorders>
              <w:top w:val="nil"/>
              <w:left w:val="nil"/>
              <w:bottom w:val="single" w:sz="8" w:space="0" w:color="auto"/>
              <w:right w:val="single" w:sz="8" w:space="0" w:color="auto"/>
            </w:tcBorders>
            <w:shd w:val="clear" w:color="auto" w:fill="auto"/>
            <w:vAlign w:val="center"/>
            <w:hideMark/>
          </w:tcPr>
          <w:p w14:paraId="4499EDF0"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 </w:t>
            </w:r>
          </w:p>
        </w:tc>
        <w:tc>
          <w:tcPr>
            <w:tcW w:w="1560" w:type="dxa"/>
            <w:tcBorders>
              <w:top w:val="nil"/>
              <w:left w:val="nil"/>
              <w:bottom w:val="single" w:sz="8" w:space="0" w:color="auto"/>
              <w:right w:val="single" w:sz="8" w:space="0" w:color="auto"/>
            </w:tcBorders>
            <w:shd w:val="clear" w:color="auto" w:fill="auto"/>
            <w:noWrap/>
            <w:vAlign w:val="center"/>
            <w:hideMark/>
          </w:tcPr>
          <w:p w14:paraId="6049EA53"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49.1%</w:t>
            </w:r>
          </w:p>
        </w:tc>
        <w:tc>
          <w:tcPr>
            <w:tcW w:w="1559" w:type="dxa"/>
            <w:tcBorders>
              <w:top w:val="nil"/>
              <w:left w:val="nil"/>
              <w:bottom w:val="single" w:sz="8" w:space="0" w:color="auto"/>
              <w:right w:val="single" w:sz="8" w:space="0" w:color="auto"/>
            </w:tcBorders>
            <w:shd w:val="clear" w:color="auto" w:fill="auto"/>
            <w:noWrap/>
            <w:vAlign w:val="center"/>
            <w:hideMark/>
          </w:tcPr>
          <w:p w14:paraId="0EAF5FB3"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50.9%</w:t>
            </w:r>
          </w:p>
        </w:tc>
      </w:tr>
      <w:tr w:rsidR="003F275F" w:rsidRPr="003F275F" w14:paraId="72973E3A" w14:textId="77777777" w:rsidTr="003F275F">
        <w:trPr>
          <w:trHeight w:val="315"/>
        </w:trPr>
        <w:tc>
          <w:tcPr>
            <w:tcW w:w="1864" w:type="dxa"/>
            <w:vMerge/>
            <w:tcBorders>
              <w:top w:val="nil"/>
              <w:left w:val="single" w:sz="8" w:space="0" w:color="auto"/>
              <w:bottom w:val="single" w:sz="8" w:space="0" w:color="000000"/>
              <w:right w:val="single" w:sz="8" w:space="0" w:color="auto"/>
            </w:tcBorders>
            <w:vAlign w:val="center"/>
            <w:hideMark/>
          </w:tcPr>
          <w:p w14:paraId="3B6A868C" w14:textId="77777777" w:rsidR="003F275F" w:rsidRPr="003F275F" w:rsidRDefault="003F275F" w:rsidP="003F275F">
            <w:pPr>
              <w:rPr>
                <w:rFonts w:ascii="Calibri" w:hAnsi="Calibri" w:cs="Calibri"/>
                <w:b/>
                <w:bCs/>
                <w:color w:val="000000"/>
                <w:sz w:val="22"/>
                <w:szCs w:val="22"/>
                <w:lang w:eastAsia="zh-CN"/>
              </w:rPr>
            </w:pPr>
          </w:p>
        </w:tc>
        <w:tc>
          <w:tcPr>
            <w:tcW w:w="1705" w:type="dxa"/>
            <w:tcBorders>
              <w:top w:val="nil"/>
              <w:left w:val="nil"/>
              <w:bottom w:val="single" w:sz="8" w:space="0" w:color="auto"/>
              <w:right w:val="single" w:sz="8" w:space="0" w:color="auto"/>
            </w:tcBorders>
            <w:shd w:val="clear" w:color="auto" w:fill="auto"/>
            <w:noWrap/>
            <w:vAlign w:val="center"/>
            <w:hideMark/>
          </w:tcPr>
          <w:p w14:paraId="00B88CE5" w14:textId="77777777" w:rsidR="003F275F" w:rsidRPr="003F275F" w:rsidRDefault="003F275F" w:rsidP="003F275F">
            <w:pPr>
              <w:rPr>
                <w:rFonts w:ascii="Calibri" w:hAnsi="Calibri" w:cs="Calibri"/>
                <w:color w:val="000000"/>
                <w:sz w:val="22"/>
                <w:szCs w:val="22"/>
                <w:lang w:eastAsia="zh-CN"/>
              </w:rPr>
            </w:pPr>
            <w:r w:rsidRPr="003F275F">
              <w:rPr>
                <w:rFonts w:ascii="Calibri" w:hAnsi="Calibri" w:cs="Calibri"/>
                <w:color w:val="000000"/>
                <w:sz w:val="22"/>
                <w:szCs w:val="22"/>
                <w:lang w:eastAsia="zh-CN"/>
              </w:rPr>
              <w:t>Successful</w:t>
            </w:r>
          </w:p>
        </w:tc>
        <w:tc>
          <w:tcPr>
            <w:tcW w:w="2091" w:type="dxa"/>
            <w:tcBorders>
              <w:top w:val="nil"/>
              <w:left w:val="nil"/>
              <w:bottom w:val="single" w:sz="8" w:space="0" w:color="auto"/>
              <w:right w:val="single" w:sz="8" w:space="0" w:color="auto"/>
            </w:tcBorders>
            <w:shd w:val="clear" w:color="auto" w:fill="auto"/>
            <w:vAlign w:val="center"/>
            <w:hideMark/>
          </w:tcPr>
          <w:p w14:paraId="4301CD1C"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 </w:t>
            </w:r>
          </w:p>
        </w:tc>
        <w:tc>
          <w:tcPr>
            <w:tcW w:w="1560" w:type="dxa"/>
            <w:tcBorders>
              <w:top w:val="nil"/>
              <w:left w:val="nil"/>
              <w:bottom w:val="single" w:sz="8" w:space="0" w:color="auto"/>
              <w:right w:val="single" w:sz="8" w:space="0" w:color="auto"/>
            </w:tcBorders>
            <w:shd w:val="clear" w:color="auto" w:fill="auto"/>
            <w:noWrap/>
            <w:vAlign w:val="center"/>
            <w:hideMark/>
          </w:tcPr>
          <w:p w14:paraId="3726938D"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46.8%</w:t>
            </w:r>
          </w:p>
        </w:tc>
        <w:tc>
          <w:tcPr>
            <w:tcW w:w="1559" w:type="dxa"/>
            <w:tcBorders>
              <w:top w:val="nil"/>
              <w:left w:val="nil"/>
              <w:bottom w:val="single" w:sz="8" w:space="0" w:color="auto"/>
              <w:right w:val="single" w:sz="8" w:space="0" w:color="auto"/>
            </w:tcBorders>
            <w:shd w:val="clear" w:color="auto" w:fill="auto"/>
            <w:noWrap/>
            <w:vAlign w:val="center"/>
            <w:hideMark/>
          </w:tcPr>
          <w:p w14:paraId="5DF74823"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53.2%</w:t>
            </w:r>
          </w:p>
        </w:tc>
      </w:tr>
      <w:tr w:rsidR="003F275F" w:rsidRPr="003F275F" w14:paraId="11EF48B2" w14:textId="77777777" w:rsidTr="003F275F">
        <w:trPr>
          <w:trHeight w:val="315"/>
        </w:trPr>
        <w:tc>
          <w:tcPr>
            <w:tcW w:w="1864" w:type="dxa"/>
            <w:vMerge/>
            <w:tcBorders>
              <w:top w:val="nil"/>
              <w:left w:val="single" w:sz="8" w:space="0" w:color="auto"/>
              <w:bottom w:val="single" w:sz="8" w:space="0" w:color="000000"/>
              <w:right w:val="single" w:sz="8" w:space="0" w:color="auto"/>
            </w:tcBorders>
            <w:vAlign w:val="center"/>
            <w:hideMark/>
          </w:tcPr>
          <w:p w14:paraId="2F3B3D45" w14:textId="77777777" w:rsidR="003F275F" w:rsidRPr="003F275F" w:rsidRDefault="003F275F" w:rsidP="003F275F">
            <w:pPr>
              <w:rPr>
                <w:rFonts w:ascii="Calibri" w:hAnsi="Calibri" w:cs="Calibri"/>
                <w:b/>
                <w:bCs/>
                <w:color w:val="000000"/>
                <w:sz w:val="22"/>
                <w:szCs w:val="22"/>
                <w:lang w:eastAsia="zh-CN"/>
              </w:rPr>
            </w:pPr>
          </w:p>
        </w:tc>
        <w:tc>
          <w:tcPr>
            <w:tcW w:w="1705" w:type="dxa"/>
            <w:tcBorders>
              <w:top w:val="nil"/>
              <w:left w:val="nil"/>
              <w:bottom w:val="single" w:sz="8" w:space="0" w:color="auto"/>
              <w:right w:val="single" w:sz="8" w:space="0" w:color="auto"/>
            </w:tcBorders>
            <w:shd w:val="clear" w:color="000000" w:fill="DCE6F1"/>
            <w:noWrap/>
            <w:vAlign w:val="center"/>
            <w:hideMark/>
          </w:tcPr>
          <w:p w14:paraId="0EAA3FD5" w14:textId="77777777" w:rsidR="003F275F" w:rsidRPr="003F275F" w:rsidRDefault="003F275F" w:rsidP="003F275F">
            <w:pP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Promoted (%)</w:t>
            </w:r>
          </w:p>
        </w:tc>
        <w:tc>
          <w:tcPr>
            <w:tcW w:w="2091" w:type="dxa"/>
            <w:tcBorders>
              <w:top w:val="nil"/>
              <w:left w:val="nil"/>
              <w:bottom w:val="single" w:sz="8" w:space="0" w:color="auto"/>
              <w:right w:val="single" w:sz="8" w:space="0" w:color="auto"/>
            </w:tcBorders>
            <w:shd w:val="clear" w:color="000000" w:fill="DCE6F1"/>
            <w:vAlign w:val="center"/>
            <w:hideMark/>
          </w:tcPr>
          <w:p w14:paraId="345F97F6"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74.5%</w:t>
            </w:r>
          </w:p>
        </w:tc>
        <w:tc>
          <w:tcPr>
            <w:tcW w:w="1560" w:type="dxa"/>
            <w:tcBorders>
              <w:top w:val="nil"/>
              <w:left w:val="nil"/>
              <w:bottom w:val="single" w:sz="8" w:space="0" w:color="auto"/>
              <w:right w:val="single" w:sz="8" w:space="0" w:color="auto"/>
            </w:tcBorders>
            <w:shd w:val="clear" w:color="000000" w:fill="9BBB59"/>
            <w:vAlign w:val="center"/>
            <w:hideMark/>
          </w:tcPr>
          <w:p w14:paraId="52557A14"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71.2%</w:t>
            </w:r>
          </w:p>
        </w:tc>
        <w:tc>
          <w:tcPr>
            <w:tcW w:w="1559" w:type="dxa"/>
            <w:tcBorders>
              <w:top w:val="nil"/>
              <w:left w:val="nil"/>
              <w:bottom w:val="single" w:sz="8" w:space="0" w:color="auto"/>
              <w:right w:val="single" w:sz="8" w:space="0" w:color="auto"/>
            </w:tcBorders>
            <w:shd w:val="clear" w:color="000000" w:fill="D8E4BC"/>
            <w:vAlign w:val="center"/>
            <w:hideMark/>
          </w:tcPr>
          <w:p w14:paraId="34393692"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77.8%</w:t>
            </w:r>
          </w:p>
        </w:tc>
      </w:tr>
      <w:tr w:rsidR="003F275F" w:rsidRPr="003F275F" w14:paraId="03CC64DC" w14:textId="77777777" w:rsidTr="003F275F">
        <w:trPr>
          <w:trHeight w:val="315"/>
        </w:trPr>
        <w:tc>
          <w:tcPr>
            <w:tcW w:w="186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3C49D59"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READER</w:t>
            </w:r>
          </w:p>
        </w:tc>
        <w:tc>
          <w:tcPr>
            <w:tcW w:w="1705" w:type="dxa"/>
            <w:tcBorders>
              <w:top w:val="nil"/>
              <w:left w:val="nil"/>
              <w:bottom w:val="single" w:sz="8" w:space="0" w:color="auto"/>
              <w:right w:val="single" w:sz="8" w:space="0" w:color="auto"/>
            </w:tcBorders>
            <w:shd w:val="clear" w:color="auto" w:fill="auto"/>
            <w:noWrap/>
            <w:vAlign w:val="center"/>
            <w:hideMark/>
          </w:tcPr>
          <w:p w14:paraId="48D51A27" w14:textId="77777777" w:rsidR="003F275F" w:rsidRPr="003F275F" w:rsidRDefault="003F275F" w:rsidP="003F275F">
            <w:pPr>
              <w:rPr>
                <w:rFonts w:ascii="Calibri" w:hAnsi="Calibri" w:cs="Calibri"/>
                <w:color w:val="000000"/>
                <w:sz w:val="22"/>
                <w:szCs w:val="22"/>
                <w:lang w:eastAsia="zh-CN"/>
              </w:rPr>
            </w:pPr>
            <w:r w:rsidRPr="003F275F">
              <w:rPr>
                <w:rFonts w:ascii="Calibri" w:hAnsi="Calibri" w:cs="Calibri"/>
                <w:color w:val="000000"/>
                <w:sz w:val="22"/>
                <w:szCs w:val="22"/>
                <w:lang w:eastAsia="zh-CN"/>
              </w:rPr>
              <w:t>Applicants</w:t>
            </w:r>
          </w:p>
        </w:tc>
        <w:tc>
          <w:tcPr>
            <w:tcW w:w="2091" w:type="dxa"/>
            <w:tcBorders>
              <w:top w:val="nil"/>
              <w:left w:val="nil"/>
              <w:bottom w:val="single" w:sz="8" w:space="0" w:color="auto"/>
              <w:right w:val="single" w:sz="8" w:space="0" w:color="auto"/>
            </w:tcBorders>
            <w:shd w:val="clear" w:color="auto" w:fill="auto"/>
            <w:vAlign w:val="center"/>
            <w:hideMark/>
          </w:tcPr>
          <w:p w14:paraId="32591433"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 </w:t>
            </w:r>
          </w:p>
        </w:tc>
        <w:tc>
          <w:tcPr>
            <w:tcW w:w="1560" w:type="dxa"/>
            <w:tcBorders>
              <w:top w:val="nil"/>
              <w:left w:val="nil"/>
              <w:bottom w:val="single" w:sz="8" w:space="0" w:color="auto"/>
              <w:right w:val="single" w:sz="8" w:space="0" w:color="auto"/>
            </w:tcBorders>
            <w:shd w:val="clear" w:color="auto" w:fill="auto"/>
            <w:noWrap/>
            <w:vAlign w:val="center"/>
            <w:hideMark/>
          </w:tcPr>
          <w:p w14:paraId="1E68ADB0"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12.5%</w:t>
            </w:r>
          </w:p>
        </w:tc>
        <w:tc>
          <w:tcPr>
            <w:tcW w:w="1559" w:type="dxa"/>
            <w:tcBorders>
              <w:top w:val="nil"/>
              <w:left w:val="nil"/>
              <w:bottom w:val="single" w:sz="8" w:space="0" w:color="auto"/>
              <w:right w:val="single" w:sz="8" w:space="0" w:color="auto"/>
            </w:tcBorders>
            <w:shd w:val="clear" w:color="auto" w:fill="auto"/>
            <w:noWrap/>
            <w:vAlign w:val="center"/>
            <w:hideMark/>
          </w:tcPr>
          <w:p w14:paraId="30DC0584"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87.5%</w:t>
            </w:r>
          </w:p>
        </w:tc>
      </w:tr>
      <w:tr w:rsidR="003F275F" w:rsidRPr="003F275F" w14:paraId="22729158" w14:textId="77777777" w:rsidTr="003F275F">
        <w:trPr>
          <w:trHeight w:val="315"/>
        </w:trPr>
        <w:tc>
          <w:tcPr>
            <w:tcW w:w="1864" w:type="dxa"/>
            <w:vMerge/>
            <w:tcBorders>
              <w:top w:val="nil"/>
              <w:left w:val="single" w:sz="8" w:space="0" w:color="auto"/>
              <w:bottom w:val="single" w:sz="8" w:space="0" w:color="000000"/>
              <w:right w:val="single" w:sz="8" w:space="0" w:color="auto"/>
            </w:tcBorders>
            <w:vAlign w:val="center"/>
            <w:hideMark/>
          </w:tcPr>
          <w:p w14:paraId="5345FF79" w14:textId="77777777" w:rsidR="003F275F" w:rsidRPr="003F275F" w:rsidRDefault="003F275F" w:rsidP="003F275F">
            <w:pPr>
              <w:rPr>
                <w:rFonts w:ascii="Calibri" w:hAnsi="Calibri" w:cs="Calibri"/>
                <w:b/>
                <w:bCs/>
                <w:color w:val="000000"/>
                <w:sz w:val="22"/>
                <w:szCs w:val="22"/>
                <w:lang w:eastAsia="zh-CN"/>
              </w:rPr>
            </w:pPr>
          </w:p>
        </w:tc>
        <w:tc>
          <w:tcPr>
            <w:tcW w:w="1705" w:type="dxa"/>
            <w:tcBorders>
              <w:top w:val="nil"/>
              <w:left w:val="nil"/>
              <w:bottom w:val="single" w:sz="8" w:space="0" w:color="auto"/>
              <w:right w:val="single" w:sz="8" w:space="0" w:color="auto"/>
            </w:tcBorders>
            <w:shd w:val="clear" w:color="auto" w:fill="auto"/>
            <w:noWrap/>
            <w:vAlign w:val="center"/>
            <w:hideMark/>
          </w:tcPr>
          <w:p w14:paraId="3F669D99" w14:textId="77777777" w:rsidR="003F275F" w:rsidRPr="003F275F" w:rsidRDefault="003F275F" w:rsidP="003F275F">
            <w:pPr>
              <w:rPr>
                <w:rFonts w:ascii="Calibri" w:hAnsi="Calibri" w:cs="Calibri"/>
                <w:color w:val="000000"/>
                <w:sz w:val="22"/>
                <w:szCs w:val="22"/>
                <w:lang w:eastAsia="zh-CN"/>
              </w:rPr>
            </w:pPr>
            <w:r w:rsidRPr="003F275F">
              <w:rPr>
                <w:rFonts w:ascii="Calibri" w:hAnsi="Calibri" w:cs="Calibri"/>
                <w:color w:val="000000"/>
                <w:sz w:val="22"/>
                <w:szCs w:val="22"/>
                <w:lang w:eastAsia="zh-CN"/>
              </w:rPr>
              <w:t>Successful*</w:t>
            </w:r>
          </w:p>
        </w:tc>
        <w:tc>
          <w:tcPr>
            <w:tcW w:w="2091" w:type="dxa"/>
            <w:tcBorders>
              <w:top w:val="nil"/>
              <w:left w:val="nil"/>
              <w:bottom w:val="single" w:sz="8" w:space="0" w:color="auto"/>
              <w:right w:val="single" w:sz="8" w:space="0" w:color="auto"/>
            </w:tcBorders>
            <w:shd w:val="clear" w:color="auto" w:fill="auto"/>
            <w:vAlign w:val="center"/>
            <w:hideMark/>
          </w:tcPr>
          <w:p w14:paraId="5EB8CBD9"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 </w:t>
            </w:r>
          </w:p>
        </w:tc>
        <w:tc>
          <w:tcPr>
            <w:tcW w:w="1560" w:type="dxa"/>
            <w:tcBorders>
              <w:top w:val="nil"/>
              <w:left w:val="nil"/>
              <w:bottom w:val="single" w:sz="8" w:space="0" w:color="auto"/>
              <w:right w:val="single" w:sz="8" w:space="0" w:color="auto"/>
            </w:tcBorders>
            <w:shd w:val="clear" w:color="auto" w:fill="auto"/>
            <w:noWrap/>
            <w:vAlign w:val="center"/>
            <w:hideMark/>
          </w:tcPr>
          <w:p w14:paraId="727138CB"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12.5%</w:t>
            </w:r>
          </w:p>
        </w:tc>
        <w:tc>
          <w:tcPr>
            <w:tcW w:w="1559" w:type="dxa"/>
            <w:tcBorders>
              <w:top w:val="nil"/>
              <w:left w:val="nil"/>
              <w:bottom w:val="single" w:sz="8" w:space="0" w:color="auto"/>
              <w:right w:val="single" w:sz="8" w:space="0" w:color="auto"/>
            </w:tcBorders>
            <w:shd w:val="clear" w:color="auto" w:fill="auto"/>
            <w:noWrap/>
            <w:vAlign w:val="center"/>
            <w:hideMark/>
          </w:tcPr>
          <w:p w14:paraId="7C9CB256"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87.5%</w:t>
            </w:r>
          </w:p>
        </w:tc>
      </w:tr>
      <w:tr w:rsidR="003F275F" w:rsidRPr="003F275F" w14:paraId="38C6C351" w14:textId="77777777" w:rsidTr="003F275F">
        <w:trPr>
          <w:trHeight w:val="315"/>
        </w:trPr>
        <w:tc>
          <w:tcPr>
            <w:tcW w:w="1864" w:type="dxa"/>
            <w:vMerge/>
            <w:tcBorders>
              <w:top w:val="nil"/>
              <w:left w:val="single" w:sz="8" w:space="0" w:color="auto"/>
              <w:bottom w:val="single" w:sz="8" w:space="0" w:color="000000"/>
              <w:right w:val="single" w:sz="8" w:space="0" w:color="auto"/>
            </w:tcBorders>
            <w:vAlign w:val="center"/>
            <w:hideMark/>
          </w:tcPr>
          <w:p w14:paraId="203E9970" w14:textId="77777777" w:rsidR="003F275F" w:rsidRPr="003F275F" w:rsidRDefault="003F275F" w:rsidP="003F275F">
            <w:pPr>
              <w:rPr>
                <w:rFonts w:ascii="Calibri" w:hAnsi="Calibri" w:cs="Calibri"/>
                <w:b/>
                <w:bCs/>
                <w:color w:val="000000"/>
                <w:sz w:val="22"/>
                <w:szCs w:val="22"/>
                <w:lang w:eastAsia="zh-CN"/>
              </w:rPr>
            </w:pPr>
          </w:p>
        </w:tc>
        <w:tc>
          <w:tcPr>
            <w:tcW w:w="1705" w:type="dxa"/>
            <w:tcBorders>
              <w:top w:val="nil"/>
              <w:left w:val="nil"/>
              <w:bottom w:val="single" w:sz="8" w:space="0" w:color="auto"/>
              <w:right w:val="single" w:sz="8" w:space="0" w:color="auto"/>
            </w:tcBorders>
            <w:shd w:val="clear" w:color="000000" w:fill="DCE6F1"/>
            <w:noWrap/>
            <w:vAlign w:val="center"/>
            <w:hideMark/>
          </w:tcPr>
          <w:p w14:paraId="1C912792" w14:textId="77777777" w:rsidR="003F275F" w:rsidRPr="003F275F" w:rsidRDefault="003F275F" w:rsidP="003F275F">
            <w:pP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Promoted (%)</w:t>
            </w:r>
          </w:p>
        </w:tc>
        <w:tc>
          <w:tcPr>
            <w:tcW w:w="2091" w:type="dxa"/>
            <w:tcBorders>
              <w:top w:val="nil"/>
              <w:left w:val="nil"/>
              <w:bottom w:val="single" w:sz="8" w:space="0" w:color="auto"/>
              <w:right w:val="single" w:sz="8" w:space="0" w:color="auto"/>
            </w:tcBorders>
            <w:shd w:val="clear" w:color="000000" w:fill="DCE6F1"/>
            <w:vAlign w:val="center"/>
            <w:hideMark/>
          </w:tcPr>
          <w:p w14:paraId="07A7C344"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87.5%</w:t>
            </w:r>
          </w:p>
        </w:tc>
        <w:tc>
          <w:tcPr>
            <w:tcW w:w="1560" w:type="dxa"/>
            <w:tcBorders>
              <w:top w:val="nil"/>
              <w:left w:val="nil"/>
              <w:bottom w:val="single" w:sz="8" w:space="0" w:color="auto"/>
              <w:right w:val="single" w:sz="8" w:space="0" w:color="auto"/>
            </w:tcBorders>
            <w:shd w:val="clear" w:color="000000" w:fill="9BBB59"/>
            <w:vAlign w:val="center"/>
            <w:hideMark/>
          </w:tcPr>
          <w:p w14:paraId="49FAB629"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100.0%</w:t>
            </w:r>
          </w:p>
        </w:tc>
        <w:tc>
          <w:tcPr>
            <w:tcW w:w="1559" w:type="dxa"/>
            <w:tcBorders>
              <w:top w:val="nil"/>
              <w:left w:val="nil"/>
              <w:bottom w:val="single" w:sz="8" w:space="0" w:color="auto"/>
              <w:right w:val="single" w:sz="8" w:space="0" w:color="auto"/>
            </w:tcBorders>
            <w:shd w:val="clear" w:color="000000" w:fill="D8E4BC"/>
            <w:vAlign w:val="center"/>
            <w:hideMark/>
          </w:tcPr>
          <w:p w14:paraId="322B0E0C"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100.0%</w:t>
            </w:r>
          </w:p>
        </w:tc>
      </w:tr>
      <w:tr w:rsidR="003F275F" w:rsidRPr="003F275F" w14:paraId="35A071A9" w14:textId="77777777" w:rsidTr="003F275F">
        <w:trPr>
          <w:trHeight w:val="315"/>
        </w:trPr>
        <w:tc>
          <w:tcPr>
            <w:tcW w:w="186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C3FD5EA"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CLINICAL</w:t>
            </w:r>
          </w:p>
        </w:tc>
        <w:tc>
          <w:tcPr>
            <w:tcW w:w="1705" w:type="dxa"/>
            <w:tcBorders>
              <w:top w:val="nil"/>
              <w:left w:val="nil"/>
              <w:bottom w:val="single" w:sz="8" w:space="0" w:color="auto"/>
              <w:right w:val="single" w:sz="8" w:space="0" w:color="auto"/>
            </w:tcBorders>
            <w:shd w:val="clear" w:color="auto" w:fill="auto"/>
            <w:noWrap/>
            <w:vAlign w:val="center"/>
            <w:hideMark/>
          </w:tcPr>
          <w:p w14:paraId="77FE4387" w14:textId="77777777" w:rsidR="003F275F" w:rsidRPr="003F275F" w:rsidRDefault="003F275F" w:rsidP="003F275F">
            <w:pPr>
              <w:rPr>
                <w:rFonts w:ascii="Calibri" w:hAnsi="Calibri" w:cs="Calibri"/>
                <w:color w:val="000000"/>
                <w:sz w:val="22"/>
                <w:szCs w:val="22"/>
                <w:lang w:eastAsia="zh-CN"/>
              </w:rPr>
            </w:pPr>
            <w:r w:rsidRPr="003F275F">
              <w:rPr>
                <w:rFonts w:ascii="Calibri" w:hAnsi="Calibri" w:cs="Calibri"/>
                <w:color w:val="000000"/>
                <w:sz w:val="22"/>
                <w:szCs w:val="22"/>
                <w:lang w:eastAsia="zh-CN"/>
              </w:rPr>
              <w:t>Applicants</w:t>
            </w:r>
          </w:p>
        </w:tc>
        <w:tc>
          <w:tcPr>
            <w:tcW w:w="2091" w:type="dxa"/>
            <w:tcBorders>
              <w:top w:val="nil"/>
              <w:left w:val="nil"/>
              <w:bottom w:val="single" w:sz="8" w:space="0" w:color="auto"/>
              <w:right w:val="single" w:sz="8" w:space="0" w:color="auto"/>
            </w:tcBorders>
            <w:shd w:val="clear" w:color="auto" w:fill="auto"/>
            <w:vAlign w:val="center"/>
            <w:hideMark/>
          </w:tcPr>
          <w:p w14:paraId="707183DB"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 </w:t>
            </w:r>
          </w:p>
        </w:tc>
        <w:tc>
          <w:tcPr>
            <w:tcW w:w="1560" w:type="dxa"/>
            <w:tcBorders>
              <w:top w:val="nil"/>
              <w:left w:val="nil"/>
              <w:bottom w:val="single" w:sz="8" w:space="0" w:color="auto"/>
              <w:right w:val="single" w:sz="8" w:space="0" w:color="auto"/>
            </w:tcBorders>
            <w:shd w:val="clear" w:color="auto" w:fill="auto"/>
            <w:noWrap/>
            <w:vAlign w:val="center"/>
            <w:hideMark/>
          </w:tcPr>
          <w:p w14:paraId="4DDC6577"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70.0%</w:t>
            </w:r>
          </w:p>
        </w:tc>
        <w:tc>
          <w:tcPr>
            <w:tcW w:w="1559" w:type="dxa"/>
            <w:tcBorders>
              <w:top w:val="nil"/>
              <w:left w:val="nil"/>
              <w:bottom w:val="single" w:sz="8" w:space="0" w:color="auto"/>
              <w:right w:val="single" w:sz="8" w:space="0" w:color="auto"/>
            </w:tcBorders>
            <w:shd w:val="clear" w:color="auto" w:fill="auto"/>
            <w:noWrap/>
            <w:vAlign w:val="center"/>
            <w:hideMark/>
          </w:tcPr>
          <w:p w14:paraId="1B2D5848"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30.0%</w:t>
            </w:r>
          </w:p>
        </w:tc>
      </w:tr>
      <w:tr w:rsidR="003F275F" w:rsidRPr="003F275F" w14:paraId="03A99912" w14:textId="77777777" w:rsidTr="003F275F">
        <w:trPr>
          <w:trHeight w:val="315"/>
        </w:trPr>
        <w:tc>
          <w:tcPr>
            <w:tcW w:w="1864" w:type="dxa"/>
            <w:vMerge/>
            <w:tcBorders>
              <w:top w:val="nil"/>
              <w:left w:val="single" w:sz="8" w:space="0" w:color="auto"/>
              <w:bottom w:val="single" w:sz="8" w:space="0" w:color="000000"/>
              <w:right w:val="single" w:sz="8" w:space="0" w:color="auto"/>
            </w:tcBorders>
            <w:vAlign w:val="center"/>
            <w:hideMark/>
          </w:tcPr>
          <w:p w14:paraId="67354060" w14:textId="77777777" w:rsidR="003F275F" w:rsidRPr="003F275F" w:rsidRDefault="003F275F" w:rsidP="003F275F">
            <w:pPr>
              <w:rPr>
                <w:rFonts w:ascii="Calibri" w:hAnsi="Calibri" w:cs="Calibri"/>
                <w:b/>
                <w:bCs/>
                <w:color w:val="000000"/>
                <w:sz w:val="22"/>
                <w:szCs w:val="22"/>
                <w:lang w:eastAsia="zh-CN"/>
              </w:rPr>
            </w:pPr>
          </w:p>
        </w:tc>
        <w:tc>
          <w:tcPr>
            <w:tcW w:w="1705" w:type="dxa"/>
            <w:tcBorders>
              <w:top w:val="nil"/>
              <w:left w:val="nil"/>
              <w:bottom w:val="single" w:sz="8" w:space="0" w:color="auto"/>
              <w:right w:val="single" w:sz="8" w:space="0" w:color="auto"/>
            </w:tcBorders>
            <w:shd w:val="clear" w:color="auto" w:fill="auto"/>
            <w:noWrap/>
            <w:vAlign w:val="center"/>
            <w:hideMark/>
          </w:tcPr>
          <w:p w14:paraId="00F396DE" w14:textId="77777777" w:rsidR="003F275F" w:rsidRPr="003F275F" w:rsidRDefault="003F275F" w:rsidP="003F275F">
            <w:pPr>
              <w:rPr>
                <w:rFonts w:ascii="Calibri" w:hAnsi="Calibri" w:cs="Calibri"/>
                <w:color w:val="000000"/>
                <w:sz w:val="22"/>
                <w:szCs w:val="22"/>
                <w:lang w:eastAsia="zh-CN"/>
              </w:rPr>
            </w:pPr>
            <w:r w:rsidRPr="003F275F">
              <w:rPr>
                <w:rFonts w:ascii="Calibri" w:hAnsi="Calibri" w:cs="Calibri"/>
                <w:color w:val="000000"/>
                <w:sz w:val="22"/>
                <w:szCs w:val="22"/>
                <w:lang w:eastAsia="zh-CN"/>
              </w:rPr>
              <w:t>Successful</w:t>
            </w:r>
          </w:p>
        </w:tc>
        <w:tc>
          <w:tcPr>
            <w:tcW w:w="2091" w:type="dxa"/>
            <w:tcBorders>
              <w:top w:val="nil"/>
              <w:left w:val="nil"/>
              <w:bottom w:val="single" w:sz="8" w:space="0" w:color="auto"/>
              <w:right w:val="single" w:sz="8" w:space="0" w:color="auto"/>
            </w:tcBorders>
            <w:shd w:val="clear" w:color="auto" w:fill="auto"/>
            <w:vAlign w:val="center"/>
            <w:hideMark/>
          </w:tcPr>
          <w:p w14:paraId="1BEF7D05"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 </w:t>
            </w:r>
          </w:p>
        </w:tc>
        <w:tc>
          <w:tcPr>
            <w:tcW w:w="1560" w:type="dxa"/>
            <w:tcBorders>
              <w:top w:val="nil"/>
              <w:left w:val="nil"/>
              <w:bottom w:val="single" w:sz="8" w:space="0" w:color="auto"/>
              <w:right w:val="single" w:sz="8" w:space="0" w:color="auto"/>
            </w:tcBorders>
            <w:shd w:val="clear" w:color="auto" w:fill="auto"/>
            <w:noWrap/>
            <w:vAlign w:val="center"/>
            <w:hideMark/>
          </w:tcPr>
          <w:p w14:paraId="4D9BEF66"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75.0%</w:t>
            </w:r>
          </w:p>
        </w:tc>
        <w:tc>
          <w:tcPr>
            <w:tcW w:w="1559" w:type="dxa"/>
            <w:tcBorders>
              <w:top w:val="nil"/>
              <w:left w:val="nil"/>
              <w:bottom w:val="single" w:sz="8" w:space="0" w:color="auto"/>
              <w:right w:val="single" w:sz="8" w:space="0" w:color="auto"/>
            </w:tcBorders>
            <w:shd w:val="clear" w:color="auto" w:fill="auto"/>
            <w:noWrap/>
            <w:vAlign w:val="center"/>
            <w:hideMark/>
          </w:tcPr>
          <w:p w14:paraId="723C0570"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25.0%</w:t>
            </w:r>
          </w:p>
        </w:tc>
      </w:tr>
      <w:tr w:rsidR="003F275F" w:rsidRPr="003F275F" w14:paraId="1C4277B5" w14:textId="77777777" w:rsidTr="003F275F">
        <w:trPr>
          <w:trHeight w:val="315"/>
        </w:trPr>
        <w:tc>
          <w:tcPr>
            <w:tcW w:w="1864" w:type="dxa"/>
            <w:vMerge/>
            <w:tcBorders>
              <w:top w:val="nil"/>
              <w:left w:val="single" w:sz="8" w:space="0" w:color="auto"/>
              <w:bottom w:val="single" w:sz="8" w:space="0" w:color="000000"/>
              <w:right w:val="single" w:sz="8" w:space="0" w:color="auto"/>
            </w:tcBorders>
            <w:vAlign w:val="center"/>
            <w:hideMark/>
          </w:tcPr>
          <w:p w14:paraId="1C61F2ED" w14:textId="77777777" w:rsidR="003F275F" w:rsidRPr="003F275F" w:rsidRDefault="003F275F" w:rsidP="003F275F">
            <w:pPr>
              <w:rPr>
                <w:rFonts w:ascii="Calibri" w:hAnsi="Calibri" w:cs="Calibri"/>
                <w:b/>
                <w:bCs/>
                <w:color w:val="000000"/>
                <w:sz w:val="22"/>
                <w:szCs w:val="22"/>
                <w:lang w:eastAsia="zh-CN"/>
              </w:rPr>
            </w:pPr>
          </w:p>
        </w:tc>
        <w:tc>
          <w:tcPr>
            <w:tcW w:w="1705" w:type="dxa"/>
            <w:tcBorders>
              <w:top w:val="nil"/>
              <w:left w:val="nil"/>
              <w:bottom w:val="single" w:sz="8" w:space="0" w:color="auto"/>
              <w:right w:val="single" w:sz="8" w:space="0" w:color="auto"/>
            </w:tcBorders>
            <w:shd w:val="clear" w:color="000000" w:fill="DCE6F1"/>
            <w:noWrap/>
            <w:vAlign w:val="center"/>
            <w:hideMark/>
          </w:tcPr>
          <w:p w14:paraId="74B12817" w14:textId="77777777" w:rsidR="003F275F" w:rsidRPr="003F275F" w:rsidRDefault="003F275F" w:rsidP="003F275F">
            <w:pP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Promoted (%)</w:t>
            </w:r>
          </w:p>
        </w:tc>
        <w:tc>
          <w:tcPr>
            <w:tcW w:w="2091" w:type="dxa"/>
            <w:tcBorders>
              <w:top w:val="nil"/>
              <w:left w:val="nil"/>
              <w:bottom w:val="single" w:sz="8" w:space="0" w:color="auto"/>
              <w:right w:val="single" w:sz="8" w:space="0" w:color="auto"/>
            </w:tcBorders>
            <w:shd w:val="clear" w:color="000000" w:fill="DCE6F1"/>
            <w:vAlign w:val="center"/>
            <w:hideMark/>
          </w:tcPr>
          <w:p w14:paraId="4B5BEAD3"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80.0%</w:t>
            </w:r>
          </w:p>
        </w:tc>
        <w:tc>
          <w:tcPr>
            <w:tcW w:w="1560" w:type="dxa"/>
            <w:tcBorders>
              <w:top w:val="nil"/>
              <w:left w:val="nil"/>
              <w:bottom w:val="single" w:sz="8" w:space="0" w:color="auto"/>
              <w:right w:val="single" w:sz="8" w:space="0" w:color="auto"/>
            </w:tcBorders>
            <w:shd w:val="clear" w:color="000000" w:fill="9BBB59"/>
            <w:vAlign w:val="center"/>
            <w:hideMark/>
          </w:tcPr>
          <w:p w14:paraId="204C6CDB"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85.7%</w:t>
            </w:r>
          </w:p>
        </w:tc>
        <w:tc>
          <w:tcPr>
            <w:tcW w:w="1559" w:type="dxa"/>
            <w:tcBorders>
              <w:top w:val="nil"/>
              <w:left w:val="nil"/>
              <w:bottom w:val="single" w:sz="8" w:space="0" w:color="auto"/>
              <w:right w:val="single" w:sz="8" w:space="0" w:color="auto"/>
            </w:tcBorders>
            <w:shd w:val="clear" w:color="000000" w:fill="D8E4BC"/>
            <w:vAlign w:val="center"/>
            <w:hideMark/>
          </w:tcPr>
          <w:p w14:paraId="2EF8DCFC"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66.7%</w:t>
            </w:r>
          </w:p>
        </w:tc>
      </w:tr>
      <w:tr w:rsidR="003F275F" w:rsidRPr="003F275F" w14:paraId="4B40BE76" w14:textId="77777777" w:rsidTr="003F275F">
        <w:trPr>
          <w:trHeight w:val="315"/>
        </w:trPr>
        <w:tc>
          <w:tcPr>
            <w:tcW w:w="1864" w:type="dxa"/>
            <w:vMerge w:val="restart"/>
            <w:tcBorders>
              <w:top w:val="nil"/>
              <w:left w:val="single" w:sz="8" w:space="0" w:color="auto"/>
              <w:bottom w:val="nil"/>
              <w:right w:val="single" w:sz="8" w:space="0" w:color="auto"/>
            </w:tcBorders>
            <w:shd w:val="clear" w:color="auto" w:fill="auto"/>
            <w:noWrap/>
            <w:vAlign w:val="center"/>
            <w:hideMark/>
          </w:tcPr>
          <w:p w14:paraId="3CF70B28"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PROFESSOR</w:t>
            </w:r>
          </w:p>
        </w:tc>
        <w:tc>
          <w:tcPr>
            <w:tcW w:w="1705" w:type="dxa"/>
            <w:tcBorders>
              <w:top w:val="nil"/>
              <w:left w:val="nil"/>
              <w:bottom w:val="single" w:sz="8" w:space="0" w:color="auto"/>
              <w:right w:val="single" w:sz="8" w:space="0" w:color="auto"/>
            </w:tcBorders>
            <w:shd w:val="clear" w:color="auto" w:fill="auto"/>
            <w:noWrap/>
            <w:vAlign w:val="center"/>
            <w:hideMark/>
          </w:tcPr>
          <w:p w14:paraId="6C73E468" w14:textId="77777777" w:rsidR="003F275F" w:rsidRPr="003F275F" w:rsidRDefault="003F275F" w:rsidP="003F275F">
            <w:pPr>
              <w:rPr>
                <w:rFonts w:ascii="Calibri" w:hAnsi="Calibri" w:cs="Calibri"/>
                <w:color w:val="000000"/>
                <w:sz w:val="22"/>
                <w:szCs w:val="22"/>
                <w:lang w:eastAsia="zh-CN"/>
              </w:rPr>
            </w:pPr>
            <w:r w:rsidRPr="003F275F">
              <w:rPr>
                <w:rFonts w:ascii="Calibri" w:hAnsi="Calibri" w:cs="Calibri"/>
                <w:color w:val="000000"/>
                <w:sz w:val="22"/>
                <w:szCs w:val="22"/>
                <w:lang w:eastAsia="zh-CN"/>
              </w:rPr>
              <w:t>Applicants</w:t>
            </w:r>
          </w:p>
        </w:tc>
        <w:tc>
          <w:tcPr>
            <w:tcW w:w="2091" w:type="dxa"/>
            <w:tcBorders>
              <w:top w:val="nil"/>
              <w:left w:val="nil"/>
              <w:bottom w:val="single" w:sz="8" w:space="0" w:color="auto"/>
              <w:right w:val="single" w:sz="8" w:space="0" w:color="auto"/>
            </w:tcBorders>
            <w:shd w:val="clear" w:color="auto" w:fill="auto"/>
            <w:vAlign w:val="center"/>
            <w:hideMark/>
          </w:tcPr>
          <w:p w14:paraId="350E52AF"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 </w:t>
            </w:r>
          </w:p>
        </w:tc>
        <w:tc>
          <w:tcPr>
            <w:tcW w:w="1560" w:type="dxa"/>
            <w:tcBorders>
              <w:top w:val="nil"/>
              <w:left w:val="nil"/>
              <w:bottom w:val="single" w:sz="8" w:space="0" w:color="auto"/>
              <w:right w:val="single" w:sz="8" w:space="0" w:color="auto"/>
            </w:tcBorders>
            <w:shd w:val="clear" w:color="auto" w:fill="auto"/>
            <w:noWrap/>
            <w:vAlign w:val="center"/>
            <w:hideMark/>
          </w:tcPr>
          <w:p w14:paraId="0186C271"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45.3%</w:t>
            </w:r>
          </w:p>
        </w:tc>
        <w:tc>
          <w:tcPr>
            <w:tcW w:w="1559" w:type="dxa"/>
            <w:tcBorders>
              <w:top w:val="nil"/>
              <w:left w:val="nil"/>
              <w:bottom w:val="single" w:sz="8" w:space="0" w:color="auto"/>
              <w:right w:val="single" w:sz="8" w:space="0" w:color="auto"/>
            </w:tcBorders>
            <w:shd w:val="clear" w:color="auto" w:fill="auto"/>
            <w:noWrap/>
            <w:vAlign w:val="center"/>
            <w:hideMark/>
          </w:tcPr>
          <w:p w14:paraId="29DE2BBD"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54.7%</w:t>
            </w:r>
          </w:p>
        </w:tc>
      </w:tr>
      <w:tr w:rsidR="003F275F" w:rsidRPr="003F275F" w14:paraId="21E4FF54" w14:textId="77777777" w:rsidTr="003F275F">
        <w:trPr>
          <w:trHeight w:val="315"/>
        </w:trPr>
        <w:tc>
          <w:tcPr>
            <w:tcW w:w="1864" w:type="dxa"/>
            <w:vMerge/>
            <w:tcBorders>
              <w:top w:val="nil"/>
              <w:left w:val="single" w:sz="8" w:space="0" w:color="auto"/>
              <w:bottom w:val="nil"/>
              <w:right w:val="single" w:sz="8" w:space="0" w:color="auto"/>
            </w:tcBorders>
            <w:vAlign w:val="center"/>
            <w:hideMark/>
          </w:tcPr>
          <w:p w14:paraId="0DD7A12E" w14:textId="77777777" w:rsidR="003F275F" w:rsidRPr="003F275F" w:rsidRDefault="003F275F" w:rsidP="003F275F">
            <w:pPr>
              <w:rPr>
                <w:rFonts w:ascii="Calibri" w:hAnsi="Calibri" w:cs="Calibri"/>
                <w:b/>
                <w:bCs/>
                <w:color w:val="000000"/>
                <w:sz w:val="22"/>
                <w:szCs w:val="22"/>
                <w:lang w:eastAsia="zh-CN"/>
              </w:rPr>
            </w:pPr>
          </w:p>
        </w:tc>
        <w:tc>
          <w:tcPr>
            <w:tcW w:w="1705" w:type="dxa"/>
            <w:tcBorders>
              <w:top w:val="nil"/>
              <w:left w:val="nil"/>
              <w:bottom w:val="single" w:sz="8" w:space="0" w:color="auto"/>
              <w:right w:val="single" w:sz="8" w:space="0" w:color="auto"/>
            </w:tcBorders>
            <w:shd w:val="clear" w:color="auto" w:fill="auto"/>
            <w:noWrap/>
            <w:vAlign w:val="center"/>
            <w:hideMark/>
          </w:tcPr>
          <w:p w14:paraId="244F1783" w14:textId="77777777" w:rsidR="003F275F" w:rsidRPr="003F275F" w:rsidRDefault="003F275F" w:rsidP="003F275F">
            <w:pPr>
              <w:rPr>
                <w:rFonts w:ascii="Calibri" w:hAnsi="Calibri" w:cs="Calibri"/>
                <w:color w:val="000000"/>
                <w:sz w:val="22"/>
                <w:szCs w:val="22"/>
                <w:lang w:eastAsia="zh-CN"/>
              </w:rPr>
            </w:pPr>
            <w:r w:rsidRPr="003F275F">
              <w:rPr>
                <w:rFonts w:ascii="Calibri" w:hAnsi="Calibri" w:cs="Calibri"/>
                <w:color w:val="000000"/>
                <w:sz w:val="22"/>
                <w:szCs w:val="22"/>
                <w:lang w:eastAsia="zh-CN"/>
              </w:rPr>
              <w:t>Successful*</w:t>
            </w:r>
          </w:p>
        </w:tc>
        <w:tc>
          <w:tcPr>
            <w:tcW w:w="2091" w:type="dxa"/>
            <w:tcBorders>
              <w:top w:val="nil"/>
              <w:left w:val="nil"/>
              <w:bottom w:val="single" w:sz="8" w:space="0" w:color="auto"/>
              <w:right w:val="single" w:sz="8" w:space="0" w:color="auto"/>
            </w:tcBorders>
            <w:shd w:val="clear" w:color="auto" w:fill="auto"/>
            <w:vAlign w:val="center"/>
            <w:hideMark/>
          </w:tcPr>
          <w:p w14:paraId="0945C01B"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 </w:t>
            </w:r>
          </w:p>
        </w:tc>
        <w:tc>
          <w:tcPr>
            <w:tcW w:w="1560" w:type="dxa"/>
            <w:tcBorders>
              <w:top w:val="nil"/>
              <w:left w:val="nil"/>
              <w:bottom w:val="single" w:sz="8" w:space="0" w:color="auto"/>
              <w:right w:val="single" w:sz="8" w:space="0" w:color="auto"/>
            </w:tcBorders>
            <w:shd w:val="clear" w:color="auto" w:fill="auto"/>
            <w:noWrap/>
            <w:vAlign w:val="center"/>
            <w:hideMark/>
          </w:tcPr>
          <w:p w14:paraId="53E7722C"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44.8%</w:t>
            </w:r>
          </w:p>
        </w:tc>
        <w:tc>
          <w:tcPr>
            <w:tcW w:w="1559" w:type="dxa"/>
            <w:tcBorders>
              <w:top w:val="nil"/>
              <w:left w:val="nil"/>
              <w:bottom w:val="single" w:sz="8" w:space="0" w:color="auto"/>
              <w:right w:val="single" w:sz="8" w:space="0" w:color="auto"/>
            </w:tcBorders>
            <w:shd w:val="clear" w:color="auto" w:fill="auto"/>
            <w:noWrap/>
            <w:vAlign w:val="center"/>
            <w:hideMark/>
          </w:tcPr>
          <w:p w14:paraId="7113DBD2"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41.4%</w:t>
            </w:r>
          </w:p>
        </w:tc>
      </w:tr>
      <w:tr w:rsidR="003F275F" w:rsidRPr="003F275F" w14:paraId="06B3D888" w14:textId="77777777" w:rsidTr="003F275F">
        <w:trPr>
          <w:trHeight w:val="315"/>
        </w:trPr>
        <w:tc>
          <w:tcPr>
            <w:tcW w:w="1864" w:type="dxa"/>
            <w:vMerge/>
            <w:tcBorders>
              <w:top w:val="nil"/>
              <w:left w:val="single" w:sz="8" w:space="0" w:color="auto"/>
              <w:bottom w:val="nil"/>
              <w:right w:val="single" w:sz="8" w:space="0" w:color="auto"/>
            </w:tcBorders>
            <w:vAlign w:val="center"/>
            <w:hideMark/>
          </w:tcPr>
          <w:p w14:paraId="6923ECB1" w14:textId="77777777" w:rsidR="003F275F" w:rsidRPr="003F275F" w:rsidRDefault="003F275F" w:rsidP="003F275F">
            <w:pPr>
              <w:rPr>
                <w:rFonts w:ascii="Calibri" w:hAnsi="Calibri" w:cs="Calibri"/>
                <w:b/>
                <w:bCs/>
                <w:color w:val="000000"/>
                <w:sz w:val="22"/>
                <w:szCs w:val="22"/>
                <w:lang w:eastAsia="zh-CN"/>
              </w:rPr>
            </w:pPr>
          </w:p>
        </w:tc>
        <w:tc>
          <w:tcPr>
            <w:tcW w:w="1705" w:type="dxa"/>
            <w:tcBorders>
              <w:top w:val="nil"/>
              <w:left w:val="nil"/>
              <w:bottom w:val="nil"/>
              <w:right w:val="single" w:sz="8" w:space="0" w:color="auto"/>
            </w:tcBorders>
            <w:shd w:val="clear" w:color="000000" w:fill="DCE6F1"/>
            <w:noWrap/>
            <w:vAlign w:val="center"/>
            <w:hideMark/>
          </w:tcPr>
          <w:p w14:paraId="223C1E77" w14:textId="77777777" w:rsidR="003F275F" w:rsidRPr="003F275F" w:rsidRDefault="003F275F" w:rsidP="003F275F">
            <w:pP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Promoted (%)</w:t>
            </w:r>
          </w:p>
        </w:tc>
        <w:tc>
          <w:tcPr>
            <w:tcW w:w="2091" w:type="dxa"/>
            <w:tcBorders>
              <w:top w:val="nil"/>
              <w:left w:val="nil"/>
              <w:bottom w:val="nil"/>
              <w:right w:val="single" w:sz="8" w:space="0" w:color="auto"/>
            </w:tcBorders>
            <w:shd w:val="clear" w:color="000000" w:fill="DCE6F1"/>
            <w:vAlign w:val="center"/>
            <w:hideMark/>
          </w:tcPr>
          <w:p w14:paraId="77697EBD"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78.1%</w:t>
            </w:r>
          </w:p>
        </w:tc>
        <w:tc>
          <w:tcPr>
            <w:tcW w:w="1560" w:type="dxa"/>
            <w:tcBorders>
              <w:top w:val="nil"/>
              <w:left w:val="nil"/>
              <w:bottom w:val="nil"/>
              <w:right w:val="single" w:sz="8" w:space="0" w:color="auto"/>
            </w:tcBorders>
            <w:shd w:val="clear" w:color="000000" w:fill="9BBB59"/>
            <w:vAlign w:val="center"/>
            <w:hideMark/>
          </w:tcPr>
          <w:p w14:paraId="25300BC1"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89.7%</w:t>
            </w:r>
          </w:p>
        </w:tc>
        <w:tc>
          <w:tcPr>
            <w:tcW w:w="1559" w:type="dxa"/>
            <w:tcBorders>
              <w:top w:val="nil"/>
              <w:left w:val="nil"/>
              <w:bottom w:val="nil"/>
              <w:right w:val="single" w:sz="8" w:space="0" w:color="auto"/>
            </w:tcBorders>
            <w:shd w:val="clear" w:color="000000" w:fill="D8E4BC"/>
            <w:vAlign w:val="center"/>
            <w:hideMark/>
          </w:tcPr>
          <w:p w14:paraId="3F3F9E97"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68.6%</w:t>
            </w:r>
          </w:p>
        </w:tc>
      </w:tr>
      <w:tr w:rsidR="003F275F" w:rsidRPr="003F275F" w14:paraId="425734FE" w14:textId="77777777" w:rsidTr="003F275F">
        <w:trPr>
          <w:trHeight w:val="315"/>
        </w:trPr>
        <w:tc>
          <w:tcPr>
            <w:tcW w:w="356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C868C6F"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SUCCESS RATE FOR ALL APPLICANTS %</w:t>
            </w:r>
          </w:p>
        </w:tc>
        <w:tc>
          <w:tcPr>
            <w:tcW w:w="2091" w:type="dxa"/>
            <w:tcBorders>
              <w:top w:val="single" w:sz="8" w:space="0" w:color="auto"/>
              <w:left w:val="nil"/>
              <w:bottom w:val="single" w:sz="8" w:space="0" w:color="auto"/>
              <w:right w:val="single" w:sz="8" w:space="0" w:color="auto"/>
            </w:tcBorders>
            <w:shd w:val="clear" w:color="000000" w:fill="DCE6F1"/>
            <w:vAlign w:val="center"/>
            <w:hideMark/>
          </w:tcPr>
          <w:p w14:paraId="10C64C8D"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82.7%</w:t>
            </w:r>
          </w:p>
        </w:tc>
        <w:tc>
          <w:tcPr>
            <w:tcW w:w="1560" w:type="dxa"/>
            <w:tcBorders>
              <w:top w:val="single" w:sz="8" w:space="0" w:color="auto"/>
              <w:left w:val="nil"/>
              <w:bottom w:val="single" w:sz="8" w:space="0" w:color="auto"/>
              <w:right w:val="single" w:sz="8" w:space="0" w:color="auto"/>
            </w:tcBorders>
            <w:shd w:val="clear" w:color="000000" w:fill="9BBB59"/>
            <w:vAlign w:val="center"/>
            <w:hideMark/>
          </w:tcPr>
          <w:p w14:paraId="227388FA"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82.8%</w:t>
            </w:r>
          </w:p>
        </w:tc>
        <w:tc>
          <w:tcPr>
            <w:tcW w:w="1559" w:type="dxa"/>
            <w:tcBorders>
              <w:top w:val="single" w:sz="8" w:space="0" w:color="auto"/>
              <w:left w:val="nil"/>
              <w:bottom w:val="single" w:sz="8" w:space="0" w:color="auto"/>
              <w:right w:val="single" w:sz="8" w:space="0" w:color="auto"/>
            </w:tcBorders>
            <w:shd w:val="clear" w:color="000000" w:fill="D8E4BC"/>
            <w:noWrap/>
            <w:vAlign w:val="center"/>
            <w:hideMark/>
          </w:tcPr>
          <w:p w14:paraId="455AAACC"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82.6%</w:t>
            </w:r>
          </w:p>
        </w:tc>
      </w:tr>
    </w:tbl>
    <w:p w14:paraId="5DEB0C8F" w14:textId="77777777" w:rsidR="003F275F" w:rsidRDefault="003F275F" w:rsidP="006629C0">
      <w:pPr>
        <w:rPr>
          <w:color w:val="FF0000"/>
          <w:lang w:eastAsia="en-GB"/>
        </w:rPr>
      </w:pPr>
    </w:p>
    <w:p w14:paraId="22EC2B92" w14:textId="1953D217" w:rsidR="00BB7093" w:rsidRPr="003F275F" w:rsidRDefault="00BB7093" w:rsidP="00BB7093">
      <w:pPr>
        <w:rPr>
          <w:rFonts w:ascii="Calibri" w:eastAsia="Calibri" w:hAnsi="Calibri" w:cs="Calibri"/>
          <w:iCs/>
          <w:sz w:val="22"/>
          <w:szCs w:val="22"/>
        </w:rPr>
      </w:pPr>
      <w:r w:rsidRPr="003F275F">
        <w:rPr>
          <w:rFonts w:ascii="Calibri" w:eastAsia="Calibri" w:hAnsi="Calibri" w:cs="Calibri"/>
          <w:iCs/>
          <w:sz w:val="22"/>
          <w:szCs w:val="22"/>
        </w:rPr>
        <w:t>*</w:t>
      </w:r>
      <w:r w:rsidR="00BB08CC" w:rsidRPr="003F275F">
        <w:rPr>
          <w:rFonts w:ascii="Calibri" w:eastAsia="Calibri" w:hAnsi="Calibri" w:cs="Calibri"/>
          <w:iCs/>
          <w:sz w:val="22"/>
          <w:szCs w:val="22"/>
        </w:rPr>
        <w:t>Includes</w:t>
      </w:r>
      <w:r w:rsidRPr="003F275F">
        <w:rPr>
          <w:rFonts w:ascii="Calibri" w:eastAsia="Calibri" w:hAnsi="Calibri" w:cs="Calibri"/>
          <w:iCs/>
          <w:sz w:val="22"/>
          <w:szCs w:val="22"/>
        </w:rPr>
        <w:t xml:space="preserve"> those who were unsuccessful in their application to this grade but were </w:t>
      </w:r>
      <w:r w:rsidR="00BB08CC" w:rsidRPr="003F275F">
        <w:rPr>
          <w:rFonts w:ascii="Calibri" w:eastAsia="Calibri" w:hAnsi="Calibri" w:cs="Calibri"/>
          <w:iCs/>
          <w:sz w:val="22"/>
          <w:szCs w:val="22"/>
        </w:rPr>
        <w:t xml:space="preserve">successful in gaining promotion to a </w:t>
      </w:r>
      <w:r w:rsidRPr="003F275F">
        <w:rPr>
          <w:rFonts w:ascii="Calibri" w:eastAsia="Calibri" w:hAnsi="Calibri" w:cs="Calibri"/>
          <w:iCs/>
          <w:sz w:val="22"/>
          <w:szCs w:val="22"/>
        </w:rPr>
        <w:t xml:space="preserve">Grade above their </w:t>
      </w:r>
      <w:r w:rsidR="00BB08CC" w:rsidRPr="003F275F">
        <w:rPr>
          <w:rFonts w:ascii="Calibri" w:eastAsia="Calibri" w:hAnsi="Calibri" w:cs="Calibri"/>
          <w:iCs/>
          <w:sz w:val="22"/>
          <w:szCs w:val="22"/>
        </w:rPr>
        <w:t xml:space="preserve">current </w:t>
      </w:r>
      <w:r w:rsidRPr="003F275F">
        <w:rPr>
          <w:rFonts w:ascii="Calibri" w:eastAsia="Calibri" w:hAnsi="Calibri" w:cs="Calibri"/>
          <w:iCs/>
          <w:sz w:val="22"/>
          <w:szCs w:val="22"/>
        </w:rPr>
        <w:t xml:space="preserve">Grade. </w:t>
      </w:r>
    </w:p>
    <w:p w14:paraId="563F7429" w14:textId="77777777" w:rsidR="00BB08CC" w:rsidRPr="009F4B5C" w:rsidRDefault="00BB08CC" w:rsidP="00BB7093">
      <w:pPr>
        <w:rPr>
          <w:rFonts w:ascii="Calibri" w:eastAsia="Calibri" w:hAnsi="Calibri" w:cs="Calibri"/>
          <w:iCs/>
          <w:color w:val="FF0000"/>
          <w:sz w:val="22"/>
          <w:szCs w:val="22"/>
        </w:rPr>
      </w:pPr>
    </w:p>
    <w:p w14:paraId="21CC774F" w14:textId="70CFB1B2" w:rsidR="00A44C2A" w:rsidRPr="006110D7" w:rsidRDefault="00A67FC1" w:rsidP="0029024E">
      <w:pPr>
        <w:rPr>
          <w:rFonts w:ascii="Calibri" w:eastAsia="Calibri" w:hAnsi="Calibri" w:cs="Calibri"/>
          <w:iCs/>
          <w:sz w:val="22"/>
          <w:szCs w:val="22"/>
        </w:rPr>
      </w:pPr>
      <w:r w:rsidRPr="006110D7">
        <w:rPr>
          <w:rFonts w:ascii="Calibri" w:eastAsia="Calibri" w:hAnsi="Calibri" w:cs="Calibri"/>
          <w:iCs/>
          <w:sz w:val="22"/>
          <w:szCs w:val="22"/>
        </w:rPr>
        <w:t>T</w:t>
      </w:r>
      <w:r w:rsidR="0039735F" w:rsidRPr="006110D7">
        <w:rPr>
          <w:rFonts w:ascii="Calibri" w:eastAsia="Calibri" w:hAnsi="Calibri" w:cs="Calibri"/>
          <w:iCs/>
          <w:sz w:val="22"/>
          <w:szCs w:val="22"/>
        </w:rPr>
        <w:t>able 1</w:t>
      </w:r>
      <w:r w:rsidR="00FB4BF8" w:rsidRPr="006110D7">
        <w:rPr>
          <w:rFonts w:ascii="Calibri" w:eastAsia="Calibri" w:hAnsi="Calibri" w:cs="Calibri"/>
          <w:iCs/>
          <w:sz w:val="22"/>
          <w:szCs w:val="22"/>
        </w:rPr>
        <w:t>2</w:t>
      </w:r>
      <w:r w:rsidR="0039735F" w:rsidRPr="006110D7">
        <w:rPr>
          <w:rFonts w:ascii="Calibri" w:eastAsia="Calibri" w:hAnsi="Calibri" w:cs="Calibri"/>
          <w:iCs/>
          <w:sz w:val="22"/>
          <w:szCs w:val="22"/>
        </w:rPr>
        <w:t xml:space="preserve"> provides </w:t>
      </w:r>
      <w:r w:rsidR="00350D0F" w:rsidRPr="006110D7">
        <w:rPr>
          <w:rFonts w:ascii="Calibri" w:eastAsia="Calibri" w:hAnsi="Calibri" w:cs="Calibri"/>
          <w:iCs/>
          <w:sz w:val="22"/>
          <w:szCs w:val="22"/>
        </w:rPr>
        <w:t xml:space="preserve">breakdown by Sex of </w:t>
      </w:r>
      <w:r w:rsidR="00A44C2A" w:rsidRPr="006110D7">
        <w:rPr>
          <w:rFonts w:ascii="Calibri" w:eastAsia="Calibri" w:hAnsi="Calibri" w:cs="Calibri"/>
          <w:iCs/>
          <w:sz w:val="22"/>
          <w:szCs w:val="22"/>
        </w:rPr>
        <w:t>the Academic Promotions 20</w:t>
      </w:r>
      <w:r w:rsidR="00AD31EE" w:rsidRPr="006110D7">
        <w:rPr>
          <w:rFonts w:ascii="Calibri" w:eastAsia="Calibri" w:hAnsi="Calibri" w:cs="Calibri"/>
          <w:iCs/>
          <w:sz w:val="22"/>
          <w:szCs w:val="22"/>
        </w:rPr>
        <w:t>2</w:t>
      </w:r>
      <w:r w:rsidR="00DD788E" w:rsidRPr="006110D7">
        <w:rPr>
          <w:rFonts w:ascii="Calibri" w:eastAsia="Calibri" w:hAnsi="Calibri" w:cs="Calibri"/>
          <w:iCs/>
          <w:sz w:val="22"/>
          <w:szCs w:val="22"/>
        </w:rPr>
        <w:t>3</w:t>
      </w:r>
      <w:r w:rsidR="004C330A" w:rsidRPr="006110D7">
        <w:rPr>
          <w:rFonts w:ascii="Calibri" w:eastAsia="Calibri" w:hAnsi="Calibri" w:cs="Calibri"/>
          <w:iCs/>
          <w:sz w:val="22"/>
          <w:szCs w:val="22"/>
        </w:rPr>
        <w:t>-2</w:t>
      </w:r>
      <w:r w:rsidR="00DD788E" w:rsidRPr="006110D7">
        <w:rPr>
          <w:rFonts w:ascii="Calibri" w:eastAsia="Calibri" w:hAnsi="Calibri" w:cs="Calibri"/>
          <w:iCs/>
          <w:sz w:val="22"/>
          <w:szCs w:val="22"/>
        </w:rPr>
        <w:t>4</w:t>
      </w:r>
      <w:r w:rsidR="00BE20F2" w:rsidRPr="006110D7">
        <w:rPr>
          <w:rFonts w:ascii="Calibri" w:eastAsia="Calibri" w:hAnsi="Calibri" w:cs="Calibri"/>
          <w:iCs/>
          <w:sz w:val="22"/>
          <w:szCs w:val="22"/>
        </w:rPr>
        <w:t xml:space="preserve"> process.</w:t>
      </w:r>
      <w:r w:rsidR="00566A5C" w:rsidRPr="006110D7">
        <w:rPr>
          <w:rFonts w:ascii="Calibri" w:eastAsia="Calibri" w:hAnsi="Calibri" w:cs="Calibri"/>
          <w:iCs/>
          <w:sz w:val="22"/>
          <w:szCs w:val="22"/>
        </w:rPr>
        <w:t xml:space="preserve"> The overall success rate </w:t>
      </w:r>
      <w:r w:rsidR="00456E39" w:rsidRPr="006110D7">
        <w:rPr>
          <w:rFonts w:ascii="Calibri" w:eastAsia="Calibri" w:hAnsi="Calibri" w:cs="Calibri"/>
          <w:iCs/>
          <w:sz w:val="22"/>
          <w:szCs w:val="22"/>
        </w:rPr>
        <w:t>shows no discernible difference between Female and Male applicants</w:t>
      </w:r>
      <w:r w:rsidR="00566A5C" w:rsidRPr="006110D7">
        <w:rPr>
          <w:rFonts w:ascii="Calibri" w:eastAsia="Calibri" w:hAnsi="Calibri" w:cs="Calibri"/>
          <w:iCs/>
          <w:sz w:val="22"/>
          <w:szCs w:val="22"/>
        </w:rPr>
        <w:t xml:space="preserve">. </w:t>
      </w:r>
      <w:r w:rsidR="008300AB" w:rsidRPr="006110D7">
        <w:rPr>
          <w:rFonts w:ascii="Calibri" w:eastAsia="Calibri" w:hAnsi="Calibri" w:cs="Calibri"/>
          <w:iCs/>
          <w:sz w:val="22"/>
          <w:szCs w:val="22"/>
        </w:rPr>
        <w:t>At Grade</w:t>
      </w:r>
      <w:r w:rsidR="00021FA5" w:rsidRPr="006110D7">
        <w:rPr>
          <w:rFonts w:ascii="Calibri" w:eastAsia="Calibri" w:hAnsi="Calibri" w:cs="Calibri"/>
          <w:iCs/>
          <w:sz w:val="22"/>
          <w:szCs w:val="22"/>
        </w:rPr>
        <w:t>s 7 and</w:t>
      </w:r>
      <w:r w:rsidR="008300AB" w:rsidRPr="006110D7">
        <w:rPr>
          <w:rFonts w:ascii="Calibri" w:eastAsia="Calibri" w:hAnsi="Calibri" w:cs="Calibri"/>
          <w:iCs/>
          <w:sz w:val="22"/>
          <w:szCs w:val="22"/>
        </w:rPr>
        <w:t xml:space="preserve"> 9, </w:t>
      </w:r>
      <w:r w:rsidR="00021FA5" w:rsidRPr="006110D7">
        <w:rPr>
          <w:rFonts w:ascii="Calibri" w:eastAsia="Calibri" w:hAnsi="Calibri" w:cs="Calibri"/>
          <w:iCs/>
          <w:sz w:val="22"/>
          <w:szCs w:val="22"/>
        </w:rPr>
        <w:t>Female applicants were less likely to be successful</w:t>
      </w:r>
      <w:r w:rsidR="00002B97" w:rsidRPr="006110D7">
        <w:rPr>
          <w:rFonts w:ascii="Calibri" w:eastAsia="Calibri" w:hAnsi="Calibri" w:cs="Calibri"/>
          <w:iCs/>
          <w:sz w:val="22"/>
          <w:szCs w:val="22"/>
        </w:rPr>
        <w:t xml:space="preserve">, </w:t>
      </w:r>
      <w:r w:rsidR="00021FA5" w:rsidRPr="006110D7">
        <w:rPr>
          <w:rFonts w:ascii="Calibri" w:eastAsia="Calibri" w:hAnsi="Calibri" w:cs="Calibri"/>
          <w:iCs/>
          <w:sz w:val="22"/>
          <w:szCs w:val="22"/>
        </w:rPr>
        <w:t>by c.7.3% at Grade 7 and</w:t>
      </w:r>
      <w:r w:rsidR="00002B97" w:rsidRPr="006110D7">
        <w:rPr>
          <w:rFonts w:ascii="Calibri" w:eastAsia="Calibri" w:hAnsi="Calibri" w:cs="Calibri"/>
          <w:iCs/>
          <w:sz w:val="22"/>
          <w:szCs w:val="22"/>
        </w:rPr>
        <w:t xml:space="preserve"> 6.6% at Grade 9.</w:t>
      </w:r>
      <w:r w:rsidR="00021FA5" w:rsidRPr="006110D7">
        <w:rPr>
          <w:rFonts w:ascii="Calibri" w:eastAsia="Calibri" w:hAnsi="Calibri" w:cs="Calibri"/>
          <w:iCs/>
          <w:sz w:val="22"/>
          <w:szCs w:val="22"/>
        </w:rPr>
        <w:t xml:space="preserve"> </w:t>
      </w:r>
      <w:r w:rsidR="006F3C25" w:rsidRPr="006110D7">
        <w:rPr>
          <w:rFonts w:ascii="Calibri" w:eastAsia="Calibri" w:hAnsi="Calibri" w:cs="Calibri"/>
          <w:iCs/>
          <w:sz w:val="22"/>
          <w:szCs w:val="22"/>
        </w:rPr>
        <w:t xml:space="preserve">Again, this reverses the pattern observed at these Grades in 2022-23 when Females were notably more successful. </w:t>
      </w:r>
      <w:r w:rsidR="00005012" w:rsidRPr="006110D7">
        <w:rPr>
          <w:rFonts w:ascii="Calibri" w:eastAsia="Calibri" w:hAnsi="Calibri" w:cs="Calibri"/>
          <w:iCs/>
          <w:sz w:val="22"/>
          <w:szCs w:val="22"/>
        </w:rPr>
        <w:t>Females were more successful at Professorial level and across Clinical grades</w:t>
      </w:r>
      <w:r w:rsidR="006110D7" w:rsidRPr="006110D7">
        <w:rPr>
          <w:rFonts w:ascii="Calibri" w:eastAsia="Calibri" w:hAnsi="Calibri" w:cs="Calibri"/>
          <w:iCs/>
          <w:sz w:val="22"/>
          <w:szCs w:val="22"/>
        </w:rPr>
        <w:t xml:space="preserve"> in 2023-24, which reverses the success rates in 2022-23, where Males were more successful at Professor and </w:t>
      </w:r>
      <w:r w:rsidR="0029024E" w:rsidRPr="006110D7">
        <w:rPr>
          <w:rFonts w:ascii="Calibri" w:eastAsia="Calibri" w:hAnsi="Calibri" w:cs="Calibri"/>
          <w:iCs/>
          <w:sz w:val="22"/>
          <w:szCs w:val="22"/>
        </w:rPr>
        <w:t xml:space="preserve">no </w:t>
      </w:r>
      <w:r w:rsidR="005908A1" w:rsidRPr="006110D7">
        <w:rPr>
          <w:rFonts w:ascii="Calibri" w:eastAsia="Calibri" w:hAnsi="Calibri" w:cs="Calibri"/>
          <w:iCs/>
          <w:sz w:val="22"/>
          <w:szCs w:val="22"/>
        </w:rPr>
        <w:t>F</w:t>
      </w:r>
      <w:r w:rsidR="0029024E" w:rsidRPr="006110D7">
        <w:rPr>
          <w:rFonts w:ascii="Calibri" w:eastAsia="Calibri" w:hAnsi="Calibri" w:cs="Calibri"/>
          <w:iCs/>
          <w:sz w:val="22"/>
          <w:szCs w:val="22"/>
        </w:rPr>
        <w:t xml:space="preserve">emales applied for promotion in the Clinical grades.  </w:t>
      </w:r>
      <w:r w:rsidR="008300AB" w:rsidRPr="006110D7">
        <w:rPr>
          <w:rFonts w:ascii="Calibri" w:eastAsia="Calibri" w:hAnsi="Calibri" w:cs="Calibri"/>
          <w:iCs/>
          <w:sz w:val="22"/>
          <w:szCs w:val="22"/>
        </w:rPr>
        <w:t xml:space="preserve"> </w:t>
      </w:r>
    </w:p>
    <w:p w14:paraId="44BD1E20" w14:textId="77777777" w:rsidR="00EA3C44" w:rsidRPr="009F4B5C" w:rsidRDefault="00EA3C44" w:rsidP="004C330A">
      <w:pPr>
        <w:rPr>
          <w:rFonts w:ascii="Calibri" w:eastAsia="Calibri" w:hAnsi="Calibri" w:cs="Calibri"/>
          <w:iCs/>
          <w:color w:val="FF0000"/>
          <w:sz w:val="22"/>
          <w:szCs w:val="22"/>
        </w:rPr>
      </w:pPr>
    </w:p>
    <w:p w14:paraId="618024C5" w14:textId="10C3DD08" w:rsidR="00EA3C44" w:rsidRPr="00FC2F25" w:rsidRDefault="005D5A58" w:rsidP="004C330A">
      <w:pPr>
        <w:rPr>
          <w:rFonts w:ascii="Calibri" w:eastAsia="Calibri" w:hAnsi="Calibri" w:cs="Calibri"/>
          <w:iCs/>
          <w:sz w:val="22"/>
          <w:szCs w:val="22"/>
        </w:rPr>
      </w:pPr>
      <w:r w:rsidRPr="00FC2F25">
        <w:rPr>
          <w:rFonts w:ascii="Calibri" w:eastAsia="Calibri" w:hAnsi="Calibri" w:cs="Calibri"/>
          <w:iCs/>
          <w:sz w:val="22"/>
          <w:szCs w:val="22"/>
        </w:rPr>
        <w:t>The o</w:t>
      </w:r>
      <w:r w:rsidR="005908A1" w:rsidRPr="00FC2F25">
        <w:rPr>
          <w:rFonts w:ascii="Calibri" w:eastAsia="Calibri" w:hAnsi="Calibri" w:cs="Calibri"/>
          <w:iCs/>
          <w:sz w:val="22"/>
          <w:szCs w:val="22"/>
        </w:rPr>
        <w:t>verall s</w:t>
      </w:r>
      <w:r w:rsidR="00EA3C44" w:rsidRPr="00FC2F25">
        <w:rPr>
          <w:rFonts w:ascii="Calibri" w:eastAsia="Calibri" w:hAnsi="Calibri" w:cs="Calibri"/>
          <w:iCs/>
          <w:sz w:val="22"/>
          <w:szCs w:val="22"/>
        </w:rPr>
        <w:t xml:space="preserve">uccess rate for those with a declared a Disability </w:t>
      </w:r>
      <w:r w:rsidR="008B2B5B" w:rsidRPr="00FC2F25">
        <w:rPr>
          <w:rFonts w:ascii="Calibri" w:eastAsia="Calibri" w:hAnsi="Calibri" w:cs="Calibri"/>
          <w:iCs/>
          <w:sz w:val="22"/>
          <w:szCs w:val="22"/>
        </w:rPr>
        <w:t>(</w:t>
      </w:r>
      <w:r w:rsidR="003F275F" w:rsidRPr="00FC2F25">
        <w:rPr>
          <w:rFonts w:ascii="Calibri" w:eastAsia="Calibri" w:hAnsi="Calibri" w:cs="Calibri"/>
          <w:iCs/>
          <w:sz w:val="22"/>
          <w:szCs w:val="22"/>
        </w:rPr>
        <w:t>10.1</w:t>
      </w:r>
      <w:r w:rsidR="008B2B5B" w:rsidRPr="00FC2F25">
        <w:rPr>
          <w:rFonts w:ascii="Calibri" w:eastAsia="Calibri" w:hAnsi="Calibri" w:cs="Calibri"/>
          <w:iCs/>
          <w:sz w:val="22"/>
          <w:szCs w:val="22"/>
        </w:rPr>
        <w:t>% of applicants) wa</w:t>
      </w:r>
      <w:r w:rsidR="00EA3C44" w:rsidRPr="00FC2F25">
        <w:rPr>
          <w:rFonts w:ascii="Calibri" w:eastAsia="Calibri" w:hAnsi="Calibri" w:cs="Calibri"/>
          <w:iCs/>
          <w:sz w:val="22"/>
          <w:szCs w:val="22"/>
        </w:rPr>
        <w:t xml:space="preserve">s </w:t>
      </w:r>
      <w:r w:rsidR="003F275F" w:rsidRPr="00FC2F25">
        <w:rPr>
          <w:rFonts w:ascii="Calibri" w:eastAsia="Calibri" w:hAnsi="Calibri" w:cs="Calibri"/>
          <w:iCs/>
          <w:sz w:val="22"/>
          <w:szCs w:val="22"/>
        </w:rPr>
        <w:t>85.7</w:t>
      </w:r>
      <w:r w:rsidR="00EA3C44" w:rsidRPr="00FC2F25">
        <w:rPr>
          <w:rFonts w:ascii="Calibri" w:eastAsia="Calibri" w:hAnsi="Calibri" w:cs="Calibri"/>
          <w:iCs/>
          <w:sz w:val="22"/>
          <w:szCs w:val="22"/>
        </w:rPr>
        <w:t>%</w:t>
      </w:r>
      <w:r w:rsidR="00FC2F25">
        <w:rPr>
          <w:rFonts w:ascii="Calibri" w:eastAsia="Calibri" w:hAnsi="Calibri" w:cs="Calibri"/>
          <w:iCs/>
          <w:sz w:val="22"/>
          <w:szCs w:val="22"/>
        </w:rPr>
        <w:t xml:space="preserve">, compared to 81.0% for those </w:t>
      </w:r>
      <w:r w:rsidR="00DC325A">
        <w:rPr>
          <w:rFonts w:ascii="Calibri" w:eastAsia="Calibri" w:hAnsi="Calibri" w:cs="Calibri"/>
          <w:iCs/>
          <w:sz w:val="22"/>
          <w:szCs w:val="22"/>
        </w:rPr>
        <w:t>who</w:t>
      </w:r>
      <w:r w:rsidR="00FC2F25">
        <w:rPr>
          <w:rFonts w:ascii="Calibri" w:eastAsia="Calibri" w:hAnsi="Calibri" w:cs="Calibri"/>
          <w:iCs/>
          <w:sz w:val="22"/>
          <w:szCs w:val="22"/>
        </w:rPr>
        <w:t xml:space="preserve"> </w:t>
      </w:r>
      <w:r w:rsidR="00DC325A">
        <w:rPr>
          <w:rFonts w:ascii="Calibri" w:eastAsia="Calibri" w:hAnsi="Calibri" w:cs="Calibri"/>
          <w:iCs/>
          <w:sz w:val="22"/>
          <w:szCs w:val="22"/>
        </w:rPr>
        <w:t>declared they did not have a</w:t>
      </w:r>
      <w:r w:rsidR="00FC2F25">
        <w:rPr>
          <w:rFonts w:ascii="Calibri" w:eastAsia="Calibri" w:hAnsi="Calibri" w:cs="Calibri"/>
          <w:iCs/>
          <w:sz w:val="22"/>
          <w:szCs w:val="22"/>
        </w:rPr>
        <w:t xml:space="preserve"> disability.</w:t>
      </w:r>
      <w:r w:rsidR="00EA3C44" w:rsidRPr="00FC2F25">
        <w:rPr>
          <w:rFonts w:ascii="Calibri" w:eastAsia="Calibri" w:hAnsi="Calibri" w:cs="Calibri"/>
          <w:iCs/>
          <w:sz w:val="22"/>
          <w:szCs w:val="22"/>
        </w:rPr>
        <w:t xml:space="preserve">  For those </w:t>
      </w:r>
      <w:r w:rsidR="00FC2F25">
        <w:rPr>
          <w:rFonts w:ascii="Calibri" w:eastAsia="Calibri" w:hAnsi="Calibri" w:cs="Calibri"/>
          <w:iCs/>
          <w:sz w:val="22"/>
          <w:szCs w:val="22"/>
        </w:rPr>
        <w:t>who</w:t>
      </w:r>
      <w:r w:rsidR="00EA3C44" w:rsidRPr="00FC2F25">
        <w:rPr>
          <w:rFonts w:ascii="Calibri" w:eastAsia="Calibri" w:hAnsi="Calibri" w:cs="Calibri"/>
          <w:iCs/>
          <w:sz w:val="22"/>
          <w:szCs w:val="22"/>
        </w:rPr>
        <w:t xml:space="preserve"> </w:t>
      </w:r>
      <w:r w:rsidR="00FC2F25">
        <w:rPr>
          <w:rFonts w:ascii="Calibri" w:eastAsia="Calibri" w:hAnsi="Calibri" w:cs="Calibri"/>
          <w:iCs/>
          <w:sz w:val="22"/>
          <w:szCs w:val="22"/>
        </w:rPr>
        <w:t xml:space="preserve">declared a Minority Ethnic </w:t>
      </w:r>
      <w:r w:rsidR="00EA3C44" w:rsidRPr="00FC2F25">
        <w:rPr>
          <w:rFonts w:ascii="Calibri" w:eastAsia="Calibri" w:hAnsi="Calibri" w:cs="Calibri"/>
          <w:iCs/>
          <w:sz w:val="22"/>
          <w:szCs w:val="22"/>
        </w:rPr>
        <w:t xml:space="preserve">background </w:t>
      </w:r>
      <w:r w:rsidR="008B2B5B" w:rsidRPr="00FC2F25">
        <w:rPr>
          <w:rFonts w:ascii="Calibri" w:eastAsia="Calibri" w:hAnsi="Calibri" w:cs="Calibri"/>
          <w:iCs/>
          <w:sz w:val="22"/>
          <w:szCs w:val="22"/>
        </w:rPr>
        <w:t>(</w:t>
      </w:r>
      <w:r w:rsidR="003F275F" w:rsidRPr="00FC2F25">
        <w:rPr>
          <w:rFonts w:ascii="Calibri" w:eastAsia="Calibri" w:hAnsi="Calibri" w:cs="Calibri"/>
          <w:iCs/>
          <w:sz w:val="22"/>
          <w:szCs w:val="22"/>
        </w:rPr>
        <w:t>18.2</w:t>
      </w:r>
      <w:r w:rsidR="008B2B5B" w:rsidRPr="00FC2F25">
        <w:rPr>
          <w:rFonts w:ascii="Calibri" w:eastAsia="Calibri" w:hAnsi="Calibri" w:cs="Calibri"/>
          <w:iCs/>
          <w:sz w:val="22"/>
          <w:szCs w:val="22"/>
        </w:rPr>
        <w:t xml:space="preserve">% of applicants) </w:t>
      </w:r>
      <w:r w:rsidR="00DC325A">
        <w:rPr>
          <w:rFonts w:ascii="Calibri" w:eastAsia="Calibri" w:hAnsi="Calibri" w:cs="Calibri"/>
          <w:iCs/>
          <w:sz w:val="22"/>
          <w:szCs w:val="22"/>
        </w:rPr>
        <w:t xml:space="preserve">the success rate </w:t>
      </w:r>
      <w:r w:rsidR="00FC2F25" w:rsidRPr="00FC2F25">
        <w:rPr>
          <w:rFonts w:ascii="Calibri" w:eastAsia="Calibri" w:hAnsi="Calibri" w:cs="Calibri"/>
          <w:iCs/>
          <w:sz w:val="22"/>
          <w:szCs w:val="22"/>
        </w:rPr>
        <w:t>was 84.1%.</w:t>
      </w:r>
      <w:r w:rsidR="00FC2F25">
        <w:rPr>
          <w:rFonts w:ascii="Calibri" w:eastAsia="Calibri" w:hAnsi="Calibri" w:cs="Calibri"/>
          <w:iCs/>
          <w:sz w:val="22"/>
          <w:szCs w:val="22"/>
        </w:rPr>
        <w:t xml:space="preserve">, compared to 81.9% </w:t>
      </w:r>
      <w:r w:rsidR="00DC325A">
        <w:rPr>
          <w:rFonts w:ascii="Calibri" w:eastAsia="Calibri" w:hAnsi="Calibri" w:cs="Calibri"/>
          <w:iCs/>
          <w:sz w:val="22"/>
          <w:szCs w:val="22"/>
        </w:rPr>
        <w:t>for those who declared as being from</w:t>
      </w:r>
      <w:r w:rsidR="00FC2F25">
        <w:rPr>
          <w:rFonts w:ascii="Calibri" w:eastAsia="Calibri" w:hAnsi="Calibri" w:cs="Calibri"/>
          <w:iCs/>
          <w:sz w:val="22"/>
          <w:szCs w:val="22"/>
        </w:rPr>
        <w:t xml:space="preserve"> a White </w:t>
      </w:r>
      <w:r w:rsidR="00DC325A">
        <w:rPr>
          <w:rFonts w:ascii="Calibri" w:eastAsia="Calibri" w:hAnsi="Calibri" w:cs="Calibri"/>
          <w:iCs/>
          <w:sz w:val="22"/>
          <w:szCs w:val="22"/>
        </w:rPr>
        <w:t>b</w:t>
      </w:r>
      <w:r w:rsidR="00FC2F25">
        <w:rPr>
          <w:rFonts w:ascii="Calibri" w:eastAsia="Calibri" w:hAnsi="Calibri" w:cs="Calibri"/>
          <w:iCs/>
          <w:sz w:val="22"/>
          <w:szCs w:val="22"/>
        </w:rPr>
        <w:t>ackground</w:t>
      </w:r>
      <w:r w:rsidR="00EA3C44" w:rsidRPr="00FC2F25">
        <w:rPr>
          <w:rFonts w:ascii="Calibri" w:eastAsia="Calibri" w:hAnsi="Calibri" w:cs="Calibri"/>
          <w:iCs/>
          <w:sz w:val="22"/>
          <w:szCs w:val="22"/>
        </w:rPr>
        <w:t>.</w:t>
      </w:r>
    </w:p>
    <w:p w14:paraId="3C09DB94" w14:textId="77777777" w:rsidR="003A0B5C" w:rsidRPr="00690103" w:rsidRDefault="003A0B5C" w:rsidP="003A0B5C">
      <w:pPr>
        <w:rPr>
          <w:rFonts w:ascii="Calibri" w:eastAsia="Calibri" w:hAnsi="Calibri" w:cs="Calibri"/>
          <w:iCs/>
          <w:color w:val="FF0000"/>
          <w:sz w:val="22"/>
          <w:szCs w:val="22"/>
        </w:rPr>
      </w:pPr>
    </w:p>
    <w:p w14:paraId="61399A59" w14:textId="77777777" w:rsidR="00657E48" w:rsidRPr="00690103" w:rsidRDefault="00657E48">
      <w:pPr>
        <w:spacing w:after="200" w:line="276" w:lineRule="auto"/>
        <w:rPr>
          <w:rFonts w:asciiTheme="minorHAnsi" w:hAnsiTheme="minorHAnsi" w:cs="Tahoma"/>
          <w:b/>
          <w:bCs/>
          <w:color w:val="FF0000"/>
          <w:sz w:val="28"/>
        </w:rPr>
      </w:pPr>
      <w:r w:rsidRPr="00690103">
        <w:rPr>
          <w:rFonts w:asciiTheme="minorHAnsi" w:hAnsiTheme="minorHAnsi" w:cs="Tahoma"/>
          <w:b/>
          <w:bCs/>
          <w:color w:val="FF0000"/>
          <w:sz w:val="28"/>
        </w:rPr>
        <w:br w:type="page"/>
      </w:r>
    </w:p>
    <w:p w14:paraId="79E34383" w14:textId="77777777" w:rsidR="00474436" w:rsidRPr="000612FC" w:rsidRDefault="00474436" w:rsidP="00D63795">
      <w:pPr>
        <w:pStyle w:val="Heading1"/>
      </w:pPr>
      <w:r w:rsidRPr="000612FC">
        <w:lastRenderedPageBreak/>
        <w:t>Regrading</w:t>
      </w:r>
      <w:r w:rsidR="007B2F94" w:rsidRPr="000612FC">
        <w:t xml:space="preserve"> for Professional &amp; Support Staff</w:t>
      </w:r>
    </w:p>
    <w:p w14:paraId="1EA1EA1C" w14:textId="77777777" w:rsidR="00474436" w:rsidRPr="00690103" w:rsidRDefault="00474436" w:rsidP="00687D25">
      <w:pPr>
        <w:rPr>
          <w:rFonts w:ascii="Calibri" w:eastAsia="Calibri" w:hAnsi="Calibri" w:cs="Calibri"/>
          <w:iCs/>
          <w:color w:val="FF0000"/>
          <w:sz w:val="22"/>
          <w:szCs w:val="22"/>
        </w:rPr>
      </w:pPr>
    </w:p>
    <w:tbl>
      <w:tblPr>
        <w:tblW w:w="8642" w:type="dxa"/>
        <w:tblLook w:val="05A0" w:firstRow="1" w:lastRow="0" w:firstColumn="1" w:lastColumn="1" w:noHBand="0" w:noVBand="1"/>
        <w:tblCaption w:val="Table 12 - 2019-20 Regrading Applicant and Success Rates by Sex - for Professional and Support Staff "/>
        <w:tblDescription w:val="Table shows the overall success rate for applicants to Grades 1-5 and then Grades 6-10.  It then breaksdown the success rate for Female and Male applicants."/>
      </w:tblPr>
      <w:tblGrid>
        <w:gridCol w:w="1838"/>
        <w:gridCol w:w="1985"/>
        <w:gridCol w:w="1559"/>
        <w:gridCol w:w="1559"/>
        <w:gridCol w:w="1701"/>
      </w:tblGrid>
      <w:tr w:rsidR="00690103" w:rsidRPr="00690103" w14:paraId="203D9090" w14:textId="77777777" w:rsidTr="00180B72">
        <w:trPr>
          <w:trHeight w:val="300"/>
        </w:trPr>
        <w:tc>
          <w:tcPr>
            <w:tcW w:w="8642" w:type="dxa"/>
            <w:gridSpan w:val="5"/>
            <w:tcBorders>
              <w:top w:val="single" w:sz="4" w:space="0" w:color="auto"/>
              <w:left w:val="single" w:sz="4" w:space="0" w:color="auto"/>
              <w:bottom w:val="single" w:sz="4" w:space="0" w:color="000000"/>
              <w:right w:val="single" w:sz="4" w:space="0" w:color="auto"/>
            </w:tcBorders>
            <w:shd w:val="clear" w:color="auto" w:fill="003865"/>
            <w:noWrap/>
            <w:vAlign w:val="center"/>
            <w:hideMark/>
          </w:tcPr>
          <w:p w14:paraId="449EEED7" w14:textId="459409EA" w:rsidR="001D14E7" w:rsidRPr="00690103" w:rsidRDefault="001D14E7" w:rsidP="0003444C">
            <w:pPr>
              <w:rPr>
                <w:rFonts w:ascii="Calibri" w:hAnsi="Calibri" w:cs="Calibri"/>
                <w:b/>
                <w:bCs/>
                <w:color w:val="FF0000"/>
                <w:sz w:val="22"/>
                <w:szCs w:val="22"/>
                <w:lang w:eastAsia="zh-CN"/>
              </w:rPr>
            </w:pPr>
            <w:r w:rsidRPr="00D62756">
              <w:rPr>
                <w:rFonts w:ascii="Calibri" w:hAnsi="Calibri" w:cs="Calibri"/>
                <w:b/>
                <w:bCs/>
                <w:color w:val="FFFFFF" w:themeColor="background1"/>
                <w:sz w:val="22"/>
                <w:szCs w:val="22"/>
                <w:lang w:eastAsia="zh-CN"/>
              </w:rPr>
              <w:t xml:space="preserve">  Table 1</w:t>
            </w:r>
            <w:r w:rsidR="00FB4BF8" w:rsidRPr="00D62756">
              <w:rPr>
                <w:rFonts w:ascii="Calibri" w:hAnsi="Calibri" w:cs="Calibri"/>
                <w:b/>
                <w:bCs/>
                <w:color w:val="FFFFFF" w:themeColor="background1"/>
                <w:sz w:val="22"/>
                <w:szCs w:val="22"/>
                <w:lang w:eastAsia="zh-CN"/>
              </w:rPr>
              <w:t>3</w:t>
            </w:r>
            <w:r w:rsidRPr="00D62756">
              <w:rPr>
                <w:rFonts w:ascii="Calibri" w:hAnsi="Calibri" w:cs="Calibri"/>
                <w:b/>
                <w:bCs/>
                <w:color w:val="FFFFFF" w:themeColor="background1"/>
                <w:sz w:val="22"/>
                <w:szCs w:val="22"/>
                <w:lang w:eastAsia="zh-CN"/>
              </w:rPr>
              <w:t xml:space="preserve"> - Regrading 20</w:t>
            </w:r>
            <w:r w:rsidR="0003423C" w:rsidRPr="00D62756">
              <w:rPr>
                <w:rFonts w:ascii="Calibri" w:hAnsi="Calibri" w:cs="Calibri"/>
                <w:b/>
                <w:bCs/>
                <w:color w:val="FFFFFF" w:themeColor="background1"/>
                <w:sz w:val="22"/>
                <w:szCs w:val="22"/>
                <w:lang w:eastAsia="zh-CN"/>
              </w:rPr>
              <w:t>2</w:t>
            </w:r>
            <w:r w:rsidR="00D62756">
              <w:rPr>
                <w:rFonts w:ascii="Calibri" w:hAnsi="Calibri" w:cs="Calibri"/>
                <w:b/>
                <w:bCs/>
                <w:color w:val="FFFFFF" w:themeColor="background1"/>
                <w:sz w:val="22"/>
                <w:szCs w:val="22"/>
                <w:lang w:eastAsia="zh-CN"/>
              </w:rPr>
              <w:t>2</w:t>
            </w:r>
            <w:r w:rsidRPr="00D62756">
              <w:rPr>
                <w:rFonts w:ascii="Calibri" w:hAnsi="Calibri" w:cs="Calibri"/>
                <w:b/>
                <w:bCs/>
                <w:color w:val="FFFFFF" w:themeColor="background1"/>
                <w:sz w:val="22"/>
                <w:szCs w:val="22"/>
                <w:lang w:eastAsia="zh-CN"/>
              </w:rPr>
              <w:t>-2</w:t>
            </w:r>
            <w:r w:rsidR="00D62756">
              <w:rPr>
                <w:rFonts w:ascii="Calibri" w:hAnsi="Calibri" w:cs="Calibri"/>
                <w:b/>
                <w:bCs/>
                <w:color w:val="FFFFFF" w:themeColor="background1"/>
                <w:sz w:val="22"/>
                <w:szCs w:val="22"/>
                <w:lang w:eastAsia="zh-CN"/>
              </w:rPr>
              <w:t>3</w:t>
            </w:r>
            <w:r w:rsidRPr="00D62756">
              <w:rPr>
                <w:rFonts w:ascii="Calibri" w:hAnsi="Calibri" w:cs="Calibri"/>
                <w:b/>
                <w:bCs/>
                <w:color w:val="FFFFFF" w:themeColor="background1"/>
                <w:sz w:val="22"/>
                <w:szCs w:val="22"/>
                <w:lang w:eastAsia="zh-CN"/>
              </w:rPr>
              <w:t xml:space="preserve"> - Professional and Support Staff by Grade</w:t>
            </w:r>
          </w:p>
        </w:tc>
      </w:tr>
      <w:tr w:rsidR="00690103" w:rsidRPr="00690103" w14:paraId="12813C38" w14:textId="77777777" w:rsidTr="00180B7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6E5357A5" w14:textId="42773031" w:rsidR="004F5DF0" w:rsidRPr="00D62756" w:rsidRDefault="004F5DF0" w:rsidP="004F5DF0">
            <w:pPr>
              <w:jc w:val="center"/>
              <w:rPr>
                <w:rFonts w:ascii="Calibri" w:hAnsi="Calibri" w:cs="Calibri"/>
                <w:b/>
                <w:bCs/>
                <w:sz w:val="22"/>
                <w:szCs w:val="22"/>
                <w:lang w:eastAsia="zh-CN"/>
              </w:rPr>
            </w:pPr>
            <w:r w:rsidRPr="00D62756">
              <w:rPr>
                <w:rFonts w:ascii="Calibri" w:hAnsi="Calibri" w:cs="Calibri"/>
                <w:b/>
                <w:bCs/>
                <w:sz w:val="22"/>
                <w:szCs w:val="22"/>
                <w:lang w:eastAsia="zh-CN"/>
              </w:rPr>
              <w:t>Grade Applied For</w:t>
            </w:r>
          </w:p>
        </w:tc>
        <w:tc>
          <w:tcPr>
            <w:tcW w:w="1985" w:type="dxa"/>
            <w:tcBorders>
              <w:left w:val="nil"/>
              <w:bottom w:val="single" w:sz="4" w:space="0" w:color="auto"/>
              <w:right w:val="single" w:sz="4" w:space="0" w:color="auto"/>
            </w:tcBorders>
            <w:shd w:val="clear" w:color="auto" w:fill="auto"/>
            <w:vAlign w:val="center"/>
          </w:tcPr>
          <w:p w14:paraId="0E564616" w14:textId="77777777" w:rsidR="004F5DF0" w:rsidRPr="00D62756" w:rsidRDefault="004F5DF0" w:rsidP="004F5DF0">
            <w:pPr>
              <w:rPr>
                <w:rFonts w:ascii="Calibri" w:hAnsi="Calibri" w:cs="Calibri"/>
                <w:b/>
                <w:bCs/>
                <w:sz w:val="22"/>
                <w:szCs w:val="22"/>
                <w:lang w:eastAsia="zh-CN"/>
              </w:rPr>
            </w:pPr>
          </w:p>
        </w:tc>
        <w:tc>
          <w:tcPr>
            <w:tcW w:w="1559" w:type="dxa"/>
            <w:tcBorders>
              <w:top w:val="nil"/>
              <w:left w:val="nil"/>
              <w:bottom w:val="single" w:sz="4" w:space="0" w:color="auto"/>
              <w:right w:val="single" w:sz="4" w:space="0" w:color="auto"/>
            </w:tcBorders>
            <w:shd w:val="clear" w:color="000000" w:fill="DCE6F1"/>
            <w:vAlign w:val="center"/>
          </w:tcPr>
          <w:p w14:paraId="1ECB7843" w14:textId="426379BB" w:rsidR="004F5DF0" w:rsidRPr="00D62756" w:rsidRDefault="004F5DF0" w:rsidP="004F5DF0">
            <w:pPr>
              <w:jc w:val="center"/>
              <w:rPr>
                <w:rFonts w:asciiTheme="minorHAnsi" w:hAnsiTheme="minorHAnsi" w:cstheme="minorHAnsi"/>
                <w:b/>
                <w:bCs/>
                <w:sz w:val="22"/>
                <w:szCs w:val="22"/>
                <w:lang w:eastAsia="zh-CN"/>
              </w:rPr>
            </w:pPr>
            <w:r w:rsidRPr="00D62756">
              <w:rPr>
                <w:rFonts w:asciiTheme="minorHAnsi" w:hAnsiTheme="minorHAnsi" w:cstheme="minorHAnsi"/>
                <w:b/>
                <w:bCs/>
                <w:sz w:val="22"/>
                <w:szCs w:val="22"/>
              </w:rPr>
              <w:t xml:space="preserve">Success Rate </w:t>
            </w:r>
          </w:p>
        </w:tc>
        <w:tc>
          <w:tcPr>
            <w:tcW w:w="1559" w:type="dxa"/>
            <w:tcBorders>
              <w:top w:val="single" w:sz="4" w:space="0" w:color="auto"/>
              <w:left w:val="nil"/>
              <w:bottom w:val="single" w:sz="4" w:space="0" w:color="auto"/>
              <w:right w:val="single" w:sz="4" w:space="0" w:color="auto"/>
            </w:tcBorders>
            <w:shd w:val="clear" w:color="000000" w:fill="9BBB59"/>
            <w:noWrap/>
            <w:vAlign w:val="center"/>
          </w:tcPr>
          <w:p w14:paraId="7ED153A4" w14:textId="7D41E2A2" w:rsidR="004F5DF0" w:rsidRPr="00D62756" w:rsidRDefault="004F5DF0" w:rsidP="004F5DF0">
            <w:pPr>
              <w:jc w:val="center"/>
              <w:rPr>
                <w:rFonts w:asciiTheme="minorHAnsi" w:hAnsiTheme="minorHAnsi" w:cstheme="minorHAnsi"/>
                <w:b/>
                <w:bCs/>
                <w:sz w:val="22"/>
                <w:szCs w:val="22"/>
                <w:lang w:eastAsia="zh-CN"/>
              </w:rPr>
            </w:pPr>
            <w:r w:rsidRPr="00D62756">
              <w:rPr>
                <w:rFonts w:asciiTheme="minorHAnsi" w:hAnsiTheme="minorHAnsi" w:cstheme="minorHAnsi"/>
                <w:b/>
                <w:bCs/>
                <w:sz w:val="22"/>
                <w:szCs w:val="22"/>
              </w:rPr>
              <w:t>Female</w:t>
            </w:r>
          </w:p>
        </w:tc>
        <w:tc>
          <w:tcPr>
            <w:tcW w:w="1701" w:type="dxa"/>
            <w:tcBorders>
              <w:top w:val="single" w:sz="4" w:space="0" w:color="auto"/>
              <w:left w:val="nil"/>
              <w:bottom w:val="single" w:sz="4" w:space="0" w:color="auto"/>
              <w:right w:val="single" w:sz="4" w:space="0" w:color="auto"/>
            </w:tcBorders>
            <w:shd w:val="clear" w:color="000000" w:fill="D8E4BC"/>
            <w:noWrap/>
            <w:vAlign w:val="center"/>
          </w:tcPr>
          <w:p w14:paraId="3F82A859" w14:textId="63A049AD" w:rsidR="004F5DF0" w:rsidRPr="00D62756" w:rsidRDefault="004F5DF0" w:rsidP="004F5DF0">
            <w:pPr>
              <w:jc w:val="center"/>
              <w:rPr>
                <w:rFonts w:asciiTheme="minorHAnsi" w:hAnsiTheme="minorHAnsi" w:cstheme="minorHAnsi"/>
                <w:b/>
                <w:bCs/>
                <w:sz w:val="22"/>
                <w:szCs w:val="22"/>
                <w:lang w:eastAsia="zh-CN"/>
              </w:rPr>
            </w:pPr>
            <w:r w:rsidRPr="00D62756">
              <w:rPr>
                <w:rFonts w:asciiTheme="minorHAnsi" w:hAnsiTheme="minorHAnsi" w:cstheme="minorHAnsi"/>
                <w:b/>
                <w:bCs/>
                <w:sz w:val="22"/>
                <w:szCs w:val="22"/>
              </w:rPr>
              <w:t>Male</w:t>
            </w:r>
          </w:p>
        </w:tc>
      </w:tr>
      <w:tr w:rsidR="00690103" w:rsidRPr="00690103" w14:paraId="59D59AB0" w14:textId="77777777" w:rsidTr="00180B72">
        <w:trPr>
          <w:trHeight w:val="300"/>
        </w:trPr>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14:paraId="3FE484F1" w14:textId="77777777" w:rsidR="001D14E7" w:rsidRPr="00D62756" w:rsidRDefault="001D14E7" w:rsidP="001D14E7">
            <w:pPr>
              <w:jc w:val="center"/>
              <w:rPr>
                <w:rFonts w:ascii="Calibri" w:hAnsi="Calibri" w:cs="Calibri"/>
                <w:b/>
                <w:bCs/>
                <w:sz w:val="22"/>
                <w:szCs w:val="22"/>
                <w:lang w:eastAsia="zh-CN"/>
              </w:rPr>
            </w:pPr>
            <w:r w:rsidRPr="00D62756">
              <w:rPr>
                <w:rFonts w:ascii="Calibri" w:hAnsi="Calibri" w:cs="Calibri"/>
                <w:b/>
                <w:bCs/>
                <w:sz w:val="22"/>
                <w:szCs w:val="22"/>
                <w:lang w:eastAsia="zh-CN"/>
              </w:rPr>
              <w:t>GRADE 1-5</w:t>
            </w:r>
          </w:p>
        </w:tc>
        <w:tc>
          <w:tcPr>
            <w:tcW w:w="1985" w:type="dxa"/>
            <w:tcBorders>
              <w:top w:val="nil"/>
              <w:left w:val="nil"/>
              <w:bottom w:val="single" w:sz="4" w:space="0" w:color="auto"/>
              <w:right w:val="single" w:sz="4" w:space="0" w:color="auto"/>
            </w:tcBorders>
            <w:shd w:val="clear" w:color="auto" w:fill="auto"/>
            <w:noWrap/>
            <w:vAlign w:val="center"/>
            <w:hideMark/>
          </w:tcPr>
          <w:p w14:paraId="3CCCD6DC" w14:textId="3B245BDC" w:rsidR="001D14E7" w:rsidRPr="00D62756" w:rsidRDefault="001D14E7" w:rsidP="001D14E7">
            <w:pPr>
              <w:rPr>
                <w:rFonts w:ascii="Calibri" w:hAnsi="Calibri" w:cs="Calibri"/>
                <w:b/>
                <w:bCs/>
                <w:sz w:val="22"/>
                <w:szCs w:val="22"/>
                <w:lang w:eastAsia="zh-CN"/>
              </w:rPr>
            </w:pPr>
            <w:r w:rsidRPr="00D62756">
              <w:rPr>
                <w:rFonts w:ascii="Calibri" w:hAnsi="Calibri" w:cs="Calibri"/>
                <w:b/>
                <w:bCs/>
                <w:sz w:val="22"/>
                <w:szCs w:val="22"/>
                <w:lang w:eastAsia="zh-CN"/>
              </w:rPr>
              <w:t>App</w:t>
            </w:r>
            <w:r w:rsidR="005C43E9" w:rsidRPr="00D62756">
              <w:rPr>
                <w:rFonts w:ascii="Calibri" w:hAnsi="Calibri" w:cs="Calibri"/>
                <w:b/>
                <w:bCs/>
                <w:sz w:val="22"/>
                <w:szCs w:val="22"/>
                <w:lang w:eastAsia="zh-CN"/>
              </w:rPr>
              <w:t>licants</w:t>
            </w:r>
          </w:p>
        </w:tc>
        <w:tc>
          <w:tcPr>
            <w:tcW w:w="1559" w:type="dxa"/>
            <w:tcBorders>
              <w:top w:val="nil"/>
              <w:left w:val="nil"/>
              <w:bottom w:val="single" w:sz="4" w:space="0" w:color="auto"/>
              <w:right w:val="single" w:sz="4" w:space="0" w:color="auto"/>
            </w:tcBorders>
            <w:shd w:val="clear" w:color="auto" w:fill="auto"/>
            <w:vAlign w:val="center"/>
          </w:tcPr>
          <w:p w14:paraId="47B69F96" w14:textId="08387660" w:rsidR="001D14E7" w:rsidRPr="007A53BB" w:rsidRDefault="001D14E7" w:rsidP="001D14E7">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68C0DC58" w14:textId="7EC0A726" w:rsidR="001D14E7" w:rsidRPr="007A53BB" w:rsidRDefault="009E049D" w:rsidP="001D14E7">
            <w:pPr>
              <w:jc w:val="center"/>
              <w:rPr>
                <w:rFonts w:ascii="Calibri" w:hAnsi="Calibri" w:cs="Calibri"/>
                <w:sz w:val="22"/>
                <w:szCs w:val="22"/>
                <w:lang w:eastAsia="zh-CN"/>
              </w:rPr>
            </w:pPr>
            <w:r>
              <w:rPr>
                <w:rFonts w:ascii="Calibri" w:hAnsi="Calibri" w:cs="Calibri"/>
                <w:sz w:val="22"/>
                <w:szCs w:val="22"/>
                <w:lang w:eastAsia="zh-CN"/>
              </w:rPr>
              <w:t>75.0</w:t>
            </w:r>
            <w:r w:rsidR="001D14E7" w:rsidRPr="007A53BB">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1CAF343C" w14:textId="68C612AF" w:rsidR="001D14E7" w:rsidRPr="007A53BB" w:rsidRDefault="009E049D" w:rsidP="001D14E7">
            <w:pPr>
              <w:jc w:val="center"/>
              <w:rPr>
                <w:rFonts w:ascii="Calibri" w:hAnsi="Calibri" w:cs="Calibri"/>
                <w:sz w:val="22"/>
                <w:szCs w:val="22"/>
                <w:lang w:eastAsia="zh-CN"/>
              </w:rPr>
            </w:pPr>
            <w:r>
              <w:rPr>
                <w:rFonts w:ascii="Calibri" w:hAnsi="Calibri" w:cs="Calibri"/>
                <w:sz w:val="22"/>
                <w:szCs w:val="22"/>
                <w:lang w:eastAsia="zh-CN"/>
              </w:rPr>
              <w:t>25.0</w:t>
            </w:r>
            <w:r w:rsidR="001D14E7" w:rsidRPr="007A53BB">
              <w:rPr>
                <w:rFonts w:ascii="Calibri" w:hAnsi="Calibri" w:cs="Calibri"/>
                <w:sz w:val="22"/>
                <w:szCs w:val="22"/>
                <w:lang w:eastAsia="zh-CN"/>
              </w:rPr>
              <w:t>%</w:t>
            </w:r>
          </w:p>
        </w:tc>
      </w:tr>
      <w:tr w:rsidR="00690103" w:rsidRPr="00690103" w14:paraId="0C51C27B" w14:textId="77777777" w:rsidTr="00180B72">
        <w:trPr>
          <w:trHeight w:val="300"/>
        </w:trPr>
        <w:tc>
          <w:tcPr>
            <w:tcW w:w="1838" w:type="dxa"/>
            <w:vMerge/>
            <w:tcBorders>
              <w:top w:val="nil"/>
              <w:left w:val="single" w:sz="4" w:space="0" w:color="auto"/>
              <w:bottom w:val="single" w:sz="4" w:space="0" w:color="auto"/>
              <w:right w:val="single" w:sz="4" w:space="0" w:color="auto"/>
            </w:tcBorders>
            <w:vAlign w:val="center"/>
            <w:hideMark/>
          </w:tcPr>
          <w:p w14:paraId="729C43AD" w14:textId="77777777" w:rsidR="001D14E7" w:rsidRPr="00D62756" w:rsidRDefault="001D14E7" w:rsidP="001D14E7">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auto" w:fill="auto"/>
            <w:noWrap/>
            <w:vAlign w:val="center"/>
            <w:hideMark/>
          </w:tcPr>
          <w:p w14:paraId="6FDD39B5" w14:textId="77777777" w:rsidR="001D14E7" w:rsidRPr="00D62756" w:rsidRDefault="001D14E7" w:rsidP="001D14E7">
            <w:pPr>
              <w:rPr>
                <w:rFonts w:ascii="Calibri" w:hAnsi="Calibri" w:cs="Calibri"/>
                <w:b/>
                <w:bCs/>
                <w:sz w:val="22"/>
                <w:szCs w:val="22"/>
                <w:lang w:eastAsia="zh-CN"/>
              </w:rPr>
            </w:pPr>
            <w:r w:rsidRPr="00D62756">
              <w:rPr>
                <w:rFonts w:ascii="Calibri" w:hAnsi="Calibri" w:cs="Calibri"/>
                <w:b/>
                <w:bCs/>
                <w:sz w:val="22"/>
                <w:szCs w:val="22"/>
                <w:lang w:eastAsia="zh-CN"/>
              </w:rPr>
              <w:t>Successful</w:t>
            </w:r>
          </w:p>
        </w:tc>
        <w:tc>
          <w:tcPr>
            <w:tcW w:w="1559" w:type="dxa"/>
            <w:tcBorders>
              <w:top w:val="nil"/>
              <w:left w:val="nil"/>
              <w:bottom w:val="single" w:sz="4" w:space="0" w:color="auto"/>
              <w:right w:val="single" w:sz="4" w:space="0" w:color="auto"/>
            </w:tcBorders>
            <w:shd w:val="clear" w:color="auto" w:fill="auto"/>
            <w:vAlign w:val="center"/>
          </w:tcPr>
          <w:p w14:paraId="79AE1838" w14:textId="7921E8F5" w:rsidR="001D14E7" w:rsidRPr="007A53BB" w:rsidRDefault="001D14E7" w:rsidP="001D14E7">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1A8D5F1E" w14:textId="7A7E6E31" w:rsidR="001D14E7" w:rsidRPr="007A53BB" w:rsidRDefault="009E049D" w:rsidP="001D14E7">
            <w:pPr>
              <w:jc w:val="center"/>
              <w:rPr>
                <w:rFonts w:ascii="Calibri" w:hAnsi="Calibri" w:cs="Calibri"/>
                <w:sz w:val="22"/>
                <w:szCs w:val="22"/>
                <w:lang w:eastAsia="zh-CN"/>
              </w:rPr>
            </w:pPr>
            <w:r>
              <w:rPr>
                <w:rFonts w:ascii="Calibri" w:hAnsi="Calibri" w:cs="Calibri"/>
                <w:sz w:val="22"/>
                <w:szCs w:val="22"/>
                <w:lang w:eastAsia="zh-CN"/>
              </w:rPr>
              <w:t>66.7</w:t>
            </w:r>
            <w:r w:rsidR="001D14E7" w:rsidRPr="007A53BB">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1958B97C" w14:textId="5B58BEC4" w:rsidR="001D14E7" w:rsidRPr="007A53BB" w:rsidRDefault="009E049D" w:rsidP="001D14E7">
            <w:pPr>
              <w:jc w:val="center"/>
              <w:rPr>
                <w:rFonts w:ascii="Calibri" w:hAnsi="Calibri" w:cs="Calibri"/>
                <w:sz w:val="22"/>
                <w:szCs w:val="22"/>
                <w:lang w:eastAsia="zh-CN"/>
              </w:rPr>
            </w:pPr>
            <w:r>
              <w:rPr>
                <w:rFonts w:ascii="Calibri" w:hAnsi="Calibri" w:cs="Calibri"/>
                <w:sz w:val="22"/>
                <w:szCs w:val="22"/>
                <w:lang w:eastAsia="zh-CN"/>
              </w:rPr>
              <w:t>33.3</w:t>
            </w:r>
            <w:r w:rsidR="001D14E7" w:rsidRPr="007A53BB">
              <w:rPr>
                <w:rFonts w:ascii="Calibri" w:hAnsi="Calibri" w:cs="Calibri"/>
                <w:sz w:val="22"/>
                <w:szCs w:val="22"/>
                <w:lang w:eastAsia="zh-CN"/>
              </w:rPr>
              <w:t>%</w:t>
            </w:r>
          </w:p>
        </w:tc>
      </w:tr>
      <w:tr w:rsidR="00690103" w:rsidRPr="00690103" w14:paraId="186C7AA0" w14:textId="77777777" w:rsidTr="00180B72">
        <w:trPr>
          <w:trHeight w:val="300"/>
        </w:trPr>
        <w:tc>
          <w:tcPr>
            <w:tcW w:w="1838" w:type="dxa"/>
            <w:vMerge/>
            <w:tcBorders>
              <w:top w:val="nil"/>
              <w:left w:val="single" w:sz="4" w:space="0" w:color="auto"/>
              <w:bottom w:val="single" w:sz="4" w:space="0" w:color="auto"/>
              <w:right w:val="single" w:sz="4" w:space="0" w:color="auto"/>
            </w:tcBorders>
            <w:vAlign w:val="center"/>
            <w:hideMark/>
          </w:tcPr>
          <w:p w14:paraId="379E9138" w14:textId="77777777" w:rsidR="001D14E7" w:rsidRPr="00D62756" w:rsidRDefault="001D14E7" w:rsidP="001D14E7">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000000" w:fill="DCE6F1"/>
            <w:noWrap/>
            <w:vAlign w:val="center"/>
            <w:hideMark/>
          </w:tcPr>
          <w:p w14:paraId="5935F572" w14:textId="77777777" w:rsidR="001D14E7" w:rsidRPr="00D62756" w:rsidRDefault="001D14E7" w:rsidP="001D14E7">
            <w:pPr>
              <w:rPr>
                <w:rFonts w:ascii="Calibri" w:hAnsi="Calibri" w:cs="Calibri"/>
                <w:b/>
                <w:bCs/>
                <w:sz w:val="22"/>
                <w:szCs w:val="22"/>
                <w:lang w:eastAsia="zh-CN"/>
              </w:rPr>
            </w:pPr>
            <w:r w:rsidRPr="00D62756">
              <w:rPr>
                <w:rFonts w:ascii="Calibri" w:hAnsi="Calibri" w:cs="Calibri"/>
                <w:b/>
                <w:bCs/>
                <w:sz w:val="22"/>
                <w:szCs w:val="22"/>
                <w:lang w:eastAsia="zh-CN"/>
              </w:rPr>
              <w:t>Promoted (%)</w:t>
            </w:r>
          </w:p>
        </w:tc>
        <w:tc>
          <w:tcPr>
            <w:tcW w:w="1559" w:type="dxa"/>
            <w:tcBorders>
              <w:top w:val="nil"/>
              <w:left w:val="nil"/>
              <w:bottom w:val="single" w:sz="4" w:space="0" w:color="auto"/>
              <w:right w:val="single" w:sz="4" w:space="0" w:color="auto"/>
            </w:tcBorders>
            <w:shd w:val="clear" w:color="000000" w:fill="DCE6F1"/>
            <w:vAlign w:val="center"/>
          </w:tcPr>
          <w:p w14:paraId="15D21382" w14:textId="713541BA" w:rsidR="001D14E7" w:rsidRPr="007A53BB" w:rsidRDefault="009E049D" w:rsidP="001D14E7">
            <w:pPr>
              <w:jc w:val="center"/>
              <w:rPr>
                <w:rFonts w:ascii="Calibri" w:hAnsi="Calibri" w:cs="Calibri"/>
                <w:b/>
                <w:bCs/>
                <w:sz w:val="22"/>
                <w:szCs w:val="22"/>
                <w:lang w:eastAsia="zh-CN"/>
              </w:rPr>
            </w:pPr>
            <w:r>
              <w:rPr>
                <w:rFonts w:ascii="Calibri" w:hAnsi="Calibri" w:cs="Calibri"/>
                <w:b/>
                <w:bCs/>
                <w:sz w:val="22"/>
                <w:szCs w:val="22"/>
                <w:lang w:eastAsia="zh-CN"/>
              </w:rPr>
              <w:t>75.0%</w:t>
            </w:r>
          </w:p>
        </w:tc>
        <w:tc>
          <w:tcPr>
            <w:tcW w:w="1559" w:type="dxa"/>
            <w:tcBorders>
              <w:top w:val="single" w:sz="4" w:space="0" w:color="auto"/>
              <w:left w:val="nil"/>
              <w:bottom w:val="single" w:sz="4" w:space="0" w:color="auto"/>
              <w:right w:val="single" w:sz="4" w:space="0" w:color="auto"/>
            </w:tcBorders>
            <w:shd w:val="clear" w:color="000000" w:fill="9BBB59"/>
            <w:vAlign w:val="center"/>
          </w:tcPr>
          <w:p w14:paraId="06160A08" w14:textId="2B46299F" w:rsidR="001D14E7" w:rsidRPr="007A53BB" w:rsidRDefault="009E049D" w:rsidP="001D14E7">
            <w:pPr>
              <w:jc w:val="center"/>
              <w:rPr>
                <w:rFonts w:ascii="Calibri" w:hAnsi="Calibri" w:cs="Calibri"/>
                <w:b/>
                <w:bCs/>
                <w:sz w:val="22"/>
                <w:szCs w:val="22"/>
                <w:lang w:eastAsia="zh-CN"/>
              </w:rPr>
            </w:pPr>
            <w:r>
              <w:rPr>
                <w:rFonts w:ascii="Calibri" w:hAnsi="Calibri" w:cs="Calibri"/>
                <w:b/>
                <w:bCs/>
                <w:sz w:val="22"/>
                <w:szCs w:val="22"/>
                <w:lang w:eastAsia="zh-CN"/>
              </w:rPr>
              <w:t>66.7</w:t>
            </w:r>
            <w:r w:rsidR="001D14E7" w:rsidRPr="007A53BB">
              <w:rPr>
                <w:rFonts w:ascii="Calibri" w:hAnsi="Calibri" w:cs="Calibri"/>
                <w:b/>
                <w:bCs/>
                <w:sz w:val="22"/>
                <w:szCs w:val="22"/>
                <w:lang w:eastAsia="zh-CN"/>
              </w:rPr>
              <w:t>%</w:t>
            </w:r>
          </w:p>
        </w:tc>
        <w:tc>
          <w:tcPr>
            <w:tcW w:w="1701" w:type="dxa"/>
            <w:tcBorders>
              <w:top w:val="single" w:sz="4" w:space="0" w:color="auto"/>
              <w:left w:val="nil"/>
              <w:bottom w:val="single" w:sz="4" w:space="0" w:color="auto"/>
              <w:right w:val="single" w:sz="4" w:space="0" w:color="auto"/>
            </w:tcBorders>
            <w:shd w:val="clear" w:color="000000" w:fill="D8E4BC"/>
            <w:vAlign w:val="center"/>
          </w:tcPr>
          <w:p w14:paraId="168B92CD" w14:textId="5F0EA3A4" w:rsidR="001D14E7" w:rsidRPr="007A53BB" w:rsidRDefault="009E049D" w:rsidP="001D14E7">
            <w:pPr>
              <w:jc w:val="center"/>
              <w:rPr>
                <w:rFonts w:ascii="Calibri" w:hAnsi="Calibri" w:cs="Calibri"/>
                <w:b/>
                <w:bCs/>
                <w:sz w:val="22"/>
                <w:szCs w:val="22"/>
                <w:lang w:eastAsia="zh-CN"/>
              </w:rPr>
            </w:pPr>
            <w:r>
              <w:rPr>
                <w:rFonts w:ascii="Calibri" w:hAnsi="Calibri" w:cs="Calibri"/>
                <w:b/>
                <w:bCs/>
                <w:sz w:val="22"/>
                <w:szCs w:val="22"/>
                <w:lang w:eastAsia="zh-CN"/>
              </w:rPr>
              <w:t>100.0</w:t>
            </w:r>
            <w:r w:rsidR="001D14E7" w:rsidRPr="007A53BB">
              <w:rPr>
                <w:rFonts w:ascii="Calibri" w:hAnsi="Calibri" w:cs="Calibri"/>
                <w:b/>
                <w:bCs/>
                <w:sz w:val="22"/>
                <w:szCs w:val="22"/>
                <w:lang w:eastAsia="zh-CN"/>
              </w:rPr>
              <w:t>%</w:t>
            </w:r>
          </w:p>
        </w:tc>
      </w:tr>
      <w:tr w:rsidR="00690103" w:rsidRPr="00690103" w14:paraId="5F6494E2" w14:textId="77777777" w:rsidTr="00180B72">
        <w:trPr>
          <w:trHeight w:val="300"/>
        </w:trPr>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14:paraId="14A901B4" w14:textId="77777777" w:rsidR="001D14E7" w:rsidRPr="00D62756" w:rsidRDefault="001D14E7" w:rsidP="001D14E7">
            <w:pPr>
              <w:jc w:val="center"/>
              <w:rPr>
                <w:rFonts w:ascii="Calibri" w:hAnsi="Calibri" w:cs="Calibri"/>
                <w:b/>
                <w:bCs/>
                <w:sz w:val="22"/>
                <w:szCs w:val="22"/>
                <w:lang w:eastAsia="zh-CN"/>
              </w:rPr>
            </w:pPr>
            <w:r w:rsidRPr="00D62756">
              <w:rPr>
                <w:rFonts w:ascii="Calibri" w:hAnsi="Calibri" w:cs="Calibri"/>
                <w:b/>
                <w:bCs/>
                <w:sz w:val="22"/>
                <w:szCs w:val="22"/>
                <w:lang w:eastAsia="zh-CN"/>
              </w:rPr>
              <w:t>GRADE 6-10</w:t>
            </w:r>
          </w:p>
        </w:tc>
        <w:tc>
          <w:tcPr>
            <w:tcW w:w="1985" w:type="dxa"/>
            <w:tcBorders>
              <w:top w:val="nil"/>
              <w:left w:val="nil"/>
              <w:bottom w:val="single" w:sz="4" w:space="0" w:color="auto"/>
              <w:right w:val="single" w:sz="4" w:space="0" w:color="auto"/>
            </w:tcBorders>
            <w:shd w:val="clear" w:color="auto" w:fill="auto"/>
            <w:noWrap/>
            <w:vAlign w:val="center"/>
            <w:hideMark/>
          </w:tcPr>
          <w:p w14:paraId="32B304FF" w14:textId="7EF27570" w:rsidR="001D14E7" w:rsidRPr="00D62756" w:rsidRDefault="001D14E7" w:rsidP="001D14E7">
            <w:pPr>
              <w:rPr>
                <w:rFonts w:ascii="Calibri" w:hAnsi="Calibri" w:cs="Calibri"/>
                <w:b/>
                <w:bCs/>
                <w:sz w:val="22"/>
                <w:szCs w:val="22"/>
                <w:lang w:eastAsia="zh-CN"/>
              </w:rPr>
            </w:pPr>
            <w:r w:rsidRPr="00D62756">
              <w:rPr>
                <w:rFonts w:ascii="Calibri" w:hAnsi="Calibri" w:cs="Calibri"/>
                <w:b/>
                <w:bCs/>
                <w:sz w:val="22"/>
                <w:szCs w:val="22"/>
                <w:lang w:eastAsia="zh-CN"/>
              </w:rPr>
              <w:t>App</w:t>
            </w:r>
            <w:r w:rsidR="005C43E9" w:rsidRPr="00D62756">
              <w:rPr>
                <w:rFonts w:ascii="Calibri" w:hAnsi="Calibri" w:cs="Calibri"/>
                <w:b/>
                <w:bCs/>
                <w:sz w:val="22"/>
                <w:szCs w:val="22"/>
                <w:lang w:eastAsia="zh-CN"/>
              </w:rPr>
              <w:t>licant</w:t>
            </w:r>
            <w:r w:rsidRPr="00D62756">
              <w:rPr>
                <w:rFonts w:ascii="Calibri" w:hAnsi="Calibri" w:cs="Calibri"/>
                <w:b/>
                <w:bCs/>
                <w:sz w:val="22"/>
                <w:szCs w:val="22"/>
                <w:lang w:eastAsia="zh-CN"/>
              </w:rPr>
              <w:t>s</w:t>
            </w:r>
          </w:p>
        </w:tc>
        <w:tc>
          <w:tcPr>
            <w:tcW w:w="1559" w:type="dxa"/>
            <w:tcBorders>
              <w:top w:val="nil"/>
              <w:left w:val="nil"/>
              <w:bottom w:val="single" w:sz="4" w:space="0" w:color="auto"/>
              <w:right w:val="single" w:sz="4" w:space="0" w:color="auto"/>
            </w:tcBorders>
            <w:shd w:val="clear" w:color="auto" w:fill="auto"/>
            <w:vAlign w:val="center"/>
          </w:tcPr>
          <w:p w14:paraId="26986A0D" w14:textId="7CEE5345" w:rsidR="001D14E7" w:rsidRPr="007A53BB" w:rsidRDefault="001D14E7" w:rsidP="001D14E7">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05714F4A" w14:textId="110F133B" w:rsidR="001D14E7" w:rsidRPr="007A53BB" w:rsidRDefault="009E049D" w:rsidP="001D14E7">
            <w:pPr>
              <w:jc w:val="center"/>
              <w:rPr>
                <w:rFonts w:ascii="Calibri" w:hAnsi="Calibri" w:cs="Calibri"/>
                <w:sz w:val="22"/>
                <w:szCs w:val="22"/>
                <w:lang w:eastAsia="zh-CN"/>
              </w:rPr>
            </w:pPr>
            <w:r>
              <w:rPr>
                <w:rFonts w:ascii="Calibri" w:hAnsi="Calibri" w:cs="Calibri"/>
                <w:sz w:val="22"/>
                <w:szCs w:val="22"/>
                <w:lang w:eastAsia="zh-CN"/>
              </w:rPr>
              <w:t>51.2</w:t>
            </w:r>
            <w:r w:rsidR="001D14E7" w:rsidRPr="007A53BB">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5960FFF4" w14:textId="6BC8C7A0" w:rsidR="001D14E7" w:rsidRPr="007A53BB" w:rsidRDefault="009E049D" w:rsidP="001D14E7">
            <w:pPr>
              <w:jc w:val="center"/>
              <w:rPr>
                <w:rFonts w:ascii="Calibri" w:hAnsi="Calibri" w:cs="Calibri"/>
                <w:sz w:val="22"/>
                <w:szCs w:val="22"/>
                <w:lang w:eastAsia="zh-CN"/>
              </w:rPr>
            </w:pPr>
            <w:r>
              <w:rPr>
                <w:rFonts w:ascii="Calibri" w:hAnsi="Calibri" w:cs="Calibri"/>
                <w:sz w:val="22"/>
                <w:szCs w:val="22"/>
                <w:lang w:eastAsia="zh-CN"/>
              </w:rPr>
              <w:t>48.8</w:t>
            </w:r>
            <w:r w:rsidR="001D14E7" w:rsidRPr="007A53BB">
              <w:rPr>
                <w:rFonts w:ascii="Calibri" w:hAnsi="Calibri" w:cs="Calibri"/>
                <w:sz w:val="22"/>
                <w:szCs w:val="22"/>
                <w:lang w:eastAsia="zh-CN"/>
              </w:rPr>
              <w:t>%</w:t>
            </w:r>
          </w:p>
        </w:tc>
      </w:tr>
      <w:tr w:rsidR="00690103" w:rsidRPr="00690103" w14:paraId="3A921ED3" w14:textId="77777777" w:rsidTr="00180B72">
        <w:trPr>
          <w:trHeight w:val="300"/>
        </w:trPr>
        <w:tc>
          <w:tcPr>
            <w:tcW w:w="1838" w:type="dxa"/>
            <w:vMerge/>
            <w:tcBorders>
              <w:top w:val="nil"/>
              <w:left w:val="single" w:sz="4" w:space="0" w:color="auto"/>
              <w:bottom w:val="single" w:sz="4" w:space="0" w:color="auto"/>
              <w:right w:val="single" w:sz="4" w:space="0" w:color="auto"/>
            </w:tcBorders>
            <w:vAlign w:val="center"/>
            <w:hideMark/>
          </w:tcPr>
          <w:p w14:paraId="30B0969E" w14:textId="77777777" w:rsidR="001D14E7" w:rsidRPr="00D62756" w:rsidRDefault="001D14E7" w:rsidP="001D14E7">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auto" w:fill="auto"/>
            <w:noWrap/>
            <w:vAlign w:val="center"/>
            <w:hideMark/>
          </w:tcPr>
          <w:p w14:paraId="018EF030" w14:textId="77777777" w:rsidR="001D14E7" w:rsidRPr="00D62756" w:rsidRDefault="001D14E7" w:rsidP="001D14E7">
            <w:pPr>
              <w:rPr>
                <w:rFonts w:ascii="Calibri" w:hAnsi="Calibri" w:cs="Calibri"/>
                <w:b/>
                <w:bCs/>
                <w:sz w:val="22"/>
                <w:szCs w:val="22"/>
                <w:lang w:eastAsia="zh-CN"/>
              </w:rPr>
            </w:pPr>
            <w:r w:rsidRPr="00D62756">
              <w:rPr>
                <w:rFonts w:ascii="Calibri" w:hAnsi="Calibri" w:cs="Calibri"/>
                <w:b/>
                <w:bCs/>
                <w:sz w:val="22"/>
                <w:szCs w:val="22"/>
                <w:lang w:eastAsia="zh-CN"/>
              </w:rPr>
              <w:t>Successful</w:t>
            </w:r>
          </w:p>
        </w:tc>
        <w:tc>
          <w:tcPr>
            <w:tcW w:w="1559" w:type="dxa"/>
            <w:tcBorders>
              <w:top w:val="nil"/>
              <w:left w:val="nil"/>
              <w:bottom w:val="single" w:sz="4" w:space="0" w:color="auto"/>
              <w:right w:val="single" w:sz="4" w:space="0" w:color="auto"/>
            </w:tcBorders>
            <w:shd w:val="clear" w:color="auto" w:fill="auto"/>
            <w:vAlign w:val="center"/>
          </w:tcPr>
          <w:p w14:paraId="0A33AD72" w14:textId="5DFD8277" w:rsidR="001D14E7" w:rsidRPr="007A53BB" w:rsidRDefault="001D14E7" w:rsidP="001D14E7">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3436777F" w14:textId="1F2BAD94" w:rsidR="001D14E7" w:rsidRPr="007A53BB" w:rsidRDefault="009E049D" w:rsidP="001D14E7">
            <w:pPr>
              <w:jc w:val="center"/>
              <w:rPr>
                <w:rFonts w:ascii="Calibri" w:hAnsi="Calibri" w:cs="Calibri"/>
                <w:sz w:val="22"/>
                <w:szCs w:val="22"/>
                <w:lang w:eastAsia="zh-CN"/>
              </w:rPr>
            </w:pPr>
            <w:r>
              <w:rPr>
                <w:rFonts w:ascii="Calibri" w:hAnsi="Calibri" w:cs="Calibri"/>
                <w:sz w:val="22"/>
                <w:szCs w:val="22"/>
                <w:lang w:eastAsia="zh-CN"/>
              </w:rPr>
              <w:t>51.3</w:t>
            </w:r>
            <w:r w:rsidR="001D14E7" w:rsidRPr="007A53BB">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2A7E8607" w14:textId="16D67F78" w:rsidR="001D14E7" w:rsidRPr="007A53BB" w:rsidRDefault="009E049D" w:rsidP="001C1A8B">
            <w:pPr>
              <w:jc w:val="center"/>
              <w:rPr>
                <w:rFonts w:ascii="Calibri" w:hAnsi="Calibri" w:cs="Calibri"/>
                <w:sz w:val="22"/>
                <w:szCs w:val="22"/>
                <w:lang w:eastAsia="zh-CN"/>
              </w:rPr>
            </w:pPr>
            <w:r>
              <w:rPr>
                <w:rFonts w:ascii="Calibri" w:hAnsi="Calibri" w:cs="Calibri"/>
                <w:sz w:val="22"/>
                <w:szCs w:val="22"/>
                <w:lang w:eastAsia="zh-CN"/>
              </w:rPr>
              <w:t>48.7</w:t>
            </w:r>
            <w:r w:rsidR="001D14E7" w:rsidRPr="007A53BB">
              <w:rPr>
                <w:rFonts w:ascii="Calibri" w:hAnsi="Calibri" w:cs="Calibri"/>
                <w:sz w:val="22"/>
                <w:szCs w:val="22"/>
                <w:lang w:eastAsia="zh-CN"/>
              </w:rPr>
              <w:t>%</w:t>
            </w:r>
          </w:p>
        </w:tc>
      </w:tr>
      <w:tr w:rsidR="00690103" w:rsidRPr="00690103" w14:paraId="558F00AA" w14:textId="77777777" w:rsidTr="00180B72">
        <w:trPr>
          <w:trHeight w:val="300"/>
        </w:trPr>
        <w:tc>
          <w:tcPr>
            <w:tcW w:w="1838" w:type="dxa"/>
            <w:vMerge/>
            <w:tcBorders>
              <w:top w:val="nil"/>
              <w:left w:val="single" w:sz="4" w:space="0" w:color="auto"/>
              <w:bottom w:val="single" w:sz="12" w:space="0" w:color="auto"/>
              <w:right w:val="single" w:sz="4" w:space="0" w:color="auto"/>
            </w:tcBorders>
            <w:vAlign w:val="center"/>
            <w:hideMark/>
          </w:tcPr>
          <w:p w14:paraId="12B5567A" w14:textId="77777777" w:rsidR="001D14E7" w:rsidRPr="00D62756" w:rsidRDefault="001D14E7" w:rsidP="001D14E7">
            <w:pPr>
              <w:rPr>
                <w:rFonts w:ascii="Calibri" w:hAnsi="Calibri" w:cs="Calibri"/>
                <w:b/>
                <w:bCs/>
                <w:sz w:val="22"/>
                <w:szCs w:val="22"/>
                <w:lang w:eastAsia="zh-CN"/>
              </w:rPr>
            </w:pPr>
          </w:p>
        </w:tc>
        <w:tc>
          <w:tcPr>
            <w:tcW w:w="1985" w:type="dxa"/>
            <w:tcBorders>
              <w:top w:val="nil"/>
              <w:left w:val="nil"/>
              <w:bottom w:val="single" w:sz="12" w:space="0" w:color="auto"/>
              <w:right w:val="single" w:sz="4" w:space="0" w:color="auto"/>
            </w:tcBorders>
            <w:shd w:val="clear" w:color="000000" w:fill="DCE6F1"/>
            <w:noWrap/>
            <w:vAlign w:val="center"/>
            <w:hideMark/>
          </w:tcPr>
          <w:p w14:paraId="51C34748" w14:textId="77777777" w:rsidR="001D14E7" w:rsidRPr="00D62756" w:rsidRDefault="001D14E7" w:rsidP="001D14E7">
            <w:pPr>
              <w:rPr>
                <w:rFonts w:ascii="Calibri" w:hAnsi="Calibri" w:cs="Calibri"/>
                <w:b/>
                <w:bCs/>
                <w:sz w:val="22"/>
                <w:szCs w:val="22"/>
                <w:lang w:eastAsia="zh-CN"/>
              </w:rPr>
            </w:pPr>
            <w:r w:rsidRPr="00D62756">
              <w:rPr>
                <w:rFonts w:ascii="Calibri" w:hAnsi="Calibri" w:cs="Calibri"/>
                <w:b/>
                <w:bCs/>
                <w:sz w:val="22"/>
                <w:szCs w:val="22"/>
                <w:lang w:eastAsia="zh-CN"/>
              </w:rPr>
              <w:t>Promoted (%)</w:t>
            </w:r>
          </w:p>
        </w:tc>
        <w:tc>
          <w:tcPr>
            <w:tcW w:w="1559" w:type="dxa"/>
            <w:tcBorders>
              <w:top w:val="nil"/>
              <w:left w:val="nil"/>
              <w:bottom w:val="single" w:sz="12" w:space="0" w:color="auto"/>
              <w:right w:val="single" w:sz="4" w:space="0" w:color="auto"/>
            </w:tcBorders>
            <w:shd w:val="clear" w:color="000000" w:fill="DCE6F1"/>
            <w:vAlign w:val="center"/>
          </w:tcPr>
          <w:p w14:paraId="1FCDF90B" w14:textId="07932DCE" w:rsidR="001D14E7" w:rsidRPr="007A53BB" w:rsidRDefault="009E049D" w:rsidP="001D14E7">
            <w:pPr>
              <w:jc w:val="center"/>
              <w:rPr>
                <w:rFonts w:ascii="Calibri" w:hAnsi="Calibri" w:cs="Calibri"/>
                <w:b/>
                <w:bCs/>
                <w:sz w:val="22"/>
                <w:szCs w:val="22"/>
                <w:lang w:eastAsia="zh-CN"/>
              </w:rPr>
            </w:pPr>
            <w:r>
              <w:rPr>
                <w:rFonts w:ascii="Calibri" w:hAnsi="Calibri" w:cs="Calibri"/>
                <w:b/>
                <w:bCs/>
                <w:sz w:val="22"/>
                <w:szCs w:val="22"/>
                <w:lang w:eastAsia="zh-CN"/>
              </w:rPr>
              <w:t>90.7</w:t>
            </w:r>
            <w:r w:rsidR="001D14E7" w:rsidRPr="007A53BB">
              <w:rPr>
                <w:rFonts w:ascii="Calibri" w:hAnsi="Calibri" w:cs="Calibri"/>
                <w:b/>
                <w:bCs/>
                <w:sz w:val="22"/>
                <w:szCs w:val="22"/>
                <w:lang w:eastAsia="zh-CN"/>
              </w:rPr>
              <w:t>%</w:t>
            </w:r>
          </w:p>
        </w:tc>
        <w:tc>
          <w:tcPr>
            <w:tcW w:w="1559" w:type="dxa"/>
            <w:tcBorders>
              <w:top w:val="single" w:sz="4" w:space="0" w:color="auto"/>
              <w:left w:val="nil"/>
              <w:bottom w:val="single" w:sz="12" w:space="0" w:color="auto"/>
              <w:right w:val="single" w:sz="4" w:space="0" w:color="auto"/>
            </w:tcBorders>
            <w:shd w:val="clear" w:color="000000" w:fill="9BBB59"/>
            <w:vAlign w:val="center"/>
          </w:tcPr>
          <w:p w14:paraId="4B928181" w14:textId="3C27AA79" w:rsidR="001D14E7" w:rsidRPr="007A53BB" w:rsidRDefault="009E049D" w:rsidP="001D14E7">
            <w:pPr>
              <w:jc w:val="center"/>
              <w:rPr>
                <w:rFonts w:ascii="Calibri" w:hAnsi="Calibri" w:cs="Calibri"/>
                <w:b/>
                <w:bCs/>
                <w:sz w:val="22"/>
                <w:szCs w:val="22"/>
                <w:lang w:eastAsia="zh-CN"/>
              </w:rPr>
            </w:pPr>
            <w:r>
              <w:rPr>
                <w:rFonts w:ascii="Calibri" w:hAnsi="Calibri" w:cs="Calibri"/>
                <w:b/>
                <w:bCs/>
                <w:sz w:val="22"/>
                <w:szCs w:val="22"/>
                <w:lang w:eastAsia="zh-CN"/>
              </w:rPr>
              <w:t>90.9</w:t>
            </w:r>
            <w:r w:rsidR="001D14E7" w:rsidRPr="007A53BB">
              <w:rPr>
                <w:rFonts w:ascii="Calibri" w:hAnsi="Calibri" w:cs="Calibri"/>
                <w:b/>
                <w:bCs/>
                <w:sz w:val="22"/>
                <w:szCs w:val="22"/>
                <w:lang w:eastAsia="zh-CN"/>
              </w:rPr>
              <w:t>%</w:t>
            </w:r>
          </w:p>
        </w:tc>
        <w:tc>
          <w:tcPr>
            <w:tcW w:w="1701" w:type="dxa"/>
            <w:tcBorders>
              <w:top w:val="single" w:sz="4" w:space="0" w:color="auto"/>
              <w:left w:val="nil"/>
              <w:bottom w:val="single" w:sz="12" w:space="0" w:color="auto"/>
              <w:right w:val="single" w:sz="4" w:space="0" w:color="auto"/>
            </w:tcBorders>
            <w:shd w:val="clear" w:color="000000" w:fill="D8E4BC"/>
            <w:vAlign w:val="center"/>
          </w:tcPr>
          <w:p w14:paraId="4E7EFE5D" w14:textId="625962B4" w:rsidR="001D14E7" w:rsidRPr="007A53BB" w:rsidRDefault="009E049D" w:rsidP="001D14E7">
            <w:pPr>
              <w:jc w:val="center"/>
              <w:rPr>
                <w:rFonts w:ascii="Calibri" w:hAnsi="Calibri" w:cs="Calibri"/>
                <w:b/>
                <w:bCs/>
                <w:sz w:val="22"/>
                <w:szCs w:val="22"/>
                <w:lang w:eastAsia="zh-CN"/>
              </w:rPr>
            </w:pPr>
            <w:r>
              <w:rPr>
                <w:rFonts w:ascii="Calibri" w:hAnsi="Calibri" w:cs="Calibri"/>
                <w:b/>
                <w:bCs/>
                <w:sz w:val="22"/>
                <w:szCs w:val="22"/>
                <w:lang w:eastAsia="zh-CN"/>
              </w:rPr>
              <w:t>90.5</w:t>
            </w:r>
            <w:r w:rsidR="001D14E7" w:rsidRPr="007A53BB">
              <w:rPr>
                <w:rFonts w:ascii="Calibri" w:hAnsi="Calibri" w:cs="Calibri"/>
                <w:b/>
                <w:bCs/>
                <w:sz w:val="22"/>
                <w:szCs w:val="22"/>
                <w:lang w:eastAsia="zh-CN"/>
              </w:rPr>
              <w:t>%</w:t>
            </w:r>
          </w:p>
        </w:tc>
      </w:tr>
      <w:tr w:rsidR="00690103" w:rsidRPr="00690103" w14:paraId="43EF6B20" w14:textId="77777777" w:rsidTr="00180B72">
        <w:trPr>
          <w:trHeight w:val="300"/>
        </w:trPr>
        <w:tc>
          <w:tcPr>
            <w:tcW w:w="3823" w:type="dxa"/>
            <w:gridSpan w:val="2"/>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282CC49C" w14:textId="77777777" w:rsidR="00BC3297" w:rsidRPr="00D62756" w:rsidRDefault="00BC3297" w:rsidP="00FF03FB">
            <w:pPr>
              <w:jc w:val="center"/>
              <w:rPr>
                <w:rFonts w:ascii="Calibri" w:hAnsi="Calibri" w:cs="Calibri"/>
                <w:b/>
                <w:bCs/>
                <w:sz w:val="22"/>
                <w:szCs w:val="22"/>
                <w:lang w:eastAsia="zh-CN"/>
              </w:rPr>
            </w:pPr>
            <w:r w:rsidRPr="00D62756">
              <w:rPr>
                <w:rFonts w:ascii="Calibri" w:hAnsi="Calibri" w:cs="Calibri"/>
                <w:b/>
                <w:bCs/>
                <w:sz w:val="22"/>
                <w:szCs w:val="22"/>
                <w:lang w:eastAsia="zh-CN"/>
              </w:rPr>
              <w:t>SUCCESS RATE FOR ALL APPLICANTS %</w:t>
            </w:r>
          </w:p>
        </w:tc>
        <w:tc>
          <w:tcPr>
            <w:tcW w:w="1559" w:type="dxa"/>
            <w:tcBorders>
              <w:top w:val="single" w:sz="12" w:space="0" w:color="auto"/>
              <w:left w:val="single" w:sz="4" w:space="0" w:color="auto"/>
              <w:bottom w:val="single" w:sz="12" w:space="0" w:color="auto"/>
              <w:right w:val="single" w:sz="4" w:space="0" w:color="auto"/>
            </w:tcBorders>
            <w:shd w:val="clear" w:color="000000" w:fill="DCE6F1"/>
            <w:vAlign w:val="center"/>
          </w:tcPr>
          <w:p w14:paraId="587F6837" w14:textId="226453CB" w:rsidR="00BC3297" w:rsidRPr="007A53BB" w:rsidRDefault="000B668E" w:rsidP="00FF03FB">
            <w:pPr>
              <w:jc w:val="center"/>
              <w:rPr>
                <w:rFonts w:ascii="Calibri" w:hAnsi="Calibri" w:cs="Calibri"/>
                <w:b/>
                <w:bCs/>
                <w:sz w:val="22"/>
                <w:szCs w:val="22"/>
                <w:lang w:eastAsia="zh-CN"/>
              </w:rPr>
            </w:pPr>
            <w:r>
              <w:rPr>
                <w:rFonts w:ascii="Calibri" w:hAnsi="Calibri" w:cs="Calibri"/>
                <w:b/>
                <w:bCs/>
                <w:sz w:val="22"/>
                <w:szCs w:val="22"/>
                <w:lang w:eastAsia="zh-CN"/>
              </w:rPr>
              <w:t>88.2</w:t>
            </w:r>
            <w:r w:rsidR="00BC3297" w:rsidRPr="007A53BB">
              <w:rPr>
                <w:rFonts w:ascii="Calibri" w:hAnsi="Calibri" w:cs="Calibri"/>
                <w:b/>
                <w:bCs/>
                <w:sz w:val="22"/>
                <w:szCs w:val="22"/>
                <w:lang w:eastAsia="zh-CN"/>
              </w:rPr>
              <w:t>%</w:t>
            </w:r>
          </w:p>
        </w:tc>
        <w:tc>
          <w:tcPr>
            <w:tcW w:w="1559" w:type="dxa"/>
            <w:tcBorders>
              <w:top w:val="single" w:sz="12" w:space="0" w:color="auto"/>
              <w:left w:val="single" w:sz="4" w:space="0" w:color="auto"/>
              <w:bottom w:val="single" w:sz="12" w:space="0" w:color="auto"/>
              <w:right w:val="single" w:sz="4" w:space="0" w:color="auto"/>
            </w:tcBorders>
            <w:shd w:val="clear" w:color="000000" w:fill="9BBB59"/>
            <w:noWrap/>
            <w:vAlign w:val="center"/>
            <w:hideMark/>
          </w:tcPr>
          <w:p w14:paraId="2ACDF420" w14:textId="26C62534" w:rsidR="00BC3297" w:rsidRPr="007A53BB" w:rsidRDefault="000B668E" w:rsidP="00FF03FB">
            <w:pPr>
              <w:jc w:val="center"/>
              <w:rPr>
                <w:rFonts w:ascii="Calibri" w:hAnsi="Calibri" w:cs="Calibri"/>
                <w:b/>
                <w:bCs/>
                <w:sz w:val="22"/>
                <w:szCs w:val="22"/>
                <w:lang w:eastAsia="zh-CN"/>
              </w:rPr>
            </w:pPr>
            <w:r>
              <w:rPr>
                <w:rFonts w:ascii="Calibri" w:hAnsi="Calibri" w:cs="Calibri"/>
                <w:b/>
                <w:bCs/>
                <w:sz w:val="22"/>
                <w:szCs w:val="22"/>
                <w:lang w:eastAsia="zh-CN"/>
              </w:rPr>
              <w:t>85.7</w:t>
            </w:r>
            <w:r w:rsidR="00BC3297" w:rsidRPr="007A53BB">
              <w:rPr>
                <w:rFonts w:ascii="Calibri" w:hAnsi="Calibri" w:cs="Calibri"/>
                <w:b/>
                <w:bCs/>
                <w:sz w:val="22"/>
                <w:szCs w:val="22"/>
                <w:lang w:eastAsia="zh-CN"/>
              </w:rPr>
              <w:t>%</w:t>
            </w:r>
          </w:p>
        </w:tc>
        <w:tc>
          <w:tcPr>
            <w:tcW w:w="1701" w:type="dxa"/>
            <w:tcBorders>
              <w:top w:val="single" w:sz="12" w:space="0" w:color="auto"/>
              <w:left w:val="single" w:sz="4" w:space="0" w:color="auto"/>
              <w:bottom w:val="single" w:sz="12" w:space="0" w:color="auto"/>
              <w:right w:val="single" w:sz="12" w:space="0" w:color="auto"/>
            </w:tcBorders>
            <w:shd w:val="clear" w:color="000000" w:fill="D8E4BC"/>
            <w:noWrap/>
            <w:vAlign w:val="center"/>
            <w:hideMark/>
          </w:tcPr>
          <w:p w14:paraId="3A1B49EA" w14:textId="033E3073" w:rsidR="00BC3297" w:rsidRPr="007A53BB" w:rsidRDefault="000B668E" w:rsidP="00FF03FB">
            <w:pPr>
              <w:jc w:val="center"/>
              <w:rPr>
                <w:rFonts w:ascii="Calibri" w:hAnsi="Calibri" w:cs="Calibri"/>
                <w:b/>
                <w:bCs/>
                <w:sz w:val="22"/>
                <w:szCs w:val="22"/>
                <w:lang w:eastAsia="zh-CN"/>
              </w:rPr>
            </w:pPr>
            <w:r>
              <w:rPr>
                <w:rFonts w:ascii="Calibri" w:hAnsi="Calibri" w:cs="Calibri"/>
                <w:b/>
                <w:bCs/>
                <w:sz w:val="22"/>
                <w:szCs w:val="22"/>
                <w:lang w:eastAsia="zh-CN"/>
              </w:rPr>
              <w:t>91.3</w:t>
            </w:r>
            <w:r w:rsidR="00BC3297" w:rsidRPr="007A53BB">
              <w:rPr>
                <w:rFonts w:ascii="Calibri" w:hAnsi="Calibri" w:cs="Calibri"/>
                <w:b/>
                <w:bCs/>
                <w:sz w:val="22"/>
                <w:szCs w:val="22"/>
                <w:lang w:eastAsia="zh-CN"/>
              </w:rPr>
              <w:t>%</w:t>
            </w:r>
          </w:p>
        </w:tc>
      </w:tr>
    </w:tbl>
    <w:p w14:paraId="6A195219" w14:textId="77777777" w:rsidR="0003444C" w:rsidRPr="00690103" w:rsidRDefault="0003444C" w:rsidP="00687D25">
      <w:pPr>
        <w:rPr>
          <w:rFonts w:ascii="Calibri" w:eastAsia="Calibri" w:hAnsi="Calibri" w:cs="Calibri"/>
          <w:iCs/>
          <w:color w:val="FF0000"/>
          <w:sz w:val="22"/>
          <w:szCs w:val="22"/>
        </w:rPr>
      </w:pPr>
    </w:p>
    <w:tbl>
      <w:tblPr>
        <w:tblW w:w="8642" w:type="dxa"/>
        <w:tblLook w:val="04A0" w:firstRow="1" w:lastRow="0" w:firstColumn="1" w:lastColumn="0" w:noHBand="0" w:noVBand="1"/>
        <w:tblCaption w:val="Table 12 - 2019-20 Regrading Applicant and Success Rates by Sex - for Professional and Support Staff - By Job Family"/>
        <w:tblDescription w:val="Table shows the overall success rate for applicants in MPA and then Technical and Specialist Job Families  It then breaksdown the success rate for Female and Male applicants in those Job Families."/>
      </w:tblPr>
      <w:tblGrid>
        <w:gridCol w:w="1838"/>
        <w:gridCol w:w="1985"/>
        <w:gridCol w:w="1559"/>
        <w:gridCol w:w="1559"/>
        <w:gridCol w:w="1701"/>
      </w:tblGrid>
      <w:tr w:rsidR="00690103" w:rsidRPr="00690103" w14:paraId="1515DF31" w14:textId="77777777" w:rsidTr="00180B72">
        <w:trPr>
          <w:trHeight w:val="300"/>
        </w:trPr>
        <w:tc>
          <w:tcPr>
            <w:tcW w:w="8642" w:type="dxa"/>
            <w:gridSpan w:val="5"/>
            <w:tcBorders>
              <w:top w:val="single" w:sz="4" w:space="0" w:color="auto"/>
              <w:left w:val="single" w:sz="4" w:space="0" w:color="auto"/>
              <w:bottom w:val="nil"/>
              <w:right w:val="single" w:sz="4" w:space="0" w:color="000000"/>
            </w:tcBorders>
            <w:shd w:val="clear" w:color="auto" w:fill="003865"/>
            <w:noWrap/>
            <w:vAlign w:val="center"/>
            <w:hideMark/>
          </w:tcPr>
          <w:p w14:paraId="686F68D7" w14:textId="2E3F0575" w:rsidR="001D14E7" w:rsidRPr="00690103" w:rsidRDefault="001D14E7" w:rsidP="0003444C">
            <w:pPr>
              <w:rPr>
                <w:rFonts w:ascii="Calibri" w:hAnsi="Calibri" w:cs="Calibri"/>
                <w:b/>
                <w:bCs/>
                <w:color w:val="FF0000"/>
                <w:sz w:val="22"/>
                <w:szCs w:val="22"/>
                <w:lang w:eastAsia="zh-CN"/>
              </w:rPr>
            </w:pPr>
            <w:r w:rsidRPr="00690103">
              <w:rPr>
                <w:rFonts w:ascii="Calibri" w:hAnsi="Calibri" w:cs="Calibri"/>
                <w:b/>
                <w:bCs/>
                <w:color w:val="FF0000"/>
                <w:sz w:val="22"/>
                <w:szCs w:val="22"/>
                <w:lang w:eastAsia="zh-CN"/>
              </w:rPr>
              <w:t xml:space="preserve">  </w:t>
            </w:r>
            <w:r w:rsidRPr="00D62756">
              <w:rPr>
                <w:rFonts w:ascii="Calibri" w:hAnsi="Calibri" w:cs="Calibri"/>
                <w:b/>
                <w:bCs/>
                <w:color w:val="FFFFFF" w:themeColor="background1"/>
                <w:sz w:val="22"/>
                <w:szCs w:val="22"/>
                <w:lang w:eastAsia="zh-CN"/>
              </w:rPr>
              <w:t>Table 1</w:t>
            </w:r>
            <w:r w:rsidR="00FB4BF8" w:rsidRPr="00D62756">
              <w:rPr>
                <w:rFonts w:ascii="Calibri" w:hAnsi="Calibri" w:cs="Calibri"/>
                <w:b/>
                <w:bCs/>
                <w:color w:val="FFFFFF" w:themeColor="background1"/>
                <w:sz w:val="22"/>
                <w:szCs w:val="22"/>
                <w:lang w:eastAsia="zh-CN"/>
              </w:rPr>
              <w:t>4</w:t>
            </w:r>
            <w:r w:rsidRPr="00D62756">
              <w:rPr>
                <w:rFonts w:ascii="Calibri" w:hAnsi="Calibri" w:cs="Calibri"/>
                <w:b/>
                <w:bCs/>
                <w:color w:val="FFFFFF" w:themeColor="background1"/>
                <w:sz w:val="22"/>
                <w:szCs w:val="22"/>
                <w:lang w:eastAsia="zh-CN"/>
              </w:rPr>
              <w:t xml:space="preserve"> - Regrading 20</w:t>
            </w:r>
            <w:r w:rsidR="0003423C" w:rsidRPr="00D62756">
              <w:rPr>
                <w:rFonts w:ascii="Calibri" w:hAnsi="Calibri" w:cs="Calibri"/>
                <w:b/>
                <w:bCs/>
                <w:color w:val="FFFFFF" w:themeColor="background1"/>
                <w:sz w:val="22"/>
                <w:szCs w:val="22"/>
                <w:lang w:eastAsia="zh-CN"/>
              </w:rPr>
              <w:t>2</w:t>
            </w:r>
            <w:r w:rsidR="00D62756">
              <w:rPr>
                <w:rFonts w:ascii="Calibri" w:hAnsi="Calibri" w:cs="Calibri"/>
                <w:b/>
                <w:bCs/>
                <w:color w:val="FFFFFF" w:themeColor="background1"/>
                <w:sz w:val="22"/>
                <w:szCs w:val="22"/>
                <w:lang w:eastAsia="zh-CN"/>
              </w:rPr>
              <w:t>2</w:t>
            </w:r>
            <w:r w:rsidRPr="00D62756">
              <w:rPr>
                <w:rFonts w:ascii="Calibri" w:hAnsi="Calibri" w:cs="Calibri"/>
                <w:b/>
                <w:bCs/>
                <w:color w:val="FFFFFF" w:themeColor="background1"/>
                <w:sz w:val="22"/>
                <w:szCs w:val="22"/>
                <w:lang w:eastAsia="zh-CN"/>
              </w:rPr>
              <w:t>-2</w:t>
            </w:r>
            <w:r w:rsidR="00D62756">
              <w:rPr>
                <w:rFonts w:ascii="Calibri" w:hAnsi="Calibri" w:cs="Calibri"/>
                <w:b/>
                <w:bCs/>
                <w:color w:val="FFFFFF" w:themeColor="background1"/>
                <w:sz w:val="22"/>
                <w:szCs w:val="22"/>
                <w:lang w:eastAsia="zh-CN"/>
              </w:rPr>
              <w:t>3</w:t>
            </w:r>
            <w:r w:rsidRPr="00D62756">
              <w:rPr>
                <w:rFonts w:ascii="Calibri" w:hAnsi="Calibri" w:cs="Calibri"/>
                <w:b/>
                <w:bCs/>
                <w:color w:val="FFFFFF" w:themeColor="background1"/>
                <w:sz w:val="22"/>
                <w:szCs w:val="22"/>
                <w:lang w:eastAsia="zh-CN"/>
              </w:rPr>
              <w:t xml:space="preserve"> - Professional and Support Staff by Job Family</w:t>
            </w:r>
          </w:p>
        </w:tc>
      </w:tr>
      <w:tr w:rsidR="00690103" w:rsidRPr="00690103" w14:paraId="6DFC8787" w14:textId="77777777" w:rsidTr="00180B72">
        <w:trPr>
          <w:trHeight w:val="471"/>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0218A" w14:textId="77777777" w:rsidR="001D14E7" w:rsidRPr="00D62756" w:rsidRDefault="001D14E7" w:rsidP="001D14E7">
            <w:pPr>
              <w:jc w:val="center"/>
              <w:rPr>
                <w:rFonts w:ascii="Calibri" w:hAnsi="Calibri" w:cs="Calibri"/>
                <w:b/>
                <w:bCs/>
                <w:sz w:val="22"/>
                <w:szCs w:val="22"/>
                <w:lang w:eastAsia="zh-CN"/>
              </w:rPr>
            </w:pPr>
            <w:r w:rsidRPr="00D62756">
              <w:rPr>
                <w:rFonts w:ascii="Calibri" w:hAnsi="Calibri" w:cs="Calibri"/>
                <w:b/>
                <w:bCs/>
                <w:sz w:val="22"/>
                <w:szCs w:val="22"/>
                <w:lang w:eastAsia="zh-CN"/>
              </w:rPr>
              <w:t>Job Family</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02B34A3B" w14:textId="77777777" w:rsidR="001D14E7" w:rsidRPr="00D62756" w:rsidRDefault="001D14E7" w:rsidP="00611340">
            <w:pPr>
              <w:rPr>
                <w:rFonts w:ascii="Calibri" w:hAnsi="Calibri" w:cs="Calibri"/>
                <w:b/>
                <w:bCs/>
                <w:sz w:val="22"/>
                <w:szCs w:val="22"/>
                <w:lang w:eastAsia="zh-CN"/>
              </w:rPr>
            </w:pPr>
            <w:r w:rsidRPr="00D62756">
              <w:rPr>
                <w:rFonts w:ascii="Calibri" w:hAnsi="Calibri" w:cs="Calibri"/>
                <w:b/>
                <w:bCs/>
                <w:sz w:val="22"/>
                <w:szCs w:val="22"/>
                <w:lang w:eastAsia="zh-CN"/>
              </w:rPr>
              <w:t> </w:t>
            </w:r>
          </w:p>
        </w:tc>
        <w:tc>
          <w:tcPr>
            <w:tcW w:w="1559" w:type="dxa"/>
            <w:tcBorders>
              <w:top w:val="single" w:sz="4" w:space="0" w:color="auto"/>
              <w:left w:val="nil"/>
              <w:bottom w:val="single" w:sz="4" w:space="0" w:color="auto"/>
              <w:right w:val="single" w:sz="4" w:space="0" w:color="auto"/>
            </w:tcBorders>
            <w:shd w:val="clear" w:color="000000" w:fill="DCE6F1"/>
            <w:vAlign w:val="center"/>
          </w:tcPr>
          <w:p w14:paraId="6311E52B" w14:textId="18B87F4D" w:rsidR="001D14E7" w:rsidRPr="00D62756" w:rsidRDefault="00B94E8C" w:rsidP="001D14E7">
            <w:pPr>
              <w:jc w:val="center"/>
              <w:rPr>
                <w:rFonts w:ascii="Calibri" w:hAnsi="Calibri" w:cs="Calibri"/>
                <w:b/>
                <w:bCs/>
                <w:sz w:val="22"/>
                <w:szCs w:val="22"/>
                <w:lang w:eastAsia="zh-CN"/>
              </w:rPr>
            </w:pPr>
            <w:r w:rsidRPr="00D62756">
              <w:rPr>
                <w:rFonts w:ascii="Calibri" w:hAnsi="Calibri" w:cs="Calibri"/>
                <w:b/>
                <w:bCs/>
                <w:sz w:val="22"/>
                <w:szCs w:val="22"/>
                <w:lang w:eastAsia="zh-CN"/>
              </w:rPr>
              <w:t>Success Rate</w:t>
            </w:r>
          </w:p>
        </w:tc>
        <w:tc>
          <w:tcPr>
            <w:tcW w:w="1559" w:type="dxa"/>
            <w:tcBorders>
              <w:top w:val="single" w:sz="4" w:space="0" w:color="auto"/>
              <w:left w:val="nil"/>
              <w:bottom w:val="single" w:sz="4" w:space="0" w:color="auto"/>
              <w:right w:val="single" w:sz="4" w:space="0" w:color="auto"/>
            </w:tcBorders>
            <w:shd w:val="clear" w:color="000000" w:fill="9BBB59"/>
            <w:vAlign w:val="center"/>
          </w:tcPr>
          <w:p w14:paraId="33337B86" w14:textId="0B980C05" w:rsidR="001D14E7" w:rsidRPr="00D62756" w:rsidRDefault="001D14E7" w:rsidP="001D14E7">
            <w:pPr>
              <w:jc w:val="center"/>
              <w:rPr>
                <w:rFonts w:ascii="Calibri" w:hAnsi="Calibri" w:cs="Calibri"/>
                <w:b/>
                <w:bCs/>
                <w:sz w:val="22"/>
                <w:szCs w:val="22"/>
                <w:lang w:eastAsia="zh-CN"/>
              </w:rPr>
            </w:pPr>
            <w:r w:rsidRPr="00D62756">
              <w:rPr>
                <w:rFonts w:ascii="Calibri" w:hAnsi="Calibri" w:cs="Calibri"/>
                <w:b/>
                <w:bCs/>
                <w:sz w:val="22"/>
                <w:szCs w:val="22"/>
                <w:lang w:eastAsia="zh-CN"/>
              </w:rPr>
              <w:t>Female</w:t>
            </w:r>
          </w:p>
        </w:tc>
        <w:tc>
          <w:tcPr>
            <w:tcW w:w="1701" w:type="dxa"/>
            <w:tcBorders>
              <w:top w:val="single" w:sz="4" w:space="0" w:color="auto"/>
              <w:left w:val="nil"/>
              <w:bottom w:val="single" w:sz="4" w:space="0" w:color="auto"/>
              <w:right w:val="single" w:sz="4" w:space="0" w:color="auto"/>
            </w:tcBorders>
            <w:shd w:val="clear" w:color="000000" w:fill="D8E4BC"/>
            <w:vAlign w:val="center"/>
          </w:tcPr>
          <w:p w14:paraId="59169618" w14:textId="64C29F05" w:rsidR="001D14E7" w:rsidRPr="00D62756" w:rsidRDefault="001D14E7" w:rsidP="001D14E7">
            <w:pPr>
              <w:jc w:val="center"/>
              <w:rPr>
                <w:rFonts w:ascii="Calibri" w:hAnsi="Calibri" w:cs="Calibri"/>
                <w:b/>
                <w:bCs/>
                <w:sz w:val="22"/>
                <w:szCs w:val="22"/>
                <w:lang w:eastAsia="zh-CN"/>
              </w:rPr>
            </w:pPr>
            <w:r w:rsidRPr="00D62756">
              <w:rPr>
                <w:rFonts w:ascii="Calibri" w:hAnsi="Calibri" w:cs="Calibri"/>
                <w:b/>
                <w:bCs/>
                <w:sz w:val="22"/>
                <w:szCs w:val="22"/>
                <w:lang w:eastAsia="zh-CN"/>
              </w:rPr>
              <w:t>Male</w:t>
            </w:r>
          </w:p>
        </w:tc>
      </w:tr>
      <w:tr w:rsidR="00690103" w:rsidRPr="00690103" w14:paraId="41AE2190" w14:textId="77777777" w:rsidTr="00180B72">
        <w:trPr>
          <w:trHeight w:val="300"/>
        </w:trPr>
        <w:tc>
          <w:tcPr>
            <w:tcW w:w="18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947113" w14:textId="77777777" w:rsidR="001D14E7" w:rsidRPr="00D62756" w:rsidRDefault="001D14E7" w:rsidP="001D14E7">
            <w:pPr>
              <w:jc w:val="center"/>
              <w:rPr>
                <w:rFonts w:ascii="Calibri" w:hAnsi="Calibri" w:cs="Calibri"/>
                <w:b/>
                <w:bCs/>
                <w:sz w:val="22"/>
                <w:szCs w:val="22"/>
                <w:lang w:eastAsia="zh-CN"/>
              </w:rPr>
            </w:pPr>
            <w:bookmarkStart w:id="5" w:name="_Hlk94113733"/>
            <w:r w:rsidRPr="00D62756">
              <w:rPr>
                <w:rFonts w:ascii="Calibri" w:hAnsi="Calibri" w:cs="Calibri"/>
                <w:b/>
                <w:bCs/>
                <w:sz w:val="22"/>
                <w:szCs w:val="22"/>
                <w:lang w:eastAsia="zh-CN"/>
              </w:rPr>
              <w:t>MPA</w:t>
            </w:r>
          </w:p>
        </w:tc>
        <w:tc>
          <w:tcPr>
            <w:tcW w:w="1985" w:type="dxa"/>
            <w:tcBorders>
              <w:top w:val="nil"/>
              <w:left w:val="nil"/>
              <w:bottom w:val="single" w:sz="4" w:space="0" w:color="auto"/>
              <w:right w:val="single" w:sz="4" w:space="0" w:color="auto"/>
            </w:tcBorders>
            <w:shd w:val="clear" w:color="auto" w:fill="auto"/>
            <w:noWrap/>
            <w:vAlign w:val="center"/>
            <w:hideMark/>
          </w:tcPr>
          <w:p w14:paraId="43C2DD43" w14:textId="43F7C914" w:rsidR="001D14E7" w:rsidRPr="00D62756" w:rsidRDefault="001D14E7" w:rsidP="001D14E7">
            <w:pPr>
              <w:rPr>
                <w:rFonts w:ascii="Calibri" w:hAnsi="Calibri" w:cs="Calibri"/>
                <w:sz w:val="22"/>
                <w:szCs w:val="22"/>
                <w:lang w:eastAsia="zh-CN"/>
              </w:rPr>
            </w:pPr>
            <w:r w:rsidRPr="00D62756">
              <w:rPr>
                <w:rFonts w:ascii="Calibri" w:hAnsi="Calibri" w:cs="Calibri"/>
                <w:sz w:val="22"/>
                <w:szCs w:val="22"/>
                <w:lang w:eastAsia="zh-CN"/>
              </w:rPr>
              <w:t>App</w:t>
            </w:r>
            <w:r w:rsidR="005C43E9" w:rsidRPr="00D62756">
              <w:rPr>
                <w:rFonts w:ascii="Calibri" w:hAnsi="Calibri" w:cs="Calibri"/>
                <w:sz w:val="22"/>
                <w:szCs w:val="22"/>
                <w:lang w:eastAsia="zh-CN"/>
              </w:rPr>
              <w:t>licants</w:t>
            </w:r>
          </w:p>
        </w:tc>
        <w:tc>
          <w:tcPr>
            <w:tcW w:w="1559" w:type="dxa"/>
            <w:tcBorders>
              <w:top w:val="nil"/>
              <w:left w:val="nil"/>
              <w:bottom w:val="single" w:sz="4" w:space="0" w:color="auto"/>
              <w:right w:val="single" w:sz="4" w:space="0" w:color="auto"/>
            </w:tcBorders>
            <w:shd w:val="clear" w:color="auto" w:fill="auto"/>
            <w:vAlign w:val="center"/>
          </w:tcPr>
          <w:p w14:paraId="2D2075D6" w14:textId="77777777" w:rsidR="001D14E7" w:rsidRPr="00690103" w:rsidRDefault="001D14E7" w:rsidP="001D14E7">
            <w:pPr>
              <w:jc w:val="center"/>
              <w:rPr>
                <w:rFonts w:ascii="Calibri" w:hAnsi="Calibri" w:cs="Calibri"/>
                <w:color w:val="FF0000"/>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4E7037D8" w14:textId="5E957083" w:rsidR="001D14E7" w:rsidRPr="002C5DF3" w:rsidRDefault="000B668E" w:rsidP="001D14E7">
            <w:pPr>
              <w:jc w:val="center"/>
              <w:rPr>
                <w:rFonts w:ascii="Calibri" w:hAnsi="Calibri" w:cs="Calibri"/>
                <w:sz w:val="22"/>
                <w:szCs w:val="22"/>
                <w:lang w:eastAsia="zh-CN"/>
              </w:rPr>
            </w:pPr>
            <w:r>
              <w:rPr>
                <w:rFonts w:ascii="Calibri" w:hAnsi="Calibri" w:cs="Calibri"/>
                <w:sz w:val="22"/>
                <w:szCs w:val="22"/>
                <w:lang w:eastAsia="zh-CN"/>
              </w:rPr>
              <w:t>69.6</w:t>
            </w:r>
            <w:r w:rsidR="001D14E7" w:rsidRPr="002C5DF3">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2B101267" w14:textId="630AF09B" w:rsidR="001D14E7" w:rsidRPr="002C5DF3" w:rsidRDefault="000B668E" w:rsidP="000B668E">
            <w:pPr>
              <w:jc w:val="center"/>
              <w:rPr>
                <w:rFonts w:ascii="Calibri" w:hAnsi="Calibri" w:cs="Calibri"/>
                <w:sz w:val="22"/>
                <w:szCs w:val="22"/>
                <w:lang w:eastAsia="zh-CN"/>
              </w:rPr>
            </w:pPr>
            <w:r>
              <w:rPr>
                <w:rFonts w:ascii="Calibri" w:hAnsi="Calibri" w:cs="Calibri"/>
                <w:sz w:val="22"/>
                <w:szCs w:val="22"/>
                <w:lang w:eastAsia="zh-CN"/>
              </w:rPr>
              <w:t>30.4</w:t>
            </w:r>
            <w:r w:rsidR="001D14E7" w:rsidRPr="002C5DF3">
              <w:rPr>
                <w:rFonts w:ascii="Calibri" w:hAnsi="Calibri" w:cs="Calibri"/>
                <w:sz w:val="22"/>
                <w:szCs w:val="22"/>
                <w:lang w:eastAsia="zh-CN"/>
              </w:rPr>
              <w:t>%</w:t>
            </w:r>
          </w:p>
        </w:tc>
      </w:tr>
      <w:tr w:rsidR="00690103" w:rsidRPr="00690103" w14:paraId="47D051D6" w14:textId="77777777" w:rsidTr="00180B72">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504A6DD9" w14:textId="77777777" w:rsidR="001D14E7" w:rsidRPr="00D62756" w:rsidRDefault="001D14E7" w:rsidP="001D14E7">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auto" w:fill="auto"/>
            <w:noWrap/>
            <w:vAlign w:val="center"/>
            <w:hideMark/>
          </w:tcPr>
          <w:p w14:paraId="5265042F" w14:textId="77777777" w:rsidR="001D14E7" w:rsidRPr="00D62756" w:rsidRDefault="001D14E7" w:rsidP="001D14E7">
            <w:pPr>
              <w:rPr>
                <w:rFonts w:ascii="Calibri" w:hAnsi="Calibri" w:cs="Calibri"/>
                <w:sz w:val="22"/>
                <w:szCs w:val="22"/>
                <w:lang w:eastAsia="zh-CN"/>
              </w:rPr>
            </w:pPr>
            <w:r w:rsidRPr="00D62756">
              <w:rPr>
                <w:rFonts w:ascii="Calibri" w:hAnsi="Calibri" w:cs="Calibri"/>
                <w:sz w:val="22"/>
                <w:szCs w:val="22"/>
                <w:lang w:eastAsia="zh-CN"/>
              </w:rPr>
              <w:t>Successful</w:t>
            </w:r>
          </w:p>
        </w:tc>
        <w:tc>
          <w:tcPr>
            <w:tcW w:w="1559" w:type="dxa"/>
            <w:tcBorders>
              <w:top w:val="nil"/>
              <w:left w:val="nil"/>
              <w:bottom w:val="single" w:sz="4" w:space="0" w:color="auto"/>
              <w:right w:val="single" w:sz="4" w:space="0" w:color="auto"/>
            </w:tcBorders>
            <w:shd w:val="clear" w:color="auto" w:fill="auto"/>
            <w:vAlign w:val="center"/>
          </w:tcPr>
          <w:p w14:paraId="529B5FAD" w14:textId="77777777" w:rsidR="001D14E7" w:rsidRPr="00690103" w:rsidRDefault="001D14E7" w:rsidP="001D14E7">
            <w:pPr>
              <w:jc w:val="center"/>
              <w:rPr>
                <w:rFonts w:ascii="Calibri" w:hAnsi="Calibri" w:cs="Calibri"/>
                <w:color w:val="FF0000"/>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273812AA" w14:textId="2AD65398" w:rsidR="001D14E7" w:rsidRPr="002C5DF3" w:rsidRDefault="000B668E" w:rsidP="001D14E7">
            <w:pPr>
              <w:jc w:val="center"/>
              <w:rPr>
                <w:rFonts w:ascii="Calibri" w:hAnsi="Calibri" w:cs="Calibri"/>
                <w:sz w:val="22"/>
                <w:szCs w:val="22"/>
                <w:lang w:eastAsia="zh-CN"/>
              </w:rPr>
            </w:pPr>
            <w:r>
              <w:rPr>
                <w:rFonts w:ascii="Calibri" w:hAnsi="Calibri" w:cs="Calibri"/>
                <w:sz w:val="22"/>
                <w:szCs w:val="22"/>
                <w:lang w:eastAsia="zh-CN"/>
              </w:rPr>
              <w:t>65.0</w:t>
            </w:r>
            <w:r w:rsidR="002C5DF3" w:rsidRPr="002C5DF3">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42D534BE" w14:textId="6D90F5C7" w:rsidR="001D14E7" w:rsidRPr="002C5DF3" w:rsidRDefault="000B668E" w:rsidP="001D14E7">
            <w:pPr>
              <w:jc w:val="center"/>
              <w:rPr>
                <w:rFonts w:ascii="Calibri" w:hAnsi="Calibri" w:cs="Calibri"/>
                <w:sz w:val="22"/>
                <w:szCs w:val="22"/>
                <w:lang w:eastAsia="zh-CN"/>
              </w:rPr>
            </w:pPr>
            <w:r>
              <w:rPr>
                <w:rFonts w:ascii="Calibri" w:hAnsi="Calibri" w:cs="Calibri"/>
                <w:sz w:val="22"/>
                <w:szCs w:val="22"/>
                <w:lang w:eastAsia="zh-CN"/>
              </w:rPr>
              <w:t>35.0</w:t>
            </w:r>
            <w:r w:rsidR="001D14E7" w:rsidRPr="002C5DF3">
              <w:rPr>
                <w:rFonts w:ascii="Calibri" w:hAnsi="Calibri" w:cs="Calibri"/>
                <w:sz w:val="22"/>
                <w:szCs w:val="22"/>
                <w:lang w:eastAsia="zh-CN"/>
              </w:rPr>
              <w:t>%</w:t>
            </w:r>
          </w:p>
        </w:tc>
      </w:tr>
      <w:tr w:rsidR="00690103" w:rsidRPr="00690103" w14:paraId="5C859CD7" w14:textId="77777777" w:rsidTr="00180B72">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1DE060AD" w14:textId="77777777" w:rsidR="001D14E7" w:rsidRPr="00D62756" w:rsidRDefault="001D14E7" w:rsidP="001D14E7">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000000" w:fill="DCE6F1"/>
            <w:noWrap/>
            <w:vAlign w:val="center"/>
            <w:hideMark/>
          </w:tcPr>
          <w:p w14:paraId="43E98FD5" w14:textId="77777777" w:rsidR="001D14E7" w:rsidRPr="00D62756" w:rsidRDefault="001D14E7" w:rsidP="001D14E7">
            <w:pPr>
              <w:rPr>
                <w:rFonts w:ascii="Calibri" w:hAnsi="Calibri" w:cs="Calibri"/>
                <w:b/>
                <w:bCs/>
                <w:sz w:val="22"/>
                <w:szCs w:val="22"/>
                <w:lang w:eastAsia="zh-CN"/>
              </w:rPr>
            </w:pPr>
            <w:r w:rsidRPr="00D62756">
              <w:rPr>
                <w:rFonts w:ascii="Calibri" w:hAnsi="Calibri" w:cs="Calibri"/>
                <w:b/>
                <w:bCs/>
                <w:sz w:val="22"/>
                <w:szCs w:val="22"/>
                <w:lang w:eastAsia="zh-CN"/>
              </w:rPr>
              <w:t>Promoted (%)</w:t>
            </w:r>
          </w:p>
        </w:tc>
        <w:tc>
          <w:tcPr>
            <w:tcW w:w="1559" w:type="dxa"/>
            <w:tcBorders>
              <w:top w:val="nil"/>
              <w:left w:val="nil"/>
              <w:bottom w:val="single" w:sz="4" w:space="0" w:color="auto"/>
              <w:right w:val="single" w:sz="4" w:space="0" w:color="auto"/>
            </w:tcBorders>
            <w:shd w:val="clear" w:color="000000" w:fill="DCE6F1"/>
            <w:vAlign w:val="center"/>
          </w:tcPr>
          <w:p w14:paraId="2A9F63AC" w14:textId="32FC0204" w:rsidR="001D14E7" w:rsidRPr="002C5DF3" w:rsidRDefault="000B668E" w:rsidP="001D14E7">
            <w:pPr>
              <w:jc w:val="center"/>
              <w:rPr>
                <w:rFonts w:ascii="Calibri" w:hAnsi="Calibri" w:cs="Calibri"/>
                <w:b/>
                <w:bCs/>
                <w:sz w:val="22"/>
                <w:szCs w:val="22"/>
                <w:lang w:eastAsia="zh-CN"/>
              </w:rPr>
            </w:pPr>
            <w:r>
              <w:rPr>
                <w:rFonts w:ascii="Calibri" w:hAnsi="Calibri" w:cs="Calibri"/>
                <w:b/>
                <w:bCs/>
                <w:sz w:val="22"/>
                <w:szCs w:val="22"/>
                <w:lang w:eastAsia="zh-CN"/>
              </w:rPr>
              <w:t>87.0</w:t>
            </w:r>
            <w:r w:rsidR="001D14E7" w:rsidRPr="002C5DF3">
              <w:rPr>
                <w:rFonts w:ascii="Calibri" w:hAnsi="Calibri" w:cs="Calibri"/>
                <w:b/>
                <w:bCs/>
                <w:sz w:val="22"/>
                <w:szCs w:val="22"/>
                <w:lang w:eastAsia="zh-CN"/>
              </w:rPr>
              <w:t>%</w:t>
            </w:r>
          </w:p>
        </w:tc>
        <w:tc>
          <w:tcPr>
            <w:tcW w:w="1559" w:type="dxa"/>
            <w:tcBorders>
              <w:top w:val="single" w:sz="4" w:space="0" w:color="auto"/>
              <w:left w:val="nil"/>
              <w:bottom w:val="single" w:sz="4" w:space="0" w:color="auto"/>
              <w:right w:val="single" w:sz="4" w:space="0" w:color="000000"/>
            </w:tcBorders>
            <w:shd w:val="clear" w:color="000000" w:fill="9BBB59"/>
            <w:vAlign w:val="center"/>
          </w:tcPr>
          <w:p w14:paraId="723FC70D" w14:textId="4CF672F9" w:rsidR="001D14E7" w:rsidRPr="002C5DF3" w:rsidRDefault="000B668E" w:rsidP="001D14E7">
            <w:pPr>
              <w:jc w:val="center"/>
              <w:rPr>
                <w:rFonts w:ascii="Calibri" w:hAnsi="Calibri" w:cs="Calibri"/>
                <w:b/>
                <w:bCs/>
                <w:sz w:val="22"/>
                <w:szCs w:val="22"/>
                <w:lang w:eastAsia="zh-CN"/>
              </w:rPr>
            </w:pPr>
            <w:r>
              <w:rPr>
                <w:rFonts w:ascii="Calibri" w:hAnsi="Calibri" w:cs="Calibri"/>
                <w:b/>
                <w:bCs/>
                <w:sz w:val="22"/>
                <w:szCs w:val="22"/>
                <w:lang w:eastAsia="zh-CN"/>
              </w:rPr>
              <w:t>81.3</w:t>
            </w:r>
            <w:r w:rsidR="001D14E7" w:rsidRPr="002C5DF3">
              <w:rPr>
                <w:rFonts w:ascii="Calibri" w:hAnsi="Calibri" w:cs="Calibri"/>
                <w:b/>
                <w:bCs/>
                <w:sz w:val="22"/>
                <w:szCs w:val="22"/>
                <w:lang w:eastAsia="zh-CN"/>
              </w:rPr>
              <w:t>%</w:t>
            </w:r>
          </w:p>
        </w:tc>
        <w:tc>
          <w:tcPr>
            <w:tcW w:w="1701" w:type="dxa"/>
            <w:tcBorders>
              <w:top w:val="single" w:sz="4" w:space="0" w:color="auto"/>
              <w:left w:val="nil"/>
              <w:bottom w:val="single" w:sz="4" w:space="0" w:color="auto"/>
              <w:right w:val="single" w:sz="4" w:space="0" w:color="auto"/>
            </w:tcBorders>
            <w:shd w:val="clear" w:color="000000" w:fill="D8E4BC"/>
            <w:vAlign w:val="center"/>
          </w:tcPr>
          <w:p w14:paraId="13C43469" w14:textId="708A255A" w:rsidR="001D14E7" w:rsidRPr="002C5DF3" w:rsidRDefault="000B668E" w:rsidP="001D14E7">
            <w:pPr>
              <w:jc w:val="center"/>
              <w:rPr>
                <w:rFonts w:ascii="Calibri" w:hAnsi="Calibri" w:cs="Calibri"/>
                <w:b/>
                <w:bCs/>
                <w:sz w:val="22"/>
                <w:szCs w:val="22"/>
                <w:lang w:eastAsia="zh-CN"/>
              </w:rPr>
            </w:pPr>
            <w:r>
              <w:rPr>
                <w:rFonts w:ascii="Calibri" w:hAnsi="Calibri" w:cs="Calibri"/>
                <w:b/>
                <w:bCs/>
                <w:sz w:val="22"/>
                <w:szCs w:val="22"/>
                <w:lang w:eastAsia="zh-CN"/>
              </w:rPr>
              <w:t>100</w:t>
            </w:r>
            <w:r w:rsidR="001D14E7" w:rsidRPr="002C5DF3">
              <w:rPr>
                <w:rFonts w:ascii="Calibri" w:hAnsi="Calibri" w:cs="Calibri"/>
                <w:b/>
                <w:bCs/>
                <w:sz w:val="22"/>
                <w:szCs w:val="22"/>
                <w:lang w:eastAsia="zh-CN"/>
              </w:rPr>
              <w:t>%</w:t>
            </w:r>
          </w:p>
        </w:tc>
      </w:tr>
      <w:bookmarkEnd w:id="5"/>
      <w:tr w:rsidR="00690103" w:rsidRPr="00690103" w14:paraId="488C78C5" w14:textId="77777777" w:rsidTr="00591808">
        <w:trPr>
          <w:trHeight w:val="300"/>
        </w:trPr>
        <w:tc>
          <w:tcPr>
            <w:tcW w:w="18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E6108A" w14:textId="1E02E8B1" w:rsidR="0003423C" w:rsidRPr="00D62756" w:rsidRDefault="0003423C" w:rsidP="00591808">
            <w:pPr>
              <w:jc w:val="center"/>
              <w:rPr>
                <w:rFonts w:ascii="Calibri" w:hAnsi="Calibri" w:cs="Calibri"/>
                <w:b/>
                <w:bCs/>
                <w:sz w:val="22"/>
                <w:szCs w:val="22"/>
                <w:lang w:eastAsia="zh-CN"/>
              </w:rPr>
            </w:pPr>
            <w:r w:rsidRPr="00D62756">
              <w:rPr>
                <w:rFonts w:ascii="Calibri" w:hAnsi="Calibri" w:cs="Calibri"/>
                <w:b/>
                <w:bCs/>
                <w:sz w:val="22"/>
                <w:szCs w:val="22"/>
                <w:lang w:eastAsia="zh-CN"/>
              </w:rPr>
              <w:t>OPERATIONAL</w:t>
            </w:r>
          </w:p>
        </w:tc>
        <w:tc>
          <w:tcPr>
            <w:tcW w:w="1985" w:type="dxa"/>
            <w:tcBorders>
              <w:top w:val="nil"/>
              <w:left w:val="nil"/>
              <w:bottom w:val="single" w:sz="4" w:space="0" w:color="auto"/>
              <w:right w:val="single" w:sz="4" w:space="0" w:color="auto"/>
            </w:tcBorders>
            <w:shd w:val="clear" w:color="auto" w:fill="auto"/>
            <w:noWrap/>
            <w:vAlign w:val="center"/>
            <w:hideMark/>
          </w:tcPr>
          <w:p w14:paraId="6D1551AD" w14:textId="77777777" w:rsidR="0003423C" w:rsidRPr="00D62756" w:rsidRDefault="0003423C" w:rsidP="00591808">
            <w:pPr>
              <w:rPr>
                <w:rFonts w:ascii="Calibri" w:hAnsi="Calibri" w:cs="Calibri"/>
                <w:sz w:val="22"/>
                <w:szCs w:val="22"/>
                <w:lang w:eastAsia="zh-CN"/>
              </w:rPr>
            </w:pPr>
            <w:r w:rsidRPr="00D62756">
              <w:rPr>
                <w:rFonts w:ascii="Calibri" w:hAnsi="Calibri" w:cs="Calibri"/>
                <w:sz w:val="22"/>
                <w:szCs w:val="22"/>
                <w:lang w:eastAsia="zh-CN"/>
              </w:rPr>
              <w:t>Applicants</w:t>
            </w:r>
          </w:p>
        </w:tc>
        <w:tc>
          <w:tcPr>
            <w:tcW w:w="1559" w:type="dxa"/>
            <w:tcBorders>
              <w:top w:val="nil"/>
              <w:left w:val="nil"/>
              <w:bottom w:val="single" w:sz="4" w:space="0" w:color="auto"/>
              <w:right w:val="single" w:sz="4" w:space="0" w:color="auto"/>
            </w:tcBorders>
            <w:shd w:val="clear" w:color="auto" w:fill="auto"/>
            <w:vAlign w:val="center"/>
          </w:tcPr>
          <w:p w14:paraId="65EB47FE" w14:textId="77777777" w:rsidR="0003423C" w:rsidRPr="002C5DF3" w:rsidRDefault="0003423C" w:rsidP="00591808">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0E35B5B7" w14:textId="564C63A2" w:rsidR="0003423C" w:rsidRPr="00E8237B" w:rsidRDefault="000B668E" w:rsidP="00591808">
            <w:pPr>
              <w:jc w:val="center"/>
              <w:rPr>
                <w:rFonts w:ascii="Calibri" w:hAnsi="Calibri" w:cs="Calibri"/>
                <w:sz w:val="22"/>
                <w:szCs w:val="22"/>
                <w:lang w:eastAsia="zh-CN"/>
              </w:rPr>
            </w:pPr>
            <w:r>
              <w:rPr>
                <w:rFonts w:ascii="Calibri" w:hAnsi="Calibri" w:cs="Calibri"/>
                <w:sz w:val="22"/>
                <w:szCs w:val="22"/>
                <w:lang w:eastAsia="zh-CN"/>
              </w:rPr>
              <w:t>100</w:t>
            </w:r>
            <w:r w:rsidR="0003423C" w:rsidRPr="00E8237B">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3D88EA2C" w14:textId="51DECCD2" w:rsidR="0003423C" w:rsidRPr="00E8237B" w:rsidRDefault="000B668E" w:rsidP="00591808">
            <w:pPr>
              <w:jc w:val="center"/>
              <w:rPr>
                <w:rFonts w:ascii="Calibri" w:hAnsi="Calibri" w:cs="Calibri"/>
                <w:sz w:val="22"/>
                <w:szCs w:val="22"/>
                <w:lang w:eastAsia="zh-CN"/>
              </w:rPr>
            </w:pPr>
            <w:r>
              <w:rPr>
                <w:rFonts w:ascii="Calibri" w:hAnsi="Calibri" w:cs="Calibri"/>
                <w:sz w:val="22"/>
                <w:szCs w:val="22"/>
                <w:lang w:eastAsia="zh-CN"/>
              </w:rPr>
              <w:t>0</w:t>
            </w:r>
            <w:r w:rsidR="0003423C" w:rsidRPr="00E8237B">
              <w:rPr>
                <w:rFonts w:ascii="Calibri" w:hAnsi="Calibri" w:cs="Calibri"/>
                <w:sz w:val="22"/>
                <w:szCs w:val="22"/>
                <w:lang w:eastAsia="zh-CN"/>
              </w:rPr>
              <w:t>%</w:t>
            </w:r>
          </w:p>
        </w:tc>
      </w:tr>
      <w:tr w:rsidR="00690103" w:rsidRPr="00690103" w14:paraId="482B25D4" w14:textId="77777777" w:rsidTr="00591808">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5001EECA" w14:textId="77777777" w:rsidR="0003423C" w:rsidRPr="00D62756" w:rsidRDefault="0003423C" w:rsidP="00591808">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auto" w:fill="auto"/>
            <w:noWrap/>
            <w:vAlign w:val="center"/>
            <w:hideMark/>
          </w:tcPr>
          <w:p w14:paraId="75329153" w14:textId="77777777" w:rsidR="0003423C" w:rsidRPr="00D62756" w:rsidRDefault="0003423C" w:rsidP="00591808">
            <w:pPr>
              <w:rPr>
                <w:rFonts w:ascii="Calibri" w:hAnsi="Calibri" w:cs="Calibri"/>
                <w:sz w:val="22"/>
                <w:szCs w:val="22"/>
                <w:lang w:eastAsia="zh-CN"/>
              </w:rPr>
            </w:pPr>
            <w:r w:rsidRPr="00D62756">
              <w:rPr>
                <w:rFonts w:ascii="Calibri" w:hAnsi="Calibri" w:cs="Calibri"/>
                <w:sz w:val="22"/>
                <w:szCs w:val="22"/>
                <w:lang w:eastAsia="zh-CN"/>
              </w:rPr>
              <w:t>Successful</w:t>
            </w:r>
          </w:p>
        </w:tc>
        <w:tc>
          <w:tcPr>
            <w:tcW w:w="1559" w:type="dxa"/>
            <w:tcBorders>
              <w:top w:val="nil"/>
              <w:left w:val="nil"/>
              <w:bottom w:val="single" w:sz="4" w:space="0" w:color="auto"/>
              <w:right w:val="single" w:sz="4" w:space="0" w:color="auto"/>
            </w:tcBorders>
            <w:shd w:val="clear" w:color="auto" w:fill="auto"/>
            <w:vAlign w:val="center"/>
          </w:tcPr>
          <w:p w14:paraId="2FFE041B" w14:textId="77777777" w:rsidR="0003423C" w:rsidRPr="002C5DF3" w:rsidRDefault="0003423C" w:rsidP="00591808">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3EF04977" w14:textId="4B4ED75E" w:rsidR="0003423C" w:rsidRPr="00E8237B" w:rsidRDefault="000B668E" w:rsidP="00591808">
            <w:pPr>
              <w:jc w:val="center"/>
              <w:rPr>
                <w:rFonts w:ascii="Calibri" w:hAnsi="Calibri" w:cs="Calibri"/>
                <w:sz w:val="22"/>
                <w:szCs w:val="22"/>
                <w:lang w:eastAsia="zh-CN"/>
              </w:rPr>
            </w:pPr>
            <w:r>
              <w:rPr>
                <w:rFonts w:ascii="Calibri" w:hAnsi="Calibri" w:cs="Calibri"/>
                <w:sz w:val="22"/>
                <w:szCs w:val="22"/>
                <w:lang w:eastAsia="zh-CN"/>
              </w:rPr>
              <w:t>100</w:t>
            </w:r>
            <w:r w:rsidR="0003423C" w:rsidRPr="00E8237B">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233F22EA" w14:textId="3208FE3B" w:rsidR="0003423C" w:rsidRPr="00E8237B" w:rsidRDefault="000B668E" w:rsidP="00591808">
            <w:pPr>
              <w:jc w:val="center"/>
              <w:rPr>
                <w:rFonts w:ascii="Calibri" w:hAnsi="Calibri" w:cs="Calibri"/>
                <w:sz w:val="22"/>
                <w:szCs w:val="22"/>
                <w:lang w:eastAsia="zh-CN"/>
              </w:rPr>
            </w:pPr>
            <w:r>
              <w:rPr>
                <w:rFonts w:ascii="Calibri" w:hAnsi="Calibri" w:cs="Calibri"/>
                <w:sz w:val="22"/>
                <w:szCs w:val="22"/>
                <w:lang w:eastAsia="zh-CN"/>
              </w:rPr>
              <w:t>0</w:t>
            </w:r>
            <w:r w:rsidR="0003423C" w:rsidRPr="00E8237B">
              <w:rPr>
                <w:rFonts w:ascii="Calibri" w:hAnsi="Calibri" w:cs="Calibri"/>
                <w:sz w:val="22"/>
                <w:szCs w:val="22"/>
                <w:lang w:eastAsia="zh-CN"/>
              </w:rPr>
              <w:t>%</w:t>
            </w:r>
          </w:p>
        </w:tc>
      </w:tr>
      <w:tr w:rsidR="00690103" w:rsidRPr="00690103" w14:paraId="052B517F" w14:textId="77777777" w:rsidTr="00591808">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3A57000C" w14:textId="77777777" w:rsidR="0003423C" w:rsidRPr="00D62756" w:rsidRDefault="0003423C" w:rsidP="00591808">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000000" w:fill="DCE6F1"/>
            <w:noWrap/>
            <w:vAlign w:val="center"/>
            <w:hideMark/>
          </w:tcPr>
          <w:p w14:paraId="36A99185" w14:textId="77777777" w:rsidR="0003423C" w:rsidRPr="00D62756" w:rsidRDefault="0003423C" w:rsidP="00591808">
            <w:pPr>
              <w:rPr>
                <w:rFonts w:ascii="Calibri" w:hAnsi="Calibri" w:cs="Calibri"/>
                <w:b/>
                <w:bCs/>
                <w:sz w:val="22"/>
                <w:szCs w:val="22"/>
                <w:lang w:eastAsia="zh-CN"/>
              </w:rPr>
            </w:pPr>
            <w:r w:rsidRPr="00D62756">
              <w:rPr>
                <w:rFonts w:ascii="Calibri" w:hAnsi="Calibri" w:cs="Calibri"/>
                <w:b/>
                <w:bCs/>
                <w:sz w:val="22"/>
                <w:szCs w:val="22"/>
                <w:lang w:eastAsia="zh-CN"/>
              </w:rPr>
              <w:t>Promoted (%)</w:t>
            </w:r>
          </w:p>
        </w:tc>
        <w:tc>
          <w:tcPr>
            <w:tcW w:w="1559" w:type="dxa"/>
            <w:tcBorders>
              <w:top w:val="nil"/>
              <w:left w:val="nil"/>
              <w:bottom w:val="single" w:sz="4" w:space="0" w:color="auto"/>
              <w:right w:val="single" w:sz="4" w:space="0" w:color="auto"/>
            </w:tcBorders>
            <w:shd w:val="clear" w:color="000000" w:fill="DCE6F1"/>
            <w:vAlign w:val="center"/>
          </w:tcPr>
          <w:p w14:paraId="224067E5" w14:textId="6FFAABA3" w:rsidR="0003423C" w:rsidRPr="002C5DF3" w:rsidRDefault="0003423C" w:rsidP="00591808">
            <w:pPr>
              <w:jc w:val="center"/>
              <w:rPr>
                <w:rFonts w:ascii="Calibri" w:hAnsi="Calibri" w:cs="Calibri"/>
                <w:b/>
                <w:bCs/>
                <w:sz w:val="22"/>
                <w:szCs w:val="22"/>
                <w:lang w:eastAsia="zh-CN"/>
              </w:rPr>
            </w:pPr>
            <w:r w:rsidRPr="002C5DF3">
              <w:rPr>
                <w:rFonts w:ascii="Calibri" w:hAnsi="Calibri" w:cs="Calibri"/>
                <w:b/>
                <w:bCs/>
                <w:sz w:val="22"/>
                <w:szCs w:val="22"/>
                <w:lang w:eastAsia="zh-CN"/>
              </w:rPr>
              <w:t>100%</w:t>
            </w:r>
          </w:p>
        </w:tc>
        <w:tc>
          <w:tcPr>
            <w:tcW w:w="1559" w:type="dxa"/>
            <w:tcBorders>
              <w:top w:val="single" w:sz="4" w:space="0" w:color="auto"/>
              <w:left w:val="nil"/>
              <w:bottom w:val="single" w:sz="4" w:space="0" w:color="auto"/>
              <w:right w:val="single" w:sz="4" w:space="0" w:color="000000"/>
            </w:tcBorders>
            <w:shd w:val="clear" w:color="000000" w:fill="9BBB59"/>
            <w:vAlign w:val="center"/>
          </w:tcPr>
          <w:p w14:paraId="1BDE8819" w14:textId="0AD59F0A" w:rsidR="0003423C" w:rsidRPr="002C5DF3" w:rsidRDefault="002C5DF3" w:rsidP="00591808">
            <w:pPr>
              <w:jc w:val="center"/>
              <w:rPr>
                <w:rFonts w:ascii="Calibri" w:hAnsi="Calibri" w:cs="Calibri"/>
                <w:b/>
                <w:bCs/>
                <w:sz w:val="22"/>
                <w:szCs w:val="22"/>
                <w:lang w:eastAsia="zh-CN"/>
              </w:rPr>
            </w:pPr>
            <w:r w:rsidRPr="002C5DF3">
              <w:rPr>
                <w:rFonts w:ascii="Calibri" w:hAnsi="Calibri" w:cs="Calibri"/>
                <w:b/>
                <w:bCs/>
                <w:sz w:val="22"/>
                <w:szCs w:val="22"/>
                <w:lang w:eastAsia="zh-CN"/>
              </w:rPr>
              <w:t>10</w:t>
            </w:r>
            <w:r w:rsidR="0003423C" w:rsidRPr="002C5DF3">
              <w:rPr>
                <w:rFonts w:ascii="Calibri" w:hAnsi="Calibri" w:cs="Calibri"/>
                <w:b/>
                <w:bCs/>
                <w:sz w:val="22"/>
                <w:szCs w:val="22"/>
                <w:lang w:eastAsia="zh-CN"/>
              </w:rPr>
              <w:t>0%</w:t>
            </w:r>
          </w:p>
        </w:tc>
        <w:tc>
          <w:tcPr>
            <w:tcW w:w="1701" w:type="dxa"/>
            <w:tcBorders>
              <w:top w:val="single" w:sz="4" w:space="0" w:color="auto"/>
              <w:left w:val="nil"/>
              <w:bottom w:val="single" w:sz="4" w:space="0" w:color="auto"/>
              <w:right w:val="single" w:sz="4" w:space="0" w:color="auto"/>
            </w:tcBorders>
            <w:shd w:val="clear" w:color="000000" w:fill="D8E4BC"/>
            <w:vAlign w:val="center"/>
          </w:tcPr>
          <w:p w14:paraId="4317DAA2" w14:textId="4AE39EB2" w:rsidR="0003423C" w:rsidRPr="002C5DF3" w:rsidRDefault="000B668E" w:rsidP="00591808">
            <w:pPr>
              <w:jc w:val="center"/>
              <w:rPr>
                <w:rFonts w:ascii="Calibri" w:hAnsi="Calibri" w:cs="Calibri"/>
                <w:b/>
                <w:bCs/>
                <w:sz w:val="22"/>
                <w:szCs w:val="22"/>
                <w:lang w:eastAsia="zh-CN"/>
              </w:rPr>
            </w:pPr>
            <w:r>
              <w:rPr>
                <w:rFonts w:ascii="Calibri" w:hAnsi="Calibri" w:cs="Calibri"/>
                <w:b/>
                <w:bCs/>
                <w:sz w:val="22"/>
                <w:szCs w:val="22"/>
                <w:lang w:eastAsia="zh-CN"/>
              </w:rPr>
              <w:t>0</w:t>
            </w:r>
            <w:r w:rsidR="0003423C" w:rsidRPr="002C5DF3">
              <w:rPr>
                <w:rFonts w:ascii="Calibri" w:hAnsi="Calibri" w:cs="Calibri"/>
                <w:b/>
                <w:bCs/>
                <w:sz w:val="22"/>
                <w:szCs w:val="22"/>
                <w:lang w:eastAsia="zh-CN"/>
              </w:rPr>
              <w:t>%</w:t>
            </w:r>
          </w:p>
        </w:tc>
      </w:tr>
      <w:tr w:rsidR="00690103" w:rsidRPr="00690103" w14:paraId="7C278043" w14:textId="77777777" w:rsidTr="00180B72">
        <w:trPr>
          <w:trHeight w:val="300"/>
        </w:trPr>
        <w:tc>
          <w:tcPr>
            <w:tcW w:w="1838" w:type="dxa"/>
            <w:vMerge w:val="restart"/>
            <w:tcBorders>
              <w:top w:val="nil"/>
              <w:left w:val="single" w:sz="4" w:space="0" w:color="auto"/>
              <w:bottom w:val="single" w:sz="4" w:space="0" w:color="000000"/>
              <w:right w:val="single" w:sz="4" w:space="0" w:color="auto"/>
            </w:tcBorders>
            <w:shd w:val="clear" w:color="auto" w:fill="auto"/>
            <w:vAlign w:val="center"/>
            <w:hideMark/>
          </w:tcPr>
          <w:p w14:paraId="0CDECF7B" w14:textId="77777777" w:rsidR="001D14E7" w:rsidRPr="00D62756" w:rsidRDefault="001D14E7" w:rsidP="001D14E7">
            <w:pPr>
              <w:jc w:val="center"/>
              <w:rPr>
                <w:rFonts w:ascii="Calibri" w:hAnsi="Calibri" w:cs="Calibri"/>
                <w:b/>
                <w:bCs/>
                <w:sz w:val="22"/>
                <w:szCs w:val="22"/>
                <w:lang w:eastAsia="zh-CN"/>
              </w:rPr>
            </w:pPr>
            <w:r w:rsidRPr="00D62756">
              <w:rPr>
                <w:rFonts w:ascii="Calibri" w:hAnsi="Calibri" w:cs="Calibri"/>
                <w:b/>
                <w:bCs/>
                <w:sz w:val="22"/>
                <w:szCs w:val="22"/>
                <w:lang w:eastAsia="zh-CN"/>
              </w:rPr>
              <w:t>TECH &amp; SPEC</w:t>
            </w:r>
          </w:p>
        </w:tc>
        <w:tc>
          <w:tcPr>
            <w:tcW w:w="1985" w:type="dxa"/>
            <w:tcBorders>
              <w:top w:val="nil"/>
              <w:left w:val="nil"/>
              <w:bottom w:val="single" w:sz="4" w:space="0" w:color="auto"/>
              <w:right w:val="single" w:sz="4" w:space="0" w:color="auto"/>
            </w:tcBorders>
            <w:shd w:val="clear" w:color="auto" w:fill="auto"/>
            <w:noWrap/>
            <w:vAlign w:val="center"/>
            <w:hideMark/>
          </w:tcPr>
          <w:p w14:paraId="5ACA6053" w14:textId="6D994C31" w:rsidR="001D14E7" w:rsidRPr="00D62756" w:rsidRDefault="001D14E7" w:rsidP="001D14E7">
            <w:pPr>
              <w:rPr>
                <w:rFonts w:ascii="Calibri" w:hAnsi="Calibri" w:cs="Calibri"/>
                <w:sz w:val="22"/>
                <w:szCs w:val="22"/>
                <w:lang w:eastAsia="zh-CN"/>
              </w:rPr>
            </w:pPr>
            <w:r w:rsidRPr="00D62756">
              <w:rPr>
                <w:rFonts w:ascii="Calibri" w:hAnsi="Calibri" w:cs="Calibri"/>
                <w:sz w:val="22"/>
                <w:szCs w:val="22"/>
                <w:lang w:eastAsia="zh-CN"/>
              </w:rPr>
              <w:t>App</w:t>
            </w:r>
            <w:r w:rsidR="005C43E9" w:rsidRPr="00D62756">
              <w:rPr>
                <w:rFonts w:ascii="Calibri" w:hAnsi="Calibri" w:cs="Calibri"/>
                <w:sz w:val="22"/>
                <w:szCs w:val="22"/>
                <w:lang w:eastAsia="zh-CN"/>
              </w:rPr>
              <w:t>licants</w:t>
            </w:r>
          </w:p>
        </w:tc>
        <w:tc>
          <w:tcPr>
            <w:tcW w:w="1559" w:type="dxa"/>
            <w:tcBorders>
              <w:top w:val="nil"/>
              <w:left w:val="nil"/>
              <w:bottom w:val="single" w:sz="4" w:space="0" w:color="auto"/>
              <w:right w:val="single" w:sz="4" w:space="0" w:color="auto"/>
            </w:tcBorders>
            <w:shd w:val="clear" w:color="auto" w:fill="auto"/>
            <w:vAlign w:val="center"/>
          </w:tcPr>
          <w:p w14:paraId="332E878F" w14:textId="77777777" w:rsidR="001D14E7" w:rsidRPr="002C5DF3" w:rsidRDefault="001D14E7" w:rsidP="001D14E7">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052350C7" w14:textId="6F3AE75E" w:rsidR="001D14E7" w:rsidRPr="00E8237B" w:rsidRDefault="000612FC" w:rsidP="001D14E7">
            <w:pPr>
              <w:jc w:val="center"/>
              <w:rPr>
                <w:rFonts w:ascii="Calibri" w:hAnsi="Calibri" w:cs="Calibri"/>
                <w:sz w:val="22"/>
                <w:szCs w:val="22"/>
                <w:lang w:eastAsia="zh-CN"/>
              </w:rPr>
            </w:pPr>
            <w:r>
              <w:rPr>
                <w:rFonts w:ascii="Calibri" w:hAnsi="Calibri" w:cs="Calibri"/>
                <w:sz w:val="22"/>
                <w:szCs w:val="22"/>
                <w:lang w:eastAsia="zh-CN"/>
              </w:rPr>
              <w:t>38.5</w:t>
            </w:r>
            <w:r w:rsidR="001D14E7" w:rsidRPr="00E8237B">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1504AE27" w14:textId="28E6C817" w:rsidR="001D14E7" w:rsidRPr="00E8237B" w:rsidRDefault="000612FC" w:rsidP="001D14E7">
            <w:pPr>
              <w:jc w:val="center"/>
              <w:rPr>
                <w:rFonts w:ascii="Calibri" w:hAnsi="Calibri" w:cs="Calibri"/>
                <w:sz w:val="22"/>
                <w:szCs w:val="22"/>
                <w:lang w:eastAsia="zh-CN"/>
              </w:rPr>
            </w:pPr>
            <w:r>
              <w:rPr>
                <w:rFonts w:ascii="Calibri" w:hAnsi="Calibri" w:cs="Calibri"/>
                <w:sz w:val="22"/>
                <w:szCs w:val="22"/>
                <w:lang w:eastAsia="zh-CN"/>
              </w:rPr>
              <w:t>61.5</w:t>
            </w:r>
            <w:r w:rsidR="001D14E7" w:rsidRPr="00E8237B">
              <w:rPr>
                <w:rFonts w:ascii="Calibri" w:hAnsi="Calibri" w:cs="Calibri"/>
                <w:sz w:val="22"/>
                <w:szCs w:val="22"/>
                <w:lang w:eastAsia="zh-CN"/>
              </w:rPr>
              <w:t>%</w:t>
            </w:r>
          </w:p>
        </w:tc>
      </w:tr>
      <w:tr w:rsidR="00690103" w:rsidRPr="00690103" w14:paraId="1459D750" w14:textId="77777777" w:rsidTr="00180B72">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12707677" w14:textId="77777777" w:rsidR="001D14E7" w:rsidRPr="00D62756" w:rsidRDefault="001D14E7" w:rsidP="001D14E7">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auto" w:fill="auto"/>
            <w:noWrap/>
            <w:vAlign w:val="center"/>
            <w:hideMark/>
          </w:tcPr>
          <w:p w14:paraId="7F7D6AE6" w14:textId="77777777" w:rsidR="001D14E7" w:rsidRPr="00D62756" w:rsidRDefault="001D14E7" w:rsidP="001D14E7">
            <w:pPr>
              <w:rPr>
                <w:rFonts w:ascii="Calibri" w:hAnsi="Calibri" w:cs="Calibri"/>
                <w:sz w:val="22"/>
                <w:szCs w:val="22"/>
                <w:lang w:eastAsia="zh-CN"/>
              </w:rPr>
            </w:pPr>
            <w:r w:rsidRPr="00D62756">
              <w:rPr>
                <w:rFonts w:ascii="Calibri" w:hAnsi="Calibri" w:cs="Calibri"/>
                <w:sz w:val="22"/>
                <w:szCs w:val="22"/>
                <w:lang w:eastAsia="zh-CN"/>
              </w:rPr>
              <w:t>Successful</w:t>
            </w:r>
          </w:p>
        </w:tc>
        <w:tc>
          <w:tcPr>
            <w:tcW w:w="1559" w:type="dxa"/>
            <w:tcBorders>
              <w:top w:val="nil"/>
              <w:left w:val="nil"/>
              <w:bottom w:val="single" w:sz="4" w:space="0" w:color="auto"/>
              <w:right w:val="single" w:sz="4" w:space="0" w:color="auto"/>
            </w:tcBorders>
            <w:shd w:val="clear" w:color="auto" w:fill="auto"/>
            <w:vAlign w:val="center"/>
          </w:tcPr>
          <w:p w14:paraId="4ECF0764" w14:textId="77777777" w:rsidR="001D14E7" w:rsidRPr="002C5DF3" w:rsidRDefault="001D14E7" w:rsidP="001D14E7">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4D8FFC03" w14:textId="6897C92E" w:rsidR="001D14E7" w:rsidRPr="00E8237B" w:rsidRDefault="000612FC" w:rsidP="001D14E7">
            <w:pPr>
              <w:jc w:val="center"/>
              <w:rPr>
                <w:rFonts w:ascii="Calibri" w:hAnsi="Calibri" w:cs="Calibri"/>
                <w:sz w:val="22"/>
                <w:szCs w:val="22"/>
                <w:lang w:eastAsia="zh-CN"/>
              </w:rPr>
            </w:pPr>
            <w:r>
              <w:rPr>
                <w:rFonts w:ascii="Calibri" w:hAnsi="Calibri" w:cs="Calibri"/>
                <w:sz w:val="22"/>
                <w:szCs w:val="22"/>
                <w:lang w:eastAsia="zh-CN"/>
              </w:rPr>
              <w:t>39.1</w:t>
            </w:r>
            <w:r w:rsidR="001D14E7" w:rsidRPr="00E8237B">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22E3EBEA" w14:textId="6711C19C" w:rsidR="001D14E7" w:rsidRPr="00E8237B" w:rsidRDefault="00E8237B" w:rsidP="001D14E7">
            <w:pPr>
              <w:jc w:val="center"/>
              <w:rPr>
                <w:rFonts w:ascii="Calibri" w:hAnsi="Calibri" w:cs="Calibri"/>
                <w:sz w:val="22"/>
                <w:szCs w:val="22"/>
                <w:lang w:eastAsia="zh-CN"/>
              </w:rPr>
            </w:pPr>
            <w:r w:rsidRPr="00E8237B">
              <w:rPr>
                <w:rFonts w:ascii="Calibri" w:hAnsi="Calibri" w:cs="Calibri"/>
                <w:sz w:val="22"/>
                <w:szCs w:val="22"/>
                <w:lang w:eastAsia="zh-CN"/>
              </w:rPr>
              <w:t>6</w:t>
            </w:r>
            <w:r w:rsidR="000612FC">
              <w:rPr>
                <w:rFonts w:ascii="Calibri" w:hAnsi="Calibri" w:cs="Calibri"/>
                <w:sz w:val="22"/>
                <w:szCs w:val="22"/>
                <w:lang w:eastAsia="zh-CN"/>
              </w:rPr>
              <w:t>0</w:t>
            </w:r>
            <w:r w:rsidRPr="00E8237B">
              <w:rPr>
                <w:rFonts w:ascii="Calibri" w:hAnsi="Calibri" w:cs="Calibri"/>
                <w:sz w:val="22"/>
                <w:szCs w:val="22"/>
                <w:lang w:eastAsia="zh-CN"/>
              </w:rPr>
              <w:t>.</w:t>
            </w:r>
            <w:r w:rsidR="000612FC">
              <w:rPr>
                <w:rFonts w:ascii="Calibri" w:hAnsi="Calibri" w:cs="Calibri"/>
                <w:sz w:val="22"/>
                <w:szCs w:val="22"/>
                <w:lang w:eastAsia="zh-CN"/>
              </w:rPr>
              <w:t>9</w:t>
            </w:r>
            <w:r w:rsidR="001D14E7" w:rsidRPr="00E8237B">
              <w:rPr>
                <w:rFonts w:ascii="Calibri" w:hAnsi="Calibri" w:cs="Calibri"/>
                <w:sz w:val="22"/>
                <w:szCs w:val="22"/>
                <w:lang w:eastAsia="zh-CN"/>
              </w:rPr>
              <w:t>%</w:t>
            </w:r>
          </w:p>
        </w:tc>
      </w:tr>
      <w:tr w:rsidR="00690103" w:rsidRPr="00690103" w14:paraId="744BF8BD" w14:textId="77777777" w:rsidTr="00180B72">
        <w:trPr>
          <w:trHeight w:val="300"/>
        </w:trPr>
        <w:tc>
          <w:tcPr>
            <w:tcW w:w="1838" w:type="dxa"/>
            <w:vMerge/>
            <w:tcBorders>
              <w:top w:val="nil"/>
              <w:left w:val="single" w:sz="4" w:space="0" w:color="auto"/>
              <w:bottom w:val="single" w:sz="12" w:space="0" w:color="auto"/>
              <w:right w:val="single" w:sz="4" w:space="0" w:color="auto"/>
            </w:tcBorders>
            <w:vAlign w:val="center"/>
            <w:hideMark/>
          </w:tcPr>
          <w:p w14:paraId="55A5CEC2" w14:textId="77777777" w:rsidR="001D14E7" w:rsidRPr="00D62756" w:rsidRDefault="001D14E7" w:rsidP="001D14E7">
            <w:pPr>
              <w:rPr>
                <w:rFonts w:ascii="Calibri" w:hAnsi="Calibri" w:cs="Calibri"/>
                <w:b/>
                <w:bCs/>
                <w:sz w:val="22"/>
                <w:szCs w:val="22"/>
                <w:lang w:eastAsia="zh-CN"/>
              </w:rPr>
            </w:pPr>
          </w:p>
        </w:tc>
        <w:tc>
          <w:tcPr>
            <w:tcW w:w="1985" w:type="dxa"/>
            <w:tcBorders>
              <w:top w:val="nil"/>
              <w:left w:val="nil"/>
              <w:bottom w:val="single" w:sz="12" w:space="0" w:color="auto"/>
              <w:right w:val="single" w:sz="4" w:space="0" w:color="auto"/>
            </w:tcBorders>
            <w:shd w:val="clear" w:color="000000" w:fill="DCE6F1"/>
            <w:noWrap/>
            <w:vAlign w:val="center"/>
            <w:hideMark/>
          </w:tcPr>
          <w:p w14:paraId="54F9D93E" w14:textId="77777777" w:rsidR="001D14E7" w:rsidRPr="00D62756" w:rsidRDefault="001D14E7" w:rsidP="001D14E7">
            <w:pPr>
              <w:rPr>
                <w:rFonts w:ascii="Calibri" w:hAnsi="Calibri" w:cs="Calibri"/>
                <w:b/>
                <w:bCs/>
                <w:sz w:val="22"/>
                <w:szCs w:val="22"/>
                <w:lang w:eastAsia="zh-CN"/>
              </w:rPr>
            </w:pPr>
            <w:r w:rsidRPr="00D62756">
              <w:rPr>
                <w:rFonts w:ascii="Calibri" w:hAnsi="Calibri" w:cs="Calibri"/>
                <w:b/>
                <w:bCs/>
                <w:sz w:val="22"/>
                <w:szCs w:val="22"/>
                <w:lang w:eastAsia="zh-CN"/>
              </w:rPr>
              <w:t>Promoted (%)</w:t>
            </w:r>
          </w:p>
        </w:tc>
        <w:tc>
          <w:tcPr>
            <w:tcW w:w="1559" w:type="dxa"/>
            <w:tcBorders>
              <w:top w:val="nil"/>
              <w:left w:val="nil"/>
              <w:bottom w:val="single" w:sz="12" w:space="0" w:color="auto"/>
              <w:right w:val="single" w:sz="4" w:space="0" w:color="auto"/>
            </w:tcBorders>
            <w:shd w:val="clear" w:color="000000" w:fill="DCE6F1"/>
            <w:vAlign w:val="center"/>
          </w:tcPr>
          <w:p w14:paraId="091E4F9D" w14:textId="55C6F82D" w:rsidR="001D14E7" w:rsidRPr="002C5DF3" w:rsidRDefault="000612FC" w:rsidP="001D14E7">
            <w:pPr>
              <w:jc w:val="center"/>
              <w:rPr>
                <w:rFonts w:ascii="Calibri" w:hAnsi="Calibri" w:cs="Calibri"/>
                <w:b/>
                <w:bCs/>
                <w:sz w:val="22"/>
                <w:szCs w:val="22"/>
                <w:lang w:eastAsia="zh-CN"/>
              </w:rPr>
            </w:pPr>
            <w:r>
              <w:rPr>
                <w:rFonts w:ascii="Calibri" w:hAnsi="Calibri" w:cs="Calibri"/>
                <w:b/>
                <w:bCs/>
                <w:sz w:val="22"/>
                <w:szCs w:val="22"/>
                <w:lang w:eastAsia="zh-CN"/>
              </w:rPr>
              <w:t>88.5%</w:t>
            </w:r>
          </w:p>
        </w:tc>
        <w:tc>
          <w:tcPr>
            <w:tcW w:w="1559" w:type="dxa"/>
            <w:tcBorders>
              <w:top w:val="single" w:sz="4" w:space="0" w:color="auto"/>
              <w:left w:val="nil"/>
              <w:bottom w:val="single" w:sz="12" w:space="0" w:color="auto"/>
              <w:right w:val="single" w:sz="4" w:space="0" w:color="auto"/>
            </w:tcBorders>
            <w:shd w:val="clear" w:color="000000" w:fill="9BBB59"/>
            <w:noWrap/>
            <w:vAlign w:val="center"/>
            <w:hideMark/>
          </w:tcPr>
          <w:p w14:paraId="212ADC34" w14:textId="41A4B430" w:rsidR="001D14E7" w:rsidRPr="00E8237B" w:rsidRDefault="000612FC" w:rsidP="001D14E7">
            <w:pPr>
              <w:jc w:val="center"/>
              <w:rPr>
                <w:rFonts w:ascii="Calibri" w:hAnsi="Calibri" w:cs="Calibri"/>
                <w:b/>
                <w:bCs/>
                <w:sz w:val="22"/>
                <w:szCs w:val="22"/>
                <w:lang w:eastAsia="zh-CN"/>
              </w:rPr>
            </w:pPr>
            <w:r>
              <w:rPr>
                <w:rFonts w:ascii="Calibri" w:hAnsi="Calibri" w:cs="Calibri"/>
                <w:b/>
                <w:bCs/>
                <w:sz w:val="22"/>
                <w:szCs w:val="22"/>
                <w:lang w:eastAsia="zh-CN"/>
              </w:rPr>
              <w:t>90</w:t>
            </w:r>
            <w:r w:rsidR="001D14E7" w:rsidRPr="00E8237B">
              <w:rPr>
                <w:rFonts w:ascii="Calibri" w:hAnsi="Calibri" w:cs="Calibri"/>
                <w:b/>
                <w:bCs/>
                <w:sz w:val="22"/>
                <w:szCs w:val="22"/>
                <w:lang w:eastAsia="zh-CN"/>
              </w:rPr>
              <w:t>%</w:t>
            </w:r>
          </w:p>
        </w:tc>
        <w:tc>
          <w:tcPr>
            <w:tcW w:w="1701" w:type="dxa"/>
            <w:tcBorders>
              <w:top w:val="single" w:sz="4" w:space="0" w:color="auto"/>
              <w:left w:val="nil"/>
              <w:bottom w:val="single" w:sz="12" w:space="0" w:color="auto"/>
              <w:right w:val="single" w:sz="4" w:space="0" w:color="auto"/>
            </w:tcBorders>
            <w:shd w:val="clear" w:color="000000" w:fill="D8E4BC"/>
            <w:vAlign w:val="center"/>
          </w:tcPr>
          <w:p w14:paraId="51FD7E03" w14:textId="71D4B0BE" w:rsidR="001D14E7" w:rsidRPr="00E8237B" w:rsidRDefault="000612FC" w:rsidP="001D14E7">
            <w:pPr>
              <w:jc w:val="center"/>
              <w:rPr>
                <w:rFonts w:ascii="Calibri" w:hAnsi="Calibri" w:cs="Calibri"/>
                <w:b/>
                <w:bCs/>
                <w:sz w:val="22"/>
                <w:szCs w:val="22"/>
                <w:lang w:eastAsia="zh-CN"/>
              </w:rPr>
            </w:pPr>
            <w:r>
              <w:rPr>
                <w:rFonts w:ascii="Calibri" w:hAnsi="Calibri" w:cs="Calibri"/>
                <w:b/>
                <w:bCs/>
                <w:sz w:val="22"/>
                <w:szCs w:val="22"/>
                <w:lang w:eastAsia="zh-CN"/>
              </w:rPr>
              <w:t>87.5</w:t>
            </w:r>
            <w:r w:rsidR="001D14E7" w:rsidRPr="00E8237B">
              <w:rPr>
                <w:rFonts w:ascii="Calibri" w:hAnsi="Calibri" w:cs="Calibri"/>
                <w:b/>
                <w:bCs/>
                <w:sz w:val="22"/>
                <w:szCs w:val="22"/>
                <w:lang w:eastAsia="zh-CN"/>
              </w:rPr>
              <w:t>%</w:t>
            </w:r>
          </w:p>
        </w:tc>
      </w:tr>
      <w:tr w:rsidR="00690103" w:rsidRPr="00690103" w14:paraId="6CFF44F0" w14:textId="77777777" w:rsidTr="00180B72">
        <w:trPr>
          <w:trHeight w:val="300"/>
        </w:trPr>
        <w:tc>
          <w:tcPr>
            <w:tcW w:w="3823" w:type="dxa"/>
            <w:gridSpan w:val="2"/>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04FB816C" w14:textId="16A8D84A" w:rsidR="00B94E8C" w:rsidRPr="00D62756" w:rsidRDefault="00B94E8C" w:rsidP="00B94E8C">
            <w:pPr>
              <w:jc w:val="center"/>
              <w:rPr>
                <w:rFonts w:ascii="Calibri" w:hAnsi="Calibri" w:cs="Calibri"/>
                <w:b/>
                <w:bCs/>
                <w:sz w:val="22"/>
                <w:szCs w:val="22"/>
                <w:lang w:eastAsia="zh-CN"/>
              </w:rPr>
            </w:pPr>
            <w:r w:rsidRPr="00D62756">
              <w:rPr>
                <w:rFonts w:ascii="Calibri" w:hAnsi="Calibri" w:cs="Calibri"/>
                <w:b/>
                <w:bCs/>
                <w:sz w:val="22"/>
                <w:szCs w:val="22"/>
                <w:lang w:eastAsia="zh-CN"/>
              </w:rPr>
              <w:t>SUCCESS RATE FOR ALL APPLICANTS %</w:t>
            </w:r>
          </w:p>
        </w:tc>
        <w:tc>
          <w:tcPr>
            <w:tcW w:w="1559" w:type="dxa"/>
            <w:tcBorders>
              <w:top w:val="single" w:sz="12" w:space="0" w:color="auto"/>
              <w:left w:val="single" w:sz="4" w:space="0" w:color="auto"/>
              <w:bottom w:val="single" w:sz="12" w:space="0" w:color="auto"/>
              <w:right w:val="single" w:sz="4" w:space="0" w:color="auto"/>
            </w:tcBorders>
            <w:shd w:val="clear" w:color="000000" w:fill="DCE6F1"/>
            <w:vAlign w:val="center"/>
          </w:tcPr>
          <w:p w14:paraId="1DF3D12F" w14:textId="0B558E5E" w:rsidR="00B94E8C" w:rsidRPr="002C5DF3" w:rsidRDefault="000612FC" w:rsidP="000612FC">
            <w:pPr>
              <w:jc w:val="center"/>
              <w:rPr>
                <w:rFonts w:ascii="Calibri" w:hAnsi="Calibri" w:cs="Calibri"/>
                <w:b/>
                <w:bCs/>
                <w:sz w:val="22"/>
                <w:szCs w:val="22"/>
                <w:lang w:eastAsia="zh-CN"/>
              </w:rPr>
            </w:pPr>
            <w:r>
              <w:rPr>
                <w:rFonts w:ascii="Calibri" w:hAnsi="Calibri" w:cs="Calibri"/>
                <w:b/>
                <w:bCs/>
                <w:sz w:val="22"/>
                <w:szCs w:val="22"/>
                <w:lang w:eastAsia="zh-CN"/>
              </w:rPr>
              <w:t>88.2</w:t>
            </w:r>
            <w:r w:rsidR="00B94E8C" w:rsidRPr="002C5DF3">
              <w:rPr>
                <w:rFonts w:ascii="Calibri" w:hAnsi="Calibri" w:cs="Calibri"/>
                <w:b/>
                <w:bCs/>
                <w:sz w:val="22"/>
                <w:szCs w:val="22"/>
                <w:lang w:eastAsia="zh-CN"/>
              </w:rPr>
              <w:t>%</w:t>
            </w:r>
          </w:p>
        </w:tc>
        <w:tc>
          <w:tcPr>
            <w:tcW w:w="1559" w:type="dxa"/>
            <w:tcBorders>
              <w:top w:val="single" w:sz="12" w:space="0" w:color="auto"/>
              <w:left w:val="single" w:sz="4" w:space="0" w:color="auto"/>
              <w:bottom w:val="single" w:sz="12" w:space="0" w:color="auto"/>
              <w:right w:val="single" w:sz="4" w:space="0" w:color="auto"/>
            </w:tcBorders>
            <w:shd w:val="clear" w:color="000000" w:fill="9BBB59"/>
            <w:noWrap/>
            <w:vAlign w:val="center"/>
            <w:hideMark/>
          </w:tcPr>
          <w:p w14:paraId="3FA0CF85" w14:textId="3B57BB9C" w:rsidR="00B94E8C" w:rsidRPr="002C5DF3" w:rsidRDefault="000612FC" w:rsidP="00B94E8C">
            <w:pPr>
              <w:jc w:val="center"/>
              <w:rPr>
                <w:rFonts w:ascii="Calibri" w:hAnsi="Calibri" w:cs="Calibri"/>
                <w:b/>
                <w:bCs/>
                <w:sz w:val="22"/>
                <w:szCs w:val="22"/>
                <w:lang w:eastAsia="zh-CN"/>
              </w:rPr>
            </w:pPr>
            <w:r>
              <w:rPr>
                <w:rFonts w:ascii="Calibri" w:hAnsi="Calibri" w:cs="Calibri"/>
                <w:b/>
                <w:bCs/>
                <w:sz w:val="22"/>
                <w:szCs w:val="22"/>
                <w:lang w:eastAsia="zh-CN"/>
              </w:rPr>
              <w:t>85.7</w:t>
            </w:r>
            <w:r w:rsidR="00B94E8C" w:rsidRPr="002C5DF3">
              <w:rPr>
                <w:rFonts w:ascii="Calibri" w:hAnsi="Calibri" w:cs="Calibri"/>
                <w:b/>
                <w:bCs/>
                <w:sz w:val="22"/>
                <w:szCs w:val="22"/>
                <w:lang w:eastAsia="zh-CN"/>
              </w:rPr>
              <w:t>%</w:t>
            </w:r>
          </w:p>
        </w:tc>
        <w:tc>
          <w:tcPr>
            <w:tcW w:w="1701" w:type="dxa"/>
            <w:tcBorders>
              <w:top w:val="single" w:sz="12" w:space="0" w:color="auto"/>
              <w:left w:val="single" w:sz="4" w:space="0" w:color="auto"/>
              <w:bottom w:val="single" w:sz="12" w:space="0" w:color="auto"/>
              <w:right w:val="single" w:sz="12" w:space="0" w:color="auto"/>
            </w:tcBorders>
            <w:shd w:val="clear" w:color="000000" w:fill="D8E4BC"/>
            <w:noWrap/>
            <w:vAlign w:val="center"/>
            <w:hideMark/>
          </w:tcPr>
          <w:p w14:paraId="1745FF81" w14:textId="2D7C4EEA" w:rsidR="00B94E8C" w:rsidRPr="002C5DF3" w:rsidRDefault="002C5DF3" w:rsidP="002C5DF3">
            <w:pPr>
              <w:jc w:val="center"/>
              <w:rPr>
                <w:rFonts w:ascii="Calibri" w:hAnsi="Calibri" w:cs="Calibri"/>
                <w:b/>
                <w:bCs/>
                <w:sz w:val="22"/>
                <w:szCs w:val="22"/>
                <w:lang w:eastAsia="zh-CN"/>
              </w:rPr>
            </w:pPr>
            <w:r w:rsidRPr="002C5DF3">
              <w:rPr>
                <w:rFonts w:ascii="Calibri" w:hAnsi="Calibri" w:cs="Calibri"/>
                <w:b/>
                <w:bCs/>
                <w:sz w:val="22"/>
                <w:szCs w:val="22"/>
                <w:lang w:eastAsia="zh-CN"/>
              </w:rPr>
              <w:t>9</w:t>
            </w:r>
            <w:r w:rsidR="000612FC">
              <w:rPr>
                <w:rFonts w:ascii="Calibri" w:hAnsi="Calibri" w:cs="Calibri"/>
                <w:b/>
                <w:bCs/>
                <w:sz w:val="22"/>
                <w:szCs w:val="22"/>
                <w:lang w:eastAsia="zh-CN"/>
              </w:rPr>
              <w:t>1.3</w:t>
            </w:r>
            <w:r w:rsidR="00B94E8C" w:rsidRPr="002C5DF3">
              <w:rPr>
                <w:rFonts w:ascii="Calibri" w:hAnsi="Calibri" w:cs="Calibri"/>
                <w:b/>
                <w:bCs/>
                <w:sz w:val="22"/>
                <w:szCs w:val="22"/>
                <w:lang w:eastAsia="zh-CN"/>
              </w:rPr>
              <w:t>%</w:t>
            </w:r>
          </w:p>
        </w:tc>
      </w:tr>
    </w:tbl>
    <w:p w14:paraId="18048F38" w14:textId="77777777" w:rsidR="00DB4202" w:rsidRPr="0065572D" w:rsidRDefault="00DB4202" w:rsidP="00967255">
      <w:pPr>
        <w:rPr>
          <w:rFonts w:ascii="Calibri" w:hAnsi="Calibri" w:cs="Calibri"/>
          <w:sz w:val="22"/>
          <w:szCs w:val="22"/>
        </w:rPr>
      </w:pPr>
      <w:r w:rsidRPr="0065572D">
        <w:rPr>
          <w:rFonts w:ascii="Calibri" w:hAnsi="Calibri" w:cs="Calibri"/>
          <w:sz w:val="22"/>
          <w:szCs w:val="22"/>
        </w:rPr>
        <w:tab/>
      </w:r>
    </w:p>
    <w:p w14:paraId="5CA4EAB0" w14:textId="5FA9B98C" w:rsidR="00614ECC" w:rsidRPr="0065572D" w:rsidRDefault="002A2711" w:rsidP="0026166A">
      <w:pPr>
        <w:rPr>
          <w:rFonts w:ascii="Calibri" w:hAnsi="Calibri" w:cs="Calibri"/>
          <w:sz w:val="22"/>
          <w:szCs w:val="22"/>
        </w:rPr>
      </w:pPr>
      <w:r w:rsidRPr="0065572D">
        <w:rPr>
          <w:rFonts w:ascii="Calibri" w:hAnsi="Calibri" w:cs="Calibri"/>
          <w:sz w:val="22"/>
          <w:szCs w:val="22"/>
        </w:rPr>
        <w:t>Table 1</w:t>
      </w:r>
      <w:r w:rsidR="00FB4BF8" w:rsidRPr="0065572D">
        <w:rPr>
          <w:rFonts w:ascii="Calibri" w:hAnsi="Calibri" w:cs="Calibri"/>
          <w:sz w:val="22"/>
          <w:szCs w:val="22"/>
        </w:rPr>
        <w:t>3</w:t>
      </w:r>
      <w:r w:rsidRPr="0065572D">
        <w:rPr>
          <w:rFonts w:ascii="Calibri" w:hAnsi="Calibri" w:cs="Calibri"/>
          <w:sz w:val="22"/>
          <w:szCs w:val="22"/>
        </w:rPr>
        <w:t xml:space="preserve"> above shows</w:t>
      </w:r>
      <w:r w:rsidR="00E9072C" w:rsidRPr="0065572D">
        <w:rPr>
          <w:rFonts w:ascii="Calibri" w:hAnsi="Calibri" w:cs="Calibri"/>
          <w:sz w:val="22"/>
          <w:szCs w:val="22"/>
        </w:rPr>
        <w:t xml:space="preserve"> </w:t>
      </w:r>
      <w:r w:rsidR="00614ECC" w:rsidRPr="0065572D">
        <w:rPr>
          <w:rFonts w:ascii="Calibri" w:hAnsi="Calibri" w:cs="Calibri"/>
          <w:sz w:val="22"/>
          <w:szCs w:val="22"/>
        </w:rPr>
        <w:t>applications for reg</w:t>
      </w:r>
      <w:r w:rsidR="004A5DED" w:rsidRPr="0065572D">
        <w:rPr>
          <w:rFonts w:ascii="Calibri" w:hAnsi="Calibri" w:cs="Calibri"/>
          <w:sz w:val="22"/>
          <w:szCs w:val="22"/>
        </w:rPr>
        <w:t>ra</w:t>
      </w:r>
      <w:r w:rsidR="00614ECC" w:rsidRPr="0065572D">
        <w:rPr>
          <w:rFonts w:ascii="Calibri" w:hAnsi="Calibri" w:cs="Calibri"/>
          <w:sz w:val="22"/>
          <w:szCs w:val="22"/>
        </w:rPr>
        <w:t xml:space="preserve">ding </w:t>
      </w:r>
      <w:r w:rsidR="004A5DED" w:rsidRPr="0065572D">
        <w:rPr>
          <w:rFonts w:ascii="Calibri" w:hAnsi="Calibri" w:cs="Calibri"/>
          <w:sz w:val="22"/>
          <w:szCs w:val="22"/>
        </w:rPr>
        <w:t xml:space="preserve">by </w:t>
      </w:r>
      <w:r w:rsidR="00972E2A" w:rsidRPr="0065572D">
        <w:rPr>
          <w:rFonts w:ascii="Calibri" w:hAnsi="Calibri" w:cs="Calibri"/>
          <w:sz w:val="22"/>
          <w:szCs w:val="22"/>
        </w:rPr>
        <w:t>S</w:t>
      </w:r>
      <w:r w:rsidR="004A5DED" w:rsidRPr="0065572D">
        <w:rPr>
          <w:rFonts w:ascii="Calibri" w:hAnsi="Calibri" w:cs="Calibri"/>
          <w:sz w:val="22"/>
          <w:szCs w:val="22"/>
        </w:rPr>
        <w:t>ex.</w:t>
      </w:r>
      <w:r w:rsidR="005908A1" w:rsidRPr="0065572D">
        <w:rPr>
          <w:rFonts w:ascii="Calibri" w:hAnsi="Calibri" w:cs="Calibri"/>
          <w:sz w:val="22"/>
          <w:szCs w:val="22"/>
        </w:rPr>
        <w:t xml:space="preserve"> </w:t>
      </w:r>
      <w:r w:rsidR="006832CF" w:rsidRPr="0065572D">
        <w:rPr>
          <w:rFonts w:ascii="Calibri" w:hAnsi="Calibri" w:cs="Calibri"/>
          <w:sz w:val="22"/>
          <w:szCs w:val="22"/>
        </w:rPr>
        <w:t xml:space="preserve">Males </w:t>
      </w:r>
      <w:r w:rsidR="005908A1" w:rsidRPr="0065572D">
        <w:rPr>
          <w:rFonts w:ascii="Calibri" w:hAnsi="Calibri" w:cs="Calibri"/>
          <w:sz w:val="22"/>
          <w:szCs w:val="22"/>
        </w:rPr>
        <w:t xml:space="preserve">were more successful in grades 1-5 and </w:t>
      </w:r>
      <w:r w:rsidR="006832CF" w:rsidRPr="0065572D">
        <w:rPr>
          <w:rFonts w:ascii="Calibri" w:hAnsi="Calibri" w:cs="Calibri"/>
          <w:sz w:val="22"/>
          <w:szCs w:val="22"/>
        </w:rPr>
        <w:t>Fem</w:t>
      </w:r>
      <w:r w:rsidR="005908A1" w:rsidRPr="0065572D">
        <w:rPr>
          <w:rFonts w:ascii="Calibri" w:hAnsi="Calibri" w:cs="Calibri"/>
          <w:sz w:val="22"/>
          <w:szCs w:val="22"/>
        </w:rPr>
        <w:t>ales were more successful in Grades 6-10.</w:t>
      </w:r>
      <w:r w:rsidR="00784A77" w:rsidRPr="0065572D">
        <w:rPr>
          <w:rFonts w:ascii="Calibri" w:hAnsi="Calibri" w:cs="Calibri"/>
          <w:sz w:val="22"/>
          <w:szCs w:val="22"/>
        </w:rPr>
        <w:t xml:space="preserve"> This </w:t>
      </w:r>
      <w:r w:rsidR="00105ADA" w:rsidRPr="0065572D">
        <w:rPr>
          <w:rFonts w:ascii="Calibri" w:hAnsi="Calibri" w:cs="Calibri"/>
          <w:sz w:val="22"/>
          <w:szCs w:val="22"/>
        </w:rPr>
        <w:t>inverts the pattern observed in 2022-23</w:t>
      </w:r>
      <w:r w:rsidR="006832CF" w:rsidRPr="0065572D">
        <w:rPr>
          <w:rFonts w:ascii="Calibri" w:hAnsi="Calibri" w:cs="Calibri"/>
          <w:sz w:val="22"/>
          <w:szCs w:val="22"/>
        </w:rPr>
        <w:t xml:space="preserve"> and reflects the fact that relatively small numbers can create more notable percentage fluctuations year-on-year.</w:t>
      </w:r>
    </w:p>
    <w:p w14:paraId="6203B199" w14:textId="77777777" w:rsidR="00614ECC" w:rsidRPr="0065572D" w:rsidRDefault="00614ECC" w:rsidP="0026166A">
      <w:pPr>
        <w:rPr>
          <w:rFonts w:ascii="Calibri" w:hAnsi="Calibri" w:cs="Calibri"/>
          <w:sz w:val="22"/>
          <w:szCs w:val="22"/>
        </w:rPr>
      </w:pPr>
    </w:p>
    <w:p w14:paraId="7DC75234" w14:textId="4F646B48" w:rsidR="00460398" w:rsidRPr="0065572D" w:rsidRDefault="00614ECC" w:rsidP="00621A43">
      <w:pPr>
        <w:rPr>
          <w:rFonts w:ascii="Calibri" w:hAnsi="Calibri" w:cs="Calibri"/>
          <w:sz w:val="22"/>
          <w:szCs w:val="22"/>
        </w:rPr>
      </w:pPr>
      <w:r w:rsidRPr="0065572D">
        <w:rPr>
          <w:rFonts w:ascii="Calibri" w:hAnsi="Calibri" w:cs="Calibri"/>
          <w:sz w:val="22"/>
          <w:szCs w:val="22"/>
        </w:rPr>
        <w:t>Table 1</w:t>
      </w:r>
      <w:r w:rsidR="00FB4BF8" w:rsidRPr="0065572D">
        <w:rPr>
          <w:rFonts w:ascii="Calibri" w:hAnsi="Calibri" w:cs="Calibri"/>
          <w:sz w:val="22"/>
          <w:szCs w:val="22"/>
        </w:rPr>
        <w:t>4</w:t>
      </w:r>
      <w:r w:rsidRPr="0065572D">
        <w:rPr>
          <w:rFonts w:ascii="Calibri" w:hAnsi="Calibri" w:cs="Calibri"/>
          <w:sz w:val="22"/>
          <w:szCs w:val="22"/>
        </w:rPr>
        <w:t xml:space="preserve"> shows </w:t>
      </w:r>
      <w:r w:rsidR="007B6C74" w:rsidRPr="0065572D">
        <w:rPr>
          <w:rFonts w:ascii="Calibri" w:hAnsi="Calibri" w:cs="Calibri"/>
          <w:sz w:val="22"/>
          <w:szCs w:val="22"/>
        </w:rPr>
        <w:t xml:space="preserve">much </w:t>
      </w:r>
      <w:r w:rsidRPr="0065572D">
        <w:rPr>
          <w:rFonts w:ascii="Calibri" w:hAnsi="Calibri" w:cs="Calibri"/>
          <w:sz w:val="22"/>
          <w:szCs w:val="22"/>
        </w:rPr>
        <w:t xml:space="preserve">higher percentages of </w:t>
      </w:r>
      <w:r w:rsidR="00972E2A" w:rsidRPr="0065572D">
        <w:rPr>
          <w:rFonts w:ascii="Calibri" w:hAnsi="Calibri" w:cs="Calibri"/>
          <w:sz w:val="22"/>
          <w:szCs w:val="22"/>
        </w:rPr>
        <w:t>F</w:t>
      </w:r>
      <w:r w:rsidRPr="0065572D">
        <w:rPr>
          <w:rFonts w:ascii="Calibri" w:hAnsi="Calibri" w:cs="Calibri"/>
          <w:sz w:val="22"/>
          <w:szCs w:val="22"/>
        </w:rPr>
        <w:t xml:space="preserve">emales </w:t>
      </w:r>
      <w:r w:rsidR="00DA6A68" w:rsidRPr="0065572D">
        <w:rPr>
          <w:rFonts w:ascii="Calibri" w:hAnsi="Calibri" w:cs="Calibri"/>
          <w:sz w:val="22"/>
          <w:szCs w:val="22"/>
        </w:rPr>
        <w:t>applying for</w:t>
      </w:r>
      <w:r w:rsidRPr="0065572D">
        <w:rPr>
          <w:rFonts w:ascii="Calibri" w:hAnsi="Calibri" w:cs="Calibri"/>
          <w:sz w:val="22"/>
          <w:szCs w:val="22"/>
        </w:rPr>
        <w:t xml:space="preserve"> regarding in </w:t>
      </w:r>
      <w:r w:rsidR="007B6C74" w:rsidRPr="0065572D">
        <w:rPr>
          <w:rFonts w:ascii="Calibri" w:hAnsi="Calibri" w:cs="Calibri"/>
          <w:sz w:val="22"/>
          <w:szCs w:val="22"/>
        </w:rPr>
        <w:t xml:space="preserve">the </w:t>
      </w:r>
      <w:r w:rsidRPr="0065572D">
        <w:rPr>
          <w:rFonts w:ascii="Calibri" w:hAnsi="Calibri" w:cs="Calibri"/>
          <w:sz w:val="22"/>
          <w:szCs w:val="22"/>
        </w:rPr>
        <w:t>MPA job famil</w:t>
      </w:r>
      <w:r w:rsidR="007B6C74" w:rsidRPr="0065572D">
        <w:rPr>
          <w:rFonts w:ascii="Calibri" w:hAnsi="Calibri" w:cs="Calibri"/>
          <w:sz w:val="22"/>
          <w:szCs w:val="22"/>
        </w:rPr>
        <w:t>y which roughly reflect</w:t>
      </w:r>
      <w:r w:rsidR="00DA6A68" w:rsidRPr="0065572D">
        <w:rPr>
          <w:rFonts w:ascii="Calibri" w:hAnsi="Calibri" w:cs="Calibri"/>
          <w:sz w:val="22"/>
          <w:szCs w:val="22"/>
        </w:rPr>
        <w:t>s</w:t>
      </w:r>
      <w:r w:rsidR="007B6C74" w:rsidRPr="0065572D">
        <w:rPr>
          <w:rFonts w:ascii="Calibri" w:hAnsi="Calibri" w:cs="Calibri"/>
          <w:sz w:val="22"/>
          <w:szCs w:val="22"/>
        </w:rPr>
        <w:t xml:space="preserve"> the make-up of this Job Family (Chart 37). </w:t>
      </w:r>
      <w:r w:rsidR="00DA6A68" w:rsidRPr="0065572D">
        <w:rPr>
          <w:rFonts w:ascii="Calibri" w:hAnsi="Calibri" w:cs="Calibri"/>
          <w:sz w:val="22"/>
          <w:szCs w:val="22"/>
        </w:rPr>
        <w:t xml:space="preserve"> </w:t>
      </w:r>
      <w:r w:rsidR="00621A43" w:rsidRPr="0065572D">
        <w:rPr>
          <w:rFonts w:ascii="Calibri" w:hAnsi="Calibri" w:cs="Calibri"/>
          <w:sz w:val="22"/>
          <w:szCs w:val="22"/>
        </w:rPr>
        <w:t>In a reverse from 202</w:t>
      </w:r>
      <w:r w:rsidR="007A4D8B" w:rsidRPr="0065572D">
        <w:rPr>
          <w:rFonts w:ascii="Calibri" w:hAnsi="Calibri" w:cs="Calibri"/>
          <w:sz w:val="22"/>
          <w:szCs w:val="22"/>
        </w:rPr>
        <w:t>2</w:t>
      </w:r>
      <w:r w:rsidR="00621A43" w:rsidRPr="0065572D">
        <w:rPr>
          <w:rFonts w:ascii="Calibri" w:hAnsi="Calibri" w:cs="Calibri"/>
          <w:sz w:val="22"/>
          <w:szCs w:val="22"/>
        </w:rPr>
        <w:t>-2</w:t>
      </w:r>
      <w:r w:rsidR="007A4D8B" w:rsidRPr="0065572D">
        <w:rPr>
          <w:rFonts w:ascii="Calibri" w:hAnsi="Calibri" w:cs="Calibri"/>
          <w:sz w:val="22"/>
          <w:szCs w:val="22"/>
        </w:rPr>
        <w:t>3</w:t>
      </w:r>
      <w:r w:rsidR="00621A43" w:rsidRPr="0065572D">
        <w:rPr>
          <w:rFonts w:ascii="Calibri" w:hAnsi="Calibri" w:cs="Calibri"/>
          <w:sz w:val="22"/>
          <w:szCs w:val="22"/>
        </w:rPr>
        <w:t xml:space="preserve">, this year </w:t>
      </w:r>
      <w:r w:rsidR="007A4D8B" w:rsidRPr="0065572D">
        <w:rPr>
          <w:rFonts w:ascii="Calibri" w:hAnsi="Calibri" w:cs="Calibri"/>
          <w:sz w:val="22"/>
          <w:szCs w:val="22"/>
        </w:rPr>
        <w:t xml:space="preserve">Males </w:t>
      </w:r>
      <w:r w:rsidR="00621A43" w:rsidRPr="0065572D">
        <w:rPr>
          <w:rFonts w:ascii="Calibri" w:hAnsi="Calibri" w:cs="Calibri"/>
          <w:sz w:val="22"/>
          <w:szCs w:val="22"/>
        </w:rPr>
        <w:t xml:space="preserve">were more likely to be successful in this job family than </w:t>
      </w:r>
      <w:r w:rsidR="007A4D8B" w:rsidRPr="0065572D">
        <w:rPr>
          <w:rFonts w:ascii="Calibri" w:hAnsi="Calibri" w:cs="Calibri"/>
          <w:sz w:val="22"/>
          <w:szCs w:val="22"/>
        </w:rPr>
        <w:t>Fe</w:t>
      </w:r>
      <w:r w:rsidR="005D024C" w:rsidRPr="0065572D">
        <w:rPr>
          <w:rFonts w:ascii="Calibri" w:hAnsi="Calibri" w:cs="Calibri"/>
          <w:sz w:val="22"/>
          <w:szCs w:val="22"/>
        </w:rPr>
        <w:t>m</w:t>
      </w:r>
      <w:r w:rsidR="00621A43" w:rsidRPr="0065572D">
        <w:rPr>
          <w:rFonts w:ascii="Calibri" w:hAnsi="Calibri" w:cs="Calibri"/>
          <w:sz w:val="22"/>
          <w:szCs w:val="22"/>
        </w:rPr>
        <w:t xml:space="preserve">ales. Both the other job families </w:t>
      </w:r>
      <w:r w:rsidR="005D024C" w:rsidRPr="0065572D">
        <w:rPr>
          <w:rFonts w:ascii="Calibri" w:hAnsi="Calibri" w:cs="Calibri"/>
          <w:sz w:val="22"/>
          <w:szCs w:val="22"/>
        </w:rPr>
        <w:t>reported show</w:t>
      </w:r>
      <w:r w:rsidR="00621A43" w:rsidRPr="0065572D">
        <w:rPr>
          <w:rFonts w:ascii="Calibri" w:hAnsi="Calibri" w:cs="Calibri"/>
          <w:sz w:val="22"/>
          <w:szCs w:val="22"/>
        </w:rPr>
        <w:t xml:space="preserve"> </w:t>
      </w:r>
      <w:r w:rsidR="005D024C" w:rsidRPr="0065572D">
        <w:rPr>
          <w:rFonts w:ascii="Calibri" w:hAnsi="Calibri" w:cs="Calibri"/>
          <w:sz w:val="22"/>
          <w:szCs w:val="22"/>
        </w:rPr>
        <w:t>strong</w:t>
      </w:r>
      <w:r w:rsidR="00621A43" w:rsidRPr="0065572D">
        <w:rPr>
          <w:rFonts w:ascii="Calibri" w:hAnsi="Calibri" w:cs="Calibri"/>
          <w:sz w:val="22"/>
          <w:szCs w:val="22"/>
        </w:rPr>
        <w:t xml:space="preserve"> success rate</w:t>
      </w:r>
      <w:r w:rsidR="005D024C" w:rsidRPr="0065572D">
        <w:rPr>
          <w:rFonts w:ascii="Calibri" w:hAnsi="Calibri" w:cs="Calibri"/>
          <w:sz w:val="22"/>
          <w:szCs w:val="22"/>
        </w:rPr>
        <w:t>s</w:t>
      </w:r>
      <w:r w:rsidR="00621A43" w:rsidRPr="0065572D">
        <w:rPr>
          <w:rFonts w:ascii="Calibri" w:hAnsi="Calibri" w:cs="Calibri"/>
          <w:sz w:val="22"/>
          <w:szCs w:val="22"/>
        </w:rPr>
        <w:t xml:space="preserve">, although it should be </w:t>
      </w:r>
      <w:r w:rsidR="0065572D" w:rsidRPr="0065572D">
        <w:rPr>
          <w:rFonts w:ascii="Calibri" w:hAnsi="Calibri" w:cs="Calibri"/>
          <w:sz w:val="22"/>
          <w:szCs w:val="22"/>
        </w:rPr>
        <w:t>noted</w:t>
      </w:r>
      <w:r w:rsidR="0065572D">
        <w:rPr>
          <w:rFonts w:ascii="Calibri" w:hAnsi="Calibri" w:cs="Calibri"/>
          <w:sz w:val="22"/>
          <w:szCs w:val="22"/>
        </w:rPr>
        <w:t xml:space="preserve"> that</w:t>
      </w:r>
      <w:r w:rsidR="0065572D" w:rsidRPr="0065572D">
        <w:rPr>
          <w:rFonts w:ascii="Calibri" w:hAnsi="Calibri" w:cs="Calibri"/>
          <w:sz w:val="22"/>
          <w:szCs w:val="22"/>
        </w:rPr>
        <w:t xml:space="preserve"> fewer</w:t>
      </w:r>
      <w:r w:rsidR="00621A43" w:rsidRPr="0065572D">
        <w:rPr>
          <w:rFonts w:ascii="Calibri" w:hAnsi="Calibri" w:cs="Calibri"/>
          <w:sz w:val="22"/>
          <w:szCs w:val="22"/>
        </w:rPr>
        <w:t xml:space="preserve"> applications came from Females in the Technical and Specialist job family</w:t>
      </w:r>
      <w:r w:rsidR="008975F0" w:rsidRPr="0065572D">
        <w:rPr>
          <w:rFonts w:ascii="Calibri" w:hAnsi="Calibri" w:cs="Calibri"/>
          <w:sz w:val="22"/>
          <w:szCs w:val="22"/>
        </w:rPr>
        <w:t xml:space="preserve"> and there were no Male applicants in the Operational job family</w:t>
      </w:r>
      <w:r w:rsidR="00621A43" w:rsidRPr="0065572D">
        <w:rPr>
          <w:rFonts w:ascii="Calibri" w:hAnsi="Calibri" w:cs="Calibri"/>
          <w:sz w:val="22"/>
          <w:szCs w:val="22"/>
        </w:rPr>
        <w:t xml:space="preserve">. </w:t>
      </w:r>
    </w:p>
    <w:p w14:paraId="62A98BCB" w14:textId="77777777" w:rsidR="00D74399" w:rsidRPr="009F4B5C" w:rsidRDefault="00D74399" w:rsidP="00D74399">
      <w:pPr>
        <w:spacing w:line="276" w:lineRule="auto"/>
        <w:rPr>
          <w:rFonts w:ascii="Calibri" w:hAnsi="Calibri" w:cs="Calibri"/>
          <w:color w:val="FF0000"/>
          <w:sz w:val="22"/>
          <w:szCs w:val="22"/>
        </w:rPr>
      </w:pPr>
    </w:p>
    <w:p w14:paraId="1D64E4F5" w14:textId="77777777" w:rsidR="00687D25" w:rsidRPr="00456E39" w:rsidRDefault="00687D25" w:rsidP="00D63795">
      <w:pPr>
        <w:pStyle w:val="Heading1"/>
      </w:pPr>
      <w:r w:rsidRPr="00456E39">
        <w:t>Equal Pay</w:t>
      </w:r>
    </w:p>
    <w:p w14:paraId="43239A20" w14:textId="1F00AAD5" w:rsidR="0026166A" w:rsidRPr="00456E39" w:rsidRDefault="00841C89" w:rsidP="00A4798E">
      <w:pPr>
        <w:rPr>
          <w:rFonts w:ascii="Calibri" w:hAnsi="Calibri" w:cs="Calibri"/>
          <w:sz w:val="22"/>
          <w:szCs w:val="22"/>
        </w:rPr>
      </w:pPr>
      <w:r w:rsidRPr="00456E39">
        <w:rPr>
          <w:rFonts w:ascii="Calibri" w:hAnsi="Calibri" w:cs="Calibri"/>
          <w:sz w:val="22"/>
          <w:szCs w:val="22"/>
        </w:rPr>
        <w:t>The Unive</w:t>
      </w:r>
      <w:r w:rsidR="00BD25DE" w:rsidRPr="00456E39">
        <w:rPr>
          <w:rFonts w:ascii="Calibri" w:hAnsi="Calibri" w:cs="Calibri"/>
          <w:sz w:val="22"/>
          <w:szCs w:val="22"/>
        </w:rPr>
        <w:t xml:space="preserve">rsity has a duty to publish </w:t>
      </w:r>
      <w:r w:rsidRPr="00456E39">
        <w:rPr>
          <w:rFonts w:ascii="Calibri" w:hAnsi="Calibri" w:cs="Calibri"/>
          <w:sz w:val="22"/>
          <w:szCs w:val="22"/>
        </w:rPr>
        <w:t xml:space="preserve">pay gap </w:t>
      </w:r>
      <w:r w:rsidR="00BD25DE" w:rsidRPr="00456E39">
        <w:rPr>
          <w:rFonts w:ascii="Calibri" w:hAnsi="Calibri" w:cs="Calibri"/>
          <w:sz w:val="22"/>
          <w:szCs w:val="22"/>
        </w:rPr>
        <w:t xml:space="preserve">information </w:t>
      </w:r>
      <w:r w:rsidRPr="00456E39">
        <w:rPr>
          <w:rFonts w:ascii="Calibri" w:hAnsi="Calibri" w:cs="Calibri"/>
          <w:sz w:val="22"/>
          <w:szCs w:val="22"/>
        </w:rPr>
        <w:t xml:space="preserve">by 30th April every two years under Regulation 7 of the Equality Act 2010 (Specific Duties) </w:t>
      </w:r>
      <w:r w:rsidR="0052430A" w:rsidRPr="00456E39">
        <w:rPr>
          <w:rFonts w:ascii="Calibri" w:hAnsi="Calibri" w:cs="Calibri"/>
          <w:sz w:val="22"/>
          <w:szCs w:val="22"/>
        </w:rPr>
        <w:t>(Scotland) Regulations 2012</w:t>
      </w:r>
      <w:r w:rsidR="004E692A" w:rsidRPr="00456E39">
        <w:rPr>
          <w:rFonts w:ascii="Calibri" w:hAnsi="Calibri" w:cs="Calibri"/>
          <w:sz w:val="22"/>
          <w:szCs w:val="22"/>
        </w:rPr>
        <w:t xml:space="preserve">. </w:t>
      </w:r>
      <w:r w:rsidR="00A4798E" w:rsidRPr="00456E39">
        <w:rPr>
          <w:rFonts w:ascii="Calibri" w:hAnsi="Calibri" w:cs="Calibri"/>
          <w:sz w:val="22"/>
          <w:szCs w:val="22"/>
        </w:rPr>
        <w:t xml:space="preserve">The most recent </w:t>
      </w:r>
      <w:hyperlink r:id="rId76" w:history="1">
        <w:r w:rsidR="00A4798E" w:rsidRPr="00456E39">
          <w:rPr>
            <w:rStyle w:val="Hyperlink"/>
            <w:rFonts w:ascii="Calibri" w:hAnsi="Calibri" w:cs="Calibri"/>
            <w:sz w:val="22"/>
            <w:szCs w:val="22"/>
          </w:rPr>
          <w:t>Equal Pay reports for Gender, Ethnicity and Disability</w:t>
        </w:r>
      </w:hyperlink>
      <w:r w:rsidR="00A4798E" w:rsidRPr="00456E39">
        <w:rPr>
          <w:rFonts w:ascii="Calibri" w:hAnsi="Calibri" w:cs="Calibri"/>
          <w:sz w:val="22"/>
          <w:szCs w:val="22"/>
        </w:rPr>
        <w:t xml:space="preserve"> w</w:t>
      </w:r>
      <w:r w:rsidR="00456E39" w:rsidRPr="00456E39">
        <w:rPr>
          <w:rFonts w:ascii="Calibri" w:hAnsi="Calibri" w:cs="Calibri"/>
          <w:sz w:val="22"/>
          <w:szCs w:val="22"/>
        </w:rPr>
        <w:t>ere</w:t>
      </w:r>
      <w:r w:rsidR="00A4798E" w:rsidRPr="00456E39">
        <w:rPr>
          <w:rFonts w:ascii="Calibri" w:hAnsi="Calibri" w:cs="Calibri"/>
          <w:sz w:val="22"/>
          <w:szCs w:val="22"/>
        </w:rPr>
        <w:t xml:space="preserve"> published in April 202</w:t>
      </w:r>
      <w:r w:rsidR="00A46E30" w:rsidRPr="00456E39">
        <w:rPr>
          <w:rFonts w:ascii="Calibri" w:hAnsi="Calibri" w:cs="Calibri"/>
          <w:sz w:val="22"/>
          <w:szCs w:val="22"/>
        </w:rPr>
        <w:t xml:space="preserve">3. </w:t>
      </w:r>
    </w:p>
    <w:p w14:paraId="68CEF188" w14:textId="77777777" w:rsidR="00BC3297" w:rsidRPr="00456E39" w:rsidRDefault="00BC3297" w:rsidP="00460398">
      <w:pPr>
        <w:rPr>
          <w:rFonts w:ascii="Calibri" w:hAnsi="Calibri" w:cs="Calibri"/>
          <w:b/>
          <w:sz w:val="22"/>
          <w:szCs w:val="22"/>
        </w:rPr>
      </w:pPr>
    </w:p>
    <w:p w14:paraId="47DC9691" w14:textId="3546664A" w:rsidR="0026166A" w:rsidRPr="00456E39" w:rsidRDefault="0026166A" w:rsidP="00460398">
      <w:pPr>
        <w:rPr>
          <w:rFonts w:ascii="Calibri" w:hAnsi="Calibri" w:cs="Calibri"/>
          <w:b/>
          <w:sz w:val="22"/>
          <w:szCs w:val="22"/>
        </w:rPr>
      </w:pPr>
      <w:r w:rsidRPr="00456E39">
        <w:rPr>
          <w:rFonts w:ascii="Calibri" w:hAnsi="Calibri" w:cs="Calibri"/>
          <w:b/>
          <w:sz w:val="22"/>
          <w:szCs w:val="22"/>
        </w:rPr>
        <w:t>END.</w:t>
      </w:r>
    </w:p>
    <w:sectPr w:rsidR="0026166A" w:rsidRPr="00456E39" w:rsidSect="00DA7906">
      <w:headerReference w:type="default" r:id="rId77"/>
      <w:footerReference w:type="default" r:id="rId78"/>
      <w:headerReference w:type="first" r:id="rId79"/>
      <w:pgSz w:w="11906" w:h="16838"/>
      <w:pgMar w:top="993"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AE731" w14:textId="77777777" w:rsidR="00204D89" w:rsidRDefault="00204D89" w:rsidP="00F34A45">
      <w:r>
        <w:separator/>
      </w:r>
    </w:p>
  </w:endnote>
  <w:endnote w:type="continuationSeparator" w:id="0">
    <w:p w14:paraId="177918F5" w14:textId="77777777" w:rsidR="00204D89" w:rsidRDefault="00204D89" w:rsidP="00F34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BT">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387181"/>
      <w:docPartObj>
        <w:docPartGallery w:val="Page Numbers (Bottom of Page)"/>
        <w:docPartUnique/>
      </w:docPartObj>
    </w:sdtPr>
    <w:sdtEndPr>
      <w:rPr>
        <w:noProof/>
      </w:rPr>
    </w:sdtEndPr>
    <w:sdtContent>
      <w:p w14:paraId="2B28AC8F" w14:textId="77777777" w:rsidR="00204D89" w:rsidRDefault="00204D89">
        <w:pPr>
          <w:pStyle w:val="Footer"/>
          <w:jc w:val="right"/>
        </w:pPr>
        <w:r>
          <w:fldChar w:fldCharType="begin"/>
        </w:r>
        <w:r>
          <w:instrText xml:space="preserve"> PAGE   \* MERGEFORMAT </w:instrText>
        </w:r>
        <w:r>
          <w:fldChar w:fldCharType="separate"/>
        </w:r>
        <w:r>
          <w:rPr>
            <w:noProof/>
          </w:rPr>
          <w:t>27</w:t>
        </w:r>
        <w:r>
          <w:rPr>
            <w:noProof/>
          </w:rPr>
          <w:fldChar w:fldCharType="end"/>
        </w:r>
      </w:p>
    </w:sdtContent>
  </w:sdt>
  <w:p w14:paraId="5270A4D8" w14:textId="77777777" w:rsidR="00204D89" w:rsidRDefault="00204D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F43C6" w14:textId="77777777" w:rsidR="00204D89" w:rsidRDefault="00204D89" w:rsidP="00F34A45">
      <w:r>
        <w:separator/>
      </w:r>
    </w:p>
  </w:footnote>
  <w:footnote w:type="continuationSeparator" w:id="0">
    <w:p w14:paraId="46215E15" w14:textId="77777777" w:rsidR="00204D89" w:rsidRDefault="00204D89" w:rsidP="00F34A45">
      <w:r>
        <w:continuationSeparator/>
      </w:r>
    </w:p>
  </w:footnote>
  <w:footnote w:id="1">
    <w:p w14:paraId="517D8718" w14:textId="2C163D93" w:rsidR="00D44FBA" w:rsidRDefault="00D44FBA">
      <w:pPr>
        <w:pStyle w:val="FootnoteText"/>
      </w:pPr>
      <w:r>
        <w:rPr>
          <w:rStyle w:val="FootnoteReference"/>
        </w:rPr>
        <w:footnoteRef/>
      </w:r>
      <w:r>
        <w:t xml:space="preserve"> </w:t>
      </w:r>
      <w:r w:rsidRPr="00252E31">
        <w:rPr>
          <w:rFonts w:asciiTheme="minorHAnsi" w:hAnsiTheme="minorHAnsi" w:cs="Tahoma"/>
          <w:sz w:val="22"/>
          <w:lang w:eastAsia="en-GB"/>
        </w:rPr>
        <w:t>MVLS</w:t>
      </w:r>
      <w:r w:rsidR="00252E31" w:rsidRPr="00252E31">
        <w:rPr>
          <w:rFonts w:asciiTheme="minorHAnsi" w:hAnsiTheme="minorHAnsi" w:cs="Tahoma"/>
          <w:sz w:val="22"/>
          <w:lang w:eastAsia="en-GB"/>
        </w:rPr>
        <w:t xml:space="preserve"> - College of Medical, Veterinary &amp; Life Sciences</w:t>
      </w:r>
    </w:p>
  </w:footnote>
  <w:footnote w:id="2">
    <w:p w14:paraId="2BC71752" w14:textId="5001CE09" w:rsidR="006655D7" w:rsidRDefault="006655D7">
      <w:pPr>
        <w:pStyle w:val="FootnoteText"/>
      </w:pPr>
      <w:r>
        <w:rPr>
          <w:rStyle w:val="FootnoteReference"/>
        </w:rPr>
        <w:footnoteRef/>
      </w:r>
      <w:r>
        <w:t xml:space="preserve"> Since 2022/23, </w:t>
      </w:r>
      <w:r w:rsidR="00D43EDB">
        <w:t>Graduate ‘</w:t>
      </w:r>
      <w:r>
        <w:t>Demonstrators</w:t>
      </w:r>
      <w:r w:rsidR="00D43EDB">
        <w:t xml:space="preserve">’ </w:t>
      </w:r>
      <w:r>
        <w:t xml:space="preserve">have been re-classified </w:t>
      </w:r>
      <w:r w:rsidR="00167073">
        <w:t xml:space="preserve">as </w:t>
      </w:r>
      <w:r w:rsidR="00D43EDB">
        <w:t>‘</w:t>
      </w:r>
      <w:r>
        <w:t>Technical and Specialist</w:t>
      </w:r>
      <w:r w:rsidR="00D43EDB">
        <w:t>’</w:t>
      </w:r>
      <w:r>
        <w:t>. Changes to demographics for th</w:t>
      </w:r>
      <w:r w:rsidR="00167073">
        <w:t>ese</w:t>
      </w:r>
      <w:r>
        <w:t xml:space="preserve"> </w:t>
      </w:r>
      <w:r w:rsidR="00167073">
        <w:t xml:space="preserve">two </w:t>
      </w:r>
      <w:r>
        <w:t>job famil</w:t>
      </w:r>
      <w:r w:rsidR="00167073">
        <w:t>ies</w:t>
      </w:r>
      <w:r>
        <w:t xml:space="preserve"> must therefore be viewed within this context. </w:t>
      </w:r>
    </w:p>
  </w:footnote>
  <w:footnote w:id="3">
    <w:p w14:paraId="65A8B112" w14:textId="77777777" w:rsidR="0022556A" w:rsidRPr="00264399" w:rsidRDefault="0022556A" w:rsidP="0093383D">
      <w:pPr>
        <w:pStyle w:val="FootnoteText"/>
        <w:rPr>
          <w:rFonts w:ascii="Calibri" w:hAnsi="Calibri"/>
          <w:sz w:val="22"/>
          <w:szCs w:val="22"/>
        </w:rPr>
      </w:pPr>
      <w:r w:rsidRPr="00A20817">
        <w:rPr>
          <w:rStyle w:val="FootnoteReference"/>
        </w:rPr>
        <w:footnoteRef/>
      </w:r>
      <w:r w:rsidRPr="00A20817">
        <w:t xml:space="preserve"> </w:t>
      </w:r>
      <w:r w:rsidRPr="00A20817">
        <w:rPr>
          <w:rFonts w:ascii="Calibri" w:hAnsi="Calibri"/>
        </w:rPr>
        <w:t xml:space="preserve">As </w:t>
      </w:r>
      <w:r>
        <w:rPr>
          <w:rFonts w:ascii="Calibri" w:hAnsi="Calibri"/>
        </w:rPr>
        <w:t>in previous</w:t>
      </w:r>
      <w:r w:rsidRPr="00A20817">
        <w:rPr>
          <w:rFonts w:ascii="Calibri" w:hAnsi="Calibri"/>
        </w:rPr>
        <w:t xml:space="preserve"> year</w:t>
      </w:r>
      <w:r>
        <w:rPr>
          <w:rFonts w:ascii="Calibri" w:hAnsi="Calibri"/>
        </w:rPr>
        <w:t xml:space="preserve">s, </w:t>
      </w:r>
      <w:r w:rsidRPr="00A20817">
        <w:rPr>
          <w:rFonts w:ascii="Calibri" w:hAnsi="Calibri"/>
        </w:rPr>
        <w:t>MRC staff have been removed from this category and reallocated to the relevant grade based on salary scales.</w:t>
      </w:r>
      <w:r w:rsidRPr="00A20817">
        <w:rPr>
          <w:rFonts w:ascii="Calibri" w:hAnsi="Calibri"/>
          <w:sz w:val="22"/>
          <w:szCs w:val="22"/>
        </w:rPr>
        <w:t xml:space="preserve">  </w:t>
      </w:r>
    </w:p>
  </w:footnote>
  <w:footnote w:id="4">
    <w:p w14:paraId="3720982E" w14:textId="7ACB6B40" w:rsidR="00CA61B4" w:rsidRDefault="00CA61B4">
      <w:pPr>
        <w:pStyle w:val="FootnoteText"/>
      </w:pPr>
      <w:r>
        <w:rPr>
          <w:rStyle w:val="FootnoteReference"/>
        </w:rPr>
        <w:footnoteRef/>
      </w:r>
      <w:r>
        <w:t xml:space="preserve"> </w:t>
      </w:r>
      <w:r w:rsidRPr="001F2981">
        <w:rPr>
          <w:rFonts w:asciiTheme="minorHAnsi" w:hAnsiTheme="minorHAnsi" w:cstheme="minorHAnsi"/>
        </w:rPr>
        <w:t>This terminology is in line with Scottish Government guidance for public bodies on the collection of data on ethnic groups.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9BC8F" w14:textId="3D683E52" w:rsidR="00204D89" w:rsidRDefault="006A5459" w:rsidP="00F4776C">
    <w:pPr>
      <w:pStyle w:val="Header"/>
      <w:jc w:val="right"/>
    </w:pPr>
    <w:r>
      <w:t>V1.</w:t>
    </w:r>
    <w:r w:rsidR="00047E1A">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793A1" w14:textId="77777777" w:rsidR="00204D89" w:rsidRDefault="00204D89" w:rsidP="00F4776C">
    <w:pPr>
      <w:pStyle w:val="Header"/>
      <w:jc w:val="right"/>
    </w:pPr>
    <w:r>
      <w:t>CONFIDENTIAL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4731F"/>
    <w:multiLevelType w:val="hybridMultilevel"/>
    <w:tmpl w:val="FCE20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4D5223"/>
    <w:multiLevelType w:val="hybridMultilevel"/>
    <w:tmpl w:val="7B0C1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4865F1"/>
    <w:multiLevelType w:val="multilevel"/>
    <w:tmpl w:val="1D22EA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3C047D"/>
    <w:multiLevelType w:val="hybridMultilevel"/>
    <w:tmpl w:val="2F28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AE1BC2"/>
    <w:multiLevelType w:val="multilevel"/>
    <w:tmpl w:val="132E43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2D12F80"/>
    <w:multiLevelType w:val="hybridMultilevel"/>
    <w:tmpl w:val="4A96C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57553E"/>
    <w:multiLevelType w:val="hybridMultilevel"/>
    <w:tmpl w:val="F81AA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D762DA"/>
    <w:multiLevelType w:val="multilevel"/>
    <w:tmpl w:val="95349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70619C"/>
    <w:multiLevelType w:val="hybridMultilevel"/>
    <w:tmpl w:val="15A8407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24554A"/>
    <w:multiLevelType w:val="hybridMultilevel"/>
    <w:tmpl w:val="5AAE43A6"/>
    <w:lvl w:ilvl="0" w:tplc="0E4E1876">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F4293E"/>
    <w:multiLevelType w:val="hybridMultilevel"/>
    <w:tmpl w:val="01124E4E"/>
    <w:lvl w:ilvl="0" w:tplc="0E4E1876">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6E665C"/>
    <w:multiLevelType w:val="hybridMultilevel"/>
    <w:tmpl w:val="2F842498"/>
    <w:lvl w:ilvl="0" w:tplc="0E4E1876">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58B0786"/>
    <w:multiLevelType w:val="hybridMultilevel"/>
    <w:tmpl w:val="8E46B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3B07B0"/>
    <w:multiLevelType w:val="hybridMultilevel"/>
    <w:tmpl w:val="D5328E2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1E82A50"/>
    <w:multiLevelType w:val="hybridMultilevel"/>
    <w:tmpl w:val="45564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3B77A47"/>
    <w:multiLevelType w:val="hybridMultilevel"/>
    <w:tmpl w:val="AE7EA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9885183">
    <w:abstractNumId w:val="12"/>
  </w:num>
  <w:num w:numId="2" w16cid:durableId="1056974089">
    <w:abstractNumId w:val="0"/>
  </w:num>
  <w:num w:numId="3" w16cid:durableId="305741605">
    <w:abstractNumId w:val="9"/>
  </w:num>
  <w:num w:numId="4" w16cid:durableId="2015453285">
    <w:abstractNumId w:val="10"/>
  </w:num>
  <w:num w:numId="5" w16cid:durableId="328140650">
    <w:abstractNumId w:val="11"/>
  </w:num>
  <w:num w:numId="6" w16cid:durableId="55903139">
    <w:abstractNumId w:val="7"/>
  </w:num>
  <w:num w:numId="7" w16cid:durableId="1869683627">
    <w:abstractNumId w:val="2"/>
  </w:num>
  <w:num w:numId="8" w16cid:durableId="2145272536">
    <w:abstractNumId w:val="3"/>
  </w:num>
  <w:num w:numId="9" w16cid:durableId="97725826">
    <w:abstractNumId w:val="4"/>
  </w:num>
  <w:num w:numId="10" w16cid:durableId="1448699014">
    <w:abstractNumId w:val="14"/>
  </w:num>
  <w:num w:numId="11" w16cid:durableId="464811486">
    <w:abstractNumId w:val="5"/>
  </w:num>
  <w:num w:numId="12" w16cid:durableId="2069524632">
    <w:abstractNumId w:val="15"/>
  </w:num>
  <w:num w:numId="13" w16cid:durableId="1357920948">
    <w:abstractNumId w:val="8"/>
  </w:num>
  <w:num w:numId="14" w16cid:durableId="1014384333">
    <w:abstractNumId w:val="6"/>
  </w:num>
  <w:num w:numId="15" w16cid:durableId="1504515386">
    <w:abstractNumId w:val="1"/>
  </w:num>
  <w:num w:numId="16" w16cid:durableId="6153301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proofState w:spelling="clean" w:grammar="clean"/>
  <w:documentProtection w:edit="readOnly" w:enforcement="1" w:cryptProviderType="rsaAES" w:cryptAlgorithmClass="hash" w:cryptAlgorithmType="typeAny" w:cryptAlgorithmSid="14" w:cryptSpinCount="100000" w:hash="L4q23009zKtG3Ul+l1BkAg2P4tW5OYDZ6XeGdN+Aetp4ox6+8XX1j41DlBrLuijNC9u26M9N0CeMLDQewXMO3Q==" w:salt="ZOMYuIzyqSLmENxKx4AjNA=="/>
  <w:defaultTabStop w:val="720"/>
  <w:characterSpacingControl w:val="doNotCompress"/>
  <w:hdrShapeDefaults>
    <o:shapedefaults v:ext="edit" spidmax="413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EB2"/>
    <w:rsid w:val="00000325"/>
    <w:rsid w:val="0000060B"/>
    <w:rsid w:val="00001254"/>
    <w:rsid w:val="00002B97"/>
    <w:rsid w:val="00004436"/>
    <w:rsid w:val="00004BE4"/>
    <w:rsid w:val="00004E25"/>
    <w:rsid w:val="00005012"/>
    <w:rsid w:val="000052BD"/>
    <w:rsid w:val="00005639"/>
    <w:rsid w:val="00005A41"/>
    <w:rsid w:val="00006CF3"/>
    <w:rsid w:val="00007D8B"/>
    <w:rsid w:val="0001140D"/>
    <w:rsid w:val="000115D6"/>
    <w:rsid w:val="000116CA"/>
    <w:rsid w:val="000119C1"/>
    <w:rsid w:val="00011DAD"/>
    <w:rsid w:val="00012141"/>
    <w:rsid w:val="000128ED"/>
    <w:rsid w:val="00015376"/>
    <w:rsid w:val="00015E28"/>
    <w:rsid w:val="00016DCA"/>
    <w:rsid w:val="000200E3"/>
    <w:rsid w:val="000211DF"/>
    <w:rsid w:val="00021FA5"/>
    <w:rsid w:val="00022087"/>
    <w:rsid w:val="000224D0"/>
    <w:rsid w:val="000227FA"/>
    <w:rsid w:val="0002304C"/>
    <w:rsid w:val="00023B34"/>
    <w:rsid w:val="000247FA"/>
    <w:rsid w:val="00024D52"/>
    <w:rsid w:val="00025678"/>
    <w:rsid w:val="00025C04"/>
    <w:rsid w:val="0002634E"/>
    <w:rsid w:val="00026573"/>
    <w:rsid w:val="0002661E"/>
    <w:rsid w:val="00026E57"/>
    <w:rsid w:val="00030710"/>
    <w:rsid w:val="000308E0"/>
    <w:rsid w:val="00031CB5"/>
    <w:rsid w:val="00032555"/>
    <w:rsid w:val="0003287E"/>
    <w:rsid w:val="00032A61"/>
    <w:rsid w:val="00033001"/>
    <w:rsid w:val="000331FF"/>
    <w:rsid w:val="0003384B"/>
    <w:rsid w:val="00033A50"/>
    <w:rsid w:val="000340DF"/>
    <w:rsid w:val="0003423C"/>
    <w:rsid w:val="000343C0"/>
    <w:rsid w:val="0003444C"/>
    <w:rsid w:val="000350BD"/>
    <w:rsid w:val="00035AAA"/>
    <w:rsid w:val="00035D80"/>
    <w:rsid w:val="000377D0"/>
    <w:rsid w:val="0003788C"/>
    <w:rsid w:val="00037AD0"/>
    <w:rsid w:val="00041BC8"/>
    <w:rsid w:val="00041E1F"/>
    <w:rsid w:val="0004372B"/>
    <w:rsid w:val="00043CC6"/>
    <w:rsid w:val="000441CE"/>
    <w:rsid w:val="00045306"/>
    <w:rsid w:val="000453A5"/>
    <w:rsid w:val="00045992"/>
    <w:rsid w:val="000461BF"/>
    <w:rsid w:val="000469EC"/>
    <w:rsid w:val="00047186"/>
    <w:rsid w:val="00047752"/>
    <w:rsid w:val="00047E1A"/>
    <w:rsid w:val="00050C61"/>
    <w:rsid w:val="00051602"/>
    <w:rsid w:val="0005237E"/>
    <w:rsid w:val="00054157"/>
    <w:rsid w:val="0005427B"/>
    <w:rsid w:val="00055220"/>
    <w:rsid w:val="00055823"/>
    <w:rsid w:val="0005623D"/>
    <w:rsid w:val="0005634B"/>
    <w:rsid w:val="0005751B"/>
    <w:rsid w:val="0006072A"/>
    <w:rsid w:val="00060A79"/>
    <w:rsid w:val="000612FC"/>
    <w:rsid w:val="00061B81"/>
    <w:rsid w:val="000620B5"/>
    <w:rsid w:val="00062168"/>
    <w:rsid w:val="000622F6"/>
    <w:rsid w:val="000655C7"/>
    <w:rsid w:val="00065835"/>
    <w:rsid w:val="00066702"/>
    <w:rsid w:val="00066943"/>
    <w:rsid w:val="00067654"/>
    <w:rsid w:val="00067EA7"/>
    <w:rsid w:val="00070907"/>
    <w:rsid w:val="00071E6B"/>
    <w:rsid w:val="0007221B"/>
    <w:rsid w:val="0007273B"/>
    <w:rsid w:val="00072CE5"/>
    <w:rsid w:val="00072E03"/>
    <w:rsid w:val="00073E77"/>
    <w:rsid w:val="00075E39"/>
    <w:rsid w:val="00076DBA"/>
    <w:rsid w:val="00077167"/>
    <w:rsid w:val="000774E1"/>
    <w:rsid w:val="000777F0"/>
    <w:rsid w:val="00080CF0"/>
    <w:rsid w:val="000816BF"/>
    <w:rsid w:val="000828E6"/>
    <w:rsid w:val="00083297"/>
    <w:rsid w:val="00085AEF"/>
    <w:rsid w:val="00085B4F"/>
    <w:rsid w:val="00085DA0"/>
    <w:rsid w:val="00086580"/>
    <w:rsid w:val="0008697D"/>
    <w:rsid w:val="0008702F"/>
    <w:rsid w:val="00087B18"/>
    <w:rsid w:val="00090273"/>
    <w:rsid w:val="00090994"/>
    <w:rsid w:val="0009127A"/>
    <w:rsid w:val="000913C8"/>
    <w:rsid w:val="00091678"/>
    <w:rsid w:val="00091C54"/>
    <w:rsid w:val="00092291"/>
    <w:rsid w:val="00092664"/>
    <w:rsid w:val="00092AA3"/>
    <w:rsid w:val="00093370"/>
    <w:rsid w:val="00093A93"/>
    <w:rsid w:val="00093FA5"/>
    <w:rsid w:val="00094058"/>
    <w:rsid w:val="000940EC"/>
    <w:rsid w:val="000950C3"/>
    <w:rsid w:val="00096C3D"/>
    <w:rsid w:val="00097BD4"/>
    <w:rsid w:val="000A1B29"/>
    <w:rsid w:val="000A267E"/>
    <w:rsid w:val="000A2AA5"/>
    <w:rsid w:val="000A33C0"/>
    <w:rsid w:val="000A3E63"/>
    <w:rsid w:val="000A54B4"/>
    <w:rsid w:val="000A79D0"/>
    <w:rsid w:val="000A7EB2"/>
    <w:rsid w:val="000B13F4"/>
    <w:rsid w:val="000B1604"/>
    <w:rsid w:val="000B18ED"/>
    <w:rsid w:val="000B1A6A"/>
    <w:rsid w:val="000B2BD9"/>
    <w:rsid w:val="000B2E57"/>
    <w:rsid w:val="000B32E6"/>
    <w:rsid w:val="000B354B"/>
    <w:rsid w:val="000B3C52"/>
    <w:rsid w:val="000B3E9D"/>
    <w:rsid w:val="000B3F08"/>
    <w:rsid w:val="000B56E3"/>
    <w:rsid w:val="000B5820"/>
    <w:rsid w:val="000B5CA2"/>
    <w:rsid w:val="000B668E"/>
    <w:rsid w:val="000B6E1E"/>
    <w:rsid w:val="000C0C55"/>
    <w:rsid w:val="000C1BD3"/>
    <w:rsid w:val="000C2438"/>
    <w:rsid w:val="000C2FDD"/>
    <w:rsid w:val="000C3522"/>
    <w:rsid w:val="000C38DF"/>
    <w:rsid w:val="000C396B"/>
    <w:rsid w:val="000C3A76"/>
    <w:rsid w:val="000C4677"/>
    <w:rsid w:val="000C495A"/>
    <w:rsid w:val="000C4B2F"/>
    <w:rsid w:val="000C4D20"/>
    <w:rsid w:val="000C52C3"/>
    <w:rsid w:val="000C5B0B"/>
    <w:rsid w:val="000C7144"/>
    <w:rsid w:val="000C7D0F"/>
    <w:rsid w:val="000D0721"/>
    <w:rsid w:val="000D1B79"/>
    <w:rsid w:val="000D2C88"/>
    <w:rsid w:val="000D3CE3"/>
    <w:rsid w:val="000D4859"/>
    <w:rsid w:val="000D68D4"/>
    <w:rsid w:val="000D7376"/>
    <w:rsid w:val="000D73FB"/>
    <w:rsid w:val="000E0269"/>
    <w:rsid w:val="000E0FED"/>
    <w:rsid w:val="000E1883"/>
    <w:rsid w:val="000E2709"/>
    <w:rsid w:val="000E304B"/>
    <w:rsid w:val="000E535B"/>
    <w:rsid w:val="000E6B96"/>
    <w:rsid w:val="000E7AFF"/>
    <w:rsid w:val="000E7BCE"/>
    <w:rsid w:val="000F00EC"/>
    <w:rsid w:val="000F0D37"/>
    <w:rsid w:val="000F307C"/>
    <w:rsid w:val="000F3A86"/>
    <w:rsid w:val="000F4729"/>
    <w:rsid w:val="000F48A7"/>
    <w:rsid w:val="000F4D1A"/>
    <w:rsid w:val="000F4E72"/>
    <w:rsid w:val="000F516F"/>
    <w:rsid w:val="000F54F2"/>
    <w:rsid w:val="000F5589"/>
    <w:rsid w:val="000F64E5"/>
    <w:rsid w:val="0010164C"/>
    <w:rsid w:val="00101708"/>
    <w:rsid w:val="00101FFC"/>
    <w:rsid w:val="00104046"/>
    <w:rsid w:val="001041D1"/>
    <w:rsid w:val="00104370"/>
    <w:rsid w:val="001045D6"/>
    <w:rsid w:val="00105162"/>
    <w:rsid w:val="00105705"/>
    <w:rsid w:val="00105ADA"/>
    <w:rsid w:val="00105E49"/>
    <w:rsid w:val="001066B2"/>
    <w:rsid w:val="00106780"/>
    <w:rsid w:val="00107FEE"/>
    <w:rsid w:val="001107AE"/>
    <w:rsid w:val="00110CA1"/>
    <w:rsid w:val="0011116C"/>
    <w:rsid w:val="0011127E"/>
    <w:rsid w:val="00111749"/>
    <w:rsid w:val="001118FA"/>
    <w:rsid w:val="00112BD6"/>
    <w:rsid w:val="00112E6A"/>
    <w:rsid w:val="001135EA"/>
    <w:rsid w:val="0011398D"/>
    <w:rsid w:val="0011491D"/>
    <w:rsid w:val="0011557D"/>
    <w:rsid w:val="00116232"/>
    <w:rsid w:val="00116C54"/>
    <w:rsid w:val="00116D20"/>
    <w:rsid w:val="001214A9"/>
    <w:rsid w:val="00121DDB"/>
    <w:rsid w:val="0012201A"/>
    <w:rsid w:val="00122A9F"/>
    <w:rsid w:val="00123E94"/>
    <w:rsid w:val="00124040"/>
    <w:rsid w:val="00125BD5"/>
    <w:rsid w:val="00127849"/>
    <w:rsid w:val="00127D1A"/>
    <w:rsid w:val="00127D68"/>
    <w:rsid w:val="001312A3"/>
    <w:rsid w:val="001317AF"/>
    <w:rsid w:val="00132122"/>
    <w:rsid w:val="0013227F"/>
    <w:rsid w:val="001326DE"/>
    <w:rsid w:val="0013278D"/>
    <w:rsid w:val="001342D7"/>
    <w:rsid w:val="001346D2"/>
    <w:rsid w:val="001348A9"/>
    <w:rsid w:val="001350B4"/>
    <w:rsid w:val="0013538B"/>
    <w:rsid w:val="0013593E"/>
    <w:rsid w:val="001365A9"/>
    <w:rsid w:val="001374C3"/>
    <w:rsid w:val="001375E3"/>
    <w:rsid w:val="00137D80"/>
    <w:rsid w:val="00141DBB"/>
    <w:rsid w:val="00141F15"/>
    <w:rsid w:val="00142203"/>
    <w:rsid w:val="00142385"/>
    <w:rsid w:val="001429E7"/>
    <w:rsid w:val="00142EDA"/>
    <w:rsid w:val="0014303E"/>
    <w:rsid w:val="00144156"/>
    <w:rsid w:val="001443A3"/>
    <w:rsid w:val="001447F0"/>
    <w:rsid w:val="001448A3"/>
    <w:rsid w:val="00145B2F"/>
    <w:rsid w:val="0015089E"/>
    <w:rsid w:val="00150CAF"/>
    <w:rsid w:val="001515BA"/>
    <w:rsid w:val="001516E8"/>
    <w:rsid w:val="00152393"/>
    <w:rsid w:val="00153319"/>
    <w:rsid w:val="00155CA1"/>
    <w:rsid w:val="00156223"/>
    <w:rsid w:val="00156BD1"/>
    <w:rsid w:val="00156E85"/>
    <w:rsid w:val="001576B0"/>
    <w:rsid w:val="001579D4"/>
    <w:rsid w:val="00157A60"/>
    <w:rsid w:val="001600CF"/>
    <w:rsid w:val="00160409"/>
    <w:rsid w:val="00160C15"/>
    <w:rsid w:val="00161E4A"/>
    <w:rsid w:val="00162069"/>
    <w:rsid w:val="00162C2C"/>
    <w:rsid w:val="001631EC"/>
    <w:rsid w:val="001636C1"/>
    <w:rsid w:val="00163B7C"/>
    <w:rsid w:val="001651EA"/>
    <w:rsid w:val="00165810"/>
    <w:rsid w:val="0016619D"/>
    <w:rsid w:val="00166918"/>
    <w:rsid w:val="00167064"/>
    <w:rsid w:val="00167073"/>
    <w:rsid w:val="00167A66"/>
    <w:rsid w:val="0017025F"/>
    <w:rsid w:val="001708D6"/>
    <w:rsid w:val="00170AE7"/>
    <w:rsid w:val="0017125C"/>
    <w:rsid w:val="00171EE1"/>
    <w:rsid w:val="001726A6"/>
    <w:rsid w:val="00172B18"/>
    <w:rsid w:val="00172FBE"/>
    <w:rsid w:val="0017305E"/>
    <w:rsid w:val="0017322F"/>
    <w:rsid w:val="001732BA"/>
    <w:rsid w:val="00173CA8"/>
    <w:rsid w:val="00174323"/>
    <w:rsid w:val="00174BCB"/>
    <w:rsid w:val="00174FDE"/>
    <w:rsid w:val="0017575C"/>
    <w:rsid w:val="0017579E"/>
    <w:rsid w:val="00176271"/>
    <w:rsid w:val="001762AD"/>
    <w:rsid w:val="001762DD"/>
    <w:rsid w:val="00176332"/>
    <w:rsid w:val="001771B2"/>
    <w:rsid w:val="00177EC5"/>
    <w:rsid w:val="00180688"/>
    <w:rsid w:val="00180B72"/>
    <w:rsid w:val="0018161D"/>
    <w:rsid w:val="00181B8E"/>
    <w:rsid w:val="00181E58"/>
    <w:rsid w:val="00182BF2"/>
    <w:rsid w:val="00183216"/>
    <w:rsid w:val="00183D84"/>
    <w:rsid w:val="00184A97"/>
    <w:rsid w:val="001856C0"/>
    <w:rsid w:val="00185907"/>
    <w:rsid w:val="00185B5E"/>
    <w:rsid w:val="00185C32"/>
    <w:rsid w:val="00185F89"/>
    <w:rsid w:val="001873DE"/>
    <w:rsid w:val="00187F36"/>
    <w:rsid w:val="001903B9"/>
    <w:rsid w:val="001926FC"/>
    <w:rsid w:val="00193AEE"/>
    <w:rsid w:val="00194052"/>
    <w:rsid w:val="00194512"/>
    <w:rsid w:val="00194591"/>
    <w:rsid w:val="00194838"/>
    <w:rsid w:val="00195163"/>
    <w:rsid w:val="001958EC"/>
    <w:rsid w:val="0019622E"/>
    <w:rsid w:val="00197042"/>
    <w:rsid w:val="001973A3"/>
    <w:rsid w:val="001974AB"/>
    <w:rsid w:val="001A035E"/>
    <w:rsid w:val="001A15A7"/>
    <w:rsid w:val="001A1790"/>
    <w:rsid w:val="001A17FF"/>
    <w:rsid w:val="001A193B"/>
    <w:rsid w:val="001A1BA0"/>
    <w:rsid w:val="001A29B4"/>
    <w:rsid w:val="001A3D14"/>
    <w:rsid w:val="001A4043"/>
    <w:rsid w:val="001A4343"/>
    <w:rsid w:val="001A4843"/>
    <w:rsid w:val="001A4C12"/>
    <w:rsid w:val="001A4E97"/>
    <w:rsid w:val="001A5B35"/>
    <w:rsid w:val="001B07AF"/>
    <w:rsid w:val="001B150A"/>
    <w:rsid w:val="001B2590"/>
    <w:rsid w:val="001B36ED"/>
    <w:rsid w:val="001B3EE4"/>
    <w:rsid w:val="001B4C7B"/>
    <w:rsid w:val="001B5246"/>
    <w:rsid w:val="001B63F8"/>
    <w:rsid w:val="001B6608"/>
    <w:rsid w:val="001B7230"/>
    <w:rsid w:val="001B75C0"/>
    <w:rsid w:val="001B77E5"/>
    <w:rsid w:val="001B77F5"/>
    <w:rsid w:val="001C041B"/>
    <w:rsid w:val="001C1A37"/>
    <w:rsid w:val="001C1A8B"/>
    <w:rsid w:val="001C27EA"/>
    <w:rsid w:val="001C2CC2"/>
    <w:rsid w:val="001C367E"/>
    <w:rsid w:val="001C3F9C"/>
    <w:rsid w:val="001C40F5"/>
    <w:rsid w:val="001D0760"/>
    <w:rsid w:val="001D08CC"/>
    <w:rsid w:val="001D0DD4"/>
    <w:rsid w:val="001D0DF2"/>
    <w:rsid w:val="001D14E7"/>
    <w:rsid w:val="001D2AA2"/>
    <w:rsid w:val="001D3A5C"/>
    <w:rsid w:val="001D4E94"/>
    <w:rsid w:val="001D54C4"/>
    <w:rsid w:val="001D63A3"/>
    <w:rsid w:val="001D65CF"/>
    <w:rsid w:val="001E0B54"/>
    <w:rsid w:val="001E24FA"/>
    <w:rsid w:val="001E3ABB"/>
    <w:rsid w:val="001E5331"/>
    <w:rsid w:val="001E59E6"/>
    <w:rsid w:val="001E63DE"/>
    <w:rsid w:val="001E754C"/>
    <w:rsid w:val="001E7B2B"/>
    <w:rsid w:val="001F23FB"/>
    <w:rsid w:val="001F287B"/>
    <w:rsid w:val="001F2981"/>
    <w:rsid w:val="001F2E37"/>
    <w:rsid w:val="001F3439"/>
    <w:rsid w:val="001F4948"/>
    <w:rsid w:val="001F4AAE"/>
    <w:rsid w:val="001F5330"/>
    <w:rsid w:val="001F59F1"/>
    <w:rsid w:val="001F65BB"/>
    <w:rsid w:val="001F6B08"/>
    <w:rsid w:val="001F6C96"/>
    <w:rsid w:val="001F6FDF"/>
    <w:rsid w:val="00200FAA"/>
    <w:rsid w:val="00201699"/>
    <w:rsid w:val="00202C70"/>
    <w:rsid w:val="00203E3E"/>
    <w:rsid w:val="00204D89"/>
    <w:rsid w:val="002066A4"/>
    <w:rsid w:val="002069B8"/>
    <w:rsid w:val="00206F05"/>
    <w:rsid w:val="00207304"/>
    <w:rsid w:val="002115CA"/>
    <w:rsid w:val="00211776"/>
    <w:rsid w:val="00211892"/>
    <w:rsid w:val="002120CF"/>
    <w:rsid w:val="0021335F"/>
    <w:rsid w:val="002147BF"/>
    <w:rsid w:val="0021484E"/>
    <w:rsid w:val="002159C2"/>
    <w:rsid w:val="00215C5A"/>
    <w:rsid w:val="00215F2E"/>
    <w:rsid w:val="00216395"/>
    <w:rsid w:val="002164A2"/>
    <w:rsid w:val="00217E19"/>
    <w:rsid w:val="0022010C"/>
    <w:rsid w:val="002205E9"/>
    <w:rsid w:val="00220904"/>
    <w:rsid w:val="0022097E"/>
    <w:rsid w:val="00220C76"/>
    <w:rsid w:val="00221FDD"/>
    <w:rsid w:val="00222524"/>
    <w:rsid w:val="00222A48"/>
    <w:rsid w:val="00222B75"/>
    <w:rsid w:val="00222EC4"/>
    <w:rsid w:val="00223942"/>
    <w:rsid w:val="0022556A"/>
    <w:rsid w:val="002261EC"/>
    <w:rsid w:val="00226352"/>
    <w:rsid w:val="00226BDB"/>
    <w:rsid w:val="00226F46"/>
    <w:rsid w:val="002277E5"/>
    <w:rsid w:val="00227D06"/>
    <w:rsid w:val="00227F69"/>
    <w:rsid w:val="00231570"/>
    <w:rsid w:val="0023190C"/>
    <w:rsid w:val="002319E1"/>
    <w:rsid w:val="00231B42"/>
    <w:rsid w:val="002321E7"/>
    <w:rsid w:val="002326D0"/>
    <w:rsid w:val="00232CE7"/>
    <w:rsid w:val="002336B6"/>
    <w:rsid w:val="002343B6"/>
    <w:rsid w:val="00234BDD"/>
    <w:rsid w:val="00234D46"/>
    <w:rsid w:val="00234FCE"/>
    <w:rsid w:val="002353F9"/>
    <w:rsid w:val="0023581E"/>
    <w:rsid w:val="00235C55"/>
    <w:rsid w:val="00237208"/>
    <w:rsid w:val="00237956"/>
    <w:rsid w:val="00240668"/>
    <w:rsid w:val="00242378"/>
    <w:rsid w:val="002428F9"/>
    <w:rsid w:val="00242B3F"/>
    <w:rsid w:val="00242B88"/>
    <w:rsid w:val="00243036"/>
    <w:rsid w:val="0024313D"/>
    <w:rsid w:val="00243504"/>
    <w:rsid w:val="00244911"/>
    <w:rsid w:val="00244FB9"/>
    <w:rsid w:val="00245DCC"/>
    <w:rsid w:val="00246857"/>
    <w:rsid w:val="00246FA0"/>
    <w:rsid w:val="00250F88"/>
    <w:rsid w:val="00252E31"/>
    <w:rsid w:val="00252F02"/>
    <w:rsid w:val="00252FFB"/>
    <w:rsid w:val="002530DA"/>
    <w:rsid w:val="00254910"/>
    <w:rsid w:val="00255108"/>
    <w:rsid w:val="00256433"/>
    <w:rsid w:val="00256A64"/>
    <w:rsid w:val="00256DA6"/>
    <w:rsid w:val="00260653"/>
    <w:rsid w:val="002609F5"/>
    <w:rsid w:val="002610C4"/>
    <w:rsid w:val="0026166A"/>
    <w:rsid w:val="00261A9F"/>
    <w:rsid w:val="0026217D"/>
    <w:rsid w:val="00262F9A"/>
    <w:rsid w:val="0026312E"/>
    <w:rsid w:val="00263EAC"/>
    <w:rsid w:val="00264399"/>
    <w:rsid w:val="00264475"/>
    <w:rsid w:val="00265701"/>
    <w:rsid w:val="00266501"/>
    <w:rsid w:val="0026671A"/>
    <w:rsid w:val="00266F43"/>
    <w:rsid w:val="0027106E"/>
    <w:rsid w:val="0027259A"/>
    <w:rsid w:val="00272A3C"/>
    <w:rsid w:val="00274339"/>
    <w:rsid w:val="0027503E"/>
    <w:rsid w:val="00275D9E"/>
    <w:rsid w:val="0027653A"/>
    <w:rsid w:val="00276B53"/>
    <w:rsid w:val="00277603"/>
    <w:rsid w:val="002777A8"/>
    <w:rsid w:val="00277969"/>
    <w:rsid w:val="002815F4"/>
    <w:rsid w:val="00281774"/>
    <w:rsid w:val="00281F72"/>
    <w:rsid w:val="00282123"/>
    <w:rsid w:val="00283064"/>
    <w:rsid w:val="0028361B"/>
    <w:rsid w:val="002839C4"/>
    <w:rsid w:val="002843B0"/>
    <w:rsid w:val="002854C8"/>
    <w:rsid w:val="00286ABC"/>
    <w:rsid w:val="0028762B"/>
    <w:rsid w:val="002876FD"/>
    <w:rsid w:val="002878A2"/>
    <w:rsid w:val="0029024E"/>
    <w:rsid w:val="0029120E"/>
    <w:rsid w:val="0029170A"/>
    <w:rsid w:val="00291CBA"/>
    <w:rsid w:val="002929A2"/>
    <w:rsid w:val="00292C94"/>
    <w:rsid w:val="00292CA9"/>
    <w:rsid w:val="00293B1E"/>
    <w:rsid w:val="00293D87"/>
    <w:rsid w:val="00293DE7"/>
    <w:rsid w:val="002953F3"/>
    <w:rsid w:val="0029595D"/>
    <w:rsid w:val="00295AFD"/>
    <w:rsid w:val="00295F81"/>
    <w:rsid w:val="0029612B"/>
    <w:rsid w:val="002969F7"/>
    <w:rsid w:val="00296EAA"/>
    <w:rsid w:val="0029779D"/>
    <w:rsid w:val="00297EBA"/>
    <w:rsid w:val="002A03E3"/>
    <w:rsid w:val="002A04DA"/>
    <w:rsid w:val="002A08DE"/>
    <w:rsid w:val="002A15B6"/>
    <w:rsid w:val="002A233C"/>
    <w:rsid w:val="002A2711"/>
    <w:rsid w:val="002A39DF"/>
    <w:rsid w:val="002A3D19"/>
    <w:rsid w:val="002A4F5B"/>
    <w:rsid w:val="002A5423"/>
    <w:rsid w:val="002A5696"/>
    <w:rsid w:val="002A650E"/>
    <w:rsid w:val="002A7CB4"/>
    <w:rsid w:val="002B2822"/>
    <w:rsid w:val="002B2F66"/>
    <w:rsid w:val="002B44CD"/>
    <w:rsid w:val="002B62DB"/>
    <w:rsid w:val="002B702F"/>
    <w:rsid w:val="002B7594"/>
    <w:rsid w:val="002C0138"/>
    <w:rsid w:val="002C0B16"/>
    <w:rsid w:val="002C13CC"/>
    <w:rsid w:val="002C180B"/>
    <w:rsid w:val="002C182B"/>
    <w:rsid w:val="002C1920"/>
    <w:rsid w:val="002C3B4A"/>
    <w:rsid w:val="002C4830"/>
    <w:rsid w:val="002C5DF3"/>
    <w:rsid w:val="002C7295"/>
    <w:rsid w:val="002D04CD"/>
    <w:rsid w:val="002D221B"/>
    <w:rsid w:val="002D38DF"/>
    <w:rsid w:val="002D3CCD"/>
    <w:rsid w:val="002D69C6"/>
    <w:rsid w:val="002D77C6"/>
    <w:rsid w:val="002E002B"/>
    <w:rsid w:val="002E0C0E"/>
    <w:rsid w:val="002E0D2F"/>
    <w:rsid w:val="002E1803"/>
    <w:rsid w:val="002E1924"/>
    <w:rsid w:val="002E2357"/>
    <w:rsid w:val="002E3600"/>
    <w:rsid w:val="002E4381"/>
    <w:rsid w:val="002E4CAD"/>
    <w:rsid w:val="002E4DD3"/>
    <w:rsid w:val="002E6463"/>
    <w:rsid w:val="002E6601"/>
    <w:rsid w:val="002E6D18"/>
    <w:rsid w:val="002E7426"/>
    <w:rsid w:val="002F00DA"/>
    <w:rsid w:val="002F0755"/>
    <w:rsid w:val="002F0DEF"/>
    <w:rsid w:val="002F0FB7"/>
    <w:rsid w:val="002F3409"/>
    <w:rsid w:val="002F3C7B"/>
    <w:rsid w:val="002F51D9"/>
    <w:rsid w:val="002F5C05"/>
    <w:rsid w:val="002F729A"/>
    <w:rsid w:val="002F748A"/>
    <w:rsid w:val="002F78C3"/>
    <w:rsid w:val="0030010F"/>
    <w:rsid w:val="003008FE"/>
    <w:rsid w:val="00300BEF"/>
    <w:rsid w:val="00301CF2"/>
    <w:rsid w:val="003044DD"/>
    <w:rsid w:val="00304B81"/>
    <w:rsid w:val="00304F18"/>
    <w:rsid w:val="00304F46"/>
    <w:rsid w:val="003062BA"/>
    <w:rsid w:val="00306C04"/>
    <w:rsid w:val="003070B5"/>
    <w:rsid w:val="00310670"/>
    <w:rsid w:val="003110EF"/>
    <w:rsid w:val="003114AF"/>
    <w:rsid w:val="00311944"/>
    <w:rsid w:val="00311B6F"/>
    <w:rsid w:val="00312136"/>
    <w:rsid w:val="003129CF"/>
    <w:rsid w:val="003142A2"/>
    <w:rsid w:val="003148BB"/>
    <w:rsid w:val="003149A4"/>
    <w:rsid w:val="00314B9E"/>
    <w:rsid w:val="00315803"/>
    <w:rsid w:val="00315BC8"/>
    <w:rsid w:val="00317A1B"/>
    <w:rsid w:val="00321C79"/>
    <w:rsid w:val="00321E35"/>
    <w:rsid w:val="00322172"/>
    <w:rsid w:val="0032250D"/>
    <w:rsid w:val="00322F4D"/>
    <w:rsid w:val="003233E4"/>
    <w:rsid w:val="00324923"/>
    <w:rsid w:val="00324DA5"/>
    <w:rsid w:val="00324F34"/>
    <w:rsid w:val="00325F33"/>
    <w:rsid w:val="00326C3D"/>
    <w:rsid w:val="003277CD"/>
    <w:rsid w:val="00330306"/>
    <w:rsid w:val="00330D2B"/>
    <w:rsid w:val="00331170"/>
    <w:rsid w:val="00331B20"/>
    <w:rsid w:val="0033337C"/>
    <w:rsid w:val="003343E1"/>
    <w:rsid w:val="00335427"/>
    <w:rsid w:val="0033567E"/>
    <w:rsid w:val="00340B1D"/>
    <w:rsid w:val="00342B06"/>
    <w:rsid w:val="00342EBB"/>
    <w:rsid w:val="003435DC"/>
    <w:rsid w:val="00343718"/>
    <w:rsid w:val="00343CEA"/>
    <w:rsid w:val="00344B05"/>
    <w:rsid w:val="00344B2F"/>
    <w:rsid w:val="00345AFF"/>
    <w:rsid w:val="00345D77"/>
    <w:rsid w:val="00350AA3"/>
    <w:rsid w:val="00350D0F"/>
    <w:rsid w:val="00351E20"/>
    <w:rsid w:val="00353CD7"/>
    <w:rsid w:val="00355254"/>
    <w:rsid w:val="0035576E"/>
    <w:rsid w:val="00355BB8"/>
    <w:rsid w:val="00356917"/>
    <w:rsid w:val="00357233"/>
    <w:rsid w:val="003572AF"/>
    <w:rsid w:val="003576A5"/>
    <w:rsid w:val="00357F92"/>
    <w:rsid w:val="0036077B"/>
    <w:rsid w:val="00360E4A"/>
    <w:rsid w:val="00361232"/>
    <w:rsid w:val="003617E8"/>
    <w:rsid w:val="00361ACF"/>
    <w:rsid w:val="00361B57"/>
    <w:rsid w:val="00361B67"/>
    <w:rsid w:val="00362327"/>
    <w:rsid w:val="00362960"/>
    <w:rsid w:val="00362A04"/>
    <w:rsid w:val="00362A42"/>
    <w:rsid w:val="003637A5"/>
    <w:rsid w:val="00363E9B"/>
    <w:rsid w:val="0036436B"/>
    <w:rsid w:val="00364860"/>
    <w:rsid w:val="003674E5"/>
    <w:rsid w:val="003716F5"/>
    <w:rsid w:val="00372D52"/>
    <w:rsid w:val="00373D08"/>
    <w:rsid w:val="00373EE4"/>
    <w:rsid w:val="0037402D"/>
    <w:rsid w:val="00374616"/>
    <w:rsid w:val="0037467E"/>
    <w:rsid w:val="00375768"/>
    <w:rsid w:val="003763FE"/>
    <w:rsid w:val="0038120B"/>
    <w:rsid w:val="00382933"/>
    <w:rsid w:val="00383124"/>
    <w:rsid w:val="003840A1"/>
    <w:rsid w:val="00384756"/>
    <w:rsid w:val="00384EA7"/>
    <w:rsid w:val="003851CC"/>
    <w:rsid w:val="0038555D"/>
    <w:rsid w:val="0038590A"/>
    <w:rsid w:val="00385AF3"/>
    <w:rsid w:val="00386429"/>
    <w:rsid w:val="00387994"/>
    <w:rsid w:val="0039170E"/>
    <w:rsid w:val="00391EB1"/>
    <w:rsid w:val="0039206D"/>
    <w:rsid w:val="0039256C"/>
    <w:rsid w:val="00392818"/>
    <w:rsid w:val="00393F55"/>
    <w:rsid w:val="00394276"/>
    <w:rsid w:val="003953B2"/>
    <w:rsid w:val="00395A52"/>
    <w:rsid w:val="00395C08"/>
    <w:rsid w:val="003962BC"/>
    <w:rsid w:val="0039705C"/>
    <w:rsid w:val="0039735F"/>
    <w:rsid w:val="003976D1"/>
    <w:rsid w:val="003A0B5C"/>
    <w:rsid w:val="003A0B65"/>
    <w:rsid w:val="003A0D16"/>
    <w:rsid w:val="003A0E77"/>
    <w:rsid w:val="003A16B3"/>
    <w:rsid w:val="003A22DC"/>
    <w:rsid w:val="003A234F"/>
    <w:rsid w:val="003A2B0E"/>
    <w:rsid w:val="003A374A"/>
    <w:rsid w:val="003A3D62"/>
    <w:rsid w:val="003A4537"/>
    <w:rsid w:val="003A4683"/>
    <w:rsid w:val="003A4AEA"/>
    <w:rsid w:val="003A6083"/>
    <w:rsid w:val="003A60DA"/>
    <w:rsid w:val="003A6465"/>
    <w:rsid w:val="003B0817"/>
    <w:rsid w:val="003B0D03"/>
    <w:rsid w:val="003B1370"/>
    <w:rsid w:val="003B1C0F"/>
    <w:rsid w:val="003B2238"/>
    <w:rsid w:val="003B2E01"/>
    <w:rsid w:val="003B3456"/>
    <w:rsid w:val="003B3B8A"/>
    <w:rsid w:val="003B5928"/>
    <w:rsid w:val="003B5A4A"/>
    <w:rsid w:val="003B6593"/>
    <w:rsid w:val="003B6DDD"/>
    <w:rsid w:val="003B7281"/>
    <w:rsid w:val="003B7538"/>
    <w:rsid w:val="003C0800"/>
    <w:rsid w:val="003C14B2"/>
    <w:rsid w:val="003C1926"/>
    <w:rsid w:val="003C1B25"/>
    <w:rsid w:val="003C2830"/>
    <w:rsid w:val="003C496C"/>
    <w:rsid w:val="003C52C3"/>
    <w:rsid w:val="003C61F3"/>
    <w:rsid w:val="003C6855"/>
    <w:rsid w:val="003C7165"/>
    <w:rsid w:val="003D001C"/>
    <w:rsid w:val="003D0D96"/>
    <w:rsid w:val="003D197F"/>
    <w:rsid w:val="003D4891"/>
    <w:rsid w:val="003D4A03"/>
    <w:rsid w:val="003D557C"/>
    <w:rsid w:val="003E05E8"/>
    <w:rsid w:val="003E08A3"/>
    <w:rsid w:val="003E36B9"/>
    <w:rsid w:val="003E3C92"/>
    <w:rsid w:val="003E68D6"/>
    <w:rsid w:val="003E6EC5"/>
    <w:rsid w:val="003E797F"/>
    <w:rsid w:val="003E7B08"/>
    <w:rsid w:val="003F2418"/>
    <w:rsid w:val="003F25DB"/>
    <w:rsid w:val="003F271F"/>
    <w:rsid w:val="003F275F"/>
    <w:rsid w:val="003F3FCF"/>
    <w:rsid w:val="003F419A"/>
    <w:rsid w:val="003F45F8"/>
    <w:rsid w:val="003F4ED0"/>
    <w:rsid w:val="003F5F5A"/>
    <w:rsid w:val="003F6699"/>
    <w:rsid w:val="003F6754"/>
    <w:rsid w:val="003F6D6F"/>
    <w:rsid w:val="003F6E11"/>
    <w:rsid w:val="00400616"/>
    <w:rsid w:val="004020DB"/>
    <w:rsid w:val="0040219A"/>
    <w:rsid w:val="00402A45"/>
    <w:rsid w:val="0040300D"/>
    <w:rsid w:val="004032F9"/>
    <w:rsid w:val="0040339F"/>
    <w:rsid w:val="0040443E"/>
    <w:rsid w:val="004048CD"/>
    <w:rsid w:val="00405911"/>
    <w:rsid w:val="00407D58"/>
    <w:rsid w:val="00407E71"/>
    <w:rsid w:val="004108AE"/>
    <w:rsid w:val="00410947"/>
    <w:rsid w:val="00410B84"/>
    <w:rsid w:val="00411119"/>
    <w:rsid w:val="0041120E"/>
    <w:rsid w:val="0041204F"/>
    <w:rsid w:val="00412AAD"/>
    <w:rsid w:val="00413650"/>
    <w:rsid w:val="00414B98"/>
    <w:rsid w:val="004154A7"/>
    <w:rsid w:val="00415AD2"/>
    <w:rsid w:val="00415FEF"/>
    <w:rsid w:val="00416E84"/>
    <w:rsid w:val="00417EC9"/>
    <w:rsid w:val="004201E0"/>
    <w:rsid w:val="0042024A"/>
    <w:rsid w:val="0042089F"/>
    <w:rsid w:val="00422591"/>
    <w:rsid w:val="0042278E"/>
    <w:rsid w:val="00423816"/>
    <w:rsid w:val="004247A9"/>
    <w:rsid w:val="00424B81"/>
    <w:rsid w:val="00424CD3"/>
    <w:rsid w:val="00425869"/>
    <w:rsid w:val="00425893"/>
    <w:rsid w:val="00425C61"/>
    <w:rsid w:val="00425EE1"/>
    <w:rsid w:val="00426220"/>
    <w:rsid w:val="004265D8"/>
    <w:rsid w:val="00426AE8"/>
    <w:rsid w:val="00427295"/>
    <w:rsid w:val="00427FB6"/>
    <w:rsid w:val="004300AD"/>
    <w:rsid w:val="00430244"/>
    <w:rsid w:val="00431225"/>
    <w:rsid w:val="00431650"/>
    <w:rsid w:val="00431B9D"/>
    <w:rsid w:val="00431BA9"/>
    <w:rsid w:val="00432592"/>
    <w:rsid w:val="00432932"/>
    <w:rsid w:val="00432F08"/>
    <w:rsid w:val="004337A0"/>
    <w:rsid w:val="00433F38"/>
    <w:rsid w:val="0043445E"/>
    <w:rsid w:val="004347CB"/>
    <w:rsid w:val="00434888"/>
    <w:rsid w:val="00434BC0"/>
    <w:rsid w:val="004352BA"/>
    <w:rsid w:val="00435B7A"/>
    <w:rsid w:val="0043662F"/>
    <w:rsid w:val="004375F8"/>
    <w:rsid w:val="00437967"/>
    <w:rsid w:val="004379E7"/>
    <w:rsid w:val="00437EA4"/>
    <w:rsid w:val="0044031F"/>
    <w:rsid w:val="0044044C"/>
    <w:rsid w:val="004404F8"/>
    <w:rsid w:val="004411A4"/>
    <w:rsid w:val="00441A74"/>
    <w:rsid w:val="004427D7"/>
    <w:rsid w:val="00442E6A"/>
    <w:rsid w:val="004435B3"/>
    <w:rsid w:val="00443619"/>
    <w:rsid w:val="004437F2"/>
    <w:rsid w:val="0044446C"/>
    <w:rsid w:val="00444BF6"/>
    <w:rsid w:val="00446152"/>
    <w:rsid w:val="00446AD0"/>
    <w:rsid w:val="00446CAD"/>
    <w:rsid w:val="00447332"/>
    <w:rsid w:val="004479EF"/>
    <w:rsid w:val="00447B62"/>
    <w:rsid w:val="00450184"/>
    <w:rsid w:val="0045048B"/>
    <w:rsid w:val="004506DB"/>
    <w:rsid w:val="00450D3D"/>
    <w:rsid w:val="00450DA4"/>
    <w:rsid w:val="004511CE"/>
    <w:rsid w:val="004511FE"/>
    <w:rsid w:val="004519E8"/>
    <w:rsid w:val="0045268A"/>
    <w:rsid w:val="00452F2D"/>
    <w:rsid w:val="0045394B"/>
    <w:rsid w:val="00453B98"/>
    <w:rsid w:val="004540D3"/>
    <w:rsid w:val="004545F7"/>
    <w:rsid w:val="00454A45"/>
    <w:rsid w:val="00454E49"/>
    <w:rsid w:val="00454FE6"/>
    <w:rsid w:val="004556FA"/>
    <w:rsid w:val="00455DB2"/>
    <w:rsid w:val="00455E58"/>
    <w:rsid w:val="00456E39"/>
    <w:rsid w:val="00457AF6"/>
    <w:rsid w:val="00460398"/>
    <w:rsid w:val="004608CA"/>
    <w:rsid w:val="00460949"/>
    <w:rsid w:val="004634EA"/>
    <w:rsid w:val="00464FF1"/>
    <w:rsid w:val="00465388"/>
    <w:rsid w:val="00465F8F"/>
    <w:rsid w:val="00466937"/>
    <w:rsid w:val="00466AD6"/>
    <w:rsid w:val="00466FAE"/>
    <w:rsid w:val="00471625"/>
    <w:rsid w:val="0047240E"/>
    <w:rsid w:val="00472658"/>
    <w:rsid w:val="00473187"/>
    <w:rsid w:val="00473CEE"/>
    <w:rsid w:val="004740B6"/>
    <w:rsid w:val="00474427"/>
    <w:rsid w:val="00474436"/>
    <w:rsid w:val="004747CD"/>
    <w:rsid w:val="0047521D"/>
    <w:rsid w:val="00475290"/>
    <w:rsid w:val="004767DC"/>
    <w:rsid w:val="00477174"/>
    <w:rsid w:val="00480C39"/>
    <w:rsid w:val="00481474"/>
    <w:rsid w:val="00481B98"/>
    <w:rsid w:val="00481DD6"/>
    <w:rsid w:val="00482145"/>
    <w:rsid w:val="00482654"/>
    <w:rsid w:val="0048306D"/>
    <w:rsid w:val="00483369"/>
    <w:rsid w:val="00484202"/>
    <w:rsid w:val="0048465E"/>
    <w:rsid w:val="00484749"/>
    <w:rsid w:val="004858A4"/>
    <w:rsid w:val="00485A11"/>
    <w:rsid w:val="0048600B"/>
    <w:rsid w:val="0048608F"/>
    <w:rsid w:val="004860D8"/>
    <w:rsid w:val="004863EB"/>
    <w:rsid w:val="00486543"/>
    <w:rsid w:val="0048796C"/>
    <w:rsid w:val="00487D6C"/>
    <w:rsid w:val="0049104D"/>
    <w:rsid w:val="00491F6E"/>
    <w:rsid w:val="0049370F"/>
    <w:rsid w:val="0049387A"/>
    <w:rsid w:val="00493A52"/>
    <w:rsid w:val="00494598"/>
    <w:rsid w:val="00495E35"/>
    <w:rsid w:val="00496D49"/>
    <w:rsid w:val="004A03E8"/>
    <w:rsid w:val="004A0796"/>
    <w:rsid w:val="004A1372"/>
    <w:rsid w:val="004A13E1"/>
    <w:rsid w:val="004A27E9"/>
    <w:rsid w:val="004A318B"/>
    <w:rsid w:val="004A33E4"/>
    <w:rsid w:val="004A3D70"/>
    <w:rsid w:val="004A3F50"/>
    <w:rsid w:val="004A4E72"/>
    <w:rsid w:val="004A58D2"/>
    <w:rsid w:val="004A5DED"/>
    <w:rsid w:val="004A6AEA"/>
    <w:rsid w:val="004B0722"/>
    <w:rsid w:val="004B0880"/>
    <w:rsid w:val="004B1468"/>
    <w:rsid w:val="004B19E5"/>
    <w:rsid w:val="004B226A"/>
    <w:rsid w:val="004B31EF"/>
    <w:rsid w:val="004B38DC"/>
    <w:rsid w:val="004B49E1"/>
    <w:rsid w:val="004B4B1D"/>
    <w:rsid w:val="004B5662"/>
    <w:rsid w:val="004B5915"/>
    <w:rsid w:val="004B5EBA"/>
    <w:rsid w:val="004C0D03"/>
    <w:rsid w:val="004C1249"/>
    <w:rsid w:val="004C12F8"/>
    <w:rsid w:val="004C2C54"/>
    <w:rsid w:val="004C330A"/>
    <w:rsid w:val="004C6899"/>
    <w:rsid w:val="004C7094"/>
    <w:rsid w:val="004C7663"/>
    <w:rsid w:val="004C7B92"/>
    <w:rsid w:val="004D0259"/>
    <w:rsid w:val="004D178C"/>
    <w:rsid w:val="004D1A50"/>
    <w:rsid w:val="004D1F43"/>
    <w:rsid w:val="004D2004"/>
    <w:rsid w:val="004D241D"/>
    <w:rsid w:val="004D2505"/>
    <w:rsid w:val="004D27DD"/>
    <w:rsid w:val="004D2C32"/>
    <w:rsid w:val="004D338B"/>
    <w:rsid w:val="004D3F7F"/>
    <w:rsid w:val="004D555D"/>
    <w:rsid w:val="004D62A5"/>
    <w:rsid w:val="004D62E8"/>
    <w:rsid w:val="004D657C"/>
    <w:rsid w:val="004D696C"/>
    <w:rsid w:val="004E1E3C"/>
    <w:rsid w:val="004E499B"/>
    <w:rsid w:val="004E4B66"/>
    <w:rsid w:val="004E523C"/>
    <w:rsid w:val="004E692A"/>
    <w:rsid w:val="004E693C"/>
    <w:rsid w:val="004E751C"/>
    <w:rsid w:val="004E7D1D"/>
    <w:rsid w:val="004F0C0F"/>
    <w:rsid w:val="004F11EE"/>
    <w:rsid w:val="004F1A98"/>
    <w:rsid w:val="004F2B0B"/>
    <w:rsid w:val="004F2EFA"/>
    <w:rsid w:val="004F3237"/>
    <w:rsid w:val="004F44D0"/>
    <w:rsid w:val="004F4927"/>
    <w:rsid w:val="004F4D7F"/>
    <w:rsid w:val="004F5DA8"/>
    <w:rsid w:val="004F5DF0"/>
    <w:rsid w:val="004F6834"/>
    <w:rsid w:val="004F7FB3"/>
    <w:rsid w:val="00500C6D"/>
    <w:rsid w:val="005011AB"/>
    <w:rsid w:val="0050255A"/>
    <w:rsid w:val="00502C85"/>
    <w:rsid w:val="00503322"/>
    <w:rsid w:val="005044AD"/>
    <w:rsid w:val="00504CBD"/>
    <w:rsid w:val="00505324"/>
    <w:rsid w:val="005053A9"/>
    <w:rsid w:val="005054AC"/>
    <w:rsid w:val="00505A56"/>
    <w:rsid w:val="00507D5D"/>
    <w:rsid w:val="00510F18"/>
    <w:rsid w:val="00510FDE"/>
    <w:rsid w:val="00511472"/>
    <w:rsid w:val="00511675"/>
    <w:rsid w:val="0051170A"/>
    <w:rsid w:val="00512476"/>
    <w:rsid w:val="005128A8"/>
    <w:rsid w:val="00513476"/>
    <w:rsid w:val="005146BF"/>
    <w:rsid w:val="00515AF3"/>
    <w:rsid w:val="005166D3"/>
    <w:rsid w:val="00516BAD"/>
    <w:rsid w:val="00516BF4"/>
    <w:rsid w:val="00516DA2"/>
    <w:rsid w:val="00517383"/>
    <w:rsid w:val="005174C8"/>
    <w:rsid w:val="00520790"/>
    <w:rsid w:val="005208DC"/>
    <w:rsid w:val="00521274"/>
    <w:rsid w:val="00522707"/>
    <w:rsid w:val="00522E54"/>
    <w:rsid w:val="00522F0D"/>
    <w:rsid w:val="005233F9"/>
    <w:rsid w:val="00523C35"/>
    <w:rsid w:val="005242E3"/>
    <w:rsid w:val="0052430A"/>
    <w:rsid w:val="00524596"/>
    <w:rsid w:val="00524756"/>
    <w:rsid w:val="005254BA"/>
    <w:rsid w:val="00525C76"/>
    <w:rsid w:val="00525F48"/>
    <w:rsid w:val="00526BEB"/>
    <w:rsid w:val="00527506"/>
    <w:rsid w:val="0052795C"/>
    <w:rsid w:val="00530632"/>
    <w:rsid w:val="00530711"/>
    <w:rsid w:val="00530D1A"/>
    <w:rsid w:val="00530E40"/>
    <w:rsid w:val="005319BB"/>
    <w:rsid w:val="005336EF"/>
    <w:rsid w:val="0053477B"/>
    <w:rsid w:val="00534C4B"/>
    <w:rsid w:val="00535087"/>
    <w:rsid w:val="00535C12"/>
    <w:rsid w:val="005361BF"/>
    <w:rsid w:val="005362C2"/>
    <w:rsid w:val="00536612"/>
    <w:rsid w:val="00540B74"/>
    <w:rsid w:val="00541796"/>
    <w:rsid w:val="00541CBA"/>
    <w:rsid w:val="00541D74"/>
    <w:rsid w:val="00541E2B"/>
    <w:rsid w:val="00541F91"/>
    <w:rsid w:val="00542A2B"/>
    <w:rsid w:val="00543455"/>
    <w:rsid w:val="00543852"/>
    <w:rsid w:val="00543998"/>
    <w:rsid w:val="00544042"/>
    <w:rsid w:val="00544079"/>
    <w:rsid w:val="00544A0A"/>
    <w:rsid w:val="005465C7"/>
    <w:rsid w:val="0054739E"/>
    <w:rsid w:val="005505EC"/>
    <w:rsid w:val="005509B5"/>
    <w:rsid w:val="00550E81"/>
    <w:rsid w:val="00552C59"/>
    <w:rsid w:val="0055430F"/>
    <w:rsid w:val="0055660A"/>
    <w:rsid w:val="00560225"/>
    <w:rsid w:val="005602D0"/>
    <w:rsid w:val="00560716"/>
    <w:rsid w:val="00561376"/>
    <w:rsid w:val="00561572"/>
    <w:rsid w:val="005615EB"/>
    <w:rsid w:val="00561E6F"/>
    <w:rsid w:val="00562187"/>
    <w:rsid w:val="00562B6E"/>
    <w:rsid w:val="00563A50"/>
    <w:rsid w:val="00563AA7"/>
    <w:rsid w:val="005640E0"/>
    <w:rsid w:val="005647C5"/>
    <w:rsid w:val="00564E1E"/>
    <w:rsid w:val="00565B95"/>
    <w:rsid w:val="00566096"/>
    <w:rsid w:val="0056641A"/>
    <w:rsid w:val="00566A5C"/>
    <w:rsid w:val="00566C87"/>
    <w:rsid w:val="00567645"/>
    <w:rsid w:val="005679C1"/>
    <w:rsid w:val="00571034"/>
    <w:rsid w:val="00571636"/>
    <w:rsid w:val="00572092"/>
    <w:rsid w:val="0057214B"/>
    <w:rsid w:val="00572706"/>
    <w:rsid w:val="00572B5F"/>
    <w:rsid w:val="00572F45"/>
    <w:rsid w:val="0057325D"/>
    <w:rsid w:val="005737CE"/>
    <w:rsid w:val="00575427"/>
    <w:rsid w:val="00575541"/>
    <w:rsid w:val="00575933"/>
    <w:rsid w:val="00575C7B"/>
    <w:rsid w:val="005763F5"/>
    <w:rsid w:val="005804A8"/>
    <w:rsid w:val="0058076E"/>
    <w:rsid w:val="005814D9"/>
    <w:rsid w:val="00581690"/>
    <w:rsid w:val="005830AB"/>
    <w:rsid w:val="0058509A"/>
    <w:rsid w:val="00586139"/>
    <w:rsid w:val="00586209"/>
    <w:rsid w:val="00586484"/>
    <w:rsid w:val="00587192"/>
    <w:rsid w:val="00587550"/>
    <w:rsid w:val="005875CB"/>
    <w:rsid w:val="005901A5"/>
    <w:rsid w:val="00590502"/>
    <w:rsid w:val="005908A1"/>
    <w:rsid w:val="00590AF9"/>
    <w:rsid w:val="00590C01"/>
    <w:rsid w:val="005915A8"/>
    <w:rsid w:val="00591ECF"/>
    <w:rsid w:val="005925CD"/>
    <w:rsid w:val="005927D1"/>
    <w:rsid w:val="005944E4"/>
    <w:rsid w:val="00594881"/>
    <w:rsid w:val="00594A5C"/>
    <w:rsid w:val="00595079"/>
    <w:rsid w:val="005950DE"/>
    <w:rsid w:val="005959CF"/>
    <w:rsid w:val="00595B9F"/>
    <w:rsid w:val="00596660"/>
    <w:rsid w:val="00596856"/>
    <w:rsid w:val="0059734B"/>
    <w:rsid w:val="00597870"/>
    <w:rsid w:val="005A2484"/>
    <w:rsid w:val="005A4BCE"/>
    <w:rsid w:val="005A597C"/>
    <w:rsid w:val="005A7750"/>
    <w:rsid w:val="005A78D6"/>
    <w:rsid w:val="005A7C51"/>
    <w:rsid w:val="005B022A"/>
    <w:rsid w:val="005B0855"/>
    <w:rsid w:val="005B0C84"/>
    <w:rsid w:val="005B1B8D"/>
    <w:rsid w:val="005B2364"/>
    <w:rsid w:val="005B2E7D"/>
    <w:rsid w:val="005B3C97"/>
    <w:rsid w:val="005B52B8"/>
    <w:rsid w:val="005B54C5"/>
    <w:rsid w:val="005B721B"/>
    <w:rsid w:val="005B7934"/>
    <w:rsid w:val="005C1729"/>
    <w:rsid w:val="005C18EC"/>
    <w:rsid w:val="005C22E0"/>
    <w:rsid w:val="005C2B5B"/>
    <w:rsid w:val="005C3E1E"/>
    <w:rsid w:val="005C3EA0"/>
    <w:rsid w:val="005C43E9"/>
    <w:rsid w:val="005C4DDA"/>
    <w:rsid w:val="005C5214"/>
    <w:rsid w:val="005C55FE"/>
    <w:rsid w:val="005C7405"/>
    <w:rsid w:val="005C7745"/>
    <w:rsid w:val="005D024C"/>
    <w:rsid w:val="005D0A30"/>
    <w:rsid w:val="005D2110"/>
    <w:rsid w:val="005D2654"/>
    <w:rsid w:val="005D28CB"/>
    <w:rsid w:val="005D2B4A"/>
    <w:rsid w:val="005D4BEE"/>
    <w:rsid w:val="005D5A58"/>
    <w:rsid w:val="005D5FDC"/>
    <w:rsid w:val="005D6FE2"/>
    <w:rsid w:val="005D74BE"/>
    <w:rsid w:val="005E0EDC"/>
    <w:rsid w:val="005E1911"/>
    <w:rsid w:val="005E1CEC"/>
    <w:rsid w:val="005E27AF"/>
    <w:rsid w:val="005E28A8"/>
    <w:rsid w:val="005E3CE5"/>
    <w:rsid w:val="005E47A2"/>
    <w:rsid w:val="005E4B0D"/>
    <w:rsid w:val="005E5690"/>
    <w:rsid w:val="005E5D85"/>
    <w:rsid w:val="005E6D0C"/>
    <w:rsid w:val="005E6E4D"/>
    <w:rsid w:val="005F03F2"/>
    <w:rsid w:val="005F2426"/>
    <w:rsid w:val="005F24E3"/>
    <w:rsid w:val="005F335B"/>
    <w:rsid w:val="005F357B"/>
    <w:rsid w:val="005F3BA1"/>
    <w:rsid w:val="005F3C03"/>
    <w:rsid w:val="005F3E4E"/>
    <w:rsid w:val="005F4AFB"/>
    <w:rsid w:val="005F5A14"/>
    <w:rsid w:val="005F5E24"/>
    <w:rsid w:val="005F6516"/>
    <w:rsid w:val="005F76BB"/>
    <w:rsid w:val="006000E6"/>
    <w:rsid w:val="00600816"/>
    <w:rsid w:val="00601A01"/>
    <w:rsid w:val="00601CEC"/>
    <w:rsid w:val="00602DA9"/>
    <w:rsid w:val="0060330E"/>
    <w:rsid w:val="00603902"/>
    <w:rsid w:val="00605005"/>
    <w:rsid w:val="006050D3"/>
    <w:rsid w:val="006055E9"/>
    <w:rsid w:val="00607111"/>
    <w:rsid w:val="00607120"/>
    <w:rsid w:val="006076F0"/>
    <w:rsid w:val="00607BFC"/>
    <w:rsid w:val="00607F27"/>
    <w:rsid w:val="006102D2"/>
    <w:rsid w:val="00610655"/>
    <w:rsid w:val="006110D7"/>
    <w:rsid w:val="00611340"/>
    <w:rsid w:val="006117E3"/>
    <w:rsid w:val="00611F11"/>
    <w:rsid w:val="006123A0"/>
    <w:rsid w:val="00612BDC"/>
    <w:rsid w:val="0061465F"/>
    <w:rsid w:val="00614ECC"/>
    <w:rsid w:val="0061505F"/>
    <w:rsid w:val="00616572"/>
    <w:rsid w:val="00616AF2"/>
    <w:rsid w:val="00617A94"/>
    <w:rsid w:val="00621A43"/>
    <w:rsid w:val="00621CF2"/>
    <w:rsid w:val="006227FB"/>
    <w:rsid w:val="00625550"/>
    <w:rsid w:val="00626117"/>
    <w:rsid w:val="00626433"/>
    <w:rsid w:val="00626672"/>
    <w:rsid w:val="006268C6"/>
    <w:rsid w:val="0063158D"/>
    <w:rsid w:val="006320B3"/>
    <w:rsid w:val="00633AB3"/>
    <w:rsid w:val="00633B94"/>
    <w:rsid w:val="00634ADF"/>
    <w:rsid w:val="00635665"/>
    <w:rsid w:val="006362DA"/>
    <w:rsid w:val="006366F9"/>
    <w:rsid w:val="00636F01"/>
    <w:rsid w:val="006402E2"/>
    <w:rsid w:val="006403A0"/>
    <w:rsid w:val="006416FA"/>
    <w:rsid w:val="006429E7"/>
    <w:rsid w:val="006433FA"/>
    <w:rsid w:val="006435F6"/>
    <w:rsid w:val="00644012"/>
    <w:rsid w:val="006440CF"/>
    <w:rsid w:val="00644D59"/>
    <w:rsid w:val="0064502E"/>
    <w:rsid w:val="00646D89"/>
    <w:rsid w:val="00647D7B"/>
    <w:rsid w:val="00647FA2"/>
    <w:rsid w:val="00651D7C"/>
    <w:rsid w:val="00651F39"/>
    <w:rsid w:val="0065242F"/>
    <w:rsid w:val="00653364"/>
    <w:rsid w:val="006536DC"/>
    <w:rsid w:val="0065394C"/>
    <w:rsid w:val="0065401B"/>
    <w:rsid w:val="00654229"/>
    <w:rsid w:val="006546E1"/>
    <w:rsid w:val="0065572D"/>
    <w:rsid w:val="00655D83"/>
    <w:rsid w:val="006567AC"/>
    <w:rsid w:val="00656D56"/>
    <w:rsid w:val="00656E84"/>
    <w:rsid w:val="0065785A"/>
    <w:rsid w:val="00657E48"/>
    <w:rsid w:val="006601B8"/>
    <w:rsid w:val="006602C4"/>
    <w:rsid w:val="0066125D"/>
    <w:rsid w:val="00661A23"/>
    <w:rsid w:val="00661BC4"/>
    <w:rsid w:val="00661C3E"/>
    <w:rsid w:val="00661FD9"/>
    <w:rsid w:val="0066274A"/>
    <w:rsid w:val="006629C0"/>
    <w:rsid w:val="00662A81"/>
    <w:rsid w:val="00662F10"/>
    <w:rsid w:val="00664178"/>
    <w:rsid w:val="006641A8"/>
    <w:rsid w:val="006649DB"/>
    <w:rsid w:val="006654AE"/>
    <w:rsid w:val="006655D7"/>
    <w:rsid w:val="00665D1B"/>
    <w:rsid w:val="00666B7A"/>
    <w:rsid w:val="006670BB"/>
    <w:rsid w:val="00667F3A"/>
    <w:rsid w:val="00670B63"/>
    <w:rsid w:val="00670F84"/>
    <w:rsid w:val="0067284B"/>
    <w:rsid w:val="00672EAE"/>
    <w:rsid w:val="0067390D"/>
    <w:rsid w:val="006739D2"/>
    <w:rsid w:val="00676145"/>
    <w:rsid w:val="00676696"/>
    <w:rsid w:val="006803FD"/>
    <w:rsid w:val="00681E31"/>
    <w:rsid w:val="006827BF"/>
    <w:rsid w:val="0068327D"/>
    <w:rsid w:val="006832CF"/>
    <w:rsid w:val="00684084"/>
    <w:rsid w:val="0068429D"/>
    <w:rsid w:val="00684E01"/>
    <w:rsid w:val="0068518C"/>
    <w:rsid w:val="00685F2B"/>
    <w:rsid w:val="0068697F"/>
    <w:rsid w:val="00686C75"/>
    <w:rsid w:val="00687540"/>
    <w:rsid w:val="00687D25"/>
    <w:rsid w:val="00690103"/>
    <w:rsid w:val="00690B62"/>
    <w:rsid w:val="00693082"/>
    <w:rsid w:val="006933D8"/>
    <w:rsid w:val="00693E10"/>
    <w:rsid w:val="00694DAF"/>
    <w:rsid w:val="006953E0"/>
    <w:rsid w:val="006957AF"/>
    <w:rsid w:val="00695983"/>
    <w:rsid w:val="00695E27"/>
    <w:rsid w:val="00696674"/>
    <w:rsid w:val="006A062A"/>
    <w:rsid w:val="006A0825"/>
    <w:rsid w:val="006A11D8"/>
    <w:rsid w:val="006A1252"/>
    <w:rsid w:val="006A1A55"/>
    <w:rsid w:val="006A20E5"/>
    <w:rsid w:val="006A26BB"/>
    <w:rsid w:val="006A2FA3"/>
    <w:rsid w:val="006A37CD"/>
    <w:rsid w:val="006A3F54"/>
    <w:rsid w:val="006A50EE"/>
    <w:rsid w:val="006A5459"/>
    <w:rsid w:val="006A61FD"/>
    <w:rsid w:val="006A63B3"/>
    <w:rsid w:val="006A6820"/>
    <w:rsid w:val="006A7BEB"/>
    <w:rsid w:val="006B0AA0"/>
    <w:rsid w:val="006B0D10"/>
    <w:rsid w:val="006B392E"/>
    <w:rsid w:val="006B3E0D"/>
    <w:rsid w:val="006B482B"/>
    <w:rsid w:val="006B4951"/>
    <w:rsid w:val="006B4BFB"/>
    <w:rsid w:val="006B5301"/>
    <w:rsid w:val="006B53C3"/>
    <w:rsid w:val="006B5EBF"/>
    <w:rsid w:val="006B68DD"/>
    <w:rsid w:val="006B6E00"/>
    <w:rsid w:val="006B78A5"/>
    <w:rsid w:val="006B7FAD"/>
    <w:rsid w:val="006C0DE7"/>
    <w:rsid w:val="006C1258"/>
    <w:rsid w:val="006C212A"/>
    <w:rsid w:val="006C2580"/>
    <w:rsid w:val="006C2F0E"/>
    <w:rsid w:val="006C3D3A"/>
    <w:rsid w:val="006C41AD"/>
    <w:rsid w:val="006C420E"/>
    <w:rsid w:val="006C4602"/>
    <w:rsid w:val="006C4B3B"/>
    <w:rsid w:val="006C4C89"/>
    <w:rsid w:val="006C4F60"/>
    <w:rsid w:val="006C57B2"/>
    <w:rsid w:val="006C5DD0"/>
    <w:rsid w:val="006C60F0"/>
    <w:rsid w:val="006C73A2"/>
    <w:rsid w:val="006C74B7"/>
    <w:rsid w:val="006C7E21"/>
    <w:rsid w:val="006D004D"/>
    <w:rsid w:val="006D07CE"/>
    <w:rsid w:val="006D08D1"/>
    <w:rsid w:val="006D1164"/>
    <w:rsid w:val="006D16C3"/>
    <w:rsid w:val="006D3633"/>
    <w:rsid w:val="006D3BF7"/>
    <w:rsid w:val="006D4B6C"/>
    <w:rsid w:val="006D4CB1"/>
    <w:rsid w:val="006D4F5E"/>
    <w:rsid w:val="006D50E6"/>
    <w:rsid w:val="006D5AB3"/>
    <w:rsid w:val="006D61DF"/>
    <w:rsid w:val="006D71BA"/>
    <w:rsid w:val="006E0F08"/>
    <w:rsid w:val="006E1037"/>
    <w:rsid w:val="006E1AB5"/>
    <w:rsid w:val="006E2118"/>
    <w:rsid w:val="006E28F2"/>
    <w:rsid w:val="006E31D3"/>
    <w:rsid w:val="006E3331"/>
    <w:rsid w:val="006E3AEA"/>
    <w:rsid w:val="006E3B5B"/>
    <w:rsid w:val="006E4036"/>
    <w:rsid w:val="006E5B3E"/>
    <w:rsid w:val="006E5B7C"/>
    <w:rsid w:val="006E5EED"/>
    <w:rsid w:val="006E79A6"/>
    <w:rsid w:val="006E7C50"/>
    <w:rsid w:val="006F1235"/>
    <w:rsid w:val="006F1A22"/>
    <w:rsid w:val="006F2366"/>
    <w:rsid w:val="006F332B"/>
    <w:rsid w:val="006F3C25"/>
    <w:rsid w:val="006F40B8"/>
    <w:rsid w:val="006F43DD"/>
    <w:rsid w:val="006F4C0A"/>
    <w:rsid w:val="006F4C5F"/>
    <w:rsid w:val="006F5B57"/>
    <w:rsid w:val="006F5BD4"/>
    <w:rsid w:val="006F62AA"/>
    <w:rsid w:val="006F6417"/>
    <w:rsid w:val="006F6865"/>
    <w:rsid w:val="006F6F69"/>
    <w:rsid w:val="006F71CD"/>
    <w:rsid w:val="006F757E"/>
    <w:rsid w:val="006F78AC"/>
    <w:rsid w:val="007000BA"/>
    <w:rsid w:val="007003B5"/>
    <w:rsid w:val="00700FF5"/>
    <w:rsid w:val="00701A9C"/>
    <w:rsid w:val="007033AA"/>
    <w:rsid w:val="0070356F"/>
    <w:rsid w:val="00704B75"/>
    <w:rsid w:val="00704F52"/>
    <w:rsid w:val="00705E59"/>
    <w:rsid w:val="0070677F"/>
    <w:rsid w:val="00706FD4"/>
    <w:rsid w:val="00707834"/>
    <w:rsid w:val="0071020F"/>
    <w:rsid w:val="00710E74"/>
    <w:rsid w:val="00711CF4"/>
    <w:rsid w:val="00712A1C"/>
    <w:rsid w:val="007148A6"/>
    <w:rsid w:val="00717244"/>
    <w:rsid w:val="0071740D"/>
    <w:rsid w:val="0072368D"/>
    <w:rsid w:val="007237E7"/>
    <w:rsid w:val="00723A9B"/>
    <w:rsid w:val="00723FFF"/>
    <w:rsid w:val="00724AF1"/>
    <w:rsid w:val="00724DD3"/>
    <w:rsid w:val="00724EB8"/>
    <w:rsid w:val="007251F2"/>
    <w:rsid w:val="00726D25"/>
    <w:rsid w:val="00727B8B"/>
    <w:rsid w:val="00727DEE"/>
    <w:rsid w:val="0073006E"/>
    <w:rsid w:val="007306CD"/>
    <w:rsid w:val="0073070A"/>
    <w:rsid w:val="007308C8"/>
    <w:rsid w:val="0073120F"/>
    <w:rsid w:val="00731665"/>
    <w:rsid w:val="00732642"/>
    <w:rsid w:val="007327F8"/>
    <w:rsid w:val="00733F42"/>
    <w:rsid w:val="00734539"/>
    <w:rsid w:val="007354E4"/>
    <w:rsid w:val="00735B37"/>
    <w:rsid w:val="0073644B"/>
    <w:rsid w:val="00736472"/>
    <w:rsid w:val="00736A43"/>
    <w:rsid w:val="00736A88"/>
    <w:rsid w:val="00737176"/>
    <w:rsid w:val="007372AC"/>
    <w:rsid w:val="007372D3"/>
    <w:rsid w:val="0074073F"/>
    <w:rsid w:val="00740BBA"/>
    <w:rsid w:val="00740CBC"/>
    <w:rsid w:val="007419F4"/>
    <w:rsid w:val="007419F6"/>
    <w:rsid w:val="00744F8A"/>
    <w:rsid w:val="00745068"/>
    <w:rsid w:val="00745264"/>
    <w:rsid w:val="0074564B"/>
    <w:rsid w:val="00745B43"/>
    <w:rsid w:val="00746B04"/>
    <w:rsid w:val="00746B8D"/>
    <w:rsid w:val="00746E33"/>
    <w:rsid w:val="0075014A"/>
    <w:rsid w:val="007505BE"/>
    <w:rsid w:val="007509B4"/>
    <w:rsid w:val="00751605"/>
    <w:rsid w:val="00751794"/>
    <w:rsid w:val="007524B8"/>
    <w:rsid w:val="007536DD"/>
    <w:rsid w:val="00754888"/>
    <w:rsid w:val="007548BC"/>
    <w:rsid w:val="007566A5"/>
    <w:rsid w:val="00756DE8"/>
    <w:rsid w:val="0075716B"/>
    <w:rsid w:val="00760EE2"/>
    <w:rsid w:val="00761316"/>
    <w:rsid w:val="0076145F"/>
    <w:rsid w:val="00761493"/>
    <w:rsid w:val="00761818"/>
    <w:rsid w:val="007631CB"/>
    <w:rsid w:val="0076341C"/>
    <w:rsid w:val="00764FE4"/>
    <w:rsid w:val="0076635E"/>
    <w:rsid w:val="00766F35"/>
    <w:rsid w:val="007671AE"/>
    <w:rsid w:val="0076785F"/>
    <w:rsid w:val="007704AF"/>
    <w:rsid w:val="007705BC"/>
    <w:rsid w:val="00770820"/>
    <w:rsid w:val="007711D0"/>
    <w:rsid w:val="00772109"/>
    <w:rsid w:val="00772BA7"/>
    <w:rsid w:val="007732DF"/>
    <w:rsid w:val="00773C2D"/>
    <w:rsid w:val="0077456F"/>
    <w:rsid w:val="007758F7"/>
    <w:rsid w:val="00775AA5"/>
    <w:rsid w:val="00775E68"/>
    <w:rsid w:val="00777164"/>
    <w:rsid w:val="00780729"/>
    <w:rsid w:val="00780773"/>
    <w:rsid w:val="00782207"/>
    <w:rsid w:val="00782C21"/>
    <w:rsid w:val="00783020"/>
    <w:rsid w:val="00784A77"/>
    <w:rsid w:val="00787E0D"/>
    <w:rsid w:val="00787FCC"/>
    <w:rsid w:val="00790393"/>
    <w:rsid w:val="00790976"/>
    <w:rsid w:val="0079183B"/>
    <w:rsid w:val="007921AF"/>
    <w:rsid w:val="00792714"/>
    <w:rsid w:val="00793E7C"/>
    <w:rsid w:val="00794BFB"/>
    <w:rsid w:val="00794E50"/>
    <w:rsid w:val="00795271"/>
    <w:rsid w:val="00795ECA"/>
    <w:rsid w:val="00796325"/>
    <w:rsid w:val="00796478"/>
    <w:rsid w:val="00796FA8"/>
    <w:rsid w:val="00796FB2"/>
    <w:rsid w:val="007A024D"/>
    <w:rsid w:val="007A0A86"/>
    <w:rsid w:val="007A10F8"/>
    <w:rsid w:val="007A13D5"/>
    <w:rsid w:val="007A378D"/>
    <w:rsid w:val="007A4645"/>
    <w:rsid w:val="007A4A32"/>
    <w:rsid w:val="007A4D8B"/>
    <w:rsid w:val="007A53BB"/>
    <w:rsid w:val="007A5674"/>
    <w:rsid w:val="007A593D"/>
    <w:rsid w:val="007A5A75"/>
    <w:rsid w:val="007A5AB0"/>
    <w:rsid w:val="007A5AE7"/>
    <w:rsid w:val="007A5FC5"/>
    <w:rsid w:val="007A6477"/>
    <w:rsid w:val="007A6C87"/>
    <w:rsid w:val="007A75D3"/>
    <w:rsid w:val="007B0F3E"/>
    <w:rsid w:val="007B11BD"/>
    <w:rsid w:val="007B1303"/>
    <w:rsid w:val="007B14E5"/>
    <w:rsid w:val="007B197D"/>
    <w:rsid w:val="007B20F8"/>
    <w:rsid w:val="007B22AF"/>
    <w:rsid w:val="007B237C"/>
    <w:rsid w:val="007B2CCA"/>
    <w:rsid w:val="007B2F94"/>
    <w:rsid w:val="007B31D2"/>
    <w:rsid w:val="007B3304"/>
    <w:rsid w:val="007B357C"/>
    <w:rsid w:val="007B45A3"/>
    <w:rsid w:val="007B4E8A"/>
    <w:rsid w:val="007B5AA7"/>
    <w:rsid w:val="007B6AC0"/>
    <w:rsid w:val="007B6C74"/>
    <w:rsid w:val="007B710B"/>
    <w:rsid w:val="007B724D"/>
    <w:rsid w:val="007C0419"/>
    <w:rsid w:val="007C0537"/>
    <w:rsid w:val="007C069F"/>
    <w:rsid w:val="007C0794"/>
    <w:rsid w:val="007C32A9"/>
    <w:rsid w:val="007C3A51"/>
    <w:rsid w:val="007C4529"/>
    <w:rsid w:val="007C4609"/>
    <w:rsid w:val="007C4CC9"/>
    <w:rsid w:val="007C5B1C"/>
    <w:rsid w:val="007C5B64"/>
    <w:rsid w:val="007C6199"/>
    <w:rsid w:val="007C7D50"/>
    <w:rsid w:val="007D07CC"/>
    <w:rsid w:val="007D08E2"/>
    <w:rsid w:val="007D098E"/>
    <w:rsid w:val="007D0B7E"/>
    <w:rsid w:val="007D1CA6"/>
    <w:rsid w:val="007D2564"/>
    <w:rsid w:val="007D28BE"/>
    <w:rsid w:val="007D2AFB"/>
    <w:rsid w:val="007D3258"/>
    <w:rsid w:val="007D4106"/>
    <w:rsid w:val="007D5C5D"/>
    <w:rsid w:val="007D6D0C"/>
    <w:rsid w:val="007D6D25"/>
    <w:rsid w:val="007E0205"/>
    <w:rsid w:val="007E11EE"/>
    <w:rsid w:val="007E1200"/>
    <w:rsid w:val="007E123D"/>
    <w:rsid w:val="007E1A4F"/>
    <w:rsid w:val="007E42FF"/>
    <w:rsid w:val="007E591D"/>
    <w:rsid w:val="007E6AFF"/>
    <w:rsid w:val="007E7880"/>
    <w:rsid w:val="007E78BF"/>
    <w:rsid w:val="007E7F54"/>
    <w:rsid w:val="007F05E8"/>
    <w:rsid w:val="007F0E60"/>
    <w:rsid w:val="007F12BC"/>
    <w:rsid w:val="007F2E13"/>
    <w:rsid w:val="007F326B"/>
    <w:rsid w:val="007F44F8"/>
    <w:rsid w:val="007F4922"/>
    <w:rsid w:val="007F529F"/>
    <w:rsid w:val="007F5AE5"/>
    <w:rsid w:val="007F5EC4"/>
    <w:rsid w:val="007F6AD2"/>
    <w:rsid w:val="007F755C"/>
    <w:rsid w:val="00800145"/>
    <w:rsid w:val="00800A76"/>
    <w:rsid w:val="0080144C"/>
    <w:rsid w:val="0080177C"/>
    <w:rsid w:val="00801CF5"/>
    <w:rsid w:val="008020B1"/>
    <w:rsid w:val="008028D4"/>
    <w:rsid w:val="00802E45"/>
    <w:rsid w:val="00803302"/>
    <w:rsid w:val="008038D7"/>
    <w:rsid w:val="008043B1"/>
    <w:rsid w:val="00805054"/>
    <w:rsid w:val="00806B97"/>
    <w:rsid w:val="00806E15"/>
    <w:rsid w:val="008104FB"/>
    <w:rsid w:val="00810A43"/>
    <w:rsid w:val="0081104D"/>
    <w:rsid w:val="00811430"/>
    <w:rsid w:val="00811A41"/>
    <w:rsid w:val="0081237E"/>
    <w:rsid w:val="00813300"/>
    <w:rsid w:val="00817767"/>
    <w:rsid w:val="0082046E"/>
    <w:rsid w:val="00820CA4"/>
    <w:rsid w:val="00820F6B"/>
    <w:rsid w:val="0082157B"/>
    <w:rsid w:val="0082254B"/>
    <w:rsid w:val="008227B4"/>
    <w:rsid w:val="00823283"/>
    <w:rsid w:val="0082347A"/>
    <w:rsid w:val="0082396D"/>
    <w:rsid w:val="00823F68"/>
    <w:rsid w:val="00824034"/>
    <w:rsid w:val="008243A5"/>
    <w:rsid w:val="00824B81"/>
    <w:rsid w:val="00827A5E"/>
    <w:rsid w:val="008300AB"/>
    <w:rsid w:val="00830A28"/>
    <w:rsid w:val="00832747"/>
    <w:rsid w:val="0083381D"/>
    <w:rsid w:val="008348F1"/>
    <w:rsid w:val="0083677F"/>
    <w:rsid w:val="00837180"/>
    <w:rsid w:val="008372DC"/>
    <w:rsid w:val="00840AF5"/>
    <w:rsid w:val="00841C89"/>
    <w:rsid w:val="008424DB"/>
    <w:rsid w:val="008426D7"/>
    <w:rsid w:val="00842EE0"/>
    <w:rsid w:val="00843215"/>
    <w:rsid w:val="008433B0"/>
    <w:rsid w:val="00843F4F"/>
    <w:rsid w:val="00844558"/>
    <w:rsid w:val="00844690"/>
    <w:rsid w:val="00844703"/>
    <w:rsid w:val="00845EB2"/>
    <w:rsid w:val="008460E3"/>
    <w:rsid w:val="008464A8"/>
    <w:rsid w:val="008475D8"/>
    <w:rsid w:val="00850B58"/>
    <w:rsid w:val="00852553"/>
    <w:rsid w:val="008547F0"/>
    <w:rsid w:val="00854EBC"/>
    <w:rsid w:val="008550DE"/>
    <w:rsid w:val="008556D5"/>
    <w:rsid w:val="0085620D"/>
    <w:rsid w:val="0085669A"/>
    <w:rsid w:val="00857D32"/>
    <w:rsid w:val="00857FFE"/>
    <w:rsid w:val="008609CE"/>
    <w:rsid w:val="00862583"/>
    <w:rsid w:val="0086339A"/>
    <w:rsid w:val="008642A8"/>
    <w:rsid w:val="00864336"/>
    <w:rsid w:val="00864EBE"/>
    <w:rsid w:val="008663F3"/>
    <w:rsid w:val="00867B5A"/>
    <w:rsid w:val="00870237"/>
    <w:rsid w:val="00870AEA"/>
    <w:rsid w:val="00870BF1"/>
    <w:rsid w:val="00872BAB"/>
    <w:rsid w:val="00873006"/>
    <w:rsid w:val="00873180"/>
    <w:rsid w:val="008734BA"/>
    <w:rsid w:val="0087364B"/>
    <w:rsid w:val="008743A5"/>
    <w:rsid w:val="00875425"/>
    <w:rsid w:val="00875AB0"/>
    <w:rsid w:val="0087687F"/>
    <w:rsid w:val="00876AF0"/>
    <w:rsid w:val="00877843"/>
    <w:rsid w:val="0088005A"/>
    <w:rsid w:val="008802D9"/>
    <w:rsid w:val="00881450"/>
    <w:rsid w:val="00881631"/>
    <w:rsid w:val="0088223E"/>
    <w:rsid w:val="00882AEB"/>
    <w:rsid w:val="00882E7A"/>
    <w:rsid w:val="00886435"/>
    <w:rsid w:val="00886EE2"/>
    <w:rsid w:val="00890E38"/>
    <w:rsid w:val="00891A6D"/>
    <w:rsid w:val="008921BC"/>
    <w:rsid w:val="008934B3"/>
    <w:rsid w:val="00894145"/>
    <w:rsid w:val="00894736"/>
    <w:rsid w:val="00894B17"/>
    <w:rsid w:val="0089577B"/>
    <w:rsid w:val="00895BC4"/>
    <w:rsid w:val="00895EE8"/>
    <w:rsid w:val="0089708F"/>
    <w:rsid w:val="008975F0"/>
    <w:rsid w:val="00897CAC"/>
    <w:rsid w:val="008A04E9"/>
    <w:rsid w:val="008A0AA1"/>
    <w:rsid w:val="008A14F8"/>
    <w:rsid w:val="008A155C"/>
    <w:rsid w:val="008A29D7"/>
    <w:rsid w:val="008A2BA0"/>
    <w:rsid w:val="008A2EA6"/>
    <w:rsid w:val="008A492F"/>
    <w:rsid w:val="008A4F64"/>
    <w:rsid w:val="008A52A9"/>
    <w:rsid w:val="008A5A01"/>
    <w:rsid w:val="008A5B22"/>
    <w:rsid w:val="008A5F52"/>
    <w:rsid w:val="008A7123"/>
    <w:rsid w:val="008A7822"/>
    <w:rsid w:val="008A7CB2"/>
    <w:rsid w:val="008B0E30"/>
    <w:rsid w:val="008B14E5"/>
    <w:rsid w:val="008B2625"/>
    <w:rsid w:val="008B2B5B"/>
    <w:rsid w:val="008B3401"/>
    <w:rsid w:val="008B36F5"/>
    <w:rsid w:val="008B406B"/>
    <w:rsid w:val="008B4A36"/>
    <w:rsid w:val="008B4E90"/>
    <w:rsid w:val="008B59C2"/>
    <w:rsid w:val="008B5DF8"/>
    <w:rsid w:val="008B6463"/>
    <w:rsid w:val="008B6777"/>
    <w:rsid w:val="008B7375"/>
    <w:rsid w:val="008B757C"/>
    <w:rsid w:val="008C0E47"/>
    <w:rsid w:val="008C1342"/>
    <w:rsid w:val="008C318B"/>
    <w:rsid w:val="008C42AE"/>
    <w:rsid w:val="008C42D4"/>
    <w:rsid w:val="008C5150"/>
    <w:rsid w:val="008C5ABB"/>
    <w:rsid w:val="008C6C24"/>
    <w:rsid w:val="008C6ED1"/>
    <w:rsid w:val="008C7456"/>
    <w:rsid w:val="008C77E7"/>
    <w:rsid w:val="008D0C35"/>
    <w:rsid w:val="008D0CD3"/>
    <w:rsid w:val="008D116F"/>
    <w:rsid w:val="008D1752"/>
    <w:rsid w:val="008D26CD"/>
    <w:rsid w:val="008D2C3C"/>
    <w:rsid w:val="008D3236"/>
    <w:rsid w:val="008D3870"/>
    <w:rsid w:val="008D3BB0"/>
    <w:rsid w:val="008D3BEB"/>
    <w:rsid w:val="008D40B5"/>
    <w:rsid w:val="008D4397"/>
    <w:rsid w:val="008D4C32"/>
    <w:rsid w:val="008D4C34"/>
    <w:rsid w:val="008D4F6D"/>
    <w:rsid w:val="008D505C"/>
    <w:rsid w:val="008D53F5"/>
    <w:rsid w:val="008D66DC"/>
    <w:rsid w:val="008E078C"/>
    <w:rsid w:val="008E168B"/>
    <w:rsid w:val="008E1852"/>
    <w:rsid w:val="008E2F7A"/>
    <w:rsid w:val="008E38A2"/>
    <w:rsid w:val="008E6CEB"/>
    <w:rsid w:val="008E6E72"/>
    <w:rsid w:val="008F0B31"/>
    <w:rsid w:val="008F0F4E"/>
    <w:rsid w:val="008F1822"/>
    <w:rsid w:val="008F1EDC"/>
    <w:rsid w:val="008F25E3"/>
    <w:rsid w:val="008F5B4E"/>
    <w:rsid w:val="008F5D93"/>
    <w:rsid w:val="008F5DB9"/>
    <w:rsid w:val="008F5F43"/>
    <w:rsid w:val="008F6804"/>
    <w:rsid w:val="008F7339"/>
    <w:rsid w:val="008F77FE"/>
    <w:rsid w:val="00900A54"/>
    <w:rsid w:val="00901917"/>
    <w:rsid w:val="00901A06"/>
    <w:rsid w:val="00902222"/>
    <w:rsid w:val="009027A8"/>
    <w:rsid w:val="00902834"/>
    <w:rsid w:val="00904D46"/>
    <w:rsid w:val="0090506E"/>
    <w:rsid w:val="009057C5"/>
    <w:rsid w:val="00905C46"/>
    <w:rsid w:val="00906448"/>
    <w:rsid w:val="009065D2"/>
    <w:rsid w:val="00906630"/>
    <w:rsid w:val="00906D62"/>
    <w:rsid w:val="009113FD"/>
    <w:rsid w:val="00913181"/>
    <w:rsid w:val="0091365E"/>
    <w:rsid w:val="00914C4A"/>
    <w:rsid w:val="00914CAB"/>
    <w:rsid w:val="00914EE8"/>
    <w:rsid w:val="009161D9"/>
    <w:rsid w:val="00916E87"/>
    <w:rsid w:val="009174C7"/>
    <w:rsid w:val="0091791A"/>
    <w:rsid w:val="00921E44"/>
    <w:rsid w:val="009220B4"/>
    <w:rsid w:val="009228B9"/>
    <w:rsid w:val="0092332F"/>
    <w:rsid w:val="0092364C"/>
    <w:rsid w:val="00927A4D"/>
    <w:rsid w:val="0093062A"/>
    <w:rsid w:val="00930834"/>
    <w:rsid w:val="00930835"/>
    <w:rsid w:val="00931285"/>
    <w:rsid w:val="0093165D"/>
    <w:rsid w:val="00932F8E"/>
    <w:rsid w:val="0093383D"/>
    <w:rsid w:val="00933F36"/>
    <w:rsid w:val="009341C4"/>
    <w:rsid w:val="00934F41"/>
    <w:rsid w:val="009359EE"/>
    <w:rsid w:val="00936650"/>
    <w:rsid w:val="00936B63"/>
    <w:rsid w:val="00936E94"/>
    <w:rsid w:val="00937011"/>
    <w:rsid w:val="00937923"/>
    <w:rsid w:val="00940B9D"/>
    <w:rsid w:val="00940E2B"/>
    <w:rsid w:val="0094190E"/>
    <w:rsid w:val="00942532"/>
    <w:rsid w:val="00942A3A"/>
    <w:rsid w:val="00942DF9"/>
    <w:rsid w:val="00943AE6"/>
    <w:rsid w:val="00943F5C"/>
    <w:rsid w:val="00944E3C"/>
    <w:rsid w:val="00945507"/>
    <w:rsid w:val="009458A5"/>
    <w:rsid w:val="00945C26"/>
    <w:rsid w:val="00946943"/>
    <w:rsid w:val="00947346"/>
    <w:rsid w:val="0094737C"/>
    <w:rsid w:val="009509A2"/>
    <w:rsid w:val="00950F19"/>
    <w:rsid w:val="009529DE"/>
    <w:rsid w:val="00952E7C"/>
    <w:rsid w:val="00953824"/>
    <w:rsid w:val="00954E5D"/>
    <w:rsid w:val="0095539F"/>
    <w:rsid w:val="009557D3"/>
    <w:rsid w:val="00955B21"/>
    <w:rsid w:val="00955B39"/>
    <w:rsid w:val="009566BE"/>
    <w:rsid w:val="00956B26"/>
    <w:rsid w:val="0095755C"/>
    <w:rsid w:val="00957FFD"/>
    <w:rsid w:val="0096039E"/>
    <w:rsid w:val="0096060C"/>
    <w:rsid w:val="009613DA"/>
    <w:rsid w:val="009618C5"/>
    <w:rsid w:val="00961A6A"/>
    <w:rsid w:val="00961E00"/>
    <w:rsid w:val="00961E65"/>
    <w:rsid w:val="0096200E"/>
    <w:rsid w:val="0096246E"/>
    <w:rsid w:val="009633A1"/>
    <w:rsid w:val="0096362A"/>
    <w:rsid w:val="00964092"/>
    <w:rsid w:val="00964931"/>
    <w:rsid w:val="00964CAA"/>
    <w:rsid w:val="00965079"/>
    <w:rsid w:val="0096550A"/>
    <w:rsid w:val="009656E9"/>
    <w:rsid w:val="0096581B"/>
    <w:rsid w:val="00965DC9"/>
    <w:rsid w:val="00965DD0"/>
    <w:rsid w:val="00965EC8"/>
    <w:rsid w:val="00965F62"/>
    <w:rsid w:val="0096684D"/>
    <w:rsid w:val="00966EC1"/>
    <w:rsid w:val="00967255"/>
    <w:rsid w:val="00967961"/>
    <w:rsid w:val="00967C95"/>
    <w:rsid w:val="00967D1B"/>
    <w:rsid w:val="0097025D"/>
    <w:rsid w:val="00970CDD"/>
    <w:rsid w:val="009713AE"/>
    <w:rsid w:val="00972C0D"/>
    <w:rsid w:val="00972E2A"/>
    <w:rsid w:val="009736A5"/>
    <w:rsid w:val="00973B7C"/>
    <w:rsid w:val="0097489B"/>
    <w:rsid w:val="00974F6E"/>
    <w:rsid w:val="00975AB7"/>
    <w:rsid w:val="0097674B"/>
    <w:rsid w:val="00976D8A"/>
    <w:rsid w:val="00977D28"/>
    <w:rsid w:val="00980691"/>
    <w:rsid w:val="009812CB"/>
    <w:rsid w:val="00981F7A"/>
    <w:rsid w:val="00983899"/>
    <w:rsid w:val="0098450F"/>
    <w:rsid w:val="00984515"/>
    <w:rsid w:val="0098543B"/>
    <w:rsid w:val="00986559"/>
    <w:rsid w:val="009867AB"/>
    <w:rsid w:val="00987D29"/>
    <w:rsid w:val="00990301"/>
    <w:rsid w:val="00990E26"/>
    <w:rsid w:val="009928DF"/>
    <w:rsid w:val="00993069"/>
    <w:rsid w:val="00994465"/>
    <w:rsid w:val="00994851"/>
    <w:rsid w:val="00995186"/>
    <w:rsid w:val="00995CD8"/>
    <w:rsid w:val="00996243"/>
    <w:rsid w:val="00996714"/>
    <w:rsid w:val="009974E3"/>
    <w:rsid w:val="009A131A"/>
    <w:rsid w:val="009A2FEC"/>
    <w:rsid w:val="009A4FBB"/>
    <w:rsid w:val="009A5240"/>
    <w:rsid w:val="009A72C5"/>
    <w:rsid w:val="009B14DF"/>
    <w:rsid w:val="009B17EC"/>
    <w:rsid w:val="009B1E4B"/>
    <w:rsid w:val="009B2595"/>
    <w:rsid w:val="009B2BC6"/>
    <w:rsid w:val="009B2D84"/>
    <w:rsid w:val="009B31C1"/>
    <w:rsid w:val="009B3791"/>
    <w:rsid w:val="009B47AA"/>
    <w:rsid w:val="009B53AC"/>
    <w:rsid w:val="009B59AE"/>
    <w:rsid w:val="009B70CD"/>
    <w:rsid w:val="009B7A24"/>
    <w:rsid w:val="009C0073"/>
    <w:rsid w:val="009C0FBE"/>
    <w:rsid w:val="009C1087"/>
    <w:rsid w:val="009C127E"/>
    <w:rsid w:val="009C13E7"/>
    <w:rsid w:val="009C1FF2"/>
    <w:rsid w:val="009C2099"/>
    <w:rsid w:val="009C3031"/>
    <w:rsid w:val="009C3128"/>
    <w:rsid w:val="009C49AB"/>
    <w:rsid w:val="009C4C9F"/>
    <w:rsid w:val="009C5136"/>
    <w:rsid w:val="009C774B"/>
    <w:rsid w:val="009D0A7F"/>
    <w:rsid w:val="009D0FE7"/>
    <w:rsid w:val="009D17CE"/>
    <w:rsid w:val="009D1B55"/>
    <w:rsid w:val="009D2B9A"/>
    <w:rsid w:val="009D2DD7"/>
    <w:rsid w:val="009D3911"/>
    <w:rsid w:val="009D4354"/>
    <w:rsid w:val="009D5328"/>
    <w:rsid w:val="009D552F"/>
    <w:rsid w:val="009D6C7B"/>
    <w:rsid w:val="009D7B32"/>
    <w:rsid w:val="009E0367"/>
    <w:rsid w:val="009E049D"/>
    <w:rsid w:val="009E2701"/>
    <w:rsid w:val="009E2D0B"/>
    <w:rsid w:val="009E4C36"/>
    <w:rsid w:val="009E4DB0"/>
    <w:rsid w:val="009E5971"/>
    <w:rsid w:val="009E606F"/>
    <w:rsid w:val="009E6406"/>
    <w:rsid w:val="009E683E"/>
    <w:rsid w:val="009E73F2"/>
    <w:rsid w:val="009E7795"/>
    <w:rsid w:val="009F00FF"/>
    <w:rsid w:val="009F153B"/>
    <w:rsid w:val="009F1710"/>
    <w:rsid w:val="009F19EE"/>
    <w:rsid w:val="009F1A1C"/>
    <w:rsid w:val="009F1DFB"/>
    <w:rsid w:val="009F31EE"/>
    <w:rsid w:val="009F4B5C"/>
    <w:rsid w:val="009F4F3C"/>
    <w:rsid w:val="009F5275"/>
    <w:rsid w:val="009F527D"/>
    <w:rsid w:val="009F6ACE"/>
    <w:rsid w:val="009F706D"/>
    <w:rsid w:val="009F73B4"/>
    <w:rsid w:val="009F7975"/>
    <w:rsid w:val="009F7F5D"/>
    <w:rsid w:val="00A000A3"/>
    <w:rsid w:val="00A00717"/>
    <w:rsid w:val="00A0172B"/>
    <w:rsid w:val="00A03C26"/>
    <w:rsid w:val="00A03DFD"/>
    <w:rsid w:val="00A04A5C"/>
    <w:rsid w:val="00A04A9F"/>
    <w:rsid w:val="00A04D78"/>
    <w:rsid w:val="00A10148"/>
    <w:rsid w:val="00A117C9"/>
    <w:rsid w:val="00A11974"/>
    <w:rsid w:val="00A11C8A"/>
    <w:rsid w:val="00A13486"/>
    <w:rsid w:val="00A135A4"/>
    <w:rsid w:val="00A13F05"/>
    <w:rsid w:val="00A1413D"/>
    <w:rsid w:val="00A14A45"/>
    <w:rsid w:val="00A156FB"/>
    <w:rsid w:val="00A161EB"/>
    <w:rsid w:val="00A165F4"/>
    <w:rsid w:val="00A17B86"/>
    <w:rsid w:val="00A17D3E"/>
    <w:rsid w:val="00A20817"/>
    <w:rsid w:val="00A20E74"/>
    <w:rsid w:val="00A214E0"/>
    <w:rsid w:val="00A2258D"/>
    <w:rsid w:val="00A2326D"/>
    <w:rsid w:val="00A24406"/>
    <w:rsid w:val="00A244D2"/>
    <w:rsid w:val="00A25298"/>
    <w:rsid w:val="00A267ED"/>
    <w:rsid w:val="00A26809"/>
    <w:rsid w:val="00A2776B"/>
    <w:rsid w:val="00A27F91"/>
    <w:rsid w:val="00A31190"/>
    <w:rsid w:val="00A31910"/>
    <w:rsid w:val="00A319C5"/>
    <w:rsid w:val="00A32D8C"/>
    <w:rsid w:val="00A32E08"/>
    <w:rsid w:val="00A335F8"/>
    <w:rsid w:val="00A33E2B"/>
    <w:rsid w:val="00A34382"/>
    <w:rsid w:val="00A34B97"/>
    <w:rsid w:val="00A35324"/>
    <w:rsid w:val="00A35E63"/>
    <w:rsid w:val="00A3621F"/>
    <w:rsid w:val="00A36A03"/>
    <w:rsid w:val="00A37323"/>
    <w:rsid w:val="00A37D39"/>
    <w:rsid w:val="00A4043B"/>
    <w:rsid w:val="00A407CB"/>
    <w:rsid w:val="00A40CA7"/>
    <w:rsid w:val="00A40EE8"/>
    <w:rsid w:val="00A40FBD"/>
    <w:rsid w:val="00A416BF"/>
    <w:rsid w:val="00A42173"/>
    <w:rsid w:val="00A42180"/>
    <w:rsid w:val="00A429D5"/>
    <w:rsid w:val="00A42E65"/>
    <w:rsid w:val="00A4310C"/>
    <w:rsid w:val="00A444A6"/>
    <w:rsid w:val="00A44C2A"/>
    <w:rsid w:val="00A46E30"/>
    <w:rsid w:val="00A47872"/>
    <w:rsid w:val="00A47934"/>
    <w:rsid w:val="00A4798E"/>
    <w:rsid w:val="00A507C6"/>
    <w:rsid w:val="00A507F4"/>
    <w:rsid w:val="00A515E2"/>
    <w:rsid w:val="00A51915"/>
    <w:rsid w:val="00A5396A"/>
    <w:rsid w:val="00A53EE8"/>
    <w:rsid w:val="00A54DDC"/>
    <w:rsid w:val="00A5617E"/>
    <w:rsid w:val="00A5692F"/>
    <w:rsid w:val="00A57025"/>
    <w:rsid w:val="00A57223"/>
    <w:rsid w:val="00A57314"/>
    <w:rsid w:val="00A579AB"/>
    <w:rsid w:val="00A61E99"/>
    <w:rsid w:val="00A61ED2"/>
    <w:rsid w:val="00A63511"/>
    <w:rsid w:val="00A63A9B"/>
    <w:rsid w:val="00A63BA6"/>
    <w:rsid w:val="00A656C6"/>
    <w:rsid w:val="00A66DCA"/>
    <w:rsid w:val="00A66DD9"/>
    <w:rsid w:val="00A66FB8"/>
    <w:rsid w:val="00A6789D"/>
    <w:rsid w:val="00A67FC1"/>
    <w:rsid w:val="00A70B5F"/>
    <w:rsid w:val="00A7232B"/>
    <w:rsid w:val="00A72B35"/>
    <w:rsid w:val="00A72F60"/>
    <w:rsid w:val="00A7383D"/>
    <w:rsid w:val="00A73B25"/>
    <w:rsid w:val="00A749A3"/>
    <w:rsid w:val="00A75727"/>
    <w:rsid w:val="00A76910"/>
    <w:rsid w:val="00A80CCA"/>
    <w:rsid w:val="00A8116E"/>
    <w:rsid w:val="00A82C87"/>
    <w:rsid w:val="00A82FF5"/>
    <w:rsid w:val="00A8324E"/>
    <w:rsid w:val="00A836E5"/>
    <w:rsid w:val="00A845D7"/>
    <w:rsid w:val="00A84887"/>
    <w:rsid w:val="00A84D1F"/>
    <w:rsid w:val="00A86DBF"/>
    <w:rsid w:val="00A86F84"/>
    <w:rsid w:val="00A90553"/>
    <w:rsid w:val="00A90594"/>
    <w:rsid w:val="00A90E9F"/>
    <w:rsid w:val="00A923EB"/>
    <w:rsid w:val="00A926FE"/>
    <w:rsid w:val="00A93671"/>
    <w:rsid w:val="00A939E8"/>
    <w:rsid w:val="00A93A6D"/>
    <w:rsid w:val="00A940E7"/>
    <w:rsid w:val="00A9465F"/>
    <w:rsid w:val="00A95113"/>
    <w:rsid w:val="00A95D8A"/>
    <w:rsid w:val="00A9635A"/>
    <w:rsid w:val="00A965B4"/>
    <w:rsid w:val="00A97ACA"/>
    <w:rsid w:val="00AA0B89"/>
    <w:rsid w:val="00AA0F2D"/>
    <w:rsid w:val="00AA25E5"/>
    <w:rsid w:val="00AA2B85"/>
    <w:rsid w:val="00AA3424"/>
    <w:rsid w:val="00AA3A0E"/>
    <w:rsid w:val="00AA4538"/>
    <w:rsid w:val="00AA580E"/>
    <w:rsid w:val="00AA5C1B"/>
    <w:rsid w:val="00AA5ED6"/>
    <w:rsid w:val="00AA66E8"/>
    <w:rsid w:val="00AA7243"/>
    <w:rsid w:val="00AA744E"/>
    <w:rsid w:val="00AA7889"/>
    <w:rsid w:val="00AB0BB0"/>
    <w:rsid w:val="00AB1C78"/>
    <w:rsid w:val="00AB2EE9"/>
    <w:rsid w:val="00AB3DB4"/>
    <w:rsid w:val="00AB4E17"/>
    <w:rsid w:val="00AB5AAF"/>
    <w:rsid w:val="00AB61B9"/>
    <w:rsid w:val="00AB7A4F"/>
    <w:rsid w:val="00AC0551"/>
    <w:rsid w:val="00AC14E9"/>
    <w:rsid w:val="00AC328E"/>
    <w:rsid w:val="00AC3716"/>
    <w:rsid w:val="00AC4DD5"/>
    <w:rsid w:val="00AC62D6"/>
    <w:rsid w:val="00AC6852"/>
    <w:rsid w:val="00AC68FB"/>
    <w:rsid w:val="00AC7DCE"/>
    <w:rsid w:val="00AD0FA1"/>
    <w:rsid w:val="00AD1A41"/>
    <w:rsid w:val="00AD22AE"/>
    <w:rsid w:val="00AD2343"/>
    <w:rsid w:val="00AD31EE"/>
    <w:rsid w:val="00AD3B97"/>
    <w:rsid w:val="00AD3D54"/>
    <w:rsid w:val="00AD4405"/>
    <w:rsid w:val="00AD619E"/>
    <w:rsid w:val="00AD76AA"/>
    <w:rsid w:val="00AD7F1D"/>
    <w:rsid w:val="00AE0A1E"/>
    <w:rsid w:val="00AE0CBD"/>
    <w:rsid w:val="00AE0E97"/>
    <w:rsid w:val="00AE1017"/>
    <w:rsid w:val="00AE1957"/>
    <w:rsid w:val="00AE24A0"/>
    <w:rsid w:val="00AE25E2"/>
    <w:rsid w:val="00AE3B29"/>
    <w:rsid w:val="00AE5758"/>
    <w:rsid w:val="00AE5C36"/>
    <w:rsid w:val="00AE6A99"/>
    <w:rsid w:val="00AE7218"/>
    <w:rsid w:val="00AE73D1"/>
    <w:rsid w:val="00AF0239"/>
    <w:rsid w:val="00AF0636"/>
    <w:rsid w:val="00AF100C"/>
    <w:rsid w:val="00AF13B4"/>
    <w:rsid w:val="00AF1576"/>
    <w:rsid w:val="00AF18AD"/>
    <w:rsid w:val="00AF2DAF"/>
    <w:rsid w:val="00AF2F27"/>
    <w:rsid w:val="00AF4F9E"/>
    <w:rsid w:val="00AF5ABB"/>
    <w:rsid w:val="00AF5B31"/>
    <w:rsid w:val="00AF5E2A"/>
    <w:rsid w:val="00AF656C"/>
    <w:rsid w:val="00AF6784"/>
    <w:rsid w:val="00AF6AAE"/>
    <w:rsid w:val="00AF751E"/>
    <w:rsid w:val="00B0031A"/>
    <w:rsid w:val="00B0112D"/>
    <w:rsid w:val="00B01404"/>
    <w:rsid w:val="00B0177E"/>
    <w:rsid w:val="00B01E11"/>
    <w:rsid w:val="00B027A1"/>
    <w:rsid w:val="00B02EC9"/>
    <w:rsid w:val="00B035C2"/>
    <w:rsid w:val="00B04CAD"/>
    <w:rsid w:val="00B05409"/>
    <w:rsid w:val="00B05C00"/>
    <w:rsid w:val="00B105EB"/>
    <w:rsid w:val="00B1066C"/>
    <w:rsid w:val="00B10817"/>
    <w:rsid w:val="00B10D4F"/>
    <w:rsid w:val="00B1263C"/>
    <w:rsid w:val="00B1288A"/>
    <w:rsid w:val="00B12AFF"/>
    <w:rsid w:val="00B1347F"/>
    <w:rsid w:val="00B14F65"/>
    <w:rsid w:val="00B14FAF"/>
    <w:rsid w:val="00B16011"/>
    <w:rsid w:val="00B176F4"/>
    <w:rsid w:val="00B2053C"/>
    <w:rsid w:val="00B20B7A"/>
    <w:rsid w:val="00B20FFC"/>
    <w:rsid w:val="00B21476"/>
    <w:rsid w:val="00B2186D"/>
    <w:rsid w:val="00B22C27"/>
    <w:rsid w:val="00B246F7"/>
    <w:rsid w:val="00B2600E"/>
    <w:rsid w:val="00B2617A"/>
    <w:rsid w:val="00B2658F"/>
    <w:rsid w:val="00B268DB"/>
    <w:rsid w:val="00B269C4"/>
    <w:rsid w:val="00B269C8"/>
    <w:rsid w:val="00B26D40"/>
    <w:rsid w:val="00B27858"/>
    <w:rsid w:val="00B27F73"/>
    <w:rsid w:val="00B30407"/>
    <w:rsid w:val="00B30993"/>
    <w:rsid w:val="00B3116B"/>
    <w:rsid w:val="00B32004"/>
    <w:rsid w:val="00B3206E"/>
    <w:rsid w:val="00B32089"/>
    <w:rsid w:val="00B32957"/>
    <w:rsid w:val="00B33C63"/>
    <w:rsid w:val="00B34937"/>
    <w:rsid w:val="00B34E33"/>
    <w:rsid w:val="00B357EE"/>
    <w:rsid w:val="00B35D38"/>
    <w:rsid w:val="00B35FEA"/>
    <w:rsid w:val="00B3633E"/>
    <w:rsid w:val="00B4099E"/>
    <w:rsid w:val="00B40C31"/>
    <w:rsid w:val="00B42A83"/>
    <w:rsid w:val="00B44921"/>
    <w:rsid w:val="00B45593"/>
    <w:rsid w:val="00B46187"/>
    <w:rsid w:val="00B4729C"/>
    <w:rsid w:val="00B47666"/>
    <w:rsid w:val="00B500C1"/>
    <w:rsid w:val="00B50184"/>
    <w:rsid w:val="00B513C3"/>
    <w:rsid w:val="00B5222F"/>
    <w:rsid w:val="00B5270A"/>
    <w:rsid w:val="00B52889"/>
    <w:rsid w:val="00B52BAB"/>
    <w:rsid w:val="00B541C4"/>
    <w:rsid w:val="00B544B6"/>
    <w:rsid w:val="00B549CF"/>
    <w:rsid w:val="00B56069"/>
    <w:rsid w:val="00B564D6"/>
    <w:rsid w:val="00B577B1"/>
    <w:rsid w:val="00B57B84"/>
    <w:rsid w:val="00B6083D"/>
    <w:rsid w:val="00B608A6"/>
    <w:rsid w:val="00B61C0C"/>
    <w:rsid w:val="00B61D9D"/>
    <w:rsid w:val="00B61E05"/>
    <w:rsid w:val="00B628B3"/>
    <w:rsid w:val="00B63D7B"/>
    <w:rsid w:val="00B64118"/>
    <w:rsid w:val="00B6560C"/>
    <w:rsid w:val="00B672FD"/>
    <w:rsid w:val="00B6782B"/>
    <w:rsid w:val="00B67CCF"/>
    <w:rsid w:val="00B70263"/>
    <w:rsid w:val="00B7068F"/>
    <w:rsid w:val="00B70DD6"/>
    <w:rsid w:val="00B71DD2"/>
    <w:rsid w:val="00B71F04"/>
    <w:rsid w:val="00B72DE7"/>
    <w:rsid w:val="00B74052"/>
    <w:rsid w:val="00B74483"/>
    <w:rsid w:val="00B747BA"/>
    <w:rsid w:val="00B74F27"/>
    <w:rsid w:val="00B7530A"/>
    <w:rsid w:val="00B753E2"/>
    <w:rsid w:val="00B75484"/>
    <w:rsid w:val="00B763F2"/>
    <w:rsid w:val="00B77099"/>
    <w:rsid w:val="00B777AC"/>
    <w:rsid w:val="00B77FC8"/>
    <w:rsid w:val="00B8107F"/>
    <w:rsid w:val="00B81216"/>
    <w:rsid w:val="00B8343E"/>
    <w:rsid w:val="00B83A6A"/>
    <w:rsid w:val="00B87878"/>
    <w:rsid w:val="00B87D2B"/>
    <w:rsid w:val="00B90095"/>
    <w:rsid w:val="00B902DF"/>
    <w:rsid w:val="00B90865"/>
    <w:rsid w:val="00B93619"/>
    <w:rsid w:val="00B94691"/>
    <w:rsid w:val="00B94E8C"/>
    <w:rsid w:val="00B95543"/>
    <w:rsid w:val="00B9697E"/>
    <w:rsid w:val="00B9794C"/>
    <w:rsid w:val="00BA03A7"/>
    <w:rsid w:val="00BA06B9"/>
    <w:rsid w:val="00BA151A"/>
    <w:rsid w:val="00BA223C"/>
    <w:rsid w:val="00BA2BC4"/>
    <w:rsid w:val="00BA3FFD"/>
    <w:rsid w:val="00BA417B"/>
    <w:rsid w:val="00BA439A"/>
    <w:rsid w:val="00BA462B"/>
    <w:rsid w:val="00BA4A26"/>
    <w:rsid w:val="00BA55CE"/>
    <w:rsid w:val="00BA5C0F"/>
    <w:rsid w:val="00BA6D74"/>
    <w:rsid w:val="00BA7427"/>
    <w:rsid w:val="00BA7D55"/>
    <w:rsid w:val="00BB013F"/>
    <w:rsid w:val="00BB08CC"/>
    <w:rsid w:val="00BB0BE6"/>
    <w:rsid w:val="00BB0C71"/>
    <w:rsid w:val="00BB2A23"/>
    <w:rsid w:val="00BB2CF7"/>
    <w:rsid w:val="00BB379F"/>
    <w:rsid w:val="00BB3FCD"/>
    <w:rsid w:val="00BB469E"/>
    <w:rsid w:val="00BB474A"/>
    <w:rsid w:val="00BB5048"/>
    <w:rsid w:val="00BB5271"/>
    <w:rsid w:val="00BB5D61"/>
    <w:rsid w:val="00BB69C2"/>
    <w:rsid w:val="00BB6BC3"/>
    <w:rsid w:val="00BB7093"/>
    <w:rsid w:val="00BB7316"/>
    <w:rsid w:val="00BC0DBB"/>
    <w:rsid w:val="00BC24D9"/>
    <w:rsid w:val="00BC25B8"/>
    <w:rsid w:val="00BC3297"/>
    <w:rsid w:val="00BC4757"/>
    <w:rsid w:val="00BC4A2E"/>
    <w:rsid w:val="00BC4CBA"/>
    <w:rsid w:val="00BC4DC0"/>
    <w:rsid w:val="00BC5217"/>
    <w:rsid w:val="00BC58F4"/>
    <w:rsid w:val="00BC63A8"/>
    <w:rsid w:val="00BC6AE6"/>
    <w:rsid w:val="00BC6F12"/>
    <w:rsid w:val="00BC7236"/>
    <w:rsid w:val="00BC7332"/>
    <w:rsid w:val="00BC7C63"/>
    <w:rsid w:val="00BD05CD"/>
    <w:rsid w:val="00BD0A45"/>
    <w:rsid w:val="00BD16F1"/>
    <w:rsid w:val="00BD1B07"/>
    <w:rsid w:val="00BD1EC1"/>
    <w:rsid w:val="00BD25DE"/>
    <w:rsid w:val="00BD2626"/>
    <w:rsid w:val="00BD2D51"/>
    <w:rsid w:val="00BD30AE"/>
    <w:rsid w:val="00BD62BC"/>
    <w:rsid w:val="00BD6342"/>
    <w:rsid w:val="00BD6B97"/>
    <w:rsid w:val="00BD793B"/>
    <w:rsid w:val="00BE0F32"/>
    <w:rsid w:val="00BE1248"/>
    <w:rsid w:val="00BE15E0"/>
    <w:rsid w:val="00BE20F2"/>
    <w:rsid w:val="00BE31DC"/>
    <w:rsid w:val="00BE329E"/>
    <w:rsid w:val="00BE5073"/>
    <w:rsid w:val="00BE5476"/>
    <w:rsid w:val="00BE567F"/>
    <w:rsid w:val="00BE5F06"/>
    <w:rsid w:val="00BE75AD"/>
    <w:rsid w:val="00BE765D"/>
    <w:rsid w:val="00BF0295"/>
    <w:rsid w:val="00BF0496"/>
    <w:rsid w:val="00BF05D4"/>
    <w:rsid w:val="00BF0E54"/>
    <w:rsid w:val="00BF2083"/>
    <w:rsid w:val="00BF250E"/>
    <w:rsid w:val="00BF2711"/>
    <w:rsid w:val="00BF36BB"/>
    <w:rsid w:val="00BF37C7"/>
    <w:rsid w:val="00BF3A42"/>
    <w:rsid w:val="00BF41AD"/>
    <w:rsid w:val="00BF579C"/>
    <w:rsid w:val="00BF57EE"/>
    <w:rsid w:val="00BF5ECC"/>
    <w:rsid w:val="00C01691"/>
    <w:rsid w:val="00C02032"/>
    <w:rsid w:val="00C0210A"/>
    <w:rsid w:val="00C02556"/>
    <w:rsid w:val="00C026B6"/>
    <w:rsid w:val="00C058F2"/>
    <w:rsid w:val="00C0615E"/>
    <w:rsid w:val="00C06226"/>
    <w:rsid w:val="00C0627C"/>
    <w:rsid w:val="00C06C50"/>
    <w:rsid w:val="00C0713D"/>
    <w:rsid w:val="00C10112"/>
    <w:rsid w:val="00C11689"/>
    <w:rsid w:val="00C11A1B"/>
    <w:rsid w:val="00C1263E"/>
    <w:rsid w:val="00C129C1"/>
    <w:rsid w:val="00C13597"/>
    <w:rsid w:val="00C14976"/>
    <w:rsid w:val="00C14E82"/>
    <w:rsid w:val="00C14F0C"/>
    <w:rsid w:val="00C168EB"/>
    <w:rsid w:val="00C17596"/>
    <w:rsid w:val="00C20D27"/>
    <w:rsid w:val="00C21223"/>
    <w:rsid w:val="00C223CD"/>
    <w:rsid w:val="00C225FB"/>
    <w:rsid w:val="00C23AC9"/>
    <w:rsid w:val="00C23DAC"/>
    <w:rsid w:val="00C2500F"/>
    <w:rsid w:val="00C25837"/>
    <w:rsid w:val="00C25B09"/>
    <w:rsid w:val="00C25C74"/>
    <w:rsid w:val="00C25F62"/>
    <w:rsid w:val="00C262D5"/>
    <w:rsid w:val="00C27504"/>
    <w:rsid w:val="00C275F4"/>
    <w:rsid w:val="00C276B3"/>
    <w:rsid w:val="00C30D35"/>
    <w:rsid w:val="00C30D54"/>
    <w:rsid w:val="00C335DF"/>
    <w:rsid w:val="00C33BFF"/>
    <w:rsid w:val="00C33DBF"/>
    <w:rsid w:val="00C34159"/>
    <w:rsid w:val="00C34403"/>
    <w:rsid w:val="00C349E8"/>
    <w:rsid w:val="00C34BB8"/>
    <w:rsid w:val="00C34C25"/>
    <w:rsid w:val="00C3529A"/>
    <w:rsid w:val="00C3631F"/>
    <w:rsid w:val="00C363F7"/>
    <w:rsid w:val="00C372EB"/>
    <w:rsid w:val="00C37471"/>
    <w:rsid w:val="00C37E70"/>
    <w:rsid w:val="00C4011B"/>
    <w:rsid w:val="00C40A2C"/>
    <w:rsid w:val="00C41D4D"/>
    <w:rsid w:val="00C423FC"/>
    <w:rsid w:val="00C42CF1"/>
    <w:rsid w:val="00C42D4B"/>
    <w:rsid w:val="00C42DC8"/>
    <w:rsid w:val="00C43505"/>
    <w:rsid w:val="00C445A9"/>
    <w:rsid w:val="00C44E54"/>
    <w:rsid w:val="00C45415"/>
    <w:rsid w:val="00C459E9"/>
    <w:rsid w:val="00C45DE0"/>
    <w:rsid w:val="00C460A0"/>
    <w:rsid w:val="00C460ED"/>
    <w:rsid w:val="00C46BD2"/>
    <w:rsid w:val="00C46D56"/>
    <w:rsid w:val="00C470BF"/>
    <w:rsid w:val="00C47F1A"/>
    <w:rsid w:val="00C503AF"/>
    <w:rsid w:val="00C50C16"/>
    <w:rsid w:val="00C51C02"/>
    <w:rsid w:val="00C524B7"/>
    <w:rsid w:val="00C53106"/>
    <w:rsid w:val="00C534A5"/>
    <w:rsid w:val="00C54A96"/>
    <w:rsid w:val="00C55B25"/>
    <w:rsid w:val="00C566C8"/>
    <w:rsid w:val="00C567B1"/>
    <w:rsid w:val="00C575AF"/>
    <w:rsid w:val="00C57920"/>
    <w:rsid w:val="00C57C91"/>
    <w:rsid w:val="00C603F1"/>
    <w:rsid w:val="00C62519"/>
    <w:rsid w:val="00C626A8"/>
    <w:rsid w:val="00C62E00"/>
    <w:rsid w:val="00C632C6"/>
    <w:rsid w:val="00C65463"/>
    <w:rsid w:val="00C6568A"/>
    <w:rsid w:val="00C710D9"/>
    <w:rsid w:val="00C71146"/>
    <w:rsid w:val="00C7168A"/>
    <w:rsid w:val="00C719B8"/>
    <w:rsid w:val="00C7224E"/>
    <w:rsid w:val="00C725F2"/>
    <w:rsid w:val="00C73A6B"/>
    <w:rsid w:val="00C73AB0"/>
    <w:rsid w:val="00C73D78"/>
    <w:rsid w:val="00C7455A"/>
    <w:rsid w:val="00C745B7"/>
    <w:rsid w:val="00C74731"/>
    <w:rsid w:val="00C74B76"/>
    <w:rsid w:val="00C75123"/>
    <w:rsid w:val="00C75B32"/>
    <w:rsid w:val="00C801EA"/>
    <w:rsid w:val="00C8022C"/>
    <w:rsid w:val="00C80412"/>
    <w:rsid w:val="00C80456"/>
    <w:rsid w:val="00C80647"/>
    <w:rsid w:val="00C81302"/>
    <w:rsid w:val="00C81D66"/>
    <w:rsid w:val="00C823B7"/>
    <w:rsid w:val="00C83F52"/>
    <w:rsid w:val="00C84753"/>
    <w:rsid w:val="00C84985"/>
    <w:rsid w:val="00C86D1B"/>
    <w:rsid w:val="00C8744E"/>
    <w:rsid w:val="00C878D7"/>
    <w:rsid w:val="00C903F1"/>
    <w:rsid w:val="00C907C3"/>
    <w:rsid w:val="00C919E9"/>
    <w:rsid w:val="00C930FF"/>
    <w:rsid w:val="00C934D8"/>
    <w:rsid w:val="00C93D84"/>
    <w:rsid w:val="00C93FA0"/>
    <w:rsid w:val="00C949FE"/>
    <w:rsid w:val="00C94B09"/>
    <w:rsid w:val="00C94EBD"/>
    <w:rsid w:val="00C96284"/>
    <w:rsid w:val="00C9686E"/>
    <w:rsid w:val="00C9780F"/>
    <w:rsid w:val="00C97CF4"/>
    <w:rsid w:val="00C97F97"/>
    <w:rsid w:val="00CA11E8"/>
    <w:rsid w:val="00CA17C4"/>
    <w:rsid w:val="00CA1D0A"/>
    <w:rsid w:val="00CA2657"/>
    <w:rsid w:val="00CA2B93"/>
    <w:rsid w:val="00CA2C72"/>
    <w:rsid w:val="00CA30F1"/>
    <w:rsid w:val="00CA442C"/>
    <w:rsid w:val="00CA4EC9"/>
    <w:rsid w:val="00CA53C6"/>
    <w:rsid w:val="00CA61B4"/>
    <w:rsid w:val="00CA687A"/>
    <w:rsid w:val="00CA69E7"/>
    <w:rsid w:val="00CA6B70"/>
    <w:rsid w:val="00CA7889"/>
    <w:rsid w:val="00CB03F8"/>
    <w:rsid w:val="00CB1058"/>
    <w:rsid w:val="00CB17D8"/>
    <w:rsid w:val="00CB20BD"/>
    <w:rsid w:val="00CB26C3"/>
    <w:rsid w:val="00CB277F"/>
    <w:rsid w:val="00CB3652"/>
    <w:rsid w:val="00CB396E"/>
    <w:rsid w:val="00CB3A3A"/>
    <w:rsid w:val="00CB3E55"/>
    <w:rsid w:val="00CB3EF5"/>
    <w:rsid w:val="00CB419D"/>
    <w:rsid w:val="00CB45F0"/>
    <w:rsid w:val="00CB484B"/>
    <w:rsid w:val="00CB5CE0"/>
    <w:rsid w:val="00CB5DE1"/>
    <w:rsid w:val="00CB6435"/>
    <w:rsid w:val="00CB6637"/>
    <w:rsid w:val="00CB6772"/>
    <w:rsid w:val="00CB76A7"/>
    <w:rsid w:val="00CB7956"/>
    <w:rsid w:val="00CB7A0E"/>
    <w:rsid w:val="00CC02CE"/>
    <w:rsid w:val="00CC0529"/>
    <w:rsid w:val="00CC08A4"/>
    <w:rsid w:val="00CC10F2"/>
    <w:rsid w:val="00CC1578"/>
    <w:rsid w:val="00CC2025"/>
    <w:rsid w:val="00CC27C9"/>
    <w:rsid w:val="00CC2AC8"/>
    <w:rsid w:val="00CC5513"/>
    <w:rsid w:val="00CC5A9C"/>
    <w:rsid w:val="00CC5F9D"/>
    <w:rsid w:val="00CC6E0E"/>
    <w:rsid w:val="00CC70EF"/>
    <w:rsid w:val="00CD0AC8"/>
    <w:rsid w:val="00CD23FF"/>
    <w:rsid w:val="00CD2C47"/>
    <w:rsid w:val="00CD2CF0"/>
    <w:rsid w:val="00CD3AA2"/>
    <w:rsid w:val="00CD488B"/>
    <w:rsid w:val="00CD4D30"/>
    <w:rsid w:val="00CD636C"/>
    <w:rsid w:val="00CD6771"/>
    <w:rsid w:val="00CD72CC"/>
    <w:rsid w:val="00CD74EE"/>
    <w:rsid w:val="00CE01A9"/>
    <w:rsid w:val="00CE049F"/>
    <w:rsid w:val="00CE077F"/>
    <w:rsid w:val="00CE1093"/>
    <w:rsid w:val="00CE1965"/>
    <w:rsid w:val="00CE2E67"/>
    <w:rsid w:val="00CE3840"/>
    <w:rsid w:val="00CE5A2F"/>
    <w:rsid w:val="00CE5FC6"/>
    <w:rsid w:val="00CE6111"/>
    <w:rsid w:val="00CE6E60"/>
    <w:rsid w:val="00CE7485"/>
    <w:rsid w:val="00CE7A0D"/>
    <w:rsid w:val="00CE7CA6"/>
    <w:rsid w:val="00CF0F75"/>
    <w:rsid w:val="00CF118A"/>
    <w:rsid w:val="00CF167B"/>
    <w:rsid w:val="00CF16DA"/>
    <w:rsid w:val="00CF1A26"/>
    <w:rsid w:val="00CF3292"/>
    <w:rsid w:val="00CF414D"/>
    <w:rsid w:val="00CF478C"/>
    <w:rsid w:val="00CF54A0"/>
    <w:rsid w:val="00CF5E59"/>
    <w:rsid w:val="00CF6F57"/>
    <w:rsid w:val="00CF70A2"/>
    <w:rsid w:val="00D0017D"/>
    <w:rsid w:val="00D002B9"/>
    <w:rsid w:val="00D00E69"/>
    <w:rsid w:val="00D01E1D"/>
    <w:rsid w:val="00D02EF6"/>
    <w:rsid w:val="00D04066"/>
    <w:rsid w:val="00D040C9"/>
    <w:rsid w:val="00D04385"/>
    <w:rsid w:val="00D058C4"/>
    <w:rsid w:val="00D05CCE"/>
    <w:rsid w:val="00D065D8"/>
    <w:rsid w:val="00D100EE"/>
    <w:rsid w:val="00D1025B"/>
    <w:rsid w:val="00D107E8"/>
    <w:rsid w:val="00D1116C"/>
    <w:rsid w:val="00D13239"/>
    <w:rsid w:val="00D13B40"/>
    <w:rsid w:val="00D13BD9"/>
    <w:rsid w:val="00D14F29"/>
    <w:rsid w:val="00D15543"/>
    <w:rsid w:val="00D15A81"/>
    <w:rsid w:val="00D2032A"/>
    <w:rsid w:val="00D20542"/>
    <w:rsid w:val="00D21041"/>
    <w:rsid w:val="00D215FB"/>
    <w:rsid w:val="00D2168A"/>
    <w:rsid w:val="00D21F98"/>
    <w:rsid w:val="00D22ACC"/>
    <w:rsid w:val="00D23C26"/>
    <w:rsid w:val="00D2433B"/>
    <w:rsid w:val="00D24ACE"/>
    <w:rsid w:val="00D25640"/>
    <w:rsid w:val="00D25806"/>
    <w:rsid w:val="00D26110"/>
    <w:rsid w:val="00D263B5"/>
    <w:rsid w:val="00D26964"/>
    <w:rsid w:val="00D271D2"/>
    <w:rsid w:val="00D2754D"/>
    <w:rsid w:val="00D2762D"/>
    <w:rsid w:val="00D31215"/>
    <w:rsid w:val="00D3138F"/>
    <w:rsid w:val="00D3206C"/>
    <w:rsid w:val="00D32B26"/>
    <w:rsid w:val="00D33F10"/>
    <w:rsid w:val="00D3466A"/>
    <w:rsid w:val="00D3487D"/>
    <w:rsid w:val="00D34D69"/>
    <w:rsid w:val="00D34E3D"/>
    <w:rsid w:val="00D35198"/>
    <w:rsid w:val="00D35C35"/>
    <w:rsid w:val="00D35D7E"/>
    <w:rsid w:val="00D36C4C"/>
    <w:rsid w:val="00D37029"/>
    <w:rsid w:val="00D37CCE"/>
    <w:rsid w:val="00D37FCD"/>
    <w:rsid w:val="00D41C8C"/>
    <w:rsid w:val="00D43099"/>
    <w:rsid w:val="00D43806"/>
    <w:rsid w:val="00D43A66"/>
    <w:rsid w:val="00D43EDB"/>
    <w:rsid w:val="00D44FBA"/>
    <w:rsid w:val="00D458CE"/>
    <w:rsid w:val="00D45B3D"/>
    <w:rsid w:val="00D46554"/>
    <w:rsid w:val="00D46719"/>
    <w:rsid w:val="00D46AD4"/>
    <w:rsid w:val="00D46C45"/>
    <w:rsid w:val="00D47479"/>
    <w:rsid w:val="00D509B7"/>
    <w:rsid w:val="00D509C5"/>
    <w:rsid w:val="00D5160F"/>
    <w:rsid w:val="00D525F1"/>
    <w:rsid w:val="00D52925"/>
    <w:rsid w:val="00D54995"/>
    <w:rsid w:val="00D54BAC"/>
    <w:rsid w:val="00D55AA3"/>
    <w:rsid w:val="00D56AE6"/>
    <w:rsid w:val="00D57A19"/>
    <w:rsid w:val="00D60104"/>
    <w:rsid w:val="00D60D33"/>
    <w:rsid w:val="00D61841"/>
    <w:rsid w:val="00D61EA4"/>
    <w:rsid w:val="00D621CB"/>
    <w:rsid w:val="00D62756"/>
    <w:rsid w:val="00D62CD7"/>
    <w:rsid w:val="00D63795"/>
    <w:rsid w:val="00D63A5E"/>
    <w:rsid w:val="00D63EE0"/>
    <w:rsid w:val="00D66D03"/>
    <w:rsid w:val="00D70712"/>
    <w:rsid w:val="00D70970"/>
    <w:rsid w:val="00D70B57"/>
    <w:rsid w:val="00D71D87"/>
    <w:rsid w:val="00D7225D"/>
    <w:rsid w:val="00D72568"/>
    <w:rsid w:val="00D74335"/>
    <w:rsid w:val="00D74399"/>
    <w:rsid w:val="00D7512B"/>
    <w:rsid w:val="00D76E98"/>
    <w:rsid w:val="00D77146"/>
    <w:rsid w:val="00D77B7D"/>
    <w:rsid w:val="00D80396"/>
    <w:rsid w:val="00D81442"/>
    <w:rsid w:val="00D818C1"/>
    <w:rsid w:val="00D82215"/>
    <w:rsid w:val="00D825B0"/>
    <w:rsid w:val="00D83CC5"/>
    <w:rsid w:val="00D849E0"/>
    <w:rsid w:val="00D86666"/>
    <w:rsid w:val="00D86F70"/>
    <w:rsid w:val="00D92965"/>
    <w:rsid w:val="00D93204"/>
    <w:rsid w:val="00D93D42"/>
    <w:rsid w:val="00D956A5"/>
    <w:rsid w:val="00D95F12"/>
    <w:rsid w:val="00D96B59"/>
    <w:rsid w:val="00D977F0"/>
    <w:rsid w:val="00D97A17"/>
    <w:rsid w:val="00D97F5E"/>
    <w:rsid w:val="00DA4A49"/>
    <w:rsid w:val="00DA4E71"/>
    <w:rsid w:val="00DA6A68"/>
    <w:rsid w:val="00DA754D"/>
    <w:rsid w:val="00DA7906"/>
    <w:rsid w:val="00DA7B7C"/>
    <w:rsid w:val="00DA7BD2"/>
    <w:rsid w:val="00DB026D"/>
    <w:rsid w:val="00DB033A"/>
    <w:rsid w:val="00DB06D0"/>
    <w:rsid w:val="00DB1212"/>
    <w:rsid w:val="00DB27BC"/>
    <w:rsid w:val="00DB28BA"/>
    <w:rsid w:val="00DB3CF2"/>
    <w:rsid w:val="00DB3D1D"/>
    <w:rsid w:val="00DB4186"/>
    <w:rsid w:val="00DB4202"/>
    <w:rsid w:val="00DB6BCD"/>
    <w:rsid w:val="00DB6F16"/>
    <w:rsid w:val="00DC0369"/>
    <w:rsid w:val="00DC0A57"/>
    <w:rsid w:val="00DC0E15"/>
    <w:rsid w:val="00DC14EB"/>
    <w:rsid w:val="00DC1668"/>
    <w:rsid w:val="00DC2212"/>
    <w:rsid w:val="00DC2D14"/>
    <w:rsid w:val="00DC325A"/>
    <w:rsid w:val="00DC35D6"/>
    <w:rsid w:val="00DC3669"/>
    <w:rsid w:val="00DC399F"/>
    <w:rsid w:val="00DC39B1"/>
    <w:rsid w:val="00DC39BB"/>
    <w:rsid w:val="00DC4FD5"/>
    <w:rsid w:val="00DC5028"/>
    <w:rsid w:val="00DC53BE"/>
    <w:rsid w:val="00DC5B90"/>
    <w:rsid w:val="00DC5F41"/>
    <w:rsid w:val="00DC678A"/>
    <w:rsid w:val="00DC722B"/>
    <w:rsid w:val="00DD0AA8"/>
    <w:rsid w:val="00DD16AE"/>
    <w:rsid w:val="00DD2B58"/>
    <w:rsid w:val="00DD3862"/>
    <w:rsid w:val="00DD3EE3"/>
    <w:rsid w:val="00DD40FC"/>
    <w:rsid w:val="00DD43DE"/>
    <w:rsid w:val="00DD589C"/>
    <w:rsid w:val="00DD61F4"/>
    <w:rsid w:val="00DD735E"/>
    <w:rsid w:val="00DD788E"/>
    <w:rsid w:val="00DD7985"/>
    <w:rsid w:val="00DD7DC9"/>
    <w:rsid w:val="00DD7F08"/>
    <w:rsid w:val="00DE33EA"/>
    <w:rsid w:val="00DE36E2"/>
    <w:rsid w:val="00DE43D3"/>
    <w:rsid w:val="00DE48BB"/>
    <w:rsid w:val="00DE4E2C"/>
    <w:rsid w:val="00DE7A5B"/>
    <w:rsid w:val="00DF065E"/>
    <w:rsid w:val="00DF11D3"/>
    <w:rsid w:val="00DF126B"/>
    <w:rsid w:val="00DF1B2C"/>
    <w:rsid w:val="00DF24EC"/>
    <w:rsid w:val="00DF4217"/>
    <w:rsid w:val="00DF4D46"/>
    <w:rsid w:val="00DF5A16"/>
    <w:rsid w:val="00DF671E"/>
    <w:rsid w:val="00DF7510"/>
    <w:rsid w:val="00DF7796"/>
    <w:rsid w:val="00E00467"/>
    <w:rsid w:val="00E00842"/>
    <w:rsid w:val="00E0103D"/>
    <w:rsid w:val="00E026AA"/>
    <w:rsid w:val="00E02AEB"/>
    <w:rsid w:val="00E03009"/>
    <w:rsid w:val="00E030C7"/>
    <w:rsid w:val="00E0435B"/>
    <w:rsid w:val="00E04640"/>
    <w:rsid w:val="00E06204"/>
    <w:rsid w:val="00E06494"/>
    <w:rsid w:val="00E064D4"/>
    <w:rsid w:val="00E071B5"/>
    <w:rsid w:val="00E07928"/>
    <w:rsid w:val="00E1097B"/>
    <w:rsid w:val="00E12340"/>
    <w:rsid w:val="00E1236B"/>
    <w:rsid w:val="00E12B59"/>
    <w:rsid w:val="00E13937"/>
    <w:rsid w:val="00E143AD"/>
    <w:rsid w:val="00E145E0"/>
    <w:rsid w:val="00E14DAB"/>
    <w:rsid w:val="00E15AF7"/>
    <w:rsid w:val="00E162E9"/>
    <w:rsid w:val="00E17714"/>
    <w:rsid w:val="00E2150F"/>
    <w:rsid w:val="00E21A2B"/>
    <w:rsid w:val="00E22713"/>
    <w:rsid w:val="00E23400"/>
    <w:rsid w:val="00E23DDE"/>
    <w:rsid w:val="00E243A9"/>
    <w:rsid w:val="00E2445E"/>
    <w:rsid w:val="00E24B75"/>
    <w:rsid w:val="00E24E49"/>
    <w:rsid w:val="00E267E6"/>
    <w:rsid w:val="00E27B75"/>
    <w:rsid w:val="00E30007"/>
    <w:rsid w:val="00E300FF"/>
    <w:rsid w:val="00E32457"/>
    <w:rsid w:val="00E33D3F"/>
    <w:rsid w:val="00E34DD9"/>
    <w:rsid w:val="00E35614"/>
    <w:rsid w:val="00E36C73"/>
    <w:rsid w:val="00E3795C"/>
    <w:rsid w:val="00E40C21"/>
    <w:rsid w:val="00E40FE4"/>
    <w:rsid w:val="00E435D9"/>
    <w:rsid w:val="00E43B18"/>
    <w:rsid w:val="00E45852"/>
    <w:rsid w:val="00E4601E"/>
    <w:rsid w:val="00E468A8"/>
    <w:rsid w:val="00E50AD9"/>
    <w:rsid w:val="00E50FC3"/>
    <w:rsid w:val="00E5160B"/>
    <w:rsid w:val="00E52190"/>
    <w:rsid w:val="00E525E9"/>
    <w:rsid w:val="00E535F4"/>
    <w:rsid w:val="00E54CD9"/>
    <w:rsid w:val="00E5546A"/>
    <w:rsid w:val="00E5578A"/>
    <w:rsid w:val="00E56455"/>
    <w:rsid w:val="00E566F3"/>
    <w:rsid w:val="00E56EDD"/>
    <w:rsid w:val="00E57649"/>
    <w:rsid w:val="00E613A4"/>
    <w:rsid w:val="00E6229A"/>
    <w:rsid w:val="00E63AAE"/>
    <w:rsid w:val="00E64A8E"/>
    <w:rsid w:val="00E6521E"/>
    <w:rsid w:val="00E668C2"/>
    <w:rsid w:val="00E66B0F"/>
    <w:rsid w:val="00E671AE"/>
    <w:rsid w:val="00E679F5"/>
    <w:rsid w:val="00E70038"/>
    <w:rsid w:val="00E70710"/>
    <w:rsid w:val="00E719AE"/>
    <w:rsid w:val="00E71B68"/>
    <w:rsid w:val="00E72A63"/>
    <w:rsid w:val="00E7309D"/>
    <w:rsid w:val="00E730E9"/>
    <w:rsid w:val="00E734AB"/>
    <w:rsid w:val="00E74615"/>
    <w:rsid w:val="00E7513B"/>
    <w:rsid w:val="00E75191"/>
    <w:rsid w:val="00E753EE"/>
    <w:rsid w:val="00E75BAB"/>
    <w:rsid w:val="00E75F9B"/>
    <w:rsid w:val="00E80C5D"/>
    <w:rsid w:val="00E8237B"/>
    <w:rsid w:val="00E82382"/>
    <w:rsid w:val="00E83EE3"/>
    <w:rsid w:val="00E8402B"/>
    <w:rsid w:val="00E8537A"/>
    <w:rsid w:val="00E85A2D"/>
    <w:rsid w:val="00E864EA"/>
    <w:rsid w:val="00E86A49"/>
    <w:rsid w:val="00E86F65"/>
    <w:rsid w:val="00E9072C"/>
    <w:rsid w:val="00E91563"/>
    <w:rsid w:val="00E92330"/>
    <w:rsid w:val="00E9335D"/>
    <w:rsid w:val="00E94222"/>
    <w:rsid w:val="00E94EA4"/>
    <w:rsid w:val="00E9574C"/>
    <w:rsid w:val="00E95CB4"/>
    <w:rsid w:val="00E96203"/>
    <w:rsid w:val="00E9628E"/>
    <w:rsid w:val="00E974F7"/>
    <w:rsid w:val="00E97836"/>
    <w:rsid w:val="00E97C11"/>
    <w:rsid w:val="00EA0C9A"/>
    <w:rsid w:val="00EA226B"/>
    <w:rsid w:val="00EA3969"/>
    <w:rsid w:val="00EA3B85"/>
    <w:rsid w:val="00EA3C44"/>
    <w:rsid w:val="00EA3EE0"/>
    <w:rsid w:val="00EA4C8E"/>
    <w:rsid w:val="00EA4CFF"/>
    <w:rsid w:val="00EA5C4C"/>
    <w:rsid w:val="00EB22A8"/>
    <w:rsid w:val="00EB30D4"/>
    <w:rsid w:val="00EB3104"/>
    <w:rsid w:val="00EB33C6"/>
    <w:rsid w:val="00EB3954"/>
    <w:rsid w:val="00EB4BFC"/>
    <w:rsid w:val="00EB6947"/>
    <w:rsid w:val="00EB736C"/>
    <w:rsid w:val="00EC0605"/>
    <w:rsid w:val="00EC061B"/>
    <w:rsid w:val="00EC2D35"/>
    <w:rsid w:val="00EC31C0"/>
    <w:rsid w:val="00EC3326"/>
    <w:rsid w:val="00EC3994"/>
    <w:rsid w:val="00EC39EC"/>
    <w:rsid w:val="00EC5973"/>
    <w:rsid w:val="00EC5F89"/>
    <w:rsid w:val="00ED049D"/>
    <w:rsid w:val="00ED0593"/>
    <w:rsid w:val="00ED0930"/>
    <w:rsid w:val="00ED0B28"/>
    <w:rsid w:val="00ED1A91"/>
    <w:rsid w:val="00ED1F54"/>
    <w:rsid w:val="00ED2484"/>
    <w:rsid w:val="00ED2A22"/>
    <w:rsid w:val="00ED2C1E"/>
    <w:rsid w:val="00ED2C87"/>
    <w:rsid w:val="00ED4069"/>
    <w:rsid w:val="00ED6415"/>
    <w:rsid w:val="00ED6EDA"/>
    <w:rsid w:val="00ED7659"/>
    <w:rsid w:val="00ED7830"/>
    <w:rsid w:val="00ED79E3"/>
    <w:rsid w:val="00ED7C72"/>
    <w:rsid w:val="00EE0812"/>
    <w:rsid w:val="00EE13B7"/>
    <w:rsid w:val="00EE1702"/>
    <w:rsid w:val="00EE174B"/>
    <w:rsid w:val="00EE1C38"/>
    <w:rsid w:val="00EE1E54"/>
    <w:rsid w:val="00EE2190"/>
    <w:rsid w:val="00EE2656"/>
    <w:rsid w:val="00EE2A46"/>
    <w:rsid w:val="00EE3912"/>
    <w:rsid w:val="00EE4AFA"/>
    <w:rsid w:val="00EE7597"/>
    <w:rsid w:val="00EE75AE"/>
    <w:rsid w:val="00EE7B46"/>
    <w:rsid w:val="00EF11B2"/>
    <w:rsid w:val="00EF11C0"/>
    <w:rsid w:val="00EF18C7"/>
    <w:rsid w:val="00EF34F6"/>
    <w:rsid w:val="00EF4A19"/>
    <w:rsid w:val="00EF5A7E"/>
    <w:rsid w:val="00EF6C3E"/>
    <w:rsid w:val="00EF7B92"/>
    <w:rsid w:val="00EF7C80"/>
    <w:rsid w:val="00EF7CAC"/>
    <w:rsid w:val="00F00BCE"/>
    <w:rsid w:val="00F01CFA"/>
    <w:rsid w:val="00F0255E"/>
    <w:rsid w:val="00F04742"/>
    <w:rsid w:val="00F061D6"/>
    <w:rsid w:val="00F0705A"/>
    <w:rsid w:val="00F101F7"/>
    <w:rsid w:val="00F1057C"/>
    <w:rsid w:val="00F1065C"/>
    <w:rsid w:val="00F12095"/>
    <w:rsid w:val="00F12626"/>
    <w:rsid w:val="00F12659"/>
    <w:rsid w:val="00F132EB"/>
    <w:rsid w:val="00F15C7A"/>
    <w:rsid w:val="00F16B7A"/>
    <w:rsid w:val="00F17502"/>
    <w:rsid w:val="00F17838"/>
    <w:rsid w:val="00F17941"/>
    <w:rsid w:val="00F203B3"/>
    <w:rsid w:val="00F20987"/>
    <w:rsid w:val="00F21439"/>
    <w:rsid w:val="00F23F67"/>
    <w:rsid w:val="00F306DD"/>
    <w:rsid w:val="00F31478"/>
    <w:rsid w:val="00F318BD"/>
    <w:rsid w:val="00F33709"/>
    <w:rsid w:val="00F33FEA"/>
    <w:rsid w:val="00F3459D"/>
    <w:rsid w:val="00F34A45"/>
    <w:rsid w:val="00F35B58"/>
    <w:rsid w:val="00F3736D"/>
    <w:rsid w:val="00F378B2"/>
    <w:rsid w:val="00F37FF2"/>
    <w:rsid w:val="00F40E15"/>
    <w:rsid w:val="00F4182D"/>
    <w:rsid w:val="00F41B41"/>
    <w:rsid w:val="00F42244"/>
    <w:rsid w:val="00F4235C"/>
    <w:rsid w:val="00F42C43"/>
    <w:rsid w:val="00F44306"/>
    <w:rsid w:val="00F450E9"/>
    <w:rsid w:val="00F45C79"/>
    <w:rsid w:val="00F45CE4"/>
    <w:rsid w:val="00F4662A"/>
    <w:rsid w:val="00F4685E"/>
    <w:rsid w:val="00F4776C"/>
    <w:rsid w:val="00F504B2"/>
    <w:rsid w:val="00F52EC7"/>
    <w:rsid w:val="00F531BA"/>
    <w:rsid w:val="00F5338B"/>
    <w:rsid w:val="00F5342A"/>
    <w:rsid w:val="00F5365C"/>
    <w:rsid w:val="00F538F6"/>
    <w:rsid w:val="00F54C70"/>
    <w:rsid w:val="00F560CD"/>
    <w:rsid w:val="00F602DE"/>
    <w:rsid w:val="00F60BE0"/>
    <w:rsid w:val="00F6199B"/>
    <w:rsid w:val="00F62387"/>
    <w:rsid w:val="00F64868"/>
    <w:rsid w:val="00F654ED"/>
    <w:rsid w:val="00F662C8"/>
    <w:rsid w:val="00F673B7"/>
    <w:rsid w:val="00F676CC"/>
    <w:rsid w:val="00F70619"/>
    <w:rsid w:val="00F70624"/>
    <w:rsid w:val="00F70B09"/>
    <w:rsid w:val="00F70B85"/>
    <w:rsid w:val="00F71F10"/>
    <w:rsid w:val="00F72E39"/>
    <w:rsid w:val="00F735E5"/>
    <w:rsid w:val="00F7418C"/>
    <w:rsid w:val="00F74A82"/>
    <w:rsid w:val="00F74F0D"/>
    <w:rsid w:val="00F752CC"/>
    <w:rsid w:val="00F756E1"/>
    <w:rsid w:val="00F76573"/>
    <w:rsid w:val="00F76AAC"/>
    <w:rsid w:val="00F76DE3"/>
    <w:rsid w:val="00F774BF"/>
    <w:rsid w:val="00F800C2"/>
    <w:rsid w:val="00F804FA"/>
    <w:rsid w:val="00F80E98"/>
    <w:rsid w:val="00F81ECC"/>
    <w:rsid w:val="00F82EAB"/>
    <w:rsid w:val="00F83F60"/>
    <w:rsid w:val="00F84091"/>
    <w:rsid w:val="00F84BB5"/>
    <w:rsid w:val="00F84D2A"/>
    <w:rsid w:val="00F853E2"/>
    <w:rsid w:val="00F8545D"/>
    <w:rsid w:val="00F8597E"/>
    <w:rsid w:val="00F864FA"/>
    <w:rsid w:val="00F8673F"/>
    <w:rsid w:val="00F8745F"/>
    <w:rsid w:val="00F876B4"/>
    <w:rsid w:val="00F90747"/>
    <w:rsid w:val="00F923CC"/>
    <w:rsid w:val="00F93DB2"/>
    <w:rsid w:val="00F94135"/>
    <w:rsid w:val="00F94278"/>
    <w:rsid w:val="00F950C2"/>
    <w:rsid w:val="00F952F7"/>
    <w:rsid w:val="00F95A4D"/>
    <w:rsid w:val="00F95F5A"/>
    <w:rsid w:val="00F97367"/>
    <w:rsid w:val="00FA0ABC"/>
    <w:rsid w:val="00FA0D2D"/>
    <w:rsid w:val="00FA1761"/>
    <w:rsid w:val="00FA1B58"/>
    <w:rsid w:val="00FA33A7"/>
    <w:rsid w:val="00FA3C15"/>
    <w:rsid w:val="00FA3D98"/>
    <w:rsid w:val="00FA4CE7"/>
    <w:rsid w:val="00FA5196"/>
    <w:rsid w:val="00FA57DF"/>
    <w:rsid w:val="00FA679E"/>
    <w:rsid w:val="00FB0561"/>
    <w:rsid w:val="00FB0823"/>
    <w:rsid w:val="00FB20AF"/>
    <w:rsid w:val="00FB23C3"/>
    <w:rsid w:val="00FB2833"/>
    <w:rsid w:val="00FB2C63"/>
    <w:rsid w:val="00FB4BF8"/>
    <w:rsid w:val="00FB58DF"/>
    <w:rsid w:val="00FB6034"/>
    <w:rsid w:val="00FB6CF0"/>
    <w:rsid w:val="00FB7264"/>
    <w:rsid w:val="00FC01FC"/>
    <w:rsid w:val="00FC04D1"/>
    <w:rsid w:val="00FC2F25"/>
    <w:rsid w:val="00FC30D9"/>
    <w:rsid w:val="00FC4F9E"/>
    <w:rsid w:val="00FC5323"/>
    <w:rsid w:val="00FC5DF3"/>
    <w:rsid w:val="00FC5E6C"/>
    <w:rsid w:val="00FC6B2A"/>
    <w:rsid w:val="00FC752B"/>
    <w:rsid w:val="00FD07CB"/>
    <w:rsid w:val="00FD0B1A"/>
    <w:rsid w:val="00FD18A1"/>
    <w:rsid w:val="00FD1A6F"/>
    <w:rsid w:val="00FD1A7B"/>
    <w:rsid w:val="00FD45B1"/>
    <w:rsid w:val="00FD4737"/>
    <w:rsid w:val="00FD4D46"/>
    <w:rsid w:val="00FD4DC2"/>
    <w:rsid w:val="00FD5FC9"/>
    <w:rsid w:val="00FD7B99"/>
    <w:rsid w:val="00FD7D19"/>
    <w:rsid w:val="00FE0567"/>
    <w:rsid w:val="00FE0E7A"/>
    <w:rsid w:val="00FE0EB7"/>
    <w:rsid w:val="00FE1589"/>
    <w:rsid w:val="00FE1978"/>
    <w:rsid w:val="00FE22A8"/>
    <w:rsid w:val="00FE255B"/>
    <w:rsid w:val="00FE2C10"/>
    <w:rsid w:val="00FE3278"/>
    <w:rsid w:val="00FE3E07"/>
    <w:rsid w:val="00FE55C8"/>
    <w:rsid w:val="00FE5A79"/>
    <w:rsid w:val="00FE6496"/>
    <w:rsid w:val="00FE784B"/>
    <w:rsid w:val="00FF03FB"/>
    <w:rsid w:val="00FF10E7"/>
    <w:rsid w:val="00FF132D"/>
    <w:rsid w:val="00FF194F"/>
    <w:rsid w:val="00FF19B4"/>
    <w:rsid w:val="00FF2195"/>
    <w:rsid w:val="00FF2B0B"/>
    <w:rsid w:val="00FF2F38"/>
    <w:rsid w:val="00FF381B"/>
    <w:rsid w:val="00FF3923"/>
    <w:rsid w:val="00FF3B39"/>
    <w:rsid w:val="00FF3F92"/>
    <w:rsid w:val="00FF46C4"/>
    <w:rsid w:val="00FF593E"/>
    <w:rsid w:val="00FF6553"/>
    <w:rsid w:val="00FF70D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13697"/>
    <o:shapelayout v:ext="edit">
      <o:idmap v:ext="edit" data="1"/>
    </o:shapelayout>
  </w:shapeDefaults>
  <w:decimalSymbol w:val="."/>
  <w:listSeparator w:val=","/>
  <w14:docId w14:val="282D50DC"/>
  <w15:docId w15:val="{04088AD0-F487-463A-9E65-9031DF61A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EB2"/>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E5578A"/>
    <w:pPr>
      <w:autoSpaceDE w:val="0"/>
      <w:autoSpaceDN w:val="0"/>
      <w:adjustRightInd w:val="0"/>
      <w:outlineLvl w:val="0"/>
    </w:pPr>
    <w:rPr>
      <w:rFonts w:ascii="Calibri" w:hAnsi="Calibri" w:cs="Tahoma"/>
      <w:b/>
      <w:sz w:val="28"/>
      <w:lang w:eastAsia="en-GB"/>
    </w:rPr>
  </w:style>
  <w:style w:type="paragraph" w:styleId="Heading2">
    <w:name w:val="heading 2"/>
    <w:basedOn w:val="Normal"/>
    <w:next w:val="Normal"/>
    <w:link w:val="Heading2Char"/>
    <w:uiPriority w:val="9"/>
    <w:unhideWhenUsed/>
    <w:qFormat/>
    <w:rsid w:val="00E5578A"/>
    <w:pPr>
      <w:autoSpaceDE w:val="0"/>
      <w:autoSpaceDN w:val="0"/>
      <w:adjustRightInd w:val="0"/>
      <w:outlineLvl w:val="1"/>
    </w:pPr>
    <w:rPr>
      <w:rFonts w:asciiTheme="minorHAnsi" w:hAnsiTheme="minorHAnsi" w:cs="Tahoma"/>
      <w:b/>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7EB2"/>
    <w:pPr>
      <w:ind w:left="720"/>
      <w:contextualSpacing/>
    </w:pPr>
  </w:style>
  <w:style w:type="paragraph" w:styleId="BalloonText">
    <w:name w:val="Balloon Text"/>
    <w:basedOn w:val="Normal"/>
    <w:link w:val="BalloonTextChar"/>
    <w:uiPriority w:val="99"/>
    <w:semiHidden/>
    <w:unhideWhenUsed/>
    <w:rsid w:val="000A7EB2"/>
    <w:rPr>
      <w:rFonts w:ascii="Tahoma" w:hAnsi="Tahoma" w:cs="Tahoma"/>
      <w:sz w:val="16"/>
      <w:szCs w:val="16"/>
    </w:rPr>
  </w:style>
  <w:style w:type="character" w:customStyle="1" w:styleId="BalloonTextChar">
    <w:name w:val="Balloon Text Char"/>
    <w:basedOn w:val="DefaultParagraphFont"/>
    <w:link w:val="BalloonText"/>
    <w:uiPriority w:val="99"/>
    <w:semiHidden/>
    <w:rsid w:val="000A7EB2"/>
    <w:rPr>
      <w:rFonts w:ascii="Tahoma" w:eastAsia="Times New Roman" w:hAnsi="Tahoma" w:cs="Tahoma"/>
      <w:sz w:val="16"/>
      <w:szCs w:val="16"/>
    </w:rPr>
  </w:style>
  <w:style w:type="table" w:styleId="MediumShading1-Accent1">
    <w:name w:val="Medium Shading 1 Accent 1"/>
    <w:basedOn w:val="TableNormal"/>
    <w:uiPriority w:val="63"/>
    <w:rsid w:val="000A7EB2"/>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yperlink">
    <w:name w:val="Hyperlink"/>
    <w:basedOn w:val="DefaultParagraphFont"/>
    <w:rsid w:val="00F34A45"/>
    <w:rPr>
      <w:rFonts w:ascii="Swis721 BT" w:hAnsi="Swis721 BT"/>
      <w:color w:val="auto"/>
      <w:sz w:val="24"/>
      <w:u w:val="single"/>
    </w:rPr>
  </w:style>
  <w:style w:type="paragraph" w:styleId="FootnoteText">
    <w:name w:val="footnote text"/>
    <w:basedOn w:val="Normal"/>
    <w:link w:val="FootnoteTextChar"/>
    <w:uiPriority w:val="99"/>
    <w:rsid w:val="00F34A45"/>
    <w:rPr>
      <w:sz w:val="20"/>
      <w:szCs w:val="20"/>
    </w:rPr>
  </w:style>
  <w:style w:type="character" w:customStyle="1" w:styleId="FootnoteTextChar">
    <w:name w:val="Footnote Text Char"/>
    <w:basedOn w:val="DefaultParagraphFont"/>
    <w:link w:val="FootnoteText"/>
    <w:uiPriority w:val="99"/>
    <w:rsid w:val="00F34A45"/>
    <w:rPr>
      <w:rFonts w:ascii="Arial" w:eastAsia="Times New Roman" w:hAnsi="Arial" w:cs="Times New Roman"/>
      <w:sz w:val="20"/>
      <w:szCs w:val="20"/>
    </w:rPr>
  </w:style>
  <w:style w:type="character" w:styleId="FootnoteReference">
    <w:name w:val="footnote reference"/>
    <w:basedOn w:val="DefaultParagraphFont"/>
    <w:uiPriority w:val="99"/>
    <w:rsid w:val="00F34A45"/>
    <w:rPr>
      <w:vertAlign w:val="superscript"/>
    </w:rPr>
  </w:style>
  <w:style w:type="character" w:styleId="FollowedHyperlink">
    <w:name w:val="FollowedHyperlink"/>
    <w:basedOn w:val="DefaultParagraphFont"/>
    <w:uiPriority w:val="99"/>
    <w:semiHidden/>
    <w:unhideWhenUsed/>
    <w:rsid w:val="00242B3F"/>
    <w:rPr>
      <w:color w:val="800080" w:themeColor="followedHyperlink"/>
      <w:u w:val="single"/>
    </w:rPr>
  </w:style>
  <w:style w:type="paragraph" w:styleId="NormalWeb">
    <w:name w:val="Normal (Web)"/>
    <w:basedOn w:val="Normal"/>
    <w:uiPriority w:val="99"/>
    <w:semiHidden/>
    <w:unhideWhenUsed/>
    <w:rsid w:val="001A4043"/>
    <w:rPr>
      <w:rFonts w:ascii="Times New Roman" w:eastAsiaTheme="minorHAnsi" w:hAnsi="Times New Roman"/>
      <w:lang w:eastAsia="en-GB"/>
    </w:rPr>
  </w:style>
  <w:style w:type="paragraph" w:styleId="Header">
    <w:name w:val="header"/>
    <w:basedOn w:val="Normal"/>
    <w:link w:val="HeaderChar"/>
    <w:uiPriority w:val="99"/>
    <w:unhideWhenUsed/>
    <w:rsid w:val="0017575C"/>
    <w:pPr>
      <w:tabs>
        <w:tab w:val="center" w:pos="4513"/>
        <w:tab w:val="right" w:pos="9026"/>
      </w:tabs>
    </w:pPr>
  </w:style>
  <w:style w:type="character" w:customStyle="1" w:styleId="HeaderChar">
    <w:name w:val="Header Char"/>
    <w:basedOn w:val="DefaultParagraphFont"/>
    <w:link w:val="Header"/>
    <w:uiPriority w:val="99"/>
    <w:rsid w:val="0017575C"/>
    <w:rPr>
      <w:rFonts w:ascii="Arial" w:eastAsia="Times New Roman" w:hAnsi="Arial" w:cs="Times New Roman"/>
      <w:sz w:val="24"/>
      <w:szCs w:val="24"/>
    </w:rPr>
  </w:style>
  <w:style w:type="paragraph" w:styleId="Footer">
    <w:name w:val="footer"/>
    <w:basedOn w:val="Normal"/>
    <w:link w:val="FooterChar"/>
    <w:uiPriority w:val="99"/>
    <w:unhideWhenUsed/>
    <w:rsid w:val="0017575C"/>
    <w:pPr>
      <w:tabs>
        <w:tab w:val="center" w:pos="4513"/>
        <w:tab w:val="right" w:pos="9026"/>
      </w:tabs>
    </w:pPr>
  </w:style>
  <w:style w:type="character" w:customStyle="1" w:styleId="FooterChar">
    <w:name w:val="Footer Char"/>
    <w:basedOn w:val="DefaultParagraphFont"/>
    <w:link w:val="Footer"/>
    <w:uiPriority w:val="99"/>
    <w:rsid w:val="0017575C"/>
    <w:rPr>
      <w:rFonts w:ascii="Arial" w:eastAsia="Times New Roman" w:hAnsi="Arial" w:cs="Times New Roman"/>
      <w:sz w:val="24"/>
      <w:szCs w:val="24"/>
    </w:rPr>
  </w:style>
  <w:style w:type="paragraph" w:styleId="Title">
    <w:name w:val="Title"/>
    <w:basedOn w:val="Normal"/>
    <w:next w:val="Normal"/>
    <w:link w:val="TitleChar"/>
    <w:uiPriority w:val="10"/>
    <w:qFormat/>
    <w:rsid w:val="00E5578A"/>
    <w:pPr>
      <w:autoSpaceDE w:val="0"/>
      <w:autoSpaceDN w:val="0"/>
      <w:adjustRightInd w:val="0"/>
    </w:pPr>
    <w:rPr>
      <w:rFonts w:ascii="Calibri" w:hAnsi="Calibri" w:cs="Tahoma"/>
      <w:b/>
      <w:sz w:val="32"/>
      <w:szCs w:val="28"/>
      <w:lang w:eastAsia="en-GB"/>
    </w:rPr>
  </w:style>
  <w:style w:type="character" w:customStyle="1" w:styleId="TitleChar">
    <w:name w:val="Title Char"/>
    <w:basedOn w:val="DefaultParagraphFont"/>
    <w:link w:val="Title"/>
    <w:uiPriority w:val="10"/>
    <w:rsid w:val="00E5578A"/>
    <w:rPr>
      <w:rFonts w:ascii="Calibri" w:eastAsia="Times New Roman" w:hAnsi="Calibri" w:cs="Tahoma"/>
      <w:b/>
      <w:sz w:val="32"/>
      <w:szCs w:val="28"/>
      <w:lang w:eastAsia="en-GB"/>
    </w:rPr>
  </w:style>
  <w:style w:type="character" w:customStyle="1" w:styleId="Heading1Char">
    <w:name w:val="Heading 1 Char"/>
    <w:basedOn w:val="DefaultParagraphFont"/>
    <w:link w:val="Heading1"/>
    <w:uiPriority w:val="9"/>
    <w:rsid w:val="00E5578A"/>
    <w:rPr>
      <w:rFonts w:ascii="Calibri" w:eastAsia="Times New Roman" w:hAnsi="Calibri" w:cs="Tahoma"/>
      <w:b/>
      <w:sz w:val="28"/>
      <w:szCs w:val="24"/>
      <w:lang w:eastAsia="en-GB"/>
    </w:rPr>
  </w:style>
  <w:style w:type="character" w:customStyle="1" w:styleId="Heading2Char">
    <w:name w:val="Heading 2 Char"/>
    <w:basedOn w:val="DefaultParagraphFont"/>
    <w:link w:val="Heading2"/>
    <w:uiPriority w:val="9"/>
    <w:rsid w:val="00E5578A"/>
    <w:rPr>
      <w:rFonts w:eastAsia="Times New Roman" w:cs="Tahoma"/>
      <w:b/>
      <w:sz w:val="24"/>
      <w:szCs w:val="24"/>
      <w:lang w:eastAsia="en-GB"/>
    </w:rPr>
  </w:style>
  <w:style w:type="table" w:customStyle="1" w:styleId="Style1">
    <w:name w:val="Style1"/>
    <w:basedOn w:val="TableNormal"/>
    <w:uiPriority w:val="99"/>
    <w:rsid w:val="00711CF4"/>
    <w:pPr>
      <w:spacing w:after="0" w:line="240" w:lineRule="auto"/>
    </w:pPr>
    <w:tblPr/>
  </w:style>
  <w:style w:type="table" w:customStyle="1" w:styleId="Style2">
    <w:name w:val="Style2"/>
    <w:basedOn w:val="TableNormal"/>
    <w:uiPriority w:val="99"/>
    <w:rsid w:val="00711CF4"/>
    <w:pPr>
      <w:spacing w:after="0" w:line="240" w:lineRule="auto"/>
    </w:pPr>
    <w:tblPr/>
  </w:style>
  <w:style w:type="table" w:customStyle="1" w:styleId="Style3">
    <w:name w:val="Style3"/>
    <w:basedOn w:val="TableNormal"/>
    <w:uiPriority w:val="99"/>
    <w:rsid w:val="00711CF4"/>
    <w:pPr>
      <w:spacing w:after="0" w:line="240" w:lineRule="auto"/>
    </w:pPr>
    <w:tblPr/>
  </w:style>
  <w:style w:type="table" w:customStyle="1" w:styleId="Style4">
    <w:name w:val="Style4"/>
    <w:basedOn w:val="TableNormal"/>
    <w:uiPriority w:val="99"/>
    <w:rsid w:val="00711CF4"/>
    <w:pPr>
      <w:spacing w:after="0" w:line="240" w:lineRule="auto"/>
    </w:pPr>
    <w:tblPr/>
  </w:style>
  <w:style w:type="table" w:customStyle="1" w:styleId="Style5">
    <w:name w:val="Style5"/>
    <w:basedOn w:val="TableNormal"/>
    <w:uiPriority w:val="99"/>
    <w:rsid w:val="00711CF4"/>
    <w:pPr>
      <w:spacing w:after="0" w:line="240" w:lineRule="auto"/>
    </w:pPr>
    <w:tblPr/>
  </w:style>
  <w:style w:type="character" w:styleId="UnresolvedMention">
    <w:name w:val="Unresolved Mention"/>
    <w:basedOn w:val="DefaultParagraphFont"/>
    <w:uiPriority w:val="99"/>
    <w:semiHidden/>
    <w:unhideWhenUsed/>
    <w:rsid w:val="00A4798E"/>
    <w:rPr>
      <w:color w:val="605E5C"/>
      <w:shd w:val="clear" w:color="auto" w:fill="E1DFDD"/>
    </w:rPr>
  </w:style>
  <w:style w:type="character" w:styleId="CommentReference">
    <w:name w:val="annotation reference"/>
    <w:basedOn w:val="DefaultParagraphFont"/>
    <w:uiPriority w:val="99"/>
    <w:semiHidden/>
    <w:unhideWhenUsed/>
    <w:rsid w:val="00F74A82"/>
    <w:rPr>
      <w:sz w:val="16"/>
      <w:szCs w:val="16"/>
    </w:rPr>
  </w:style>
  <w:style w:type="paragraph" w:styleId="CommentText">
    <w:name w:val="annotation text"/>
    <w:basedOn w:val="Normal"/>
    <w:link w:val="CommentTextChar"/>
    <w:uiPriority w:val="99"/>
    <w:unhideWhenUsed/>
    <w:rsid w:val="00F74A82"/>
    <w:rPr>
      <w:sz w:val="20"/>
      <w:szCs w:val="20"/>
    </w:rPr>
  </w:style>
  <w:style w:type="character" w:customStyle="1" w:styleId="CommentTextChar">
    <w:name w:val="Comment Text Char"/>
    <w:basedOn w:val="DefaultParagraphFont"/>
    <w:link w:val="CommentText"/>
    <w:uiPriority w:val="99"/>
    <w:rsid w:val="00F74A82"/>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F74A82"/>
    <w:rPr>
      <w:b/>
      <w:bCs/>
    </w:rPr>
  </w:style>
  <w:style w:type="character" w:customStyle="1" w:styleId="CommentSubjectChar">
    <w:name w:val="Comment Subject Char"/>
    <w:basedOn w:val="CommentTextChar"/>
    <w:link w:val="CommentSubject"/>
    <w:uiPriority w:val="99"/>
    <w:semiHidden/>
    <w:rsid w:val="00F74A82"/>
    <w:rPr>
      <w:rFonts w:ascii="Arial" w:eastAsia="Times New Roman" w:hAnsi="Arial" w:cs="Times New Roman"/>
      <w:b/>
      <w:bCs/>
      <w:sz w:val="20"/>
      <w:szCs w:val="20"/>
    </w:rPr>
  </w:style>
  <w:style w:type="paragraph" w:styleId="EndnoteText">
    <w:name w:val="endnote text"/>
    <w:basedOn w:val="Normal"/>
    <w:link w:val="EndnoteTextChar"/>
    <w:uiPriority w:val="99"/>
    <w:semiHidden/>
    <w:unhideWhenUsed/>
    <w:rsid w:val="00D44FBA"/>
    <w:rPr>
      <w:sz w:val="20"/>
      <w:szCs w:val="20"/>
    </w:rPr>
  </w:style>
  <w:style w:type="character" w:customStyle="1" w:styleId="EndnoteTextChar">
    <w:name w:val="Endnote Text Char"/>
    <w:basedOn w:val="DefaultParagraphFont"/>
    <w:link w:val="EndnoteText"/>
    <w:uiPriority w:val="99"/>
    <w:semiHidden/>
    <w:rsid w:val="00D44FBA"/>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D44FBA"/>
    <w:rPr>
      <w:vertAlign w:val="superscript"/>
    </w:rPr>
  </w:style>
  <w:style w:type="paragraph" w:styleId="Revision">
    <w:name w:val="Revision"/>
    <w:hidden/>
    <w:uiPriority w:val="99"/>
    <w:semiHidden/>
    <w:rsid w:val="00990E26"/>
    <w:pPr>
      <w:spacing w:after="0" w:line="240" w:lineRule="auto"/>
    </w:pPr>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025974">
      <w:bodyDiv w:val="1"/>
      <w:marLeft w:val="0"/>
      <w:marRight w:val="0"/>
      <w:marTop w:val="0"/>
      <w:marBottom w:val="0"/>
      <w:divBdr>
        <w:top w:val="none" w:sz="0" w:space="0" w:color="auto"/>
        <w:left w:val="none" w:sz="0" w:space="0" w:color="auto"/>
        <w:bottom w:val="none" w:sz="0" w:space="0" w:color="auto"/>
        <w:right w:val="none" w:sz="0" w:space="0" w:color="auto"/>
      </w:divBdr>
    </w:div>
    <w:div w:id="128785077">
      <w:bodyDiv w:val="1"/>
      <w:marLeft w:val="0"/>
      <w:marRight w:val="0"/>
      <w:marTop w:val="0"/>
      <w:marBottom w:val="0"/>
      <w:divBdr>
        <w:top w:val="none" w:sz="0" w:space="0" w:color="auto"/>
        <w:left w:val="none" w:sz="0" w:space="0" w:color="auto"/>
        <w:bottom w:val="none" w:sz="0" w:space="0" w:color="auto"/>
        <w:right w:val="none" w:sz="0" w:space="0" w:color="auto"/>
      </w:divBdr>
    </w:div>
    <w:div w:id="181630193">
      <w:bodyDiv w:val="1"/>
      <w:marLeft w:val="0"/>
      <w:marRight w:val="0"/>
      <w:marTop w:val="0"/>
      <w:marBottom w:val="0"/>
      <w:divBdr>
        <w:top w:val="none" w:sz="0" w:space="0" w:color="auto"/>
        <w:left w:val="none" w:sz="0" w:space="0" w:color="auto"/>
        <w:bottom w:val="none" w:sz="0" w:space="0" w:color="auto"/>
        <w:right w:val="none" w:sz="0" w:space="0" w:color="auto"/>
      </w:divBdr>
    </w:div>
    <w:div w:id="309022631">
      <w:bodyDiv w:val="1"/>
      <w:marLeft w:val="0"/>
      <w:marRight w:val="0"/>
      <w:marTop w:val="0"/>
      <w:marBottom w:val="0"/>
      <w:divBdr>
        <w:top w:val="none" w:sz="0" w:space="0" w:color="auto"/>
        <w:left w:val="none" w:sz="0" w:space="0" w:color="auto"/>
        <w:bottom w:val="none" w:sz="0" w:space="0" w:color="auto"/>
        <w:right w:val="none" w:sz="0" w:space="0" w:color="auto"/>
      </w:divBdr>
    </w:div>
    <w:div w:id="575474183">
      <w:bodyDiv w:val="1"/>
      <w:marLeft w:val="0"/>
      <w:marRight w:val="0"/>
      <w:marTop w:val="0"/>
      <w:marBottom w:val="0"/>
      <w:divBdr>
        <w:top w:val="none" w:sz="0" w:space="0" w:color="auto"/>
        <w:left w:val="none" w:sz="0" w:space="0" w:color="auto"/>
        <w:bottom w:val="none" w:sz="0" w:space="0" w:color="auto"/>
        <w:right w:val="none" w:sz="0" w:space="0" w:color="auto"/>
      </w:divBdr>
    </w:div>
    <w:div w:id="644160899">
      <w:bodyDiv w:val="1"/>
      <w:marLeft w:val="0"/>
      <w:marRight w:val="0"/>
      <w:marTop w:val="0"/>
      <w:marBottom w:val="0"/>
      <w:divBdr>
        <w:top w:val="none" w:sz="0" w:space="0" w:color="auto"/>
        <w:left w:val="none" w:sz="0" w:space="0" w:color="auto"/>
        <w:bottom w:val="none" w:sz="0" w:space="0" w:color="auto"/>
        <w:right w:val="none" w:sz="0" w:space="0" w:color="auto"/>
      </w:divBdr>
    </w:div>
    <w:div w:id="742681832">
      <w:bodyDiv w:val="1"/>
      <w:marLeft w:val="0"/>
      <w:marRight w:val="0"/>
      <w:marTop w:val="0"/>
      <w:marBottom w:val="0"/>
      <w:divBdr>
        <w:top w:val="none" w:sz="0" w:space="0" w:color="auto"/>
        <w:left w:val="none" w:sz="0" w:space="0" w:color="auto"/>
        <w:bottom w:val="none" w:sz="0" w:space="0" w:color="auto"/>
        <w:right w:val="none" w:sz="0" w:space="0" w:color="auto"/>
      </w:divBdr>
    </w:div>
    <w:div w:id="846334400">
      <w:bodyDiv w:val="1"/>
      <w:marLeft w:val="0"/>
      <w:marRight w:val="0"/>
      <w:marTop w:val="0"/>
      <w:marBottom w:val="0"/>
      <w:divBdr>
        <w:top w:val="none" w:sz="0" w:space="0" w:color="auto"/>
        <w:left w:val="none" w:sz="0" w:space="0" w:color="auto"/>
        <w:bottom w:val="none" w:sz="0" w:space="0" w:color="auto"/>
        <w:right w:val="none" w:sz="0" w:space="0" w:color="auto"/>
      </w:divBdr>
    </w:div>
    <w:div w:id="849610986">
      <w:bodyDiv w:val="1"/>
      <w:marLeft w:val="0"/>
      <w:marRight w:val="0"/>
      <w:marTop w:val="0"/>
      <w:marBottom w:val="0"/>
      <w:divBdr>
        <w:top w:val="none" w:sz="0" w:space="0" w:color="auto"/>
        <w:left w:val="none" w:sz="0" w:space="0" w:color="auto"/>
        <w:bottom w:val="none" w:sz="0" w:space="0" w:color="auto"/>
        <w:right w:val="none" w:sz="0" w:space="0" w:color="auto"/>
      </w:divBdr>
    </w:div>
    <w:div w:id="869336089">
      <w:bodyDiv w:val="1"/>
      <w:marLeft w:val="0"/>
      <w:marRight w:val="0"/>
      <w:marTop w:val="0"/>
      <w:marBottom w:val="0"/>
      <w:divBdr>
        <w:top w:val="none" w:sz="0" w:space="0" w:color="auto"/>
        <w:left w:val="none" w:sz="0" w:space="0" w:color="auto"/>
        <w:bottom w:val="none" w:sz="0" w:space="0" w:color="auto"/>
        <w:right w:val="none" w:sz="0" w:space="0" w:color="auto"/>
      </w:divBdr>
    </w:div>
    <w:div w:id="949121377">
      <w:bodyDiv w:val="1"/>
      <w:marLeft w:val="0"/>
      <w:marRight w:val="0"/>
      <w:marTop w:val="0"/>
      <w:marBottom w:val="0"/>
      <w:divBdr>
        <w:top w:val="none" w:sz="0" w:space="0" w:color="auto"/>
        <w:left w:val="none" w:sz="0" w:space="0" w:color="auto"/>
        <w:bottom w:val="none" w:sz="0" w:space="0" w:color="auto"/>
        <w:right w:val="none" w:sz="0" w:space="0" w:color="auto"/>
      </w:divBdr>
    </w:div>
    <w:div w:id="964312767">
      <w:bodyDiv w:val="1"/>
      <w:marLeft w:val="0"/>
      <w:marRight w:val="0"/>
      <w:marTop w:val="0"/>
      <w:marBottom w:val="0"/>
      <w:divBdr>
        <w:top w:val="none" w:sz="0" w:space="0" w:color="auto"/>
        <w:left w:val="none" w:sz="0" w:space="0" w:color="auto"/>
        <w:bottom w:val="none" w:sz="0" w:space="0" w:color="auto"/>
        <w:right w:val="none" w:sz="0" w:space="0" w:color="auto"/>
      </w:divBdr>
    </w:div>
    <w:div w:id="1067528637">
      <w:bodyDiv w:val="1"/>
      <w:marLeft w:val="0"/>
      <w:marRight w:val="0"/>
      <w:marTop w:val="0"/>
      <w:marBottom w:val="0"/>
      <w:divBdr>
        <w:top w:val="none" w:sz="0" w:space="0" w:color="auto"/>
        <w:left w:val="none" w:sz="0" w:space="0" w:color="auto"/>
        <w:bottom w:val="none" w:sz="0" w:space="0" w:color="auto"/>
        <w:right w:val="none" w:sz="0" w:space="0" w:color="auto"/>
      </w:divBdr>
    </w:div>
    <w:div w:id="1136608991">
      <w:bodyDiv w:val="1"/>
      <w:marLeft w:val="0"/>
      <w:marRight w:val="0"/>
      <w:marTop w:val="0"/>
      <w:marBottom w:val="0"/>
      <w:divBdr>
        <w:top w:val="none" w:sz="0" w:space="0" w:color="auto"/>
        <w:left w:val="none" w:sz="0" w:space="0" w:color="auto"/>
        <w:bottom w:val="none" w:sz="0" w:space="0" w:color="auto"/>
        <w:right w:val="none" w:sz="0" w:space="0" w:color="auto"/>
      </w:divBdr>
    </w:div>
    <w:div w:id="1183858621">
      <w:bodyDiv w:val="1"/>
      <w:marLeft w:val="0"/>
      <w:marRight w:val="0"/>
      <w:marTop w:val="0"/>
      <w:marBottom w:val="0"/>
      <w:divBdr>
        <w:top w:val="none" w:sz="0" w:space="0" w:color="auto"/>
        <w:left w:val="none" w:sz="0" w:space="0" w:color="auto"/>
        <w:bottom w:val="none" w:sz="0" w:space="0" w:color="auto"/>
        <w:right w:val="none" w:sz="0" w:space="0" w:color="auto"/>
      </w:divBdr>
    </w:div>
    <w:div w:id="1206524011">
      <w:bodyDiv w:val="1"/>
      <w:marLeft w:val="0"/>
      <w:marRight w:val="0"/>
      <w:marTop w:val="0"/>
      <w:marBottom w:val="0"/>
      <w:divBdr>
        <w:top w:val="none" w:sz="0" w:space="0" w:color="auto"/>
        <w:left w:val="none" w:sz="0" w:space="0" w:color="auto"/>
        <w:bottom w:val="none" w:sz="0" w:space="0" w:color="auto"/>
        <w:right w:val="none" w:sz="0" w:space="0" w:color="auto"/>
      </w:divBdr>
    </w:div>
    <w:div w:id="1239443429">
      <w:bodyDiv w:val="1"/>
      <w:marLeft w:val="0"/>
      <w:marRight w:val="0"/>
      <w:marTop w:val="0"/>
      <w:marBottom w:val="0"/>
      <w:divBdr>
        <w:top w:val="none" w:sz="0" w:space="0" w:color="auto"/>
        <w:left w:val="none" w:sz="0" w:space="0" w:color="auto"/>
        <w:bottom w:val="none" w:sz="0" w:space="0" w:color="auto"/>
        <w:right w:val="none" w:sz="0" w:space="0" w:color="auto"/>
      </w:divBdr>
    </w:div>
    <w:div w:id="1255746596">
      <w:bodyDiv w:val="1"/>
      <w:marLeft w:val="0"/>
      <w:marRight w:val="0"/>
      <w:marTop w:val="0"/>
      <w:marBottom w:val="0"/>
      <w:divBdr>
        <w:top w:val="none" w:sz="0" w:space="0" w:color="auto"/>
        <w:left w:val="none" w:sz="0" w:space="0" w:color="auto"/>
        <w:bottom w:val="none" w:sz="0" w:space="0" w:color="auto"/>
        <w:right w:val="none" w:sz="0" w:space="0" w:color="auto"/>
      </w:divBdr>
    </w:div>
    <w:div w:id="1333876899">
      <w:bodyDiv w:val="1"/>
      <w:marLeft w:val="0"/>
      <w:marRight w:val="0"/>
      <w:marTop w:val="0"/>
      <w:marBottom w:val="0"/>
      <w:divBdr>
        <w:top w:val="none" w:sz="0" w:space="0" w:color="auto"/>
        <w:left w:val="none" w:sz="0" w:space="0" w:color="auto"/>
        <w:bottom w:val="none" w:sz="0" w:space="0" w:color="auto"/>
        <w:right w:val="none" w:sz="0" w:space="0" w:color="auto"/>
      </w:divBdr>
    </w:div>
    <w:div w:id="1381368633">
      <w:bodyDiv w:val="1"/>
      <w:marLeft w:val="0"/>
      <w:marRight w:val="0"/>
      <w:marTop w:val="0"/>
      <w:marBottom w:val="0"/>
      <w:divBdr>
        <w:top w:val="none" w:sz="0" w:space="0" w:color="auto"/>
        <w:left w:val="none" w:sz="0" w:space="0" w:color="auto"/>
        <w:bottom w:val="none" w:sz="0" w:space="0" w:color="auto"/>
        <w:right w:val="none" w:sz="0" w:space="0" w:color="auto"/>
      </w:divBdr>
    </w:div>
    <w:div w:id="1461797530">
      <w:bodyDiv w:val="1"/>
      <w:marLeft w:val="0"/>
      <w:marRight w:val="0"/>
      <w:marTop w:val="0"/>
      <w:marBottom w:val="0"/>
      <w:divBdr>
        <w:top w:val="none" w:sz="0" w:space="0" w:color="auto"/>
        <w:left w:val="none" w:sz="0" w:space="0" w:color="auto"/>
        <w:bottom w:val="none" w:sz="0" w:space="0" w:color="auto"/>
        <w:right w:val="none" w:sz="0" w:space="0" w:color="auto"/>
      </w:divBdr>
    </w:div>
    <w:div w:id="1572620817">
      <w:bodyDiv w:val="1"/>
      <w:marLeft w:val="0"/>
      <w:marRight w:val="0"/>
      <w:marTop w:val="0"/>
      <w:marBottom w:val="0"/>
      <w:divBdr>
        <w:top w:val="none" w:sz="0" w:space="0" w:color="auto"/>
        <w:left w:val="none" w:sz="0" w:space="0" w:color="auto"/>
        <w:bottom w:val="none" w:sz="0" w:space="0" w:color="auto"/>
        <w:right w:val="none" w:sz="0" w:space="0" w:color="auto"/>
      </w:divBdr>
    </w:div>
    <w:div w:id="1641884951">
      <w:bodyDiv w:val="1"/>
      <w:marLeft w:val="0"/>
      <w:marRight w:val="0"/>
      <w:marTop w:val="0"/>
      <w:marBottom w:val="0"/>
      <w:divBdr>
        <w:top w:val="none" w:sz="0" w:space="0" w:color="auto"/>
        <w:left w:val="none" w:sz="0" w:space="0" w:color="auto"/>
        <w:bottom w:val="none" w:sz="0" w:space="0" w:color="auto"/>
        <w:right w:val="none" w:sz="0" w:space="0" w:color="auto"/>
      </w:divBdr>
    </w:div>
    <w:div w:id="1686515258">
      <w:bodyDiv w:val="1"/>
      <w:marLeft w:val="0"/>
      <w:marRight w:val="0"/>
      <w:marTop w:val="0"/>
      <w:marBottom w:val="0"/>
      <w:divBdr>
        <w:top w:val="none" w:sz="0" w:space="0" w:color="auto"/>
        <w:left w:val="none" w:sz="0" w:space="0" w:color="auto"/>
        <w:bottom w:val="none" w:sz="0" w:space="0" w:color="auto"/>
        <w:right w:val="none" w:sz="0" w:space="0" w:color="auto"/>
      </w:divBdr>
    </w:div>
    <w:div w:id="1758358336">
      <w:bodyDiv w:val="1"/>
      <w:marLeft w:val="0"/>
      <w:marRight w:val="0"/>
      <w:marTop w:val="0"/>
      <w:marBottom w:val="0"/>
      <w:divBdr>
        <w:top w:val="none" w:sz="0" w:space="0" w:color="auto"/>
        <w:left w:val="none" w:sz="0" w:space="0" w:color="auto"/>
        <w:bottom w:val="none" w:sz="0" w:space="0" w:color="auto"/>
        <w:right w:val="none" w:sz="0" w:space="0" w:color="auto"/>
      </w:divBdr>
    </w:div>
    <w:div w:id="1850637691">
      <w:bodyDiv w:val="1"/>
      <w:marLeft w:val="0"/>
      <w:marRight w:val="0"/>
      <w:marTop w:val="0"/>
      <w:marBottom w:val="0"/>
      <w:divBdr>
        <w:top w:val="none" w:sz="0" w:space="0" w:color="auto"/>
        <w:left w:val="none" w:sz="0" w:space="0" w:color="auto"/>
        <w:bottom w:val="none" w:sz="0" w:space="0" w:color="auto"/>
        <w:right w:val="none" w:sz="0" w:space="0" w:color="auto"/>
      </w:divBdr>
    </w:div>
    <w:div w:id="1950315423">
      <w:bodyDiv w:val="1"/>
      <w:marLeft w:val="0"/>
      <w:marRight w:val="0"/>
      <w:marTop w:val="0"/>
      <w:marBottom w:val="0"/>
      <w:divBdr>
        <w:top w:val="none" w:sz="0" w:space="0" w:color="auto"/>
        <w:left w:val="none" w:sz="0" w:space="0" w:color="auto"/>
        <w:bottom w:val="none" w:sz="0" w:space="0" w:color="auto"/>
        <w:right w:val="none" w:sz="0" w:space="0" w:color="auto"/>
      </w:divBdr>
    </w:div>
    <w:div w:id="2013680987">
      <w:bodyDiv w:val="1"/>
      <w:marLeft w:val="0"/>
      <w:marRight w:val="0"/>
      <w:marTop w:val="0"/>
      <w:marBottom w:val="0"/>
      <w:divBdr>
        <w:top w:val="none" w:sz="0" w:space="0" w:color="auto"/>
        <w:left w:val="none" w:sz="0" w:space="0" w:color="auto"/>
        <w:bottom w:val="none" w:sz="0" w:space="0" w:color="auto"/>
        <w:right w:val="none" w:sz="0" w:space="0" w:color="auto"/>
      </w:divBdr>
      <w:divsChild>
        <w:div w:id="1270087800">
          <w:marLeft w:val="0"/>
          <w:marRight w:val="0"/>
          <w:marTop w:val="0"/>
          <w:marBottom w:val="0"/>
          <w:divBdr>
            <w:top w:val="none" w:sz="0" w:space="0" w:color="auto"/>
            <w:left w:val="none" w:sz="0" w:space="0" w:color="auto"/>
            <w:bottom w:val="none" w:sz="0" w:space="0" w:color="auto"/>
            <w:right w:val="none" w:sz="0" w:space="0" w:color="auto"/>
          </w:divBdr>
        </w:div>
      </w:divsChild>
    </w:div>
    <w:div w:id="2017464683">
      <w:bodyDiv w:val="1"/>
      <w:marLeft w:val="0"/>
      <w:marRight w:val="0"/>
      <w:marTop w:val="0"/>
      <w:marBottom w:val="0"/>
      <w:divBdr>
        <w:top w:val="none" w:sz="0" w:space="0" w:color="auto"/>
        <w:left w:val="none" w:sz="0" w:space="0" w:color="auto"/>
        <w:bottom w:val="none" w:sz="0" w:space="0" w:color="auto"/>
        <w:right w:val="none" w:sz="0" w:space="0" w:color="auto"/>
      </w:divBdr>
      <w:divsChild>
        <w:div w:id="182519071">
          <w:marLeft w:val="0"/>
          <w:marRight w:val="0"/>
          <w:marTop w:val="0"/>
          <w:marBottom w:val="0"/>
          <w:divBdr>
            <w:top w:val="none" w:sz="0" w:space="0" w:color="auto"/>
            <w:left w:val="none" w:sz="0" w:space="0" w:color="auto"/>
            <w:bottom w:val="none" w:sz="0" w:space="0" w:color="auto"/>
            <w:right w:val="none" w:sz="0" w:space="0" w:color="auto"/>
          </w:divBdr>
        </w:div>
      </w:divsChild>
    </w:div>
    <w:div w:id="212437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hyperlink" Target="https://www.gla.ac.uk/myglasgow/humanresources/all/pay/equalitydiversitypaygap/" TargetMode="Externa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chart" Target="charts/chart1.xml"/><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la.ac.uk/explore/strategy/"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header" Target="header1.xml"/><Relationship Id="rId8" Type="http://schemas.openxmlformats.org/officeDocument/2006/relationships/image" Target="media/image1.gif"/><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s>
</file>

<file path=word/charts/_rels/chart1.xml.rels><?xml version="1.0" encoding="UTF-8" standalone="yes"?>
<Relationships xmlns="http://schemas.openxmlformats.org/package/2006/relationships"><Relationship Id="rId3" Type="http://schemas.openxmlformats.org/officeDocument/2006/relationships/oleObject" Target="file:///\\campus.gla.ac.uk\SSD_Dept_Data_D\HRD\HRDPublic\Equality\Monitoring\Staff%20Monitoring\2024%20Staff%20Data%20and%20Information\Working%20Spreadsheets%2024\Equality%20Monitoring%20Report%20Template%20Graphs%20-%20with%202024%20data%20added%200.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[Equality Monitoring Report Template Graphs - with 2024 data added 0.4.xlsx]Ethnicity - Contract Type!PivotTable4</c:name>
    <c:fmtId val="15"/>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baseline="0">
                <a:solidFill>
                  <a:sysClr val="windowText" lastClr="000000"/>
                </a:solidFill>
                <a:effectLst/>
              </a:rPr>
              <a:t>Chart 32 - Ethnicity by Contract Type</a:t>
            </a:r>
            <a:endParaRPr lang="en-GB" sz="14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ivotFmts>
      <c:pivotFmt>
        <c:idx val="0"/>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6"/>
          </a:solidFill>
          <a:ln>
            <a:noFill/>
          </a:ln>
          <a:effectLst/>
        </c:spPr>
        <c:marker>
          <c:symbol val="none"/>
        </c:marke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3"/>
          </a:solidFill>
          <a:ln>
            <a:noFill/>
          </a:ln>
          <a:effectLst/>
        </c:spPr>
      </c:pivotFmt>
      <c:pivotFmt>
        <c:idx val="9"/>
        <c:dLbl>
          <c:idx val="0"/>
          <c:layout>
            <c:manualLayout>
              <c:x val="5.6653627067462686E-2"/>
              <c:y val="-7.3745927927869511E-17"/>
            </c:manualLayout>
          </c:layout>
          <c:dLblPos val="ctr"/>
          <c:showLegendKey val="0"/>
          <c:showVal val="1"/>
          <c:showCatName val="0"/>
          <c:showSerName val="0"/>
          <c:showPercent val="0"/>
          <c:showBubbleSize val="0"/>
          <c:extLst>
            <c:ext xmlns:c15="http://schemas.microsoft.com/office/drawing/2012/chart" uri="{CE6537A1-D6FC-4f65-9D91-7224C49458BB}"/>
          </c:extLst>
        </c:dLbl>
      </c:pivotFmt>
      <c:pivotFmt>
        <c:idx val="10"/>
        <c:dLbl>
          <c:idx val="0"/>
          <c:layout>
            <c:manualLayout>
              <c:x val="-0.10677029716560293"/>
              <c:y val="-4.0225516280248319E-3"/>
            </c:manualLayout>
          </c:layout>
          <c:dLblPos val="ctr"/>
          <c:showLegendKey val="0"/>
          <c:showVal val="1"/>
          <c:showCatName val="0"/>
          <c:showSerName val="0"/>
          <c:showPercent val="0"/>
          <c:showBubbleSize val="0"/>
          <c:extLst>
            <c:ext xmlns:c15="http://schemas.microsoft.com/office/drawing/2012/chart" uri="{CE6537A1-D6FC-4f65-9D91-7224C49458BB}"/>
          </c:extLst>
        </c:dLbl>
      </c:pivotFmt>
      <c:pivotFmt>
        <c:idx val="11"/>
        <c:dLbl>
          <c:idx val="0"/>
          <c:layout>
            <c:manualLayout>
              <c:x val="-6.1011598380344527E-2"/>
              <c:y val="-4.0225516280249056E-3"/>
            </c:manualLayout>
          </c:layout>
          <c:dLblPos val="ctr"/>
          <c:showLegendKey val="0"/>
          <c:showVal val="1"/>
          <c:showCatName val="0"/>
          <c:showSerName val="0"/>
          <c:showPercent val="0"/>
          <c:showBubbleSize val="0"/>
          <c:extLst>
            <c:ext xmlns:c15="http://schemas.microsoft.com/office/drawing/2012/chart" uri="{CE6537A1-D6FC-4f65-9D91-7224C49458BB}"/>
          </c:extLst>
        </c:dLbl>
      </c:pivotFmt>
      <c:pivotFmt>
        <c:idx val="12"/>
        <c:dLbl>
          <c:idx val="0"/>
          <c:layout>
            <c:manualLayout>
              <c:x val="-5.8832612723903652E-2"/>
              <c:y val="0"/>
            </c:manualLayout>
          </c:layout>
          <c:dLblPos val="ctr"/>
          <c:showLegendKey val="0"/>
          <c:showVal val="1"/>
          <c:showCatName val="0"/>
          <c:showSerName val="0"/>
          <c:showPercent val="0"/>
          <c:showBubbleSize val="0"/>
          <c:extLst>
            <c:ext xmlns:c15="http://schemas.microsoft.com/office/drawing/2012/chart" uri="{CE6537A1-D6FC-4f65-9D91-7224C49458BB}"/>
          </c:extLst>
        </c:dLbl>
      </c:pivotFmt>
      <c:pivotFmt>
        <c:idx val="13"/>
        <c:dLbl>
          <c:idx val="0"/>
          <c:layout>
            <c:manualLayout>
              <c:x val="-8.7159426257636622E-3"/>
              <c:y val="0"/>
            </c:manualLayout>
          </c:layout>
          <c:dLblPos val="ctr"/>
          <c:showLegendKey val="0"/>
          <c:showVal val="1"/>
          <c:showCatName val="0"/>
          <c:showSerName val="0"/>
          <c:showPercent val="0"/>
          <c:showBubbleSize val="0"/>
          <c:extLst>
            <c:ext xmlns:c15="http://schemas.microsoft.com/office/drawing/2012/chart" uri="{CE6537A1-D6FC-4f65-9D91-7224C49458BB}"/>
          </c:extLst>
        </c:dLbl>
      </c:pivotFmt>
      <c:pivotFmt>
        <c:idx val="14"/>
        <c:dLbl>
          <c:idx val="0"/>
          <c:layout>
            <c:manualLayout>
              <c:x val="-2.3968842220849794E-2"/>
              <c:y val="-7.3745927927869511E-17"/>
            </c:manualLayout>
          </c:layout>
          <c:dLblPos val="ctr"/>
          <c:showLegendKey val="0"/>
          <c:showVal val="1"/>
          <c:showCatName val="0"/>
          <c:showSerName val="0"/>
          <c:showPercent val="0"/>
          <c:showBubbleSize val="0"/>
          <c:extLst>
            <c:ext xmlns:c15="http://schemas.microsoft.com/office/drawing/2012/chart" uri="{CE6537A1-D6FC-4f65-9D91-7224C49458BB}"/>
          </c:extLst>
        </c:dLbl>
      </c:pivotFmt>
      <c:pivotFmt>
        <c:idx val="15"/>
        <c:dLbl>
          <c:idx val="0"/>
          <c:layout>
            <c:manualLayout>
              <c:x val="-1.7431885251527005E-2"/>
              <c:y val="0"/>
            </c:manualLayout>
          </c:layout>
          <c:dLblPos val="ctr"/>
          <c:showLegendKey val="0"/>
          <c:showVal val="1"/>
          <c:showCatName val="0"/>
          <c:showSerName val="0"/>
          <c:showPercent val="0"/>
          <c:showBubbleSize val="0"/>
          <c:extLst>
            <c:ext xmlns:c15="http://schemas.microsoft.com/office/drawing/2012/chart" uri="{CE6537A1-D6FC-4f65-9D91-7224C49458BB}"/>
          </c:extLst>
        </c:dLbl>
      </c:pivotFmt>
      <c:pivotFmt>
        <c:idx val="16"/>
        <c:dLbl>
          <c:idx val="0"/>
          <c:layout>
            <c:manualLayout>
              <c:x val="-1.7431885251527005E-2"/>
              <c:y val="-4.0225516280248319E-3"/>
            </c:manualLayout>
          </c:layout>
          <c:dLblPos val="ct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3"/>
          </a:solidFill>
          <a:ln>
            <a:noFill/>
          </a:ln>
          <a:effectLst/>
        </c:spPr>
        <c:dLbl>
          <c:idx val="0"/>
          <c:layout>
            <c:manualLayout>
              <c:x val="-5.8832612723903652E-2"/>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3"/>
          </a:solidFill>
          <a:ln>
            <a:noFill/>
          </a:ln>
          <a:effectLst/>
        </c:spPr>
        <c:dLbl>
          <c:idx val="0"/>
          <c:layout>
            <c:manualLayout>
              <c:x val="-6.1011598380344527E-2"/>
              <c:y val="-4.0225516280249056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3"/>
          </a:solidFill>
          <a:ln>
            <a:noFill/>
          </a:ln>
          <a:effectLst/>
        </c:spPr>
        <c:dLbl>
          <c:idx val="0"/>
          <c:layout>
            <c:manualLayout>
              <c:x val="-0.10677029716560293"/>
              <c:y val="-4.0225516280248319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dLbl>
          <c:idx val="0"/>
          <c:layout>
            <c:manualLayout>
              <c:x val="5.6653627067462686E-2"/>
              <c:y val="-7.3745927927869511E-1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6"/>
          </a:solidFill>
          <a:ln>
            <a:noFill/>
          </a:ln>
          <a:effectLst/>
        </c:spPr>
        <c:dLbl>
          <c:idx val="0"/>
          <c:layout>
            <c:manualLayout>
              <c:x val="-1.7431885251527005E-2"/>
              <c:y val="-4.0225516280248319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6"/>
          </a:solidFill>
          <a:ln>
            <a:noFill/>
          </a:ln>
          <a:effectLst/>
        </c:spPr>
        <c:dLbl>
          <c:idx val="0"/>
          <c:layout>
            <c:manualLayout>
              <c:x val="-1.7431885251527005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6"/>
          </a:solidFill>
          <a:ln>
            <a:noFill/>
          </a:ln>
          <a:effectLst/>
        </c:spPr>
        <c:dLbl>
          <c:idx val="0"/>
          <c:layout>
            <c:manualLayout>
              <c:x val="-2.3968842220849794E-2"/>
              <c:y val="-7.3745927927869511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6"/>
          </a:solidFill>
          <a:ln>
            <a:noFill/>
          </a:ln>
          <a:effectLst/>
        </c:spPr>
        <c:dLbl>
          <c:idx val="0"/>
          <c:layout>
            <c:manualLayout>
              <c:x val="-8.7159426257636622E-3"/>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3"/>
          </a:solidFill>
          <a:ln>
            <a:noFill/>
          </a:ln>
          <a:effectLst/>
        </c:spPr>
        <c:dLbl>
          <c:idx val="0"/>
          <c:layout>
            <c:manualLayout>
              <c:x val="-5.8832612723903652E-2"/>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3"/>
          </a:solidFill>
          <a:ln>
            <a:noFill/>
          </a:ln>
          <a:effectLst/>
        </c:spPr>
        <c:dLbl>
          <c:idx val="0"/>
          <c:layout>
            <c:manualLayout>
              <c:x val="-6.1011598380344527E-2"/>
              <c:y val="-4.0225516280249056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3"/>
          </a:solidFill>
          <a:ln>
            <a:noFill/>
          </a:ln>
          <a:effectLst/>
        </c:spPr>
        <c:dLbl>
          <c:idx val="0"/>
          <c:layout>
            <c:manualLayout>
              <c:x val="-0.10677029716560293"/>
              <c:y val="-4.0225516280248319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dLbl>
          <c:idx val="0"/>
          <c:layout>
            <c:manualLayout>
              <c:x val="5.6653627067462686E-2"/>
              <c:y val="-7.3745927927869511E-1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6"/>
          </a:solidFill>
          <a:ln>
            <a:noFill/>
          </a:ln>
          <a:effectLst/>
        </c:spPr>
        <c:dLbl>
          <c:idx val="0"/>
          <c:layout>
            <c:manualLayout>
              <c:x val="-1.7431885251527005E-2"/>
              <c:y val="-4.0225516280248319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6"/>
          </a:solidFill>
          <a:ln>
            <a:noFill/>
          </a:ln>
          <a:effectLst/>
        </c:spPr>
        <c:dLbl>
          <c:idx val="0"/>
          <c:layout>
            <c:manualLayout>
              <c:x val="-1.7431885251527005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8"/>
        <c:spPr>
          <a:solidFill>
            <a:schemeClr val="accent6"/>
          </a:solidFill>
          <a:ln>
            <a:noFill/>
          </a:ln>
          <a:effectLst/>
        </c:spPr>
        <c:dLbl>
          <c:idx val="0"/>
          <c:layout>
            <c:manualLayout>
              <c:x val="-2.3968842220849794E-2"/>
              <c:y val="-7.3745927927869511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9"/>
        <c:spPr>
          <a:solidFill>
            <a:schemeClr val="accent6"/>
          </a:solidFill>
          <a:ln>
            <a:noFill/>
          </a:ln>
          <a:effectLst/>
        </c:spPr>
        <c:dLbl>
          <c:idx val="0"/>
          <c:layout>
            <c:manualLayout>
              <c:x val="-8.7159426257636622E-3"/>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percentStacked"/>
        <c:varyColors val="0"/>
        <c:ser>
          <c:idx val="0"/>
          <c:order val="0"/>
          <c:tx>
            <c:strRef>
              <c:f>'Ethnicity - Contract Type'!$D$4:$D$5</c:f>
              <c:strCache>
                <c:ptCount val="1"/>
                <c:pt idx="0">
                  <c:v>Minority Ethnic</c:v>
                </c:pt>
              </c:strCache>
            </c:strRef>
          </c:tx>
          <c:spPr>
            <a:solidFill>
              <a:schemeClr val="accent3"/>
            </a:solidFill>
            <a:ln>
              <a:noFill/>
            </a:ln>
            <a:effectLst/>
          </c:spPr>
          <c:invertIfNegative val="0"/>
          <c:dLbls>
            <c:dLbl>
              <c:idx val="0"/>
              <c:layout>
                <c:manualLayout>
                  <c:x val="-5.883261272390365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AF-4318-A8C3-0E1D6B17D8AF}"/>
                </c:ext>
              </c:extLst>
            </c:dLbl>
            <c:dLbl>
              <c:idx val="1"/>
              <c:layout>
                <c:manualLayout>
                  <c:x val="-6.1011598380344527E-2"/>
                  <c:y val="-4.022551628024905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AF-4318-A8C3-0E1D6B17D8AF}"/>
                </c:ext>
              </c:extLst>
            </c:dLbl>
            <c:dLbl>
              <c:idx val="3"/>
              <c:layout>
                <c:manualLayout>
                  <c:x val="-0.10677029716560293"/>
                  <c:y val="-4.022551628024831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AF-4318-A8C3-0E1D6B17D8A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 - Contract Type'!$C$6:$C$10</c:f>
              <c:strCache>
                <c:ptCount val="4"/>
                <c:pt idx="0">
                  <c:v>F</c:v>
                </c:pt>
                <c:pt idx="1">
                  <c:v>O</c:v>
                </c:pt>
                <c:pt idx="2">
                  <c:v>P</c:v>
                </c:pt>
                <c:pt idx="3">
                  <c:v>S</c:v>
                </c:pt>
              </c:strCache>
            </c:strRef>
          </c:cat>
          <c:val>
            <c:numRef>
              <c:f>'Ethnicity - Contract Type'!$D$6:$D$10</c:f>
              <c:numCache>
                <c:formatCode>0.0%</c:formatCode>
                <c:ptCount val="4"/>
                <c:pt idx="0">
                  <c:v>0.23598326359832636</c:v>
                </c:pt>
                <c:pt idx="1">
                  <c:v>0.25501432664756446</c:v>
                </c:pt>
                <c:pt idx="2">
                  <c:v>0.1038552321007081</c:v>
                </c:pt>
                <c:pt idx="3">
                  <c:v>0.3685961410512309</c:v>
                </c:pt>
              </c:numCache>
            </c:numRef>
          </c:val>
          <c:extLst>
            <c:ext xmlns:c16="http://schemas.microsoft.com/office/drawing/2014/chart" uri="{C3380CC4-5D6E-409C-BE32-E72D297353CC}">
              <c16:uniqueId val="{00000003-D0AF-4318-A8C3-0E1D6B17D8AF}"/>
            </c:ext>
          </c:extLst>
        </c:ser>
        <c:ser>
          <c:idx val="1"/>
          <c:order val="1"/>
          <c:tx>
            <c:strRef>
              <c:f>'Ethnicity - Contract Type'!$E$4:$E$5</c:f>
              <c:strCache>
                <c:ptCount val="1"/>
                <c:pt idx="0">
                  <c:v>White</c:v>
                </c:pt>
              </c:strCache>
            </c:strRef>
          </c:tx>
          <c:spPr>
            <a:solidFill>
              <a:schemeClr val="accent1"/>
            </a:solidFill>
            <a:ln>
              <a:noFill/>
            </a:ln>
            <a:effectLst/>
          </c:spPr>
          <c:invertIfNegative val="0"/>
          <c:dLbls>
            <c:dLbl>
              <c:idx val="2"/>
              <c:layout>
                <c:manualLayout>
                  <c:x val="5.6653627067462686E-2"/>
                  <c:y val="-7.374592792786951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AF-4318-A8C3-0E1D6B17D8A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 - Contract Type'!$C$6:$C$10</c:f>
              <c:strCache>
                <c:ptCount val="4"/>
                <c:pt idx="0">
                  <c:v>F</c:v>
                </c:pt>
                <c:pt idx="1">
                  <c:v>O</c:v>
                </c:pt>
                <c:pt idx="2">
                  <c:v>P</c:v>
                </c:pt>
                <c:pt idx="3">
                  <c:v>S</c:v>
                </c:pt>
              </c:strCache>
            </c:strRef>
          </c:cat>
          <c:val>
            <c:numRef>
              <c:f>'Ethnicity - Contract Type'!$E$6:$E$10</c:f>
              <c:numCache>
                <c:formatCode>0.0%</c:formatCode>
                <c:ptCount val="4"/>
                <c:pt idx="0">
                  <c:v>0.68953974895397485</c:v>
                </c:pt>
                <c:pt idx="1">
                  <c:v>0.6597421203438395</c:v>
                </c:pt>
                <c:pt idx="2">
                  <c:v>0.83005507474429585</c:v>
                </c:pt>
                <c:pt idx="3">
                  <c:v>0.4737192282102462</c:v>
                </c:pt>
              </c:numCache>
            </c:numRef>
          </c:val>
          <c:extLst>
            <c:ext xmlns:c16="http://schemas.microsoft.com/office/drawing/2014/chart" uri="{C3380CC4-5D6E-409C-BE32-E72D297353CC}">
              <c16:uniqueId val="{00000005-D0AF-4318-A8C3-0E1D6B17D8AF}"/>
            </c:ext>
          </c:extLst>
        </c:ser>
        <c:ser>
          <c:idx val="2"/>
          <c:order val="2"/>
          <c:tx>
            <c:strRef>
              <c:f>'Ethnicity - Contract Type'!$F$4:$F$5</c:f>
              <c:strCache>
                <c:ptCount val="1"/>
                <c:pt idx="0">
                  <c:v>Prefer Not to Say</c:v>
                </c:pt>
              </c:strCache>
            </c:strRef>
          </c:tx>
          <c:spPr>
            <a:solidFill>
              <a:schemeClr val="accent6"/>
            </a:solidFill>
            <a:ln>
              <a:noFill/>
            </a:ln>
            <a:effectLst/>
          </c:spPr>
          <c:invertIfNegative val="0"/>
          <c:dLbls>
            <c:dLbl>
              <c:idx val="0"/>
              <c:layout>
                <c:manualLayout>
                  <c:x val="-1.7431885251527005E-2"/>
                  <c:y val="-4.022551628024831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0AF-4318-A8C3-0E1D6B17D8AF}"/>
                </c:ext>
              </c:extLst>
            </c:dLbl>
            <c:dLbl>
              <c:idx val="1"/>
              <c:layout>
                <c:manualLayout>
                  <c:x val="-1.743188525152700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AF-4318-A8C3-0E1D6B17D8AF}"/>
                </c:ext>
              </c:extLst>
            </c:dLbl>
            <c:dLbl>
              <c:idx val="2"/>
              <c:layout>
                <c:manualLayout>
                  <c:x val="-2.3968842220849794E-2"/>
                  <c:y val="-7.374592792786951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0AF-4318-A8C3-0E1D6B17D8AF}"/>
                </c:ext>
              </c:extLst>
            </c:dLbl>
            <c:dLbl>
              <c:idx val="3"/>
              <c:layout>
                <c:manualLayout>
                  <c:x val="-8.7159426257636622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0AF-4318-A8C3-0E1D6B17D8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 - Contract Type'!$C$6:$C$10</c:f>
              <c:strCache>
                <c:ptCount val="4"/>
                <c:pt idx="0">
                  <c:v>F</c:v>
                </c:pt>
                <c:pt idx="1">
                  <c:v>O</c:v>
                </c:pt>
                <c:pt idx="2">
                  <c:v>P</c:v>
                </c:pt>
                <c:pt idx="3">
                  <c:v>S</c:v>
                </c:pt>
              </c:strCache>
            </c:strRef>
          </c:cat>
          <c:val>
            <c:numRef>
              <c:f>'Ethnicity - Contract Type'!$F$6:$F$10</c:f>
              <c:numCache>
                <c:formatCode>0.0%</c:formatCode>
                <c:ptCount val="4"/>
                <c:pt idx="0">
                  <c:v>2.5104602510460251E-2</c:v>
                </c:pt>
                <c:pt idx="1">
                  <c:v>2.0057306590257881E-2</c:v>
                </c:pt>
                <c:pt idx="2">
                  <c:v>1.7309205350118019E-2</c:v>
                </c:pt>
                <c:pt idx="3">
                  <c:v>2.4617431803060547E-2</c:v>
                </c:pt>
              </c:numCache>
            </c:numRef>
          </c:val>
          <c:extLst>
            <c:ext xmlns:c16="http://schemas.microsoft.com/office/drawing/2014/chart" uri="{C3380CC4-5D6E-409C-BE32-E72D297353CC}">
              <c16:uniqueId val="{0000000A-D0AF-4318-A8C3-0E1D6B17D8AF}"/>
            </c:ext>
          </c:extLst>
        </c:ser>
        <c:ser>
          <c:idx val="3"/>
          <c:order val="3"/>
          <c:tx>
            <c:strRef>
              <c:f>'Ethnicity - Contract Type'!$G$4:$G$5</c:f>
              <c:strCache>
                <c:ptCount val="1"/>
                <c:pt idx="0">
                  <c:v>Unknown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 - Contract Type'!$C$6:$C$10</c:f>
              <c:strCache>
                <c:ptCount val="4"/>
                <c:pt idx="0">
                  <c:v>F</c:v>
                </c:pt>
                <c:pt idx="1">
                  <c:v>O</c:v>
                </c:pt>
                <c:pt idx="2">
                  <c:v>P</c:v>
                </c:pt>
                <c:pt idx="3">
                  <c:v>S</c:v>
                </c:pt>
              </c:strCache>
            </c:strRef>
          </c:cat>
          <c:val>
            <c:numRef>
              <c:f>'Ethnicity - Contract Type'!$G$6:$G$10</c:f>
              <c:numCache>
                <c:formatCode>0.0%</c:formatCode>
                <c:ptCount val="4"/>
                <c:pt idx="0">
                  <c:v>4.9372384937238493E-2</c:v>
                </c:pt>
                <c:pt idx="1">
                  <c:v>6.5186246418338104E-2</c:v>
                </c:pt>
                <c:pt idx="2">
                  <c:v>4.878048780487805E-2</c:v>
                </c:pt>
                <c:pt idx="3">
                  <c:v>0.1330671989354624</c:v>
                </c:pt>
              </c:numCache>
            </c:numRef>
          </c:val>
          <c:extLst>
            <c:ext xmlns:c16="http://schemas.microsoft.com/office/drawing/2014/chart" uri="{C3380CC4-5D6E-409C-BE32-E72D297353CC}">
              <c16:uniqueId val="{0000000B-D0AF-4318-A8C3-0E1D6B17D8AF}"/>
            </c:ext>
          </c:extLst>
        </c:ser>
        <c:dLbls>
          <c:dLblPos val="ctr"/>
          <c:showLegendKey val="0"/>
          <c:showVal val="1"/>
          <c:showCatName val="0"/>
          <c:showSerName val="0"/>
          <c:showPercent val="0"/>
          <c:showBubbleSize val="0"/>
        </c:dLbls>
        <c:gapWidth val="70"/>
        <c:overlap val="100"/>
        <c:axId val="779578640"/>
        <c:axId val="779581592"/>
      </c:barChart>
      <c:catAx>
        <c:axId val="779578640"/>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79581592"/>
        <c:crosses val="autoZero"/>
        <c:auto val="1"/>
        <c:lblAlgn val="ctr"/>
        <c:lblOffset val="100"/>
        <c:noMultiLvlLbl val="0"/>
      </c:catAx>
      <c:valAx>
        <c:axId val="779581592"/>
        <c:scaling>
          <c:orientation val="minMax"/>
        </c:scaling>
        <c:delete val="0"/>
        <c:axPos val="b"/>
        <c:numFmt formatCode="0%"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9578640"/>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71388-C49D-4F72-8127-F13C34C4A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45</Pages>
  <Words>6222</Words>
  <Characters>35466</Characters>
  <Application>Microsoft Office Word</Application>
  <DocSecurity>8</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41605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jk154v</dc:creator>
  <cp:lastModifiedBy>Janell Kelly</cp:lastModifiedBy>
  <cp:revision>16</cp:revision>
  <cp:lastPrinted>2015-12-07T13:36:00Z</cp:lastPrinted>
  <dcterms:created xsi:type="dcterms:W3CDTF">2025-02-14T16:03:00Z</dcterms:created>
  <dcterms:modified xsi:type="dcterms:W3CDTF">2025-04-01T09:33:00Z</dcterms:modified>
</cp:coreProperties>
</file>