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4A08" w:rsidP="00934A08" w:rsidRDefault="00934A08" w14:paraId="6D898A54" w14:textId="562B3E3A">
      <w:pPr>
        <w:spacing w:after="0" w:line="240" w:lineRule="auto"/>
        <w:rPr>
          <w:rFonts w:ascii="Bierstadt" w:hAnsi="Bierstadt" w:eastAsia="Times New Roman" w:cs="Times New Roman"/>
          <w:b/>
          <w:bCs/>
          <w:kern w:val="0"/>
          <w14:ligatures w14:val="none"/>
        </w:rPr>
      </w:pPr>
      <w:r w:rsidRPr="00934A08">
        <w:rPr>
          <w:rFonts w:ascii="Bierstadt" w:hAnsi="Bierstadt" w:eastAsia="Times New Roman" w:cs="Times New Roman"/>
          <w:b/>
          <w:bCs/>
          <w:kern w:val="0"/>
          <w14:ligatures w14:val="none"/>
        </w:rPr>
        <w:t>Change request categories for un-roomed events period</w:t>
      </w:r>
    </w:p>
    <w:p w:rsidRPr="00934A08" w:rsidR="00934A08" w:rsidP="00934A08" w:rsidRDefault="00934A08" w14:paraId="4ED55AC6" w14:textId="77777777">
      <w:pPr>
        <w:spacing w:after="0" w:line="240" w:lineRule="auto"/>
        <w:rPr>
          <w:rFonts w:ascii="Bierstadt" w:hAnsi="Bierstadt" w:eastAsia="Times New Roman" w:cs="Times New Roman"/>
          <w:b/>
          <w:bCs/>
          <w:kern w:val="0"/>
          <w14:ligatures w14:val="none"/>
        </w:rPr>
      </w:pP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1"/>
        <w:gridCol w:w="2174"/>
        <w:gridCol w:w="6115"/>
      </w:tblGrid>
      <w:tr w:rsidRPr="00934A08" w:rsidR="00934A08" w:rsidTr="2385B495" w14:paraId="1611A2E3" w14:textId="77777777">
        <w:tc>
          <w:tcPr>
            <w:tcW w:w="721" w:type="dxa"/>
            <w:tcBorders>
              <w:top w:val="single" w:color="FFFFFE" w:sz="6" w:space="0"/>
              <w:left w:val="single" w:color="FFFFFE" w:sz="6" w:space="0"/>
              <w:bottom w:val="single" w:color="FFFFFE" w:sz="12" w:space="0"/>
              <w:right w:val="single" w:color="FFFFFE" w:sz="6" w:space="0"/>
            </w:tcBorders>
            <w:shd w:val="clear" w:color="auto" w:fill="00355F"/>
            <w:tcMar/>
            <w:hideMark/>
          </w:tcPr>
          <w:p w:rsidRPr="00934A08" w:rsidR="00934A08" w:rsidP="00934A08" w:rsidRDefault="00934A08" w14:paraId="508CBBA4" w14:textId="7777777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FFFFFE"/>
                <w:kern w:val="0"/>
                <w:lang w:val="en-US"/>
                <w14:ligatures w14:val="none"/>
              </w:rPr>
            </w:pPr>
            <w:r w:rsidRPr="00934A08">
              <w:rPr>
                <w:rFonts w:ascii="Bierstadt" w:hAnsi="Bierstadt" w:eastAsia="Times New Roman" w:cs="Times New Roman"/>
                <w:b/>
                <w:bCs/>
                <w:color w:val="FFFFFE"/>
                <w:kern w:val="0"/>
                <w:position w:val="-1"/>
                <w:sz w:val="28"/>
                <w:szCs w:val="28"/>
                <w14:ligatures w14:val="none"/>
              </w:rPr>
              <w:t>No.</w:t>
            </w:r>
            <w:r w:rsidRPr="00934A08">
              <w:rPr>
                <w:rFonts w:ascii="Arial" w:hAnsi="Arial" w:eastAsia="Times New Roman" w:cs="Arial"/>
                <w:b/>
                <w:bCs/>
                <w:color w:val="FFFFFE"/>
                <w:kern w:val="0"/>
                <w:sz w:val="28"/>
                <w:szCs w:val="28"/>
                <w:lang w:val="en-US"/>
                <w14:ligatures w14:val="none"/>
              </w:rPr>
              <w:t>​</w:t>
            </w:r>
          </w:p>
        </w:tc>
        <w:tc>
          <w:tcPr>
            <w:tcW w:w="2174" w:type="dxa"/>
            <w:tcBorders>
              <w:top w:val="single" w:color="FFFFFE" w:sz="6" w:space="0"/>
              <w:left w:val="single" w:color="FFFFFE" w:sz="6" w:space="0"/>
              <w:bottom w:val="single" w:color="FFFFFE" w:sz="12" w:space="0"/>
              <w:right w:val="single" w:color="FFFFFE" w:sz="6" w:space="0"/>
            </w:tcBorders>
            <w:shd w:val="clear" w:color="auto" w:fill="00355F"/>
            <w:tcMar/>
            <w:hideMark/>
          </w:tcPr>
          <w:p w:rsidRPr="00934A08" w:rsidR="00934A08" w:rsidP="00934A08" w:rsidRDefault="00934A08" w14:paraId="4207579F" w14:textId="7777777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FFFFFE"/>
                <w:kern w:val="0"/>
                <w:lang w:val="en-US"/>
                <w14:ligatures w14:val="none"/>
              </w:rPr>
            </w:pPr>
            <w:r w:rsidRPr="00934A08">
              <w:rPr>
                <w:rFonts w:ascii="Bierstadt" w:hAnsi="Bierstadt" w:eastAsia="Times New Roman" w:cs="Times New Roman"/>
                <w:b/>
                <w:bCs/>
                <w:color w:val="FFFFFE"/>
                <w:kern w:val="0"/>
                <w:position w:val="-1"/>
                <w:sz w:val="28"/>
                <w:szCs w:val="28"/>
                <w14:ligatures w14:val="none"/>
              </w:rPr>
              <w:t>Essential Reason</w:t>
            </w:r>
            <w:r w:rsidRPr="00934A08">
              <w:rPr>
                <w:rFonts w:ascii="Arial" w:hAnsi="Arial" w:eastAsia="Times New Roman" w:cs="Arial"/>
                <w:b/>
                <w:bCs/>
                <w:color w:val="FFFFFE"/>
                <w:kern w:val="0"/>
                <w:sz w:val="28"/>
                <w:szCs w:val="28"/>
                <w:lang w:val="en-US"/>
                <w14:ligatures w14:val="none"/>
              </w:rPr>
              <w:t>​</w:t>
            </w:r>
          </w:p>
        </w:tc>
        <w:tc>
          <w:tcPr>
            <w:tcW w:w="6115" w:type="dxa"/>
            <w:tcBorders>
              <w:top w:val="single" w:color="FFFFFE" w:sz="6" w:space="0"/>
              <w:left w:val="single" w:color="FFFFFE" w:sz="6" w:space="0"/>
              <w:bottom w:val="single" w:color="FFFFFE" w:sz="12" w:space="0"/>
              <w:right w:val="single" w:color="FFFFFE" w:sz="6" w:space="0"/>
            </w:tcBorders>
            <w:shd w:val="clear" w:color="auto" w:fill="00355F"/>
            <w:tcMar/>
            <w:hideMark/>
          </w:tcPr>
          <w:p w:rsidRPr="00934A08" w:rsidR="00934A08" w:rsidP="00934A08" w:rsidRDefault="00934A08" w14:paraId="2EB94ED2" w14:textId="7777777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FFFFFE"/>
                <w:kern w:val="0"/>
                <w:lang w:val="en-US"/>
                <w14:ligatures w14:val="none"/>
              </w:rPr>
            </w:pPr>
            <w:r w:rsidRPr="00934A08">
              <w:rPr>
                <w:rFonts w:ascii="Bierstadt" w:hAnsi="Bierstadt" w:eastAsia="Times New Roman" w:cs="Times New Roman"/>
                <w:b/>
                <w:bCs/>
                <w:color w:val="FFFFFE"/>
                <w:kern w:val="0"/>
                <w:position w:val="-1"/>
                <w:sz w:val="28"/>
                <w:szCs w:val="28"/>
                <w14:ligatures w14:val="none"/>
              </w:rPr>
              <w:t>Description</w:t>
            </w:r>
            <w:r w:rsidRPr="00934A08">
              <w:rPr>
                <w:rFonts w:ascii="Arial" w:hAnsi="Arial" w:eastAsia="Times New Roman" w:cs="Arial"/>
                <w:b/>
                <w:bCs/>
                <w:color w:val="FFFFFE"/>
                <w:kern w:val="0"/>
                <w:sz w:val="28"/>
                <w:szCs w:val="28"/>
                <w:lang w:val="en-US"/>
                <w14:ligatures w14:val="none"/>
              </w:rPr>
              <w:t>​</w:t>
            </w:r>
          </w:p>
        </w:tc>
      </w:tr>
      <w:tr w:rsidRPr="00934A08" w:rsidR="00934A08" w:rsidTr="2385B495" w14:paraId="1C08F4D0" w14:textId="77777777">
        <w:tc>
          <w:tcPr>
            <w:tcW w:w="721" w:type="dxa"/>
            <w:tcBorders>
              <w:top w:val="single" w:color="FFFFFE" w:sz="12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4A08" w:rsidR="00934A08" w:rsidP="6169C541" w:rsidRDefault="00934A08" w14:paraId="3DA294B7" w14:textId="77777777">
            <w:pPr>
              <w:spacing w:before="100" w:beforeAutospacing="on" w:after="100" w:afterAutospacing="on" w:line="240" w:lineRule="auto"/>
              <w:jc w:val="center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1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2174" w:type="dxa"/>
            <w:tcBorders>
              <w:top w:val="single" w:color="FFFFFE" w:sz="12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4A08" w:rsidR="00934A08" w:rsidP="6169C541" w:rsidRDefault="00934A08" w14:paraId="212FF771" w14:textId="77777777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Room no longer 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required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 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6115" w:type="dxa"/>
            <w:tcBorders>
              <w:top w:val="single" w:color="FFFFFE" w:sz="12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4A08" w:rsidR="00934A08" w:rsidP="6169C541" w:rsidRDefault="00934A08" w14:paraId="48345E0D" w14:textId="20A6C03C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4D5E87E8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I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f a room is no longer required due to an event being cancelled</w:t>
            </w:r>
            <w:r w:rsidRPr="6169C541" w:rsidR="07E40165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, changed to Online, 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or </w:t>
            </w:r>
            <w:r w:rsidRPr="6169C541" w:rsidR="6CB5B391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roomed locally.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</w:tr>
      <w:tr w:rsidRPr="00934A08" w:rsidR="00934A08" w:rsidTr="2385B495" w14:paraId="7E138354" w14:textId="77777777">
        <w:tc>
          <w:tcPr>
            <w:tcW w:w="721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  <w:hideMark/>
          </w:tcPr>
          <w:p w:rsidRPr="00934A08" w:rsidR="00934A08" w:rsidP="6169C541" w:rsidRDefault="00934A08" w14:paraId="1EA48C1B" w14:textId="77777777">
            <w:pPr>
              <w:spacing w:before="100" w:beforeAutospacing="on" w:after="100" w:afterAutospacing="on" w:line="240" w:lineRule="auto"/>
              <w:jc w:val="center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2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2174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  <w:hideMark/>
          </w:tcPr>
          <w:p w:rsidRPr="00934A08" w:rsidR="00934A08" w:rsidP="6169C541" w:rsidRDefault="00934A08" w14:paraId="299FB8A8" w14:textId="77777777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Central room request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6115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  <w:hideMark/>
          </w:tcPr>
          <w:p w:rsidRPr="00934A08" w:rsidR="00934A08" w:rsidP="6169C541" w:rsidRDefault="00934A08" w14:paraId="6F7BDE7E" w14:textId="4B07D122">
            <w:pPr>
              <w:pStyle w:val="Normal"/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5D781261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For existing un-roomed events that you have found a solution for. </w:t>
            </w:r>
          </w:p>
        </w:tc>
      </w:tr>
      <w:tr w:rsidRPr="00934A08" w:rsidR="00934A08" w:rsidTr="2385B495" w14:paraId="2CDA7904" w14:textId="77777777">
        <w:tc>
          <w:tcPr>
            <w:tcW w:w="721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4A08" w:rsidR="00934A08" w:rsidP="6169C541" w:rsidRDefault="00934A08" w14:paraId="4DA21B96" w14:textId="77777777">
            <w:pPr>
              <w:spacing w:before="100" w:beforeAutospacing="on" w:after="100" w:afterAutospacing="on" w:line="240" w:lineRule="auto"/>
              <w:jc w:val="center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3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2174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4A08" w:rsidR="00934A08" w:rsidP="6169C541" w:rsidRDefault="00934A08" w14:paraId="5F091CE3" w14:textId="77777777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Use of another area's local space 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6115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4A08" w:rsidR="00934A08" w:rsidP="6169C541" w:rsidRDefault="00934A08" w14:paraId="7BA610AB" w14:textId="365F7CF4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If </w:t>
            </w:r>
            <w:r w:rsidRPr="6169C541" w:rsidR="26DD87B4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you have agreed to use another School’s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 local 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space</w:t>
            </w:r>
            <w:r w:rsidRPr="6169C541" w:rsidR="05DA6172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. Include the 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evidence of the agreement with the local space manager</w:t>
            </w:r>
            <w:r w:rsidRPr="6169C541" w:rsidR="6F234AA5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 in the Supporting Documents field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="6169C541" w:rsidTr="2385B495" w14:paraId="11591C97">
        <w:trPr>
          <w:trHeight w:val="300"/>
        </w:trPr>
        <w:tc>
          <w:tcPr>
            <w:tcW w:w="721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5BAB53A5" w:rsidP="6169C541" w:rsidRDefault="5BAB53A5" w14:paraId="32ECE177" w14:textId="3E209105">
            <w:pPr>
              <w:pStyle w:val="Normal"/>
              <w:spacing w:line="240" w:lineRule="auto"/>
              <w:jc w:val="center"/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</w:pPr>
            <w:r w:rsidRPr="6169C541" w:rsidR="5BAB53A5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4</w:t>
            </w:r>
          </w:p>
        </w:tc>
        <w:tc>
          <w:tcPr>
            <w:tcW w:w="2174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5BAB53A5" w:rsidP="6169C541" w:rsidRDefault="5BAB53A5" w14:paraId="494B510A" w14:textId="31370A2E">
            <w:pPr>
              <w:pStyle w:val="Normal"/>
              <w:spacing w:line="240" w:lineRule="auto"/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</w:pPr>
            <w:r w:rsidRPr="6169C541" w:rsidR="5BAB53A5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 xml:space="preserve">Data </w:t>
            </w:r>
            <w:r w:rsidRPr="6169C541" w:rsidR="5BAB53A5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quality issue</w:t>
            </w:r>
          </w:p>
        </w:tc>
        <w:tc>
          <w:tcPr>
            <w:tcW w:w="6115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="5BAB53A5" w:rsidP="6169C541" w:rsidRDefault="5BAB53A5" w14:paraId="2E54A893" w14:textId="3C8E3E57">
            <w:pPr>
              <w:pStyle w:val="Normal"/>
              <w:spacing w:line="240" w:lineRule="auto"/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</w:pPr>
            <w:r w:rsidRPr="2385B495" w:rsidR="48466005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T</w:t>
            </w:r>
            <w:r w:rsidRPr="2385B495" w:rsidR="5BAB53A5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 xml:space="preserve">o rectify data entry </w:t>
            </w:r>
            <w:r w:rsidRPr="2385B495" w:rsidR="33FE0BBB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 xml:space="preserve">issues </w:t>
            </w:r>
            <w:r w:rsidRPr="2385B495" w:rsidR="5BAB53A5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in CMIS, for example updating the contact, swapping like-for-like courses or subgroups on events</w:t>
            </w:r>
            <w:r w:rsidRPr="2385B495" w:rsidR="1D71F336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, changing the Source on events</w:t>
            </w:r>
            <w:r w:rsidRPr="2385B495" w:rsidR="15925153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, etc.</w:t>
            </w:r>
          </w:p>
        </w:tc>
      </w:tr>
    </w:tbl>
    <w:p w:rsidR="00934A08" w:rsidP="00934A08" w:rsidRDefault="00934A08" w14:paraId="62EF9EB2" w14:textId="77777777">
      <w:pPr>
        <w:spacing w:after="0" w:line="240" w:lineRule="auto"/>
        <w:rPr>
          <w:rFonts w:ascii="Times New Roman" w:hAnsi="Times New Roman" w:eastAsia="Times New Roman" w:cs="Times New Roman"/>
          <w:kern w:val="0"/>
          <w14:ligatures w14:val="none"/>
        </w:rPr>
      </w:pPr>
    </w:p>
    <w:p w:rsidR="00934A08" w:rsidP="00934A08" w:rsidRDefault="00934A08" w14:paraId="466E5736" w14:textId="4C22825A">
      <w:pPr>
        <w:spacing w:after="0" w:line="240" w:lineRule="auto"/>
        <w:rPr>
          <w:rFonts w:ascii="Bierstadt" w:hAnsi="Bierstadt" w:eastAsia="Times New Roman" w:cs="Times New Roman"/>
          <w:b/>
          <w:bCs/>
          <w:kern w:val="0"/>
          <w14:ligatures w14:val="none"/>
        </w:rPr>
      </w:pPr>
      <w:r w:rsidRPr="00934A08">
        <w:rPr>
          <w:rFonts w:ascii="Times New Roman" w:hAnsi="Times New Roman" w:eastAsia="Times New Roman" w:cs="Times New Roman"/>
          <w:kern w:val="0"/>
          <w14:ligatures w14:val="none"/>
        </w:rPr>
        <w:t> </w:t>
      </w:r>
      <w:r w:rsidRPr="00934A08">
        <w:rPr>
          <w:rFonts w:ascii="Bierstadt" w:hAnsi="Bierstadt" w:eastAsia="Times New Roman" w:cs="Times New Roman"/>
          <w:b/>
          <w:bCs/>
          <w:kern w:val="0"/>
          <w14:ligatures w14:val="none"/>
        </w:rPr>
        <w:t>Additional categories for change request period</w:t>
      </w:r>
    </w:p>
    <w:p w:rsidRPr="00934A08" w:rsidR="00934A08" w:rsidP="00934A08" w:rsidRDefault="00934A08" w14:paraId="5B6F6E49" w14:textId="77777777">
      <w:pPr>
        <w:spacing w:after="0" w:line="240" w:lineRule="auto"/>
        <w:rPr>
          <w:rFonts w:ascii="Bierstadt" w:hAnsi="Bierstadt" w:eastAsia="Times New Roman" w:cs="Times New Roman"/>
          <w:b/>
          <w:bCs/>
          <w:kern w:val="0"/>
          <w14:ligatures w14:val="none"/>
        </w:rPr>
      </w:pPr>
    </w:p>
    <w:tbl>
      <w:tblPr>
        <w:tblW w:w="901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2210"/>
        <w:gridCol w:w="6061"/>
      </w:tblGrid>
      <w:tr w:rsidRPr="00934A08" w:rsidR="00934A08" w:rsidTr="2385B495" w14:paraId="6CD52864" w14:textId="77777777">
        <w:trPr>
          <w:trHeight w:val="345"/>
        </w:trPr>
        <w:tc>
          <w:tcPr>
            <w:tcW w:w="739" w:type="dxa"/>
            <w:tcBorders>
              <w:top w:val="single" w:color="FFFFFE" w:sz="6" w:space="0"/>
              <w:left w:val="single" w:color="FFFFFE" w:sz="6" w:space="0"/>
              <w:bottom w:val="single" w:color="FFFFFE" w:sz="12" w:space="0"/>
              <w:right w:val="single" w:color="FFFFFE" w:sz="6" w:space="0"/>
            </w:tcBorders>
            <w:shd w:val="clear" w:color="auto" w:fill="00355F"/>
            <w:tcMar/>
            <w:hideMark/>
          </w:tcPr>
          <w:p w:rsidRPr="00934A08" w:rsidR="00934A08" w:rsidP="00934A08" w:rsidRDefault="00934A08" w14:paraId="121494C7" w14:textId="7777777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FFFFFE"/>
                <w:kern w:val="0"/>
                <w:lang w:val="en-US"/>
                <w14:ligatures w14:val="none"/>
              </w:rPr>
            </w:pPr>
            <w:r w:rsidRPr="00934A08">
              <w:rPr>
                <w:rFonts w:ascii="Bierstadt" w:hAnsi="Bierstadt" w:eastAsia="Times New Roman" w:cs="Times New Roman"/>
                <w:b/>
                <w:bCs/>
                <w:color w:val="FFFFFE"/>
                <w:kern w:val="0"/>
                <w:position w:val="-1"/>
                <w:sz w:val="28"/>
                <w:szCs w:val="28"/>
                <w14:ligatures w14:val="none"/>
              </w:rPr>
              <w:t>No.</w:t>
            </w:r>
            <w:r w:rsidRPr="00934A08">
              <w:rPr>
                <w:rFonts w:ascii="Arial" w:hAnsi="Arial" w:eastAsia="Times New Roman" w:cs="Arial"/>
                <w:b/>
                <w:bCs/>
                <w:color w:val="FFFFFE"/>
                <w:kern w:val="0"/>
                <w:sz w:val="28"/>
                <w:szCs w:val="28"/>
                <w:lang w:val="en-US"/>
                <w14:ligatures w14:val="none"/>
              </w:rPr>
              <w:t>​</w:t>
            </w:r>
          </w:p>
        </w:tc>
        <w:tc>
          <w:tcPr>
            <w:tcW w:w="2210" w:type="dxa"/>
            <w:tcBorders>
              <w:top w:val="single" w:color="FFFFFE" w:sz="6" w:space="0"/>
              <w:left w:val="single" w:color="FFFFFE" w:sz="6" w:space="0"/>
              <w:bottom w:val="single" w:color="FFFFFE" w:sz="12" w:space="0"/>
              <w:right w:val="single" w:color="FFFFFE" w:sz="6" w:space="0"/>
            </w:tcBorders>
            <w:shd w:val="clear" w:color="auto" w:fill="00355F"/>
            <w:tcMar/>
            <w:hideMark/>
          </w:tcPr>
          <w:p w:rsidRPr="00934A08" w:rsidR="00934A08" w:rsidP="00934A08" w:rsidRDefault="00934A08" w14:paraId="3A9C47D2" w14:textId="7777777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FFFFFE"/>
                <w:kern w:val="0"/>
                <w:lang w:val="en-US"/>
                <w14:ligatures w14:val="none"/>
              </w:rPr>
            </w:pPr>
            <w:r w:rsidRPr="00934A08">
              <w:rPr>
                <w:rFonts w:ascii="Bierstadt" w:hAnsi="Bierstadt" w:eastAsia="Times New Roman" w:cs="Times New Roman"/>
                <w:b/>
                <w:bCs/>
                <w:color w:val="FFFFFE"/>
                <w:kern w:val="0"/>
                <w:position w:val="-1"/>
                <w:sz w:val="28"/>
                <w:szCs w:val="28"/>
                <w14:ligatures w14:val="none"/>
              </w:rPr>
              <w:t>Essential Reason</w:t>
            </w:r>
            <w:r w:rsidRPr="00934A08">
              <w:rPr>
                <w:rFonts w:ascii="Arial" w:hAnsi="Arial" w:eastAsia="Times New Roman" w:cs="Arial"/>
                <w:b/>
                <w:bCs/>
                <w:color w:val="FFFFFE"/>
                <w:kern w:val="0"/>
                <w:sz w:val="28"/>
                <w:szCs w:val="28"/>
                <w:lang w:val="en-US"/>
                <w14:ligatures w14:val="none"/>
              </w:rPr>
              <w:t>​</w:t>
            </w:r>
          </w:p>
        </w:tc>
        <w:tc>
          <w:tcPr>
            <w:tcW w:w="6061" w:type="dxa"/>
            <w:tcBorders>
              <w:top w:val="single" w:color="FFFFFE" w:sz="6" w:space="0"/>
              <w:left w:val="single" w:color="FFFFFE" w:sz="6" w:space="0"/>
              <w:bottom w:val="single" w:color="FFFFFE" w:sz="12" w:space="0"/>
              <w:right w:val="single" w:color="FFFFFE" w:sz="6" w:space="0"/>
            </w:tcBorders>
            <w:shd w:val="clear" w:color="auto" w:fill="00355F"/>
            <w:tcMar/>
            <w:hideMark/>
          </w:tcPr>
          <w:p w:rsidRPr="00934A08" w:rsidR="00934A08" w:rsidP="00934A08" w:rsidRDefault="00934A08" w14:paraId="187C1F9A" w14:textId="77777777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FFFFFE"/>
                <w:kern w:val="0"/>
                <w:lang w:val="en-US"/>
                <w14:ligatures w14:val="none"/>
              </w:rPr>
            </w:pPr>
            <w:r w:rsidRPr="00934A08">
              <w:rPr>
                <w:rFonts w:ascii="Bierstadt" w:hAnsi="Bierstadt" w:eastAsia="Times New Roman" w:cs="Times New Roman"/>
                <w:b/>
                <w:bCs/>
                <w:color w:val="FFFFFE"/>
                <w:kern w:val="0"/>
                <w:position w:val="-1"/>
                <w:sz w:val="28"/>
                <w:szCs w:val="28"/>
                <w14:ligatures w14:val="none"/>
              </w:rPr>
              <w:t>Description</w:t>
            </w:r>
            <w:r w:rsidRPr="00934A08">
              <w:rPr>
                <w:rFonts w:ascii="Arial" w:hAnsi="Arial" w:eastAsia="Times New Roman" w:cs="Arial"/>
                <w:b/>
                <w:bCs/>
                <w:color w:val="FFFFFE"/>
                <w:kern w:val="0"/>
                <w:sz w:val="28"/>
                <w:szCs w:val="28"/>
                <w:lang w:val="en-US"/>
                <w14:ligatures w14:val="none"/>
              </w:rPr>
              <w:t>​</w:t>
            </w:r>
          </w:p>
        </w:tc>
      </w:tr>
      <w:tr w:rsidRPr="00934A08" w:rsidR="00934A08" w:rsidTr="2385B495" w14:paraId="0CD09C41" w14:textId="77777777">
        <w:trPr>
          <w:trHeight w:val="810"/>
        </w:trPr>
        <w:tc>
          <w:tcPr>
            <w:tcW w:w="739" w:type="dxa"/>
            <w:tcBorders>
              <w:top w:val="single" w:color="FFFFFE" w:sz="12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4A08" w:rsidR="00934A08" w:rsidP="6169C541" w:rsidRDefault="00934A08" w14:paraId="487B6F2D" w14:textId="77777777">
            <w:pPr>
              <w:spacing w:before="100" w:beforeAutospacing="on" w:after="100" w:afterAutospacing="on" w:line="240" w:lineRule="auto"/>
              <w:jc w:val="center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065FF09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2210" w:type="dxa"/>
            <w:tcBorders>
              <w:top w:val="single" w:color="FFFFFE" w:sz="12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4A08" w:rsidR="00934A08" w:rsidP="6169C541" w:rsidRDefault="00934A08" w14:paraId="4264EC16" w14:textId="77777777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Accessibility requirement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6061" w:type="dxa"/>
            <w:tcBorders>
              <w:top w:val="single" w:color="FFFFFE" w:sz="12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  <w:hideMark/>
          </w:tcPr>
          <w:p w:rsidRPr="00934A08" w:rsidR="00934A08" w:rsidP="6169C541" w:rsidRDefault="00934A08" w14:paraId="34C1E08F" w14:textId="5CDDD3CE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If an accessibility requirement was not 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identified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 </w:t>
            </w:r>
            <w:r w:rsidRPr="6169C541" w:rsidR="0CCDA979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during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 </w:t>
            </w:r>
            <w:r w:rsidRPr="6169C541" w:rsidR="0CCDA979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Edit &amp; Prep 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or if the requirement has changed</w:t>
            </w:r>
            <w:r w:rsidRPr="6169C541" w:rsidR="639D8864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. Include information on the nature of the accessibility that needs to be accommodated, </w:t>
            </w:r>
            <w:r w:rsidRPr="6169C541" w:rsidR="30FEB835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e.g.</w:t>
            </w:r>
            <w:r w:rsidRPr="6169C541" w:rsidR="639D8864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 </w:t>
            </w:r>
            <w:r w:rsidRPr="6169C541" w:rsidR="639D8864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wheelchair access</w:t>
            </w:r>
            <w:r w:rsidRPr="6169C541" w:rsidR="0F771C9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,</w:t>
            </w:r>
            <w:r w:rsidRPr="6169C541" w:rsidR="639D8864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 heari</w:t>
            </w:r>
            <w:r w:rsidRPr="6169C541" w:rsidR="639D8864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ng</w:t>
            </w:r>
            <w:r w:rsidRPr="6169C541" w:rsidR="639D8864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 </w:t>
            </w:r>
            <w:r w:rsidRPr="6169C541" w:rsidR="639D8864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assista</w:t>
            </w:r>
            <w:r w:rsidRPr="6169C541" w:rsidR="639D8864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nc</w:t>
            </w:r>
            <w:r w:rsidRPr="6169C541" w:rsidR="639D8864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e</w:t>
            </w:r>
            <w:r w:rsidRPr="6169C541" w:rsidR="1139B81A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, etc</w:t>
            </w:r>
            <w:r w:rsidRPr="6169C541" w:rsidR="639D8864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.</w:t>
            </w:r>
          </w:p>
        </w:tc>
      </w:tr>
      <w:tr w:rsidRPr="00934A08" w:rsidR="00934A08" w:rsidTr="2385B495" w14:paraId="5BAE01C9" w14:textId="77777777">
        <w:trPr>
          <w:trHeight w:val="630"/>
        </w:trPr>
        <w:tc>
          <w:tcPr>
            <w:tcW w:w="739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  <w:hideMark/>
          </w:tcPr>
          <w:p w:rsidRPr="00934A08" w:rsidR="00934A08" w:rsidP="6169C541" w:rsidRDefault="00934A08" w14:paraId="3A0715F9" w14:textId="77777777">
            <w:pPr>
              <w:spacing w:before="100" w:beforeAutospacing="on" w:after="100" w:afterAutospacing="on" w:line="240" w:lineRule="auto"/>
              <w:jc w:val="center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24C6A60C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2210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  <w:hideMark/>
          </w:tcPr>
          <w:p w:rsidRPr="00934A08" w:rsidR="00934A08" w:rsidP="6169C541" w:rsidRDefault="00934A08" w14:paraId="3CE2B950" w14:textId="77777777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Change in size</w:t>
            </w:r>
          </w:p>
        </w:tc>
        <w:tc>
          <w:tcPr>
            <w:tcW w:w="6061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  <w:hideMark/>
          </w:tcPr>
          <w:p w:rsidRPr="00934A08" w:rsidR="00934A08" w:rsidP="6169C541" w:rsidRDefault="00934A08" w14:paraId="60EC1351" w14:textId="11CC1BEE">
            <w:pPr>
              <w:pStyle w:val="Normal"/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5E222FD3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If the number of students enrolled differs from the </w:t>
            </w:r>
            <w:r w:rsidRPr="6169C541" w:rsidR="5E222FD3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>allocated</w:t>
            </w:r>
            <w:r w:rsidRPr="6169C541" w:rsidR="5E222FD3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 space and the room is no longer suitable. </w:t>
            </w:r>
            <w:r w:rsidRPr="6169C541" w:rsidR="5E222FD3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>U</w:t>
            </w:r>
            <w:r w:rsidRPr="6169C541" w:rsidR="1B6B52F5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>pdat</w:t>
            </w:r>
            <w:r w:rsidRPr="6169C541" w:rsidR="1B6B52F5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e the size of associated subgroup(s) before </w:t>
            </w:r>
            <w:r w:rsidRPr="6169C541" w:rsidR="1B6B52F5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>submitting</w:t>
            </w:r>
            <w:r w:rsidRPr="6169C541" w:rsidR="1B6B52F5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 a change request.</w:t>
            </w:r>
          </w:p>
        </w:tc>
      </w:tr>
      <w:tr w:rsidRPr="00934A08" w:rsidR="00934A08" w:rsidTr="2385B495" w14:paraId="3651BE28" w14:textId="77777777">
        <w:trPr>
          <w:trHeight w:val="630"/>
        </w:trPr>
        <w:tc>
          <w:tcPr>
            <w:tcW w:w="739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</w:tcPr>
          <w:p w:rsidRPr="00934A08" w:rsidR="00934A08" w:rsidP="6169C541" w:rsidRDefault="00934A08" w14:paraId="0EB04ACA" w14:textId="6C60BB69">
            <w:pPr>
              <w:spacing w:before="100" w:beforeAutospacing="on" w:after="100" w:afterAutospacing="on" w:line="240" w:lineRule="auto"/>
              <w:jc w:val="center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</w:pPr>
            <w:r w:rsidRPr="6169C541" w:rsidR="24C6A60C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7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2210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</w:tcPr>
          <w:p w:rsidRPr="00934A08" w:rsidR="00934A08" w:rsidP="6169C541" w:rsidRDefault="00934A08" w14:paraId="1C31DA7D" w14:textId="02B2F596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New course/event</w:t>
            </w:r>
          </w:p>
        </w:tc>
        <w:tc>
          <w:tcPr>
            <w:tcW w:w="6061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</w:tcPr>
          <w:p w:rsidRPr="00934A08" w:rsidR="00934A08" w:rsidP="6169C541" w:rsidRDefault="00934A08" w14:paraId="3F979C3E" w14:textId="2B816CD0">
            <w:pPr>
              <w:pStyle w:val="Normal"/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</w:pPr>
            <w:r w:rsidRPr="6169C541" w:rsidR="1CA8AA25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New courses approved after the end of Edit &amp; Prep or new events on existing courses. The timing of events should be checked against a</w:t>
            </w:r>
            <w:r w:rsidRPr="6169C541" w:rsidR="38524E83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vailability of spac</w:t>
            </w:r>
            <w:r w:rsidRPr="6169C541" w:rsidR="38524E83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 xml:space="preserve">es before </w:t>
            </w:r>
            <w:r w:rsidRPr="6169C541" w:rsidR="38524E83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submitting</w:t>
            </w:r>
            <w:r w:rsidRPr="6169C541" w:rsidR="38524E83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 xml:space="preserve"> a request. </w:t>
            </w:r>
          </w:p>
        </w:tc>
      </w:tr>
      <w:tr w:rsidRPr="00934A08" w:rsidR="00934A08" w:rsidTr="2385B495" w14:paraId="721FD2A9" w14:textId="77777777">
        <w:trPr>
          <w:trHeight w:val="630"/>
        </w:trPr>
        <w:tc>
          <w:tcPr>
            <w:tcW w:w="739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</w:tcPr>
          <w:p w:rsidRPr="00934A08" w:rsidR="00934A08" w:rsidP="6169C541" w:rsidRDefault="00934A08" w14:paraId="0B6E26C7" w14:textId="445256D5">
            <w:pPr>
              <w:spacing w:before="100" w:beforeAutospacing="on" w:after="100" w:afterAutospacing="on" w:line="240" w:lineRule="auto"/>
              <w:jc w:val="center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</w:pPr>
            <w:r w:rsidRPr="6169C541" w:rsidR="12B8244A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8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2210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</w:tcPr>
          <w:p w:rsidRPr="00934A08" w:rsidR="00934A08" w:rsidP="6169C541" w:rsidRDefault="00934A08" w14:paraId="1BD2587E" w14:textId="1C2BEEA8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Time/Da</w:t>
            </w:r>
            <w:r w:rsidRPr="6169C541" w:rsidR="49F246E3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te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 change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6061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</w:tcPr>
          <w:p w:rsidRPr="00934A08" w:rsidR="00934A08" w:rsidP="6169C541" w:rsidRDefault="00934A08" w14:paraId="6F999617" w14:textId="547D7821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</w:pPr>
            <w:r w:rsidRPr="6169C541" w:rsidR="1408755F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If the date, time, or duration of an existing event needs to be changed. </w:t>
            </w:r>
            <w:r w:rsidRPr="6169C541" w:rsidR="1408755F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 xml:space="preserve">The timing of events should be checked against availability of spaces before </w:t>
            </w:r>
            <w:r w:rsidRPr="6169C541" w:rsidR="1408755F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s</w:t>
            </w:r>
            <w:r w:rsidRPr="6169C541" w:rsidR="1408755F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ubmitting</w:t>
            </w:r>
            <w:r w:rsidRPr="6169C541" w:rsidR="1408755F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 xml:space="preserve"> </w:t>
            </w:r>
            <w:r w:rsidRPr="6169C541" w:rsidR="1408755F">
              <w:rPr>
                <w:rFonts w:ascii="Bierstadt" w:hAnsi="Bierstadt" w:eastAsia="Bierstadt" w:cs="Bierstadt"/>
                <w:color w:val="002542"/>
                <w:sz w:val="18"/>
                <w:szCs w:val="18"/>
              </w:rPr>
              <w:t>a request.</w:t>
            </w:r>
          </w:p>
        </w:tc>
      </w:tr>
      <w:tr w:rsidRPr="00934A08" w:rsidR="00934A08" w:rsidTr="2385B495" w14:paraId="11DB74BF" w14:textId="77777777">
        <w:trPr>
          <w:trHeight w:val="630"/>
        </w:trPr>
        <w:tc>
          <w:tcPr>
            <w:tcW w:w="739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</w:tcPr>
          <w:p w:rsidRPr="00934A08" w:rsidR="00934A08" w:rsidP="6169C541" w:rsidRDefault="00934A08" w14:paraId="0127FA42" w14:textId="7986BD2A">
            <w:pPr>
              <w:spacing w:before="100" w:beforeAutospacing="on" w:after="100" w:afterAutospacing="on" w:line="240" w:lineRule="auto"/>
              <w:jc w:val="center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</w:pPr>
            <w:r w:rsidRPr="6169C541" w:rsidR="12B8244A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9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2210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</w:tcPr>
          <w:p w:rsidRPr="00934A08" w:rsidR="00934A08" w:rsidP="6169C541" w:rsidRDefault="00934A08" w14:paraId="75B875AA" w14:textId="33022FD3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</w:pPr>
            <w:r w:rsidRPr="6169C541" w:rsidR="0BC4EB0B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E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quipment</w:t>
            </w:r>
            <w:r w:rsidRPr="6169C541" w:rsidR="7C0DB84C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/F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 xml:space="preserve">eatures </w:t>
            </w:r>
            <w:r w:rsidRPr="6169C541" w:rsidR="5C71E03B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change</w:t>
            </w:r>
          </w:p>
        </w:tc>
        <w:tc>
          <w:tcPr>
            <w:tcW w:w="6061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D9D9D9" w:themeFill="background1" w:themeFillShade="D9"/>
            <w:tcMar/>
            <w:vAlign w:val="center"/>
          </w:tcPr>
          <w:p w:rsidRPr="00934A08" w:rsidR="00934A08" w:rsidP="6169C541" w:rsidRDefault="00934A08" w14:paraId="4086E3BC" w14:textId="1C299E51">
            <w:pPr>
              <w:pStyle w:val="Normal"/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573FFD03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If the room </w:t>
            </w:r>
            <w:r w:rsidRPr="6169C541" w:rsidR="573FFD03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>allocated</w:t>
            </w:r>
            <w:r w:rsidRPr="6169C541" w:rsidR="573FFD03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 does not have the required equipment and/or features</w:t>
            </w:r>
            <w:r w:rsidRPr="6169C541" w:rsidR="35CDC682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>, I</w:t>
            </w:r>
            <w:r w:rsidRPr="6169C541" w:rsidR="573FFD03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nclude details of the requirement. For </w:t>
            </w:r>
            <w:r w:rsidRPr="6169C541" w:rsidR="1B308894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>accessibility requirements use the separate reason for this purpose.</w:t>
            </w:r>
            <w:r w:rsidRPr="6169C541" w:rsidR="573FFD03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 </w:t>
            </w:r>
          </w:p>
        </w:tc>
      </w:tr>
      <w:tr w:rsidRPr="00934A08" w:rsidR="00934A08" w:rsidTr="2385B495" w14:paraId="507A00C8" w14:textId="77777777">
        <w:trPr>
          <w:trHeight w:val="630"/>
        </w:trPr>
        <w:tc>
          <w:tcPr>
            <w:tcW w:w="739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</w:tcPr>
          <w:p w:rsidRPr="00934A08" w:rsidR="00934A08" w:rsidP="6169C541" w:rsidRDefault="00934A08" w14:paraId="1B6053F2" w14:textId="2479CB75">
            <w:pPr>
              <w:spacing w:before="100" w:beforeAutospacing="on" w:after="100" w:afterAutospacing="on" w:line="240" w:lineRule="auto"/>
              <w:jc w:val="center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2CD30E6A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10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2210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</w:tcPr>
          <w:p w:rsidRPr="00934A08" w:rsidR="00934A08" w:rsidP="6169C541" w:rsidRDefault="00934A08" w14:paraId="59813CF6" w14:textId="113E2FD4">
            <w:pPr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</w:pP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14:ligatures w14:val="none"/>
              </w:rPr>
              <w:t>'Opt-out' of lecture recording</w:t>
            </w:r>
            <w:r w:rsidRPr="6169C541" w:rsidR="0363A2DD"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  <w:t>​</w:t>
            </w:r>
          </w:p>
        </w:tc>
        <w:tc>
          <w:tcPr>
            <w:tcW w:w="6061" w:type="dxa"/>
            <w:tcBorders>
              <w:top w:val="single" w:color="FFFFFE" w:sz="6" w:space="0"/>
              <w:left w:val="single" w:color="FFFFFE" w:sz="6" w:space="0"/>
              <w:bottom w:val="single" w:color="FFFFFE" w:sz="6" w:space="0"/>
              <w:right w:val="single" w:color="FFFFFE" w:sz="6" w:space="0"/>
            </w:tcBorders>
            <w:shd w:val="clear" w:color="auto" w:fill="E7E8E9"/>
            <w:tcMar/>
            <w:vAlign w:val="center"/>
          </w:tcPr>
          <w:p w:rsidRPr="00934A08" w:rsidR="00934A08" w:rsidP="6169C541" w:rsidRDefault="00934A08" w14:paraId="4E0C7F3C" w14:textId="421FCDBF">
            <w:pPr>
              <w:pStyle w:val="Normal"/>
              <w:spacing w:before="100" w:beforeAutospacing="on" w:after="100" w:afterAutospacing="on" w:line="240" w:lineRule="auto"/>
              <w:textAlignment w:val="baseline"/>
              <w:rPr>
                <w:rFonts w:ascii="Bierstadt" w:hAnsi="Bierstadt" w:eastAsia="Bierstadt" w:cs="Bierstadt"/>
                <w:color w:val="002542"/>
                <w:kern w:val="0"/>
                <w:sz w:val="18"/>
                <w:szCs w:val="18"/>
                <w:lang w:val="en-US"/>
                <w14:ligatures w14:val="none"/>
              </w:rPr>
            </w:pPr>
            <w:r w:rsidRPr="6169C541" w:rsidR="3D59E17D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If the event has been tagged for lecture </w:t>
            </w:r>
            <w:r w:rsidRPr="6169C541" w:rsidR="3D59E17D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>recording, but</w:t>
            </w:r>
            <w:r w:rsidRPr="6169C541" w:rsidR="3D59E17D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 the academic wants to opt-out of </w:t>
            </w:r>
            <w:r w:rsidRPr="6169C541" w:rsidR="79058B68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>recording</w:t>
            </w:r>
            <w:r w:rsidRPr="6169C541" w:rsidR="3D59E17D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>.</w:t>
            </w:r>
            <w:r w:rsidRPr="6169C541" w:rsidR="35AA1799">
              <w:rPr>
                <w:rFonts w:ascii="Bierstadt" w:hAnsi="Bierstadt" w:eastAsia="Bierstadt" w:cs="Bierstadt"/>
                <w:color w:val="002542"/>
                <w:sz w:val="18"/>
                <w:szCs w:val="18"/>
                <w:lang w:val="en-US"/>
              </w:rPr>
              <w:t xml:space="preserve"> Where possible please ensure the lecturer’s name is attached to the event in CMIS.</w:t>
            </w:r>
          </w:p>
        </w:tc>
      </w:tr>
    </w:tbl>
    <w:p w:rsidR="6169C541" w:rsidRDefault="6169C541" w14:paraId="0087952F" w14:textId="5688A7A1"/>
    <w:p w:rsidRPr="00934A08" w:rsidR="00934A08" w:rsidP="00934A08" w:rsidRDefault="00934A08" w14:paraId="3D87636C" w14:textId="77777777">
      <w:pPr>
        <w:spacing w:after="0" w:line="240" w:lineRule="auto"/>
        <w:rPr>
          <w:rFonts w:ascii="Times New Roman" w:hAnsi="Times New Roman" w:eastAsia="Times New Roman" w:cs="Times New Roman"/>
          <w:vanish/>
          <w:color w:val="000000"/>
          <w:kern w:val="0"/>
          <w:sz w:val="27"/>
          <w:szCs w:val="27"/>
          <w14:ligatures w14:val="none"/>
        </w:rPr>
      </w:pPr>
    </w:p>
    <w:p w:rsidRPr="00934A08" w:rsidR="00EE4645" w:rsidP="00934A08" w:rsidRDefault="00EE4645" w14:paraId="5517C69F" w14:textId="77777777"/>
    <w:sectPr w:rsidRPr="00934A08" w:rsidR="00EE4645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erstadt">
    <w:altName w:val="Calibri"/>
    <w:charset w:val="00"/>
    <w:family w:val="swiss"/>
    <w:pitch w:val="variable"/>
    <w:sig w:usb0="8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08"/>
    <w:rsid w:val="000C18B7"/>
    <w:rsid w:val="000D3CB2"/>
    <w:rsid w:val="001C284F"/>
    <w:rsid w:val="002A5593"/>
    <w:rsid w:val="00934A08"/>
    <w:rsid w:val="00C03F2C"/>
    <w:rsid w:val="00EE4645"/>
    <w:rsid w:val="00F22FD4"/>
    <w:rsid w:val="0111669D"/>
    <w:rsid w:val="029000AC"/>
    <w:rsid w:val="0363A2DD"/>
    <w:rsid w:val="05DA6172"/>
    <w:rsid w:val="05E4D7C0"/>
    <w:rsid w:val="065FF09D"/>
    <w:rsid w:val="0780A821"/>
    <w:rsid w:val="07E40165"/>
    <w:rsid w:val="091C7882"/>
    <w:rsid w:val="0AB848E3"/>
    <w:rsid w:val="0BC4EB0B"/>
    <w:rsid w:val="0CCDA979"/>
    <w:rsid w:val="0E4CDA01"/>
    <w:rsid w:val="0F771C9D"/>
    <w:rsid w:val="102227F6"/>
    <w:rsid w:val="1139B81A"/>
    <w:rsid w:val="116248F3"/>
    <w:rsid w:val="12B8244A"/>
    <w:rsid w:val="1408755F"/>
    <w:rsid w:val="1411BD4A"/>
    <w:rsid w:val="142A891D"/>
    <w:rsid w:val="15925153"/>
    <w:rsid w:val="1B308894"/>
    <w:rsid w:val="1B6B52F5"/>
    <w:rsid w:val="1CA8AA25"/>
    <w:rsid w:val="1D71F336"/>
    <w:rsid w:val="2385B495"/>
    <w:rsid w:val="24C6A60C"/>
    <w:rsid w:val="26DD87B4"/>
    <w:rsid w:val="2CD30E6A"/>
    <w:rsid w:val="2D62E8F4"/>
    <w:rsid w:val="2DB7EBCA"/>
    <w:rsid w:val="2F53BC2B"/>
    <w:rsid w:val="30A24370"/>
    <w:rsid w:val="30D6642F"/>
    <w:rsid w:val="30FEB835"/>
    <w:rsid w:val="315B8CB0"/>
    <w:rsid w:val="323E13D1"/>
    <w:rsid w:val="32A9C579"/>
    <w:rsid w:val="33FE0BBB"/>
    <w:rsid w:val="35AA1799"/>
    <w:rsid w:val="35CDC682"/>
    <w:rsid w:val="3745A5B3"/>
    <w:rsid w:val="38524E83"/>
    <w:rsid w:val="3C946FBE"/>
    <w:rsid w:val="3D59E17D"/>
    <w:rsid w:val="43B598E1"/>
    <w:rsid w:val="461A8C93"/>
    <w:rsid w:val="463B03D3"/>
    <w:rsid w:val="48466005"/>
    <w:rsid w:val="49F246E3"/>
    <w:rsid w:val="4BC0AAC6"/>
    <w:rsid w:val="4D5E87E8"/>
    <w:rsid w:val="54BFE445"/>
    <w:rsid w:val="565BB4A6"/>
    <w:rsid w:val="573FFD03"/>
    <w:rsid w:val="594F8D69"/>
    <w:rsid w:val="5A42EBB5"/>
    <w:rsid w:val="5B00C136"/>
    <w:rsid w:val="5B6143B2"/>
    <w:rsid w:val="5BAB53A5"/>
    <w:rsid w:val="5C71E03B"/>
    <w:rsid w:val="5D781261"/>
    <w:rsid w:val="5E222FD3"/>
    <w:rsid w:val="5E66C68B"/>
    <w:rsid w:val="6169C541"/>
    <w:rsid w:val="630595A2"/>
    <w:rsid w:val="639D8864"/>
    <w:rsid w:val="67084660"/>
    <w:rsid w:val="68A416C1"/>
    <w:rsid w:val="6CB5B391"/>
    <w:rsid w:val="6E6B4AD7"/>
    <w:rsid w:val="6F234AA5"/>
    <w:rsid w:val="76A8DF4C"/>
    <w:rsid w:val="79058B68"/>
    <w:rsid w:val="79E0800E"/>
    <w:rsid w:val="7AF727EE"/>
    <w:rsid w:val="7C0DB84C"/>
    <w:rsid w:val="7C92F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8328"/>
  <w15:chartTrackingRefBased/>
  <w15:docId w15:val="{CBC3DD68-F83D-422B-A27A-2680238E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4A0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A0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A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A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A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A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A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A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A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34A0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34A0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34A0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34A0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34A0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34A0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34A0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34A0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34A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A0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34A0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A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34A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A0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34A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A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A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A0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34A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A08"/>
    <w:rPr>
      <w:b/>
      <w:bCs/>
      <w:smallCaps/>
      <w:color w:val="0F4761" w:themeColor="accent1" w:themeShade="BF"/>
      <w:spacing w:val="5"/>
    </w:rPr>
  </w:style>
  <w:style w:type="paragraph" w:styleId="paragraph" w:customStyle="1">
    <w:name w:val="paragraph"/>
    <w:basedOn w:val="Normal"/>
    <w:rsid w:val="00934A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934A08"/>
  </w:style>
  <w:style w:type="character" w:styleId="eop" w:customStyle="1">
    <w:name w:val="eop"/>
    <w:basedOn w:val="DefaultParagraphFont"/>
    <w:rsid w:val="00934A08"/>
  </w:style>
  <w:style w:type="character" w:styleId="spellingerror" w:customStyle="1">
    <w:name w:val="spellingerror"/>
    <w:basedOn w:val="DefaultParagraphFont"/>
    <w:rsid w:val="00934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6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3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8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64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6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3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9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3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4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0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3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1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2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1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9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3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1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6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0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6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5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E4FFE325F8446BC9F77AC821639F4" ma:contentTypeVersion="13" ma:contentTypeDescription="Create a new document." ma:contentTypeScope="" ma:versionID="a17ab9926a4ba80bf4d63629cd62b0aa">
  <xsd:schema xmlns:xsd="http://www.w3.org/2001/XMLSchema" xmlns:xs="http://www.w3.org/2001/XMLSchema" xmlns:p="http://schemas.microsoft.com/office/2006/metadata/properties" xmlns:ns2="86c7cb90-6946-4dd6-9e6b-9a3310914b6d" xmlns:ns3="f6b6659f-53f3-4bbe-bd4c-aa19ed48e760" targetNamespace="http://schemas.microsoft.com/office/2006/metadata/properties" ma:root="true" ma:fieldsID="9cdc7254abbe1a3a0e7fdec0821460ed" ns2:_="" ns3:_="">
    <xsd:import namespace="86c7cb90-6946-4dd6-9e6b-9a3310914b6d"/>
    <xsd:import namespace="f6b6659f-53f3-4bbe-bd4c-aa19ed48e7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7cb90-6946-4dd6-9e6b-9a3310914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6659f-53f3-4bbe-bd4c-aa19ed48e7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6c7cb90-6946-4dd6-9e6b-9a3310914b6d">
      <Terms xmlns="http://schemas.microsoft.com/office/infopath/2007/PartnerControls"/>
    </lcf76f155ced4ddcb4097134ff3c332f>
    <SharedWithUsers xmlns="f6b6659f-53f3-4bbe-bd4c-aa19ed48e760">
      <UserInfo>
        <DisplayName>Jonathan Werry</DisplayName>
        <AccountId>19</AccountId>
        <AccountType/>
      </UserInfo>
      <UserInfo>
        <DisplayName>Gail Devlin</DisplayName>
        <AccountId>28</AccountId>
        <AccountType/>
      </UserInfo>
      <UserInfo>
        <DisplayName>Oana Baboolal</DisplayName>
        <AccountId>11</AccountId>
        <AccountType/>
      </UserInfo>
      <UserInfo>
        <DisplayName>Andrena Dougall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6C9688-3BD3-40CA-8FD6-99411F4916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226A96-366E-4F55-8EDE-8E6D0A4CB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7cb90-6946-4dd6-9e6b-9a3310914b6d"/>
    <ds:schemaRef ds:uri="f6b6659f-53f3-4bbe-bd4c-aa19ed48e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BB0AF1-4C1E-44A0-B743-9929760DF7B5}">
  <ds:schemaRefs>
    <ds:schemaRef ds:uri="http://schemas.microsoft.com/office/2006/metadata/properties"/>
    <ds:schemaRef ds:uri="http://schemas.microsoft.com/office/infopath/2007/PartnerControls"/>
    <ds:schemaRef ds:uri="86c7cb90-6946-4dd6-9e6b-9a3310914b6d"/>
    <ds:schemaRef ds:uri="f6b6659f-53f3-4bbe-bd4c-aa19ed48e76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Oana Baboolal</dc:creator>
  <keywords/>
  <dc:description/>
  <lastModifiedBy>Jonathan Werry</lastModifiedBy>
  <revision>4</revision>
  <dcterms:created xsi:type="dcterms:W3CDTF">2024-05-03T08:40:00.0000000Z</dcterms:created>
  <dcterms:modified xsi:type="dcterms:W3CDTF">2024-05-09T07:53:23.7959521Z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0x0101006BEE4FFE325F8446BC9F77AC821639F4</vt:lpwstr>
  </property>
  <property fmtid="{D5CDD505-2E9C-101B-9397-08002B2CF9AE}" pid="3" name="MediaServiceImageTags">
    <vt:lpwstr/>
  </property>
</Properties>
</file>