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93B1" w14:textId="77777777" w:rsidR="0061227C" w:rsidRDefault="0061227C">
      <w:pPr>
        <w:pStyle w:val="BodyText"/>
        <w:spacing w:before="5" w:after="1"/>
        <w:ind w:left="0"/>
        <w:rPr>
          <w:rFonts w:ascii="Times New Roman"/>
          <w:sz w:val="18"/>
        </w:rPr>
      </w:pPr>
    </w:p>
    <w:p w14:paraId="22E8D78D" w14:textId="77777777" w:rsidR="0061227C" w:rsidRDefault="00000000">
      <w:pPr>
        <w:pStyle w:val="BodyText"/>
        <w:ind w:left="106"/>
        <w:rPr>
          <w:rFonts w:ascii="Times New Roman"/>
          <w:sz w:val="20"/>
        </w:rPr>
      </w:pPr>
      <w:r>
        <w:rPr>
          <w:rFonts w:ascii="Times New Roman"/>
          <w:noProof/>
          <w:sz w:val="20"/>
        </w:rPr>
        <w:drawing>
          <wp:inline distT="0" distB="0" distL="0" distR="0" wp14:anchorId="10AE2C6C" wp14:editId="04EAF0B2">
            <wp:extent cx="2724606" cy="84239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724606" cy="842391"/>
                    </a:xfrm>
                    <a:prstGeom prst="rect">
                      <a:avLst/>
                    </a:prstGeom>
                  </pic:spPr>
                </pic:pic>
              </a:graphicData>
            </a:graphic>
          </wp:inline>
        </w:drawing>
      </w:r>
    </w:p>
    <w:p w14:paraId="59A2056D" w14:textId="77777777" w:rsidR="0061227C" w:rsidRDefault="0061227C">
      <w:pPr>
        <w:pStyle w:val="BodyText"/>
        <w:ind w:left="0"/>
        <w:rPr>
          <w:rFonts w:ascii="Times New Roman"/>
          <w:sz w:val="44"/>
        </w:rPr>
      </w:pPr>
    </w:p>
    <w:p w14:paraId="37B71232" w14:textId="77777777" w:rsidR="0061227C" w:rsidRDefault="0061227C">
      <w:pPr>
        <w:pStyle w:val="BodyText"/>
        <w:ind w:left="0"/>
        <w:rPr>
          <w:rFonts w:ascii="Times New Roman"/>
          <w:sz w:val="44"/>
        </w:rPr>
      </w:pPr>
    </w:p>
    <w:p w14:paraId="0541DBB7" w14:textId="77777777" w:rsidR="0061227C" w:rsidRDefault="0061227C">
      <w:pPr>
        <w:pStyle w:val="BodyText"/>
        <w:ind w:left="0"/>
        <w:rPr>
          <w:rFonts w:ascii="Times New Roman"/>
          <w:sz w:val="44"/>
        </w:rPr>
      </w:pPr>
    </w:p>
    <w:p w14:paraId="4A969CE6" w14:textId="77777777" w:rsidR="0061227C" w:rsidRDefault="0061227C">
      <w:pPr>
        <w:pStyle w:val="BodyText"/>
        <w:spacing w:before="276"/>
        <w:ind w:left="0"/>
        <w:rPr>
          <w:rFonts w:ascii="Times New Roman"/>
          <w:sz w:val="44"/>
        </w:rPr>
      </w:pPr>
    </w:p>
    <w:p w14:paraId="0F0DFDD9" w14:textId="77777777" w:rsidR="0061227C" w:rsidRDefault="00000000">
      <w:pPr>
        <w:pStyle w:val="Title"/>
        <w:spacing w:line="333" w:lineRule="auto"/>
      </w:pPr>
      <w:r>
        <w:t>Learning</w:t>
      </w:r>
      <w:r>
        <w:rPr>
          <w:spacing w:val="-19"/>
        </w:rPr>
        <w:t xml:space="preserve"> </w:t>
      </w:r>
      <w:r>
        <w:t>through</w:t>
      </w:r>
      <w:r>
        <w:rPr>
          <w:spacing w:val="-19"/>
        </w:rPr>
        <w:t xml:space="preserve"> </w:t>
      </w:r>
      <w:r>
        <w:t>Assessment March 2023</w:t>
      </w:r>
    </w:p>
    <w:p w14:paraId="26D01C97" w14:textId="77777777" w:rsidR="0061227C" w:rsidRDefault="0061227C">
      <w:pPr>
        <w:spacing w:line="333" w:lineRule="auto"/>
        <w:sectPr w:rsidR="0061227C" w:rsidSect="00E7772A">
          <w:footerReference w:type="default" r:id="rId9"/>
          <w:type w:val="continuous"/>
          <w:pgSz w:w="11900" w:h="16840"/>
          <w:pgMar w:top="1940" w:right="1320" w:bottom="1240" w:left="1340" w:header="0" w:footer="1044" w:gutter="0"/>
          <w:pgNumType w:start="1"/>
          <w:cols w:space="720"/>
        </w:sectPr>
      </w:pPr>
    </w:p>
    <w:p w14:paraId="5A439FBC" w14:textId="75C3F00E" w:rsidR="0061227C" w:rsidRDefault="00000000" w:rsidP="00B55E4D">
      <w:pPr>
        <w:spacing w:before="62"/>
        <w:ind w:left="105"/>
        <w:rPr>
          <w:color w:val="003D71"/>
          <w:spacing w:val="-2"/>
          <w:sz w:val="32"/>
        </w:rPr>
      </w:pPr>
      <w:r>
        <w:rPr>
          <w:color w:val="003D71"/>
          <w:sz w:val="32"/>
        </w:rPr>
        <w:lastRenderedPageBreak/>
        <w:t>Table</w:t>
      </w:r>
      <w:r>
        <w:rPr>
          <w:color w:val="003D71"/>
          <w:spacing w:val="-4"/>
          <w:sz w:val="32"/>
        </w:rPr>
        <w:t xml:space="preserve"> </w:t>
      </w:r>
      <w:r>
        <w:rPr>
          <w:color w:val="003D71"/>
          <w:sz w:val="32"/>
        </w:rPr>
        <w:t>of</w:t>
      </w:r>
      <w:r>
        <w:rPr>
          <w:color w:val="003D71"/>
          <w:spacing w:val="-4"/>
          <w:sz w:val="32"/>
        </w:rPr>
        <w:t xml:space="preserve"> </w:t>
      </w:r>
      <w:r>
        <w:rPr>
          <w:color w:val="003D71"/>
          <w:spacing w:val="-2"/>
          <w:sz w:val="32"/>
        </w:rPr>
        <w:t>Contents</w:t>
      </w:r>
    </w:p>
    <w:sdt>
      <w:sdtPr>
        <w:id w:val="-1772389944"/>
        <w:docPartObj>
          <w:docPartGallery w:val="Table of Contents"/>
          <w:docPartUnique/>
        </w:docPartObj>
      </w:sdtPr>
      <w:sdtEndPr>
        <w:rPr>
          <w:rFonts w:ascii="Arial" w:eastAsia="Arial" w:hAnsi="Arial" w:cs="Arial"/>
          <w:b/>
          <w:bCs/>
          <w:noProof/>
          <w:color w:val="auto"/>
          <w:sz w:val="22"/>
          <w:szCs w:val="22"/>
        </w:rPr>
      </w:sdtEndPr>
      <w:sdtContent>
        <w:p w14:paraId="3510F0C1" w14:textId="60D7A04F" w:rsidR="00B55E4D" w:rsidRPr="00B55E4D" w:rsidRDefault="00B55E4D">
          <w:pPr>
            <w:pStyle w:val="TOCHeading"/>
            <w:rPr>
              <w:rFonts w:asciiTheme="minorBidi" w:hAnsiTheme="minorBidi" w:cstheme="minorBidi"/>
              <w:sz w:val="24"/>
              <w:szCs w:val="24"/>
            </w:rPr>
          </w:pPr>
          <w:r w:rsidRPr="00B55E4D">
            <w:rPr>
              <w:rFonts w:asciiTheme="minorBidi" w:hAnsiTheme="minorBidi" w:cstheme="minorBidi"/>
              <w:sz w:val="24"/>
              <w:szCs w:val="24"/>
            </w:rPr>
            <w:t>Contents</w:t>
          </w:r>
        </w:p>
        <w:p w14:paraId="5D872A09" w14:textId="3C689C2B" w:rsidR="00B55E4D" w:rsidRPr="00B55E4D" w:rsidRDefault="00B55E4D">
          <w:pPr>
            <w:pStyle w:val="TOC2"/>
            <w:tabs>
              <w:tab w:val="right" w:leader="dot" w:pos="9230"/>
            </w:tabs>
            <w:rPr>
              <w:rFonts w:asciiTheme="minorBidi" w:eastAsiaTheme="minorEastAsia" w:hAnsiTheme="minorBidi" w:cstheme="minorBidi"/>
              <w:noProof/>
              <w:kern w:val="2"/>
              <w:sz w:val="26"/>
              <w:szCs w:val="26"/>
              <w:lang w:val="en-GB" w:eastAsia="zh-CN"/>
              <w14:ligatures w14:val="standardContextual"/>
            </w:rPr>
          </w:pPr>
          <w:r w:rsidRPr="00B55E4D">
            <w:rPr>
              <w:rFonts w:asciiTheme="minorBidi" w:hAnsiTheme="minorBidi" w:cstheme="minorBidi"/>
              <w:sz w:val="24"/>
              <w:szCs w:val="24"/>
            </w:rPr>
            <w:fldChar w:fldCharType="begin"/>
          </w:r>
          <w:r w:rsidRPr="00B55E4D">
            <w:rPr>
              <w:rFonts w:asciiTheme="minorBidi" w:hAnsiTheme="minorBidi" w:cstheme="minorBidi"/>
              <w:sz w:val="24"/>
              <w:szCs w:val="24"/>
            </w:rPr>
            <w:instrText xml:space="preserve"> TOC \o "1-3" \h \z \u </w:instrText>
          </w:r>
          <w:r w:rsidRPr="00B55E4D">
            <w:rPr>
              <w:rFonts w:asciiTheme="minorBidi" w:hAnsiTheme="minorBidi" w:cstheme="minorBidi"/>
              <w:sz w:val="24"/>
              <w:szCs w:val="24"/>
            </w:rPr>
            <w:fldChar w:fldCharType="separate"/>
          </w:r>
          <w:hyperlink w:anchor="_Toc163656766" w:history="1">
            <w:r w:rsidRPr="00B55E4D">
              <w:rPr>
                <w:rStyle w:val="Hyperlink"/>
                <w:rFonts w:asciiTheme="minorBidi" w:hAnsiTheme="minorBidi" w:cstheme="minorBidi"/>
                <w:noProof/>
                <w:spacing w:val="-2"/>
                <w:sz w:val="26"/>
                <w:szCs w:val="26"/>
              </w:rPr>
              <w:t>Glossary</w:t>
            </w:r>
            <w:r w:rsidRPr="00B55E4D">
              <w:rPr>
                <w:rFonts w:asciiTheme="minorBidi" w:hAnsiTheme="minorBidi" w:cstheme="minorBidi"/>
                <w:noProof/>
                <w:webHidden/>
                <w:sz w:val="26"/>
                <w:szCs w:val="26"/>
              </w:rPr>
              <w:tab/>
            </w:r>
            <w:r w:rsidRPr="00B55E4D">
              <w:rPr>
                <w:rFonts w:asciiTheme="minorBidi" w:hAnsiTheme="minorBidi" w:cstheme="minorBidi"/>
                <w:noProof/>
                <w:webHidden/>
                <w:sz w:val="26"/>
                <w:szCs w:val="26"/>
              </w:rPr>
              <w:fldChar w:fldCharType="begin"/>
            </w:r>
            <w:r w:rsidRPr="00B55E4D">
              <w:rPr>
                <w:rFonts w:asciiTheme="minorBidi" w:hAnsiTheme="minorBidi" w:cstheme="minorBidi"/>
                <w:noProof/>
                <w:webHidden/>
                <w:sz w:val="26"/>
                <w:szCs w:val="26"/>
              </w:rPr>
              <w:instrText xml:space="preserve"> PAGEREF _Toc163656766 \h </w:instrText>
            </w:r>
            <w:r w:rsidRPr="00B55E4D">
              <w:rPr>
                <w:rFonts w:asciiTheme="minorBidi" w:hAnsiTheme="minorBidi" w:cstheme="minorBidi"/>
                <w:noProof/>
                <w:webHidden/>
                <w:sz w:val="26"/>
                <w:szCs w:val="26"/>
              </w:rPr>
            </w:r>
            <w:r w:rsidRPr="00B55E4D">
              <w:rPr>
                <w:rFonts w:asciiTheme="minorBidi" w:hAnsiTheme="minorBidi" w:cstheme="minorBidi"/>
                <w:noProof/>
                <w:webHidden/>
                <w:sz w:val="26"/>
                <w:szCs w:val="26"/>
              </w:rPr>
              <w:fldChar w:fldCharType="separate"/>
            </w:r>
            <w:r w:rsidRPr="00B55E4D">
              <w:rPr>
                <w:rFonts w:asciiTheme="minorBidi" w:hAnsiTheme="minorBidi" w:cstheme="minorBidi"/>
                <w:noProof/>
                <w:webHidden/>
                <w:sz w:val="26"/>
                <w:szCs w:val="26"/>
              </w:rPr>
              <w:t>3</w:t>
            </w:r>
            <w:r w:rsidRPr="00B55E4D">
              <w:rPr>
                <w:rFonts w:asciiTheme="minorBidi" w:hAnsiTheme="minorBidi" w:cstheme="minorBidi"/>
                <w:noProof/>
                <w:webHidden/>
                <w:sz w:val="26"/>
                <w:szCs w:val="26"/>
              </w:rPr>
              <w:fldChar w:fldCharType="end"/>
            </w:r>
          </w:hyperlink>
        </w:p>
        <w:p w14:paraId="2564799B" w14:textId="65EB4928" w:rsidR="00B55E4D" w:rsidRPr="00B55E4D" w:rsidRDefault="00B55E4D">
          <w:pPr>
            <w:pStyle w:val="TOC2"/>
            <w:tabs>
              <w:tab w:val="right" w:leader="dot" w:pos="9230"/>
            </w:tabs>
            <w:rPr>
              <w:rFonts w:asciiTheme="minorBidi" w:eastAsiaTheme="minorEastAsia" w:hAnsiTheme="minorBidi" w:cstheme="minorBidi"/>
              <w:noProof/>
              <w:kern w:val="2"/>
              <w:sz w:val="26"/>
              <w:szCs w:val="26"/>
              <w:lang w:val="en-GB" w:eastAsia="zh-CN"/>
              <w14:ligatures w14:val="standardContextual"/>
            </w:rPr>
          </w:pPr>
          <w:hyperlink w:anchor="_Toc163656767" w:history="1">
            <w:r w:rsidRPr="00B55E4D">
              <w:rPr>
                <w:rStyle w:val="Hyperlink"/>
                <w:rFonts w:asciiTheme="minorBidi" w:hAnsiTheme="minorBidi" w:cstheme="minorBidi"/>
                <w:noProof/>
                <w:sz w:val="26"/>
                <w:szCs w:val="26"/>
              </w:rPr>
              <w:t>Documented Changes to LTA Framework</w:t>
            </w:r>
            <w:r w:rsidRPr="00B55E4D">
              <w:rPr>
                <w:rFonts w:asciiTheme="minorBidi" w:hAnsiTheme="minorBidi" w:cstheme="minorBidi"/>
                <w:noProof/>
                <w:webHidden/>
                <w:sz w:val="26"/>
                <w:szCs w:val="26"/>
              </w:rPr>
              <w:tab/>
            </w:r>
            <w:r w:rsidRPr="00B55E4D">
              <w:rPr>
                <w:rFonts w:asciiTheme="minorBidi" w:hAnsiTheme="minorBidi" w:cstheme="minorBidi"/>
                <w:noProof/>
                <w:webHidden/>
                <w:sz w:val="26"/>
                <w:szCs w:val="26"/>
              </w:rPr>
              <w:fldChar w:fldCharType="begin"/>
            </w:r>
            <w:r w:rsidRPr="00B55E4D">
              <w:rPr>
                <w:rFonts w:asciiTheme="minorBidi" w:hAnsiTheme="minorBidi" w:cstheme="minorBidi"/>
                <w:noProof/>
                <w:webHidden/>
                <w:sz w:val="26"/>
                <w:szCs w:val="26"/>
              </w:rPr>
              <w:instrText xml:space="preserve"> PAGEREF _Toc163656767 \h </w:instrText>
            </w:r>
            <w:r w:rsidRPr="00B55E4D">
              <w:rPr>
                <w:rFonts w:asciiTheme="minorBidi" w:hAnsiTheme="minorBidi" w:cstheme="minorBidi"/>
                <w:noProof/>
                <w:webHidden/>
                <w:sz w:val="26"/>
                <w:szCs w:val="26"/>
              </w:rPr>
            </w:r>
            <w:r w:rsidRPr="00B55E4D">
              <w:rPr>
                <w:rFonts w:asciiTheme="minorBidi" w:hAnsiTheme="minorBidi" w:cstheme="minorBidi"/>
                <w:noProof/>
                <w:webHidden/>
                <w:sz w:val="26"/>
                <w:szCs w:val="26"/>
              </w:rPr>
              <w:fldChar w:fldCharType="separate"/>
            </w:r>
            <w:r w:rsidRPr="00B55E4D">
              <w:rPr>
                <w:rFonts w:asciiTheme="minorBidi" w:hAnsiTheme="minorBidi" w:cstheme="minorBidi"/>
                <w:noProof/>
                <w:webHidden/>
                <w:sz w:val="26"/>
                <w:szCs w:val="26"/>
              </w:rPr>
              <w:t>4</w:t>
            </w:r>
            <w:r w:rsidRPr="00B55E4D">
              <w:rPr>
                <w:rFonts w:asciiTheme="minorBidi" w:hAnsiTheme="minorBidi" w:cstheme="minorBidi"/>
                <w:noProof/>
                <w:webHidden/>
                <w:sz w:val="26"/>
                <w:szCs w:val="26"/>
              </w:rPr>
              <w:fldChar w:fldCharType="end"/>
            </w:r>
          </w:hyperlink>
        </w:p>
        <w:p w14:paraId="1A99FD16" w14:textId="73400FA3" w:rsidR="00B55E4D" w:rsidRPr="00B55E4D" w:rsidRDefault="00B55E4D">
          <w:pPr>
            <w:pStyle w:val="TOC1"/>
            <w:tabs>
              <w:tab w:val="right" w:leader="dot" w:pos="9230"/>
            </w:tabs>
            <w:rPr>
              <w:rFonts w:asciiTheme="minorBidi" w:eastAsiaTheme="minorEastAsia" w:hAnsiTheme="minorBidi" w:cstheme="minorBidi"/>
              <w:noProof/>
              <w:kern w:val="2"/>
              <w:sz w:val="26"/>
              <w:szCs w:val="26"/>
              <w:lang w:val="en-GB" w:eastAsia="zh-CN"/>
              <w14:ligatures w14:val="standardContextual"/>
            </w:rPr>
          </w:pPr>
          <w:hyperlink w:anchor="_Toc163656768" w:history="1">
            <w:r w:rsidRPr="00B55E4D">
              <w:rPr>
                <w:rStyle w:val="Hyperlink"/>
                <w:rFonts w:asciiTheme="minorBidi" w:hAnsiTheme="minorBidi" w:cstheme="minorBidi"/>
                <w:noProof/>
                <w:sz w:val="26"/>
                <w:szCs w:val="26"/>
              </w:rPr>
              <w:t>Learning</w:t>
            </w:r>
            <w:r w:rsidRPr="00B55E4D">
              <w:rPr>
                <w:rStyle w:val="Hyperlink"/>
                <w:rFonts w:asciiTheme="minorBidi" w:hAnsiTheme="minorBidi" w:cstheme="minorBidi"/>
                <w:noProof/>
                <w:spacing w:val="-7"/>
                <w:sz w:val="26"/>
                <w:szCs w:val="26"/>
              </w:rPr>
              <w:t xml:space="preserve"> </w:t>
            </w:r>
            <w:r w:rsidRPr="00B55E4D">
              <w:rPr>
                <w:rStyle w:val="Hyperlink"/>
                <w:rFonts w:asciiTheme="minorBidi" w:hAnsiTheme="minorBidi" w:cstheme="minorBidi"/>
                <w:noProof/>
                <w:sz w:val="26"/>
                <w:szCs w:val="26"/>
              </w:rPr>
              <w:t>through</w:t>
            </w:r>
            <w:r w:rsidRPr="00B55E4D">
              <w:rPr>
                <w:rStyle w:val="Hyperlink"/>
                <w:rFonts w:asciiTheme="minorBidi" w:hAnsiTheme="minorBidi" w:cstheme="minorBidi"/>
                <w:noProof/>
                <w:spacing w:val="-7"/>
                <w:sz w:val="26"/>
                <w:szCs w:val="26"/>
              </w:rPr>
              <w:t xml:space="preserve"> </w:t>
            </w:r>
            <w:r w:rsidRPr="00B55E4D">
              <w:rPr>
                <w:rStyle w:val="Hyperlink"/>
                <w:rFonts w:asciiTheme="minorBidi" w:hAnsiTheme="minorBidi" w:cstheme="minorBidi"/>
                <w:noProof/>
                <w:sz w:val="26"/>
                <w:szCs w:val="26"/>
              </w:rPr>
              <w:t>Assessment:</w:t>
            </w:r>
            <w:r w:rsidRPr="00B55E4D">
              <w:rPr>
                <w:rStyle w:val="Hyperlink"/>
                <w:rFonts w:asciiTheme="minorBidi" w:hAnsiTheme="minorBidi" w:cstheme="minorBidi"/>
                <w:noProof/>
                <w:spacing w:val="-7"/>
                <w:sz w:val="26"/>
                <w:szCs w:val="26"/>
              </w:rPr>
              <w:t xml:space="preserve"> </w:t>
            </w:r>
            <w:r w:rsidRPr="00B55E4D">
              <w:rPr>
                <w:rStyle w:val="Hyperlink"/>
                <w:rFonts w:asciiTheme="minorBidi" w:hAnsiTheme="minorBidi" w:cstheme="minorBidi"/>
                <w:noProof/>
                <w:sz w:val="26"/>
                <w:szCs w:val="26"/>
              </w:rPr>
              <w:t>An</w:t>
            </w:r>
            <w:r w:rsidRPr="00B55E4D">
              <w:rPr>
                <w:rStyle w:val="Hyperlink"/>
                <w:rFonts w:asciiTheme="minorBidi" w:hAnsiTheme="minorBidi" w:cstheme="minorBidi"/>
                <w:noProof/>
                <w:spacing w:val="-7"/>
                <w:sz w:val="26"/>
                <w:szCs w:val="26"/>
              </w:rPr>
              <w:t xml:space="preserve"> </w:t>
            </w:r>
            <w:r w:rsidRPr="00B55E4D">
              <w:rPr>
                <w:rStyle w:val="Hyperlink"/>
                <w:rFonts w:asciiTheme="minorBidi" w:hAnsiTheme="minorBidi" w:cstheme="minorBidi"/>
                <w:noProof/>
                <w:sz w:val="26"/>
                <w:szCs w:val="26"/>
              </w:rPr>
              <w:t>Assessment</w:t>
            </w:r>
            <w:r w:rsidRPr="00B55E4D">
              <w:rPr>
                <w:rStyle w:val="Hyperlink"/>
                <w:rFonts w:asciiTheme="minorBidi" w:hAnsiTheme="minorBidi" w:cstheme="minorBidi"/>
                <w:noProof/>
                <w:spacing w:val="-7"/>
                <w:sz w:val="26"/>
                <w:szCs w:val="26"/>
              </w:rPr>
              <w:t xml:space="preserve"> </w:t>
            </w:r>
            <w:r w:rsidRPr="00B55E4D">
              <w:rPr>
                <w:rStyle w:val="Hyperlink"/>
                <w:rFonts w:asciiTheme="minorBidi" w:hAnsiTheme="minorBidi" w:cstheme="minorBidi"/>
                <w:noProof/>
                <w:sz w:val="26"/>
                <w:szCs w:val="26"/>
              </w:rPr>
              <w:t>and</w:t>
            </w:r>
            <w:r w:rsidRPr="00B55E4D">
              <w:rPr>
                <w:rStyle w:val="Hyperlink"/>
                <w:rFonts w:asciiTheme="minorBidi" w:hAnsiTheme="minorBidi" w:cstheme="minorBidi"/>
                <w:noProof/>
                <w:spacing w:val="-7"/>
                <w:sz w:val="26"/>
                <w:szCs w:val="26"/>
              </w:rPr>
              <w:t xml:space="preserve"> </w:t>
            </w:r>
            <w:r w:rsidRPr="00B55E4D">
              <w:rPr>
                <w:rStyle w:val="Hyperlink"/>
                <w:rFonts w:asciiTheme="minorBidi" w:hAnsiTheme="minorBidi" w:cstheme="minorBidi"/>
                <w:noProof/>
                <w:sz w:val="26"/>
                <w:szCs w:val="26"/>
              </w:rPr>
              <w:t>Feedback Strategy for the University of Glasgow</w:t>
            </w:r>
            <w:r w:rsidRPr="00B55E4D">
              <w:rPr>
                <w:rFonts w:asciiTheme="minorBidi" w:hAnsiTheme="minorBidi" w:cstheme="minorBidi"/>
                <w:noProof/>
                <w:webHidden/>
                <w:sz w:val="26"/>
                <w:szCs w:val="26"/>
              </w:rPr>
              <w:tab/>
            </w:r>
            <w:r w:rsidRPr="00B55E4D">
              <w:rPr>
                <w:rFonts w:asciiTheme="minorBidi" w:hAnsiTheme="minorBidi" w:cstheme="minorBidi"/>
                <w:noProof/>
                <w:webHidden/>
                <w:sz w:val="26"/>
                <w:szCs w:val="26"/>
              </w:rPr>
              <w:fldChar w:fldCharType="begin"/>
            </w:r>
            <w:r w:rsidRPr="00B55E4D">
              <w:rPr>
                <w:rFonts w:asciiTheme="minorBidi" w:hAnsiTheme="minorBidi" w:cstheme="minorBidi"/>
                <w:noProof/>
                <w:webHidden/>
                <w:sz w:val="26"/>
                <w:szCs w:val="26"/>
              </w:rPr>
              <w:instrText xml:space="preserve"> PAGEREF _Toc163656768 \h </w:instrText>
            </w:r>
            <w:r w:rsidRPr="00B55E4D">
              <w:rPr>
                <w:rFonts w:asciiTheme="minorBidi" w:hAnsiTheme="minorBidi" w:cstheme="minorBidi"/>
                <w:noProof/>
                <w:webHidden/>
                <w:sz w:val="26"/>
                <w:szCs w:val="26"/>
              </w:rPr>
            </w:r>
            <w:r w:rsidRPr="00B55E4D">
              <w:rPr>
                <w:rFonts w:asciiTheme="minorBidi" w:hAnsiTheme="minorBidi" w:cstheme="minorBidi"/>
                <w:noProof/>
                <w:webHidden/>
                <w:sz w:val="26"/>
                <w:szCs w:val="26"/>
              </w:rPr>
              <w:fldChar w:fldCharType="separate"/>
            </w:r>
            <w:r w:rsidRPr="00B55E4D">
              <w:rPr>
                <w:rFonts w:asciiTheme="minorBidi" w:hAnsiTheme="minorBidi" w:cstheme="minorBidi"/>
                <w:noProof/>
                <w:webHidden/>
                <w:sz w:val="26"/>
                <w:szCs w:val="26"/>
              </w:rPr>
              <w:t>5</w:t>
            </w:r>
            <w:r w:rsidRPr="00B55E4D">
              <w:rPr>
                <w:rFonts w:asciiTheme="minorBidi" w:hAnsiTheme="minorBidi" w:cstheme="minorBidi"/>
                <w:noProof/>
                <w:webHidden/>
                <w:sz w:val="26"/>
                <w:szCs w:val="26"/>
              </w:rPr>
              <w:fldChar w:fldCharType="end"/>
            </w:r>
          </w:hyperlink>
        </w:p>
        <w:p w14:paraId="208EFD4D" w14:textId="7C315571" w:rsidR="00B55E4D" w:rsidRPr="00B55E4D" w:rsidRDefault="00B55E4D">
          <w:pPr>
            <w:pStyle w:val="TOC2"/>
            <w:tabs>
              <w:tab w:val="right" w:leader="dot" w:pos="9230"/>
            </w:tabs>
            <w:rPr>
              <w:rFonts w:asciiTheme="minorBidi" w:eastAsiaTheme="minorEastAsia" w:hAnsiTheme="minorBidi" w:cstheme="minorBidi"/>
              <w:noProof/>
              <w:kern w:val="2"/>
              <w:sz w:val="26"/>
              <w:szCs w:val="26"/>
              <w:lang w:val="en-GB" w:eastAsia="zh-CN"/>
              <w14:ligatures w14:val="standardContextual"/>
            </w:rPr>
          </w:pPr>
          <w:hyperlink w:anchor="_Toc163656769" w:history="1">
            <w:r w:rsidRPr="00B55E4D">
              <w:rPr>
                <w:rStyle w:val="Hyperlink"/>
                <w:rFonts w:asciiTheme="minorBidi" w:hAnsiTheme="minorBidi" w:cstheme="minorBidi"/>
                <w:noProof/>
                <w:sz w:val="26"/>
                <w:szCs w:val="26"/>
              </w:rPr>
              <w:t>Introduction</w:t>
            </w:r>
            <w:r w:rsidRPr="00B55E4D">
              <w:rPr>
                <w:rStyle w:val="Hyperlink"/>
                <w:rFonts w:asciiTheme="minorBidi" w:hAnsiTheme="minorBidi" w:cstheme="minorBidi"/>
                <w:noProof/>
                <w:spacing w:val="-9"/>
                <w:sz w:val="26"/>
                <w:szCs w:val="26"/>
              </w:rPr>
              <w:t xml:space="preserve"> </w:t>
            </w:r>
            <w:r w:rsidRPr="00B55E4D">
              <w:rPr>
                <w:rStyle w:val="Hyperlink"/>
                <w:rFonts w:asciiTheme="minorBidi" w:hAnsiTheme="minorBidi" w:cstheme="minorBidi"/>
                <w:noProof/>
                <w:sz w:val="26"/>
                <w:szCs w:val="26"/>
              </w:rPr>
              <w:t>and</w:t>
            </w:r>
            <w:r w:rsidRPr="00B55E4D">
              <w:rPr>
                <w:rStyle w:val="Hyperlink"/>
                <w:rFonts w:asciiTheme="minorBidi" w:hAnsiTheme="minorBidi" w:cstheme="minorBidi"/>
                <w:noProof/>
                <w:spacing w:val="-8"/>
                <w:sz w:val="26"/>
                <w:szCs w:val="26"/>
              </w:rPr>
              <w:t xml:space="preserve"> </w:t>
            </w:r>
            <w:r w:rsidRPr="00B55E4D">
              <w:rPr>
                <w:rStyle w:val="Hyperlink"/>
                <w:rFonts w:asciiTheme="minorBidi" w:hAnsiTheme="minorBidi" w:cstheme="minorBidi"/>
                <w:noProof/>
                <w:spacing w:val="-2"/>
                <w:sz w:val="26"/>
                <w:szCs w:val="26"/>
              </w:rPr>
              <w:t>context</w:t>
            </w:r>
            <w:r w:rsidRPr="00B55E4D">
              <w:rPr>
                <w:rFonts w:asciiTheme="minorBidi" w:hAnsiTheme="minorBidi" w:cstheme="minorBidi"/>
                <w:noProof/>
                <w:webHidden/>
                <w:sz w:val="26"/>
                <w:szCs w:val="26"/>
              </w:rPr>
              <w:tab/>
            </w:r>
            <w:r w:rsidRPr="00B55E4D">
              <w:rPr>
                <w:rFonts w:asciiTheme="minorBidi" w:hAnsiTheme="minorBidi" w:cstheme="minorBidi"/>
                <w:noProof/>
                <w:webHidden/>
                <w:sz w:val="26"/>
                <w:szCs w:val="26"/>
              </w:rPr>
              <w:fldChar w:fldCharType="begin"/>
            </w:r>
            <w:r w:rsidRPr="00B55E4D">
              <w:rPr>
                <w:rFonts w:asciiTheme="minorBidi" w:hAnsiTheme="minorBidi" w:cstheme="minorBidi"/>
                <w:noProof/>
                <w:webHidden/>
                <w:sz w:val="26"/>
                <w:szCs w:val="26"/>
              </w:rPr>
              <w:instrText xml:space="preserve"> PAGEREF _Toc163656769 \h </w:instrText>
            </w:r>
            <w:r w:rsidRPr="00B55E4D">
              <w:rPr>
                <w:rFonts w:asciiTheme="minorBidi" w:hAnsiTheme="minorBidi" w:cstheme="minorBidi"/>
                <w:noProof/>
                <w:webHidden/>
                <w:sz w:val="26"/>
                <w:szCs w:val="26"/>
              </w:rPr>
            </w:r>
            <w:r w:rsidRPr="00B55E4D">
              <w:rPr>
                <w:rFonts w:asciiTheme="minorBidi" w:hAnsiTheme="minorBidi" w:cstheme="minorBidi"/>
                <w:noProof/>
                <w:webHidden/>
                <w:sz w:val="26"/>
                <w:szCs w:val="26"/>
              </w:rPr>
              <w:fldChar w:fldCharType="separate"/>
            </w:r>
            <w:r w:rsidRPr="00B55E4D">
              <w:rPr>
                <w:rFonts w:asciiTheme="minorBidi" w:hAnsiTheme="minorBidi" w:cstheme="minorBidi"/>
                <w:noProof/>
                <w:webHidden/>
                <w:sz w:val="26"/>
                <w:szCs w:val="26"/>
              </w:rPr>
              <w:t>5</w:t>
            </w:r>
            <w:r w:rsidRPr="00B55E4D">
              <w:rPr>
                <w:rFonts w:asciiTheme="minorBidi" w:hAnsiTheme="minorBidi" w:cstheme="minorBidi"/>
                <w:noProof/>
                <w:webHidden/>
                <w:sz w:val="26"/>
                <w:szCs w:val="26"/>
              </w:rPr>
              <w:fldChar w:fldCharType="end"/>
            </w:r>
          </w:hyperlink>
        </w:p>
        <w:p w14:paraId="28983151" w14:textId="4C54D595"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0" w:history="1">
            <w:r w:rsidRPr="00B55E4D">
              <w:rPr>
                <w:rStyle w:val="Hyperlink"/>
                <w:rFonts w:asciiTheme="minorBidi" w:hAnsiTheme="minorBidi" w:cstheme="minorBidi"/>
                <w:b w:val="0"/>
                <w:bCs w:val="0"/>
                <w:noProof/>
                <w:sz w:val="26"/>
                <w:szCs w:val="26"/>
              </w:rPr>
              <w:t>Benefits</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of</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Learning</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 xml:space="preserve">through </w:t>
            </w:r>
            <w:r w:rsidRPr="00B55E4D">
              <w:rPr>
                <w:rStyle w:val="Hyperlink"/>
                <w:rFonts w:asciiTheme="minorBidi" w:hAnsiTheme="minorBidi" w:cstheme="minorBidi"/>
                <w:b w:val="0"/>
                <w:bCs w:val="0"/>
                <w:noProof/>
                <w:spacing w:val="-2"/>
                <w:sz w:val="26"/>
                <w:szCs w:val="26"/>
              </w:rPr>
              <w:t>Assessment</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_Toc163656770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6</w:t>
            </w:r>
            <w:r w:rsidRPr="00B55E4D">
              <w:rPr>
                <w:rFonts w:asciiTheme="minorBidi" w:hAnsiTheme="minorBidi" w:cstheme="minorBidi"/>
                <w:b w:val="0"/>
                <w:bCs w:val="0"/>
                <w:noProof/>
                <w:webHidden/>
                <w:sz w:val="26"/>
                <w:szCs w:val="26"/>
              </w:rPr>
              <w:fldChar w:fldCharType="end"/>
            </w:r>
          </w:hyperlink>
        </w:p>
        <w:p w14:paraId="71A8A8B2" w14:textId="209FEC9F" w:rsidR="00B55E4D" w:rsidRPr="00B55E4D" w:rsidRDefault="00B55E4D">
          <w:pPr>
            <w:pStyle w:val="TOC2"/>
            <w:tabs>
              <w:tab w:val="right" w:leader="dot" w:pos="9230"/>
            </w:tabs>
            <w:rPr>
              <w:rFonts w:asciiTheme="minorBidi" w:eastAsiaTheme="minorEastAsia" w:hAnsiTheme="minorBidi" w:cstheme="minorBidi"/>
              <w:noProof/>
              <w:kern w:val="2"/>
              <w:sz w:val="26"/>
              <w:szCs w:val="26"/>
              <w:lang w:val="en-GB" w:eastAsia="zh-CN"/>
              <w14:ligatures w14:val="standardContextual"/>
            </w:rPr>
          </w:pPr>
          <w:hyperlink w:anchor="_Toc163656771" w:history="1">
            <w:r w:rsidRPr="00B55E4D">
              <w:rPr>
                <w:rStyle w:val="Hyperlink"/>
                <w:rFonts w:asciiTheme="minorBidi" w:hAnsiTheme="minorBidi" w:cstheme="minorBidi"/>
                <w:noProof/>
                <w:sz w:val="26"/>
                <w:szCs w:val="26"/>
              </w:rPr>
              <w:t>Our</w:t>
            </w:r>
            <w:r w:rsidRPr="00B55E4D">
              <w:rPr>
                <w:rStyle w:val="Hyperlink"/>
                <w:rFonts w:asciiTheme="minorBidi" w:hAnsiTheme="minorBidi" w:cstheme="minorBidi"/>
                <w:noProof/>
                <w:spacing w:val="-6"/>
                <w:sz w:val="26"/>
                <w:szCs w:val="26"/>
              </w:rPr>
              <w:t xml:space="preserve"> </w:t>
            </w:r>
            <w:r w:rsidRPr="00B55E4D">
              <w:rPr>
                <w:rStyle w:val="Hyperlink"/>
                <w:rFonts w:asciiTheme="minorBidi" w:hAnsiTheme="minorBidi" w:cstheme="minorBidi"/>
                <w:noProof/>
                <w:sz w:val="26"/>
                <w:szCs w:val="26"/>
              </w:rPr>
              <w:t>Vision</w:t>
            </w:r>
            <w:r w:rsidRPr="00B55E4D">
              <w:rPr>
                <w:rStyle w:val="Hyperlink"/>
                <w:rFonts w:asciiTheme="minorBidi" w:hAnsiTheme="minorBidi" w:cstheme="minorBidi"/>
                <w:noProof/>
                <w:spacing w:val="-6"/>
                <w:sz w:val="26"/>
                <w:szCs w:val="26"/>
              </w:rPr>
              <w:t xml:space="preserve"> </w:t>
            </w:r>
            <w:r w:rsidRPr="00B55E4D">
              <w:rPr>
                <w:rStyle w:val="Hyperlink"/>
                <w:rFonts w:asciiTheme="minorBidi" w:hAnsiTheme="minorBidi" w:cstheme="minorBidi"/>
                <w:noProof/>
                <w:sz w:val="26"/>
                <w:szCs w:val="26"/>
              </w:rPr>
              <w:t>and</w:t>
            </w:r>
            <w:r w:rsidRPr="00B55E4D">
              <w:rPr>
                <w:rStyle w:val="Hyperlink"/>
                <w:rFonts w:asciiTheme="minorBidi" w:hAnsiTheme="minorBidi" w:cstheme="minorBidi"/>
                <w:noProof/>
                <w:spacing w:val="-6"/>
                <w:sz w:val="26"/>
                <w:szCs w:val="26"/>
              </w:rPr>
              <w:t xml:space="preserve"> </w:t>
            </w:r>
            <w:r w:rsidRPr="00B55E4D">
              <w:rPr>
                <w:rStyle w:val="Hyperlink"/>
                <w:rFonts w:asciiTheme="minorBidi" w:hAnsiTheme="minorBidi" w:cstheme="minorBidi"/>
                <w:noProof/>
                <w:sz w:val="26"/>
                <w:szCs w:val="26"/>
              </w:rPr>
              <w:t>Design</w:t>
            </w:r>
            <w:r w:rsidRPr="00B55E4D">
              <w:rPr>
                <w:rStyle w:val="Hyperlink"/>
                <w:rFonts w:asciiTheme="minorBidi" w:hAnsiTheme="minorBidi" w:cstheme="minorBidi"/>
                <w:noProof/>
                <w:spacing w:val="-6"/>
                <w:sz w:val="26"/>
                <w:szCs w:val="26"/>
              </w:rPr>
              <w:t xml:space="preserve"> </w:t>
            </w:r>
            <w:r w:rsidRPr="00B55E4D">
              <w:rPr>
                <w:rStyle w:val="Hyperlink"/>
                <w:rFonts w:asciiTheme="minorBidi" w:hAnsiTheme="minorBidi" w:cstheme="minorBidi"/>
                <w:noProof/>
                <w:spacing w:val="-2"/>
                <w:sz w:val="26"/>
                <w:szCs w:val="26"/>
              </w:rPr>
              <w:t>Principles</w:t>
            </w:r>
            <w:r w:rsidRPr="00B55E4D">
              <w:rPr>
                <w:rFonts w:asciiTheme="minorBidi" w:hAnsiTheme="minorBidi" w:cstheme="minorBidi"/>
                <w:noProof/>
                <w:webHidden/>
                <w:sz w:val="26"/>
                <w:szCs w:val="26"/>
              </w:rPr>
              <w:tab/>
            </w:r>
            <w:r w:rsidRPr="00B55E4D">
              <w:rPr>
                <w:rFonts w:asciiTheme="minorBidi" w:hAnsiTheme="minorBidi" w:cstheme="minorBidi"/>
                <w:noProof/>
                <w:webHidden/>
                <w:sz w:val="26"/>
                <w:szCs w:val="26"/>
              </w:rPr>
              <w:fldChar w:fldCharType="begin"/>
            </w:r>
            <w:r w:rsidRPr="00B55E4D">
              <w:rPr>
                <w:rFonts w:asciiTheme="minorBidi" w:hAnsiTheme="minorBidi" w:cstheme="minorBidi"/>
                <w:noProof/>
                <w:webHidden/>
                <w:sz w:val="26"/>
                <w:szCs w:val="26"/>
              </w:rPr>
              <w:instrText xml:space="preserve"> PAGEREF _Toc163656771 \h </w:instrText>
            </w:r>
            <w:r w:rsidRPr="00B55E4D">
              <w:rPr>
                <w:rFonts w:asciiTheme="minorBidi" w:hAnsiTheme="minorBidi" w:cstheme="minorBidi"/>
                <w:noProof/>
                <w:webHidden/>
                <w:sz w:val="26"/>
                <w:szCs w:val="26"/>
              </w:rPr>
            </w:r>
            <w:r w:rsidRPr="00B55E4D">
              <w:rPr>
                <w:rFonts w:asciiTheme="minorBidi" w:hAnsiTheme="minorBidi" w:cstheme="minorBidi"/>
                <w:noProof/>
                <w:webHidden/>
                <w:sz w:val="26"/>
                <w:szCs w:val="26"/>
              </w:rPr>
              <w:fldChar w:fldCharType="separate"/>
            </w:r>
            <w:r w:rsidRPr="00B55E4D">
              <w:rPr>
                <w:rFonts w:asciiTheme="minorBidi" w:hAnsiTheme="minorBidi" w:cstheme="minorBidi"/>
                <w:noProof/>
                <w:webHidden/>
                <w:sz w:val="26"/>
                <w:szCs w:val="26"/>
              </w:rPr>
              <w:t>6</w:t>
            </w:r>
            <w:r w:rsidRPr="00B55E4D">
              <w:rPr>
                <w:rFonts w:asciiTheme="minorBidi" w:hAnsiTheme="minorBidi" w:cstheme="minorBidi"/>
                <w:noProof/>
                <w:webHidden/>
                <w:sz w:val="26"/>
                <w:szCs w:val="26"/>
              </w:rPr>
              <w:fldChar w:fldCharType="end"/>
            </w:r>
          </w:hyperlink>
        </w:p>
        <w:p w14:paraId="6E5C9E4F" w14:textId="5E16F6E0"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2" w:history="1">
            <w:r w:rsidRPr="00B55E4D">
              <w:rPr>
                <w:rStyle w:val="Hyperlink"/>
                <w:rFonts w:asciiTheme="minorBidi" w:hAnsiTheme="minorBidi" w:cstheme="minorBidi"/>
                <w:b w:val="0"/>
                <w:bCs w:val="0"/>
                <w:noProof/>
                <w:spacing w:val="-2"/>
                <w:sz w:val="26"/>
                <w:szCs w:val="26"/>
              </w:rPr>
              <w:t>Vision</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_Toc163656772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6</w:t>
            </w:r>
            <w:r w:rsidRPr="00B55E4D">
              <w:rPr>
                <w:rFonts w:asciiTheme="minorBidi" w:hAnsiTheme="minorBidi" w:cstheme="minorBidi"/>
                <w:b w:val="0"/>
                <w:bCs w:val="0"/>
                <w:noProof/>
                <w:webHidden/>
                <w:sz w:val="26"/>
                <w:szCs w:val="26"/>
              </w:rPr>
              <w:fldChar w:fldCharType="end"/>
            </w:r>
          </w:hyperlink>
        </w:p>
        <w:p w14:paraId="72324165" w14:textId="2CEBBD93"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3" w:history="1">
            <w:r w:rsidRPr="00B55E4D">
              <w:rPr>
                <w:rStyle w:val="Hyperlink"/>
                <w:rFonts w:asciiTheme="minorBidi" w:hAnsiTheme="minorBidi" w:cstheme="minorBidi"/>
                <w:b w:val="0"/>
                <w:bCs w:val="0"/>
                <w:noProof/>
                <w:sz w:val="26"/>
                <w:szCs w:val="26"/>
              </w:rPr>
              <w:t>Design</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pacing w:val="-2"/>
                <w:sz w:val="26"/>
                <w:szCs w:val="26"/>
              </w:rPr>
              <w:t>Principles</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_Toc163656773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6</w:t>
            </w:r>
            <w:r w:rsidRPr="00B55E4D">
              <w:rPr>
                <w:rFonts w:asciiTheme="minorBidi" w:hAnsiTheme="minorBidi" w:cstheme="minorBidi"/>
                <w:b w:val="0"/>
                <w:bCs w:val="0"/>
                <w:noProof/>
                <w:webHidden/>
                <w:sz w:val="26"/>
                <w:szCs w:val="26"/>
              </w:rPr>
              <w:fldChar w:fldCharType="end"/>
            </w:r>
          </w:hyperlink>
        </w:p>
        <w:p w14:paraId="0D03B3E9" w14:textId="272DA011" w:rsidR="00B55E4D" w:rsidRPr="00B55E4D" w:rsidRDefault="00B55E4D">
          <w:pPr>
            <w:pStyle w:val="TOC2"/>
            <w:tabs>
              <w:tab w:val="right" w:leader="dot" w:pos="9230"/>
            </w:tabs>
            <w:rPr>
              <w:rFonts w:asciiTheme="minorBidi" w:eastAsiaTheme="minorEastAsia" w:hAnsiTheme="minorBidi" w:cstheme="minorBidi"/>
              <w:noProof/>
              <w:kern w:val="2"/>
              <w:sz w:val="26"/>
              <w:szCs w:val="26"/>
              <w:lang w:val="en-GB" w:eastAsia="zh-CN"/>
              <w14:ligatures w14:val="standardContextual"/>
            </w:rPr>
          </w:pPr>
          <w:hyperlink w:anchor="_Toc163656774" w:history="1">
            <w:r w:rsidRPr="00B55E4D">
              <w:rPr>
                <w:rStyle w:val="Hyperlink"/>
                <w:rFonts w:asciiTheme="minorBidi" w:hAnsiTheme="minorBidi" w:cstheme="minorBidi"/>
                <w:noProof/>
                <w:sz w:val="26"/>
                <w:szCs w:val="26"/>
              </w:rPr>
              <w:t>How</w:t>
            </w:r>
            <w:r w:rsidRPr="00B55E4D">
              <w:rPr>
                <w:rStyle w:val="Hyperlink"/>
                <w:rFonts w:asciiTheme="minorBidi" w:hAnsiTheme="minorBidi" w:cstheme="minorBidi"/>
                <w:noProof/>
                <w:spacing w:val="-6"/>
                <w:sz w:val="26"/>
                <w:szCs w:val="26"/>
              </w:rPr>
              <w:t xml:space="preserve"> </w:t>
            </w:r>
            <w:r w:rsidRPr="00B55E4D">
              <w:rPr>
                <w:rStyle w:val="Hyperlink"/>
                <w:rFonts w:asciiTheme="minorBidi" w:hAnsiTheme="minorBidi" w:cstheme="minorBidi"/>
                <w:noProof/>
                <w:sz w:val="26"/>
                <w:szCs w:val="26"/>
              </w:rPr>
              <w:t>do</w:t>
            </w:r>
            <w:r w:rsidRPr="00B55E4D">
              <w:rPr>
                <w:rStyle w:val="Hyperlink"/>
                <w:rFonts w:asciiTheme="minorBidi" w:hAnsiTheme="minorBidi" w:cstheme="minorBidi"/>
                <w:noProof/>
                <w:spacing w:val="-5"/>
                <w:sz w:val="26"/>
                <w:szCs w:val="26"/>
              </w:rPr>
              <w:t xml:space="preserve"> </w:t>
            </w:r>
            <w:r w:rsidRPr="00B55E4D">
              <w:rPr>
                <w:rStyle w:val="Hyperlink"/>
                <w:rFonts w:asciiTheme="minorBidi" w:hAnsiTheme="minorBidi" w:cstheme="minorBidi"/>
                <w:noProof/>
                <w:sz w:val="26"/>
                <w:szCs w:val="26"/>
              </w:rPr>
              <w:t>we</w:t>
            </w:r>
            <w:r w:rsidRPr="00B55E4D">
              <w:rPr>
                <w:rStyle w:val="Hyperlink"/>
                <w:rFonts w:asciiTheme="minorBidi" w:hAnsiTheme="minorBidi" w:cstheme="minorBidi"/>
                <w:noProof/>
                <w:spacing w:val="-5"/>
                <w:sz w:val="26"/>
                <w:szCs w:val="26"/>
              </w:rPr>
              <w:t xml:space="preserve"> </w:t>
            </w:r>
            <w:r w:rsidRPr="00B55E4D">
              <w:rPr>
                <w:rStyle w:val="Hyperlink"/>
                <w:rFonts w:asciiTheme="minorBidi" w:hAnsiTheme="minorBidi" w:cstheme="minorBidi"/>
                <w:noProof/>
                <w:sz w:val="26"/>
                <w:szCs w:val="26"/>
              </w:rPr>
              <w:t>want</w:t>
            </w:r>
            <w:r w:rsidRPr="00B55E4D">
              <w:rPr>
                <w:rStyle w:val="Hyperlink"/>
                <w:rFonts w:asciiTheme="minorBidi" w:hAnsiTheme="minorBidi" w:cstheme="minorBidi"/>
                <w:noProof/>
                <w:spacing w:val="-6"/>
                <w:sz w:val="26"/>
                <w:szCs w:val="26"/>
              </w:rPr>
              <w:t xml:space="preserve"> </w:t>
            </w:r>
            <w:r w:rsidRPr="00B55E4D">
              <w:rPr>
                <w:rStyle w:val="Hyperlink"/>
                <w:rFonts w:asciiTheme="minorBidi" w:hAnsiTheme="minorBidi" w:cstheme="minorBidi"/>
                <w:noProof/>
                <w:sz w:val="26"/>
                <w:szCs w:val="26"/>
              </w:rPr>
              <w:t>assessment</w:t>
            </w:r>
            <w:r w:rsidRPr="00B55E4D">
              <w:rPr>
                <w:rStyle w:val="Hyperlink"/>
                <w:rFonts w:asciiTheme="minorBidi" w:hAnsiTheme="minorBidi" w:cstheme="minorBidi"/>
                <w:noProof/>
                <w:spacing w:val="-5"/>
                <w:sz w:val="26"/>
                <w:szCs w:val="26"/>
              </w:rPr>
              <w:t xml:space="preserve"> </w:t>
            </w:r>
            <w:r w:rsidRPr="00B55E4D">
              <w:rPr>
                <w:rStyle w:val="Hyperlink"/>
                <w:rFonts w:asciiTheme="minorBidi" w:hAnsiTheme="minorBidi" w:cstheme="minorBidi"/>
                <w:noProof/>
                <w:sz w:val="26"/>
                <w:szCs w:val="26"/>
              </w:rPr>
              <w:t>and</w:t>
            </w:r>
            <w:r w:rsidRPr="00B55E4D">
              <w:rPr>
                <w:rStyle w:val="Hyperlink"/>
                <w:rFonts w:asciiTheme="minorBidi" w:hAnsiTheme="minorBidi" w:cstheme="minorBidi"/>
                <w:noProof/>
                <w:spacing w:val="-5"/>
                <w:sz w:val="26"/>
                <w:szCs w:val="26"/>
              </w:rPr>
              <w:t xml:space="preserve"> </w:t>
            </w:r>
            <w:r w:rsidRPr="00B55E4D">
              <w:rPr>
                <w:rStyle w:val="Hyperlink"/>
                <w:rFonts w:asciiTheme="minorBidi" w:hAnsiTheme="minorBidi" w:cstheme="minorBidi"/>
                <w:noProof/>
                <w:sz w:val="26"/>
                <w:szCs w:val="26"/>
              </w:rPr>
              <w:t>feedback</w:t>
            </w:r>
            <w:r w:rsidRPr="00B55E4D">
              <w:rPr>
                <w:rStyle w:val="Hyperlink"/>
                <w:rFonts w:asciiTheme="minorBidi" w:hAnsiTheme="minorBidi" w:cstheme="minorBidi"/>
                <w:noProof/>
                <w:spacing w:val="-5"/>
                <w:sz w:val="26"/>
                <w:szCs w:val="26"/>
              </w:rPr>
              <w:t xml:space="preserve"> </w:t>
            </w:r>
            <w:r w:rsidRPr="00B55E4D">
              <w:rPr>
                <w:rStyle w:val="Hyperlink"/>
                <w:rFonts w:asciiTheme="minorBidi" w:hAnsiTheme="minorBidi" w:cstheme="minorBidi"/>
                <w:noProof/>
                <w:sz w:val="26"/>
                <w:szCs w:val="26"/>
              </w:rPr>
              <w:t>to</w:t>
            </w:r>
            <w:r w:rsidRPr="00B55E4D">
              <w:rPr>
                <w:rStyle w:val="Hyperlink"/>
                <w:rFonts w:asciiTheme="minorBidi" w:hAnsiTheme="minorBidi" w:cstheme="minorBidi"/>
                <w:noProof/>
                <w:spacing w:val="-3"/>
                <w:sz w:val="26"/>
                <w:szCs w:val="26"/>
              </w:rPr>
              <w:t xml:space="preserve"> </w:t>
            </w:r>
            <w:r w:rsidRPr="00B55E4D">
              <w:rPr>
                <w:rStyle w:val="Hyperlink"/>
                <w:rFonts w:asciiTheme="minorBidi" w:hAnsiTheme="minorBidi" w:cstheme="minorBidi"/>
                <w:i/>
                <w:noProof/>
                <w:sz w:val="26"/>
                <w:szCs w:val="26"/>
              </w:rPr>
              <w:t>be</w:t>
            </w:r>
            <w:r w:rsidRPr="00B55E4D">
              <w:rPr>
                <w:rStyle w:val="Hyperlink"/>
                <w:rFonts w:asciiTheme="minorBidi" w:hAnsiTheme="minorBidi" w:cstheme="minorBidi"/>
                <w:i/>
                <w:noProof/>
                <w:spacing w:val="-5"/>
                <w:sz w:val="26"/>
                <w:szCs w:val="26"/>
              </w:rPr>
              <w:t xml:space="preserve"> </w:t>
            </w:r>
            <w:r w:rsidRPr="00B55E4D">
              <w:rPr>
                <w:rStyle w:val="Hyperlink"/>
                <w:rFonts w:asciiTheme="minorBidi" w:hAnsiTheme="minorBidi" w:cstheme="minorBidi"/>
                <w:noProof/>
                <w:sz w:val="26"/>
                <w:szCs w:val="26"/>
              </w:rPr>
              <w:t>at</w:t>
            </w:r>
            <w:r w:rsidRPr="00B55E4D">
              <w:rPr>
                <w:rStyle w:val="Hyperlink"/>
                <w:rFonts w:asciiTheme="minorBidi" w:hAnsiTheme="minorBidi" w:cstheme="minorBidi"/>
                <w:noProof/>
                <w:spacing w:val="-5"/>
                <w:sz w:val="26"/>
                <w:szCs w:val="26"/>
              </w:rPr>
              <w:t xml:space="preserve"> </w:t>
            </w:r>
            <w:r w:rsidRPr="00B55E4D">
              <w:rPr>
                <w:rStyle w:val="Hyperlink"/>
                <w:rFonts w:asciiTheme="minorBidi" w:hAnsiTheme="minorBidi" w:cstheme="minorBidi"/>
                <w:noProof/>
                <w:spacing w:val="-2"/>
                <w:sz w:val="26"/>
                <w:szCs w:val="26"/>
              </w:rPr>
              <w:t>UofG?</w:t>
            </w:r>
            <w:r w:rsidRPr="00B55E4D">
              <w:rPr>
                <w:rFonts w:asciiTheme="minorBidi" w:hAnsiTheme="minorBidi" w:cstheme="minorBidi"/>
                <w:noProof/>
                <w:webHidden/>
                <w:sz w:val="26"/>
                <w:szCs w:val="26"/>
              </w:rPr>
              <w:tab/>
            </w:r>
            <w:r w:rsidRPr="00B55E4D">
              <w:rPr>
                <w:rFonts w:asciiTheme="minorBidi" w:hAnsiTheme="minorBidi" w:cstheme="minorBidi"/>
                <w:noProof/>
                <w:webHidden/>
                <w:sz w:val="26"/>
                <w:szCs w:val="26"/>
              </w:rPr>
              <w:fldChar w:fldCharType="begin"/>
            </w:r>
            <w:r w:rsidRPr="00B55E4D">
              <w:rPr>
                <w:rFonts w:asciiTheme="minorBidi" w:hAnsiTheme="minorBidi" w:cstheme="minorBidi"/>
                <w:noProof/>
                <w:webHidden/>
                <w:sz w:val="26"/>
                <w:szCs w:val="26"/>
              </w:rPr>
              <w:instrText xml:space="preserve"> PAGEREF _Toc163656774 \h </w:instrText>
            </w:r>
            <w:r w:rsidRPr="00B55E4D">
              <w:rPr>
                <w:rFonts w:asciiTheme="minorBidi" w:hAnsiTheme="minorBidi" w:cstheme="minorBidi"/>
                <w:noProof/>
                <w:webHidden/>
                <w:sz w:val="26"/>
                <w:szCs w:val="26"/>
              </w:rPr>
            </w:r>
            <w:r w:rsidRPr="00B55E4D">
              <w:rPr>
                <w:rFonts w:asciiTheme="minorBidi" w:hAnsiTheme="minorBidi" w:cstheme="minorBidi"/>
                <w:noProof/>
                <w:webHidden/>
                <w:sz w:val="26"/>
                <w:szCs w:val="26"/>
              </w:rPr>
              <w:fldChar w:fldCharType="separate"/>
            </w:r>
            <w:r w:rsidRPr="00B55E4D">
              <w:rPr>
                <w:rFonts w:asciiTheme="minorBidi" w:hAnsiTheme="minorBidi" w:cstheme="minorBidi"/>
                <w:noProof/>
                <w:webHidden/>
                <w:sz w:val="26"/>
                <w:szCs w:val="26"/>
              </w:rPr>
              <w:t>7</w:t>
            </w:r>
            <w:r w:rsidRPr="00B55E4D">
              <w:rPr>
                <w:rFonts w:asciiTheme="minorBidi" w:hAnsiTheme="minorBidi" w:cstheme="minorBidi"/>
                <w:noProof/>
                <w:webHidden/>
                <w:sz w:val="26"/>
                <w:szCs w:val="26"/>
              </w:rPr>
              <w:fldChar w:fldCharType="end"/>
            </w:r>
          </w:hyperlink>
        </w:p>
        <w:p w14:paraId="62199AA1" w14:textId="36666AF2"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5" w:history="1">
            <w:r w:rsidRPr="00B55E4D">
              <w:rPr>
                <w:rStyle w:val="Hyperlink"/>
                <w:rFonts w:asciiTheme="minorBidi" w:hAnsiTheme="minorBidi" w:cstheme="minorBidi"/>
                <w:b w:val="0"/>
                <w:bCs w:val="0"/>
                <w:noProof/>
                <w:sz w:val="26"/>
                <w:szCs w:val="26"/>
              </w:rPr>
              <w:t>Meaningful</w:t>
            </w:r>
            <w:r w:rsidRPr="00B55E4D">
              <w:rPr>
                <w:rStyle w:val="Hyperlink"/>
                <w:rFonts w:asciiTheme="minorBidi" w:hAnsiTheme="minorBidi" w:cstheme="minorBidi"/>
                <w:b w:val="0"/>
                <w:bCs w:val="0"/>
                <w:noProof/>
                <w:spacing w:val="-2"/>
                <w:sz w:val="26"/>
                <w:szCs w:val="26"/>
              </w:rPr>
              <w:t xml:space="preserve"> </w:t>
            </w:r>
            <w:r w:rsidRPr="00B55E4D">
              <w:rPr>
                <w:rStyle w:val="Hyperlink"/>
                <w:rFonts w:asciiTheme="minorBidi" w:hAnsiTheme="minorBidi" w:cstheme="minorBidi"/>
                <w:b w:val="0"/>
                <w:bCs w:val="0"/>
                <w:noProof/>
                <w:sz w:val="26"/>
                <w:szCs w:val="26"/>
              </w:rPr>
              <w:t>assessment</w:t>
            </w:r>
            <w:r w:rsidRPr="00B55E4D">
              <w:rPr>
                <w:rStyle w:val="Hyperlink"/>
                <w:rFonts w:asciiTheme="minorBidi" w:hAnsiTheme="minorBidi" w:cstheme="minorBidi"/>
                <w:b w:val="0"/>
                <w:bCs w:val="0"/>
                <w:noProof/>
                <w:spacing w:val="-2"/>
                <w:sz w:val="26"/>
                <w:szCs w:val="26"/>
              </w:rPr>
              <w:t xml:space="preserve"> </w:t>
            </w:r>
            <w:r w:rsidRPr="00B55E4D">
              <w:rPr>
                <w:rStyle w:val="Hyperlink"/>
                <w:rFonts w:asciiTheme="minorBidi" w:hAnsiTheme="minorBidi" w:cstheme="minorBidi"/>
                <w:b w:val="0"/>
                <w:bCs w:val="0"/>
                <w:noProof/>
                <w:sz w:val="26"/>
                <w:szCs w:val="26"/>
              </w:rPr>
              <w:t>and</w:t>
            </w:r>
            <w:r w:rsidRPr="00B55E4D">
              <w:rPr>
                <w:rStyle w:val="Hyperlink"/>
                <w:rFonts w:asciiTheme="minorBidi" w:hAnsiTheme="minorBidi" w:cstheme="minorBidi"/>
                <w:b w:val="0"/>
                <w:bCs w:val="0"/>
                <w:noProof/>
                <w:spacing w:val="-2"/>
                <w:sz w:val="26"/>
                <w:szCs w:val="26"/>
              </w:rPr>
              <w:t xml:space="preserve"> feedback</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_Toc163656775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9</w:t>
            </w:r>
            <w:r w:rsidRPr="00B55E4D">
              <w:rPr>
                <w:rFonts w:asciiTheme="minorBidi" w:hAnsiTheme="minorBidi" w:cstheme="minorBidi"/>
                <w:b w:val="0"/>
                <w:bCs w:val="0"/>
                <w:noProof/>
                <w:webHidden/>
                <w:sz w:val="26"/>
                <w:szCs w:val="26"/>
              </w:rPr>
              <w:fldChar w:fldCharType="end"/>
            </w:r>
          </w:hyperlink>
        </w:p>
        <w:p w14:paraId="0B4DFA0B" w14:textId="1EA1600B"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6" w:history="1">
            <w:r w:rsidRPr="00B55E4D">
              <w:rPr>
                <w:rStyle w:val="Hyperlink"/>
                <w:rFonts w:asciiTheme="minorBidi" w:hAnsiTheme="minorBidi" w:cstheme="minorBidi"/>
                <w:b w:val="0"/>
                <w:bCs w:val="0"/>
                <w:noProof/>
                <w:sz w:val="26"/>
                <w:szCs w:val="26"/>
              </w:rPr>
              <w:t>Iterative</w:t>
            </w:r>
            <w:r w:rsidRPr="00B55E4D">
              <w:rPr>
                <w:rStyle w:val="Hyperlink"/>
                <w:rFonts w:asciiTheme="minorBidi" w:hAnsiTheme="minorBidi" w:cstheme="minorBidi"/>
                <w:b w:val="0"/>
                <w:bCs w:val="0"/>
                <w:noProof/>
                <w:spacing w:val="-3"/>
                <w:sz w:val="26"/>
                <w:szCs w:val="26"/>
              </w:rPr>
              <w:t xml:space="preserve"> </w:t>
            </w:r>
            <w:r w:rsidRPr="00B55E4D">
              <w:rPr>
                <w:rStyle w:val="Hyperlink"/>
                <w:rFonts w:asciiTheme="minorBidi" w:hAnsiTheme="minorBidi" w:cstheme="minorBidi"/>
                <w:b w:val="0"/>
                <w:bCs w:val="0"/>
                <w:noProof/>
                <w:sz w:val="26"/>
                <w:szCs w:val="26"/>
              </w:rPr>
              <w:t>assessment</w:t>
            </w:r>
            <w:r w:rsidRPr="00B55E4D">
              <w:rPr>
                <w:rStyle w:val="Hyperlink"/>
                <w:rFonts w:asciiTheme="minorBidi" w:hAnsiTheme="minorBidi" w:cstheme="minorBidi"/>
                <w:b w:val="0"/>
                <w:bCs w:val="0"/>
                <w:noProof/>
                <w:spacing w:val="-3"/>
                <w:sz w:val="26"/>
                <w:szCs w:val="26"/>
              </w:rPr>
              <w:t xml:space="preserve"> </w:t>
            </w:r>
            <w:r w:rsidRPr="00B55E4D">
              <w:rPr>
                <w:rStyle w:val="Hyperlink"/>
                <w:rFonts w:asciiTheme="minorBidi" w:hAnsiTheme="minorBidi" w:cstheme="minorBidi"/>
                <w:b w:val="0"/>
                <w:bCs w:val="0"/>
                <w:noProof/>
                <w:sz w:val="26"/>
                <w:szCs w:val="26"/>
              </w:rPr>
              <w:t>and</w:t>
            </w:r>
            <w:r w:rsidRPr="00B55E4D">
              <w:rPr>
                <w:rStyle w:val="Hyperlink"/>
                <w:rFonts w:asciiTheme="minorBidi" w:hAnsiTheme="minorBidi" w:cstheme="minorBidi"/>
                <w:b w:val="0"/>
                <w:bCs w:val="0"/>
                <w:noProof/>
                <w:spacing w:val="-2"/>
                <w:sz w:val="26"/>
                <w:szCs w:val="26"/>
              </w:rPr>
              <w:t xml:space="preserve"> feedback</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_Toc163656776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11</w:t>
            </w:r>
            <w:r w:rsidRPr="00B55E4D">
              <w:rPr>
                <w:rFonts w:asciiTheme="minorBidi" w:hAnsiTheme="minorBidi" w:cstheme="minorBidi"/>
                <w:b w:val="0"/>
                <w:bCs w:val="0"/>
                <w:noProof/>
                <w:webHidden/>
                <w:sz w:val="26"/>
                <w:szCs w:val="26"/>
              </w:rPr>
              <w:fldChar w:fldCharType="end"/>
            </w:r>
          </w:hyperlink>
        </w:p>
        <w:p w14:paraId="497E2C85" w14:textId="49BBC309"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7" w:history="1">
            <w:r w:rsidRPr="00B55E4D">
              <w:rPr>
                <w:rStyle w:val="Hyperlink"/>
                <w:rFonts w:asciiTheme="minorBidi" w:hAnsiTheme="minorBidi" w:cstheme="minorBidi"/>
                <w:b w:val="0"/>
                <w:bCs w:val="0"/>
                <w:noProof/>
                <w:sz w:val="26"/>
                <w:szCs w:val="26"/>
              </w:rPr>
              <w:t>Programmatic</w:t>
            </w:r>
            <w:r w:rsidRPr="00B55E4D">
              <w:rPr>
                <w:rStyle w:val="Hyperlink"/>
                <w:rFonts w:asciiTheme="minorBidi" w:hAnsiTheme="minorBidi" w:cstheme="minorBidi"/>
                <w:b w:val="0"/>
                <w:bCs w:val="0"/>
                <w:noProof/>
                <w:spacing w:val="-6"/>
                <w:sz w:val="26"/>
                <w:szCs w:val="26"/>
              </w:rPr>
              <w:t xml:space="preserve"> </w:t>
            </w:r>
            <w:r w:rsidRPr="00B55E4D">
              <w:rPr>
                <w:rStyle w:val="Hyperlink"/>
                <w:rFonts w:asciiTheme="minorBidi" w:hAnsiTheme="minorBidi" w:cstheme="minorBidi"/>
                <w:b w:val="0"/>
                <w:bCs w:val="0"/>
                <w:noProof/>
                <w:sz w:val="26"/>
                <w:szCs w:val="26"/>
              </w:rPr>
              <w:t>assessment</w:t>
            </w:r>
            <w:r w:rsidRPr="00B55E4D">
              <w:rPr>
                <w:rStyle w:val="Hyperlink"/>
                <w:rFonts w:asciiTheme="minorBidi" w:hAnsiTheme="minorBidi" w:cstheme="minorBidi"/>
                <w:b w:val="0"/>
                <w:bCs w:val="0"/>
                <w:noProof/>
                <w:spacing w:val="-4"/>
                <w:sz w:val="26"/>
                <w:szCs w:val="26"/>
              </w:rPr>
              <w:t xml:space="preserve"> </w:t>
            </w:r>
            <w:r w:rsidRPr="00B55E4D">
              <w:rPr>
                <w:rStyle w:val="Hyperlink"/>
                <w:rFonts w:asciiTheme="minorBidi" w:hAnsiTheme="minorBidi" w:cstheme="minorBidi"/>
                <w:b w:val="0"/>
                <w:bCs w:val="0"/>
                <w:noProof/>
                <w:sz w:val="26"/>
                <w:szCs w:val="26"/>
              </w:rPr>
              <w:t>and</w:t>
            </w:r>
            <w:r w:rsidRPr="00B55E4D">
              <w:rPr>
                <w:rStyle w:val="Hyperlink"/>
                <w:rFonts w:asciiTheme="minorBidi" w:hAnsiTheme="minorBidi" w:cstheme="minorBidi"/>
                <w:b w:val="0"/>
                <w:bCs w:val="0"/>
                <w:noProof/>
                <w:spacing w:val="-3"/>
                <w:sz w:val="26"/>
                <w:szCs w:val="26"/>
              </w:rPr>
              <w:t xml:space="preserve"> </w:t>
            </w:r>
            <w:r w:rsidRPr="00B55E4D">
              <w:rPr>
                <w:rStyle w:val="Hyperlink"/>
                <w:rFonts w:asciiTheme="minorBidi" w:hAnsiTheme="minorBidi" w:cstheme="minorBidi"/>
                <w:b w:val="0"/>
                <w:bCs w:val="0"/>
                <w:noProof/>
                <w:spacing w:val="-2"/>
                <w:sz w:val="26"/>
                <w:szCs w:val="26"/>
              </w:rPr>
              <w:t>feedback</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_Toc163656777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13</w:t>
            </w:r>
            <w:r w:rsidRPr="00B55E4D">
              <w:rPr>
                <w:rFonts w:asciiTheme="minorBidi" w:hAnsiTheme="minorBidi" w:cstheme="minorBidi"/>
                <w:b w:val="0"/>
                <w:bCs w:val="0"/>
                <w:noProof/>
                <w:webHidden/>
                <w:sz w:val="26"/>
                <w:szCs w:val="26"/>
              </w:rPr>
              <w:fldChar w:fldCharType="end"/>
            </w:r>
          </w:hyperlink>
        </w:p>
        <w:p w14:paraId="087ED0D2" w14:textId="52BCD197"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8" w:history="1">
            <w:r w:rsidRPr="00B55E4D">
              <w:rPr>
                <w:rStyle w:val="Hyperlink"/>
                <w:rFonts w:asciiTheme="minorBidi" w:hAnsiTheme="minorBidi" w:cstheme="minorBidi"/>
                <w:b w:val="0"/>
                <w:bCs w:val="0"/>
                <w:noProof/>
                <w:sz w:val="26"/>
                <w:szCs w:val="26"/>
              </w:rPr>
              <w:t>Inclusive</w:t>
            </w:r>
            <w:r w:rsidRPr="00B55E4D">
              <w:rPr>
                <w:rStyle w:val="Hyperlink"/>
                <w:rFonts w:asciiTheme="minorBidi" w:hAnsiTheme="minorBidi" w:cstheme="minorBidi"/>
                <w:b w:val="0"/>
                <w:bCs w:val="0"/>
                <w:noProof/>
                <w:spacing w:val="-3"/>
                <w:sz w:val="26"/>
                <w:szCs w:val="26"/>
              </w:rPr>
              <w:t xml:space="preserve"> </w:t>
            </w:r>
            <w:r w:rsidRPr="00B55E4D">
              <w:rPr>
                <w:rStyle w:val="Hyperlink"/>
                <w:rFonts w:asciiTheme="minorBidi" w:hAnsiTheme="minorBidi" w:cstheme="minorBidi"/>
                <w:b w:val="0"/>
                <w:bCs w:val="0"/>
                <w:noProof/>
                <w:sz w:val="26"/>
                <w:szCs w:val="26"/>
              </w:rPr>
              <w:t>assessment</w:t>
            </w:r>
            <w:r w:rsidRPr="00B55E4D">
              <w:rPr>
                <w:rStyle w:val="Hyperlink"/>
                <w:rFonts w:asciiTheme="minorBidi" w:hAnsiTheme="minorBidi" w:cstheme="minorBidi"/>
                <w:b w:val="0"/>
                <w:bCs w:val="0"/>
                <w:noProof/>
                <w:spacing w:val="-4"/>
                <w:sz w:val="26"/>
                <w:szCs w:val="26"/>
              </w:rPr>
              <w:t xml:space="preserve"> </w:t>
            </w:r>
            <w:r w:rsidRPr="00B55E4D">
              <w:rPr>
                <w:rStyle w:val="Hyperlink"/>
                <w:rFonts w:asciiTheme="minorBidi" w:hAnsiTheme="minorBidi" w:cstheme="minorBidi"/>
                <w:b w:val="0"/>
                <w:bCs w:val="0"/>
                <w:noProof/>
                <w:sz w:val="26"/>
                <w:szCs w:val="26"/>
              </w:rPr>
              <w:t>and</w:t>
            </w:r>
            <w:r w:rsidRPr="00B55E4D">
              <w:rPr>
                <w:rStyle w:val="Hyperlink"/>
                <w:rFonts w:asciiTheme="minorBidi" w:hAnsiTheme="minorBidi" w:cstheme="minorBidi"/>
                <w:b w:val="0"/>
                <w:bCs w:val="0"/>
                <w:noProof/>
                <w:spacing w:val="-2"/>
                <w:sz w:val="26"/>
                <w:szCs w:val="26"/>
              </w:rPr>
              <w:t xml:space="preserve"> feedback</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_Toc163656778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15</w:t>
            </w:r>
            <w:r w:rsidRPr="00B55E4D">
              <w:rPr>
                <w:rFonts w:asciiTheme="minorBidi" w:hAnsiTheme="minorBidi" w:cstheme="minorBidi"/>
                <w:b w:val="0"/>
                <w:bCs w:val="0"/>
                <w:noProof/>
                <w:webHidden/>
                <w:sz w:val="26"/>
                <w:szCs w:val="26"/>
              </w:rPr>
              <w:fldChar w:fldCharType="end"/>
            </w:r>
          </w:hyperlink>
        </w:p>
        <w:p w14:paraId="041DCE5A" w14:textId="2EDB5844"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79" w:history="1">
            <w:r w:rsidRPr="00B55E4D">
              <w:rPr>
                <w:rStyle w:val="Hyperlink"/>
                <w:rFonts w:asciiTheme="minorBidi" w:hAnsiTheme="minorBidi" w:cstheme="minorBidi"/>
                <w:b w:val="0"/>
                <w:bCs w:val="0"/>
                <w:noProof/>
                <w:sz w:val="26"/>
                <w:szCs w:val="26"/>
              </w:rPr>
              <w:t>Assessment</w:t>
            </w:r>
            <w:r w:rsidRPr="00B55E4D">
              <w:rPr>
                <w:rStyle w:val="Hyperlink"/>
                <w:rFonts w:asciiTheme="minorBidi" w:hAnsiTheme="minorBidi" w:cstheme="minorBidi"/>
                <w:b w:val="0"/>
                <w:bCs w:val="0"/>
                <w:noProof/>
                <w:spacing w:val="-4"/>
                <w:sz w:val="26"/>
                <w:szCs w:val="26"/>
              </w:rPr>
              <w:t xml:space="preserve"> </w:t>
            </w:r>
            <w:r w:rsidRPr="00B55E4D">
              <w:rPr>
                <w:rStyle w:val="Hyperlink"/>
                <w:rFonts w:asciiTheme="minorBidi" w:hAnsiTheme="minorBidi" w:cstheme="minorBidi"/>
                <w:b w:val="0"/>
                <w:bCs w:val="0"/>
                <w:noProof/>
                <w:sz w:val="26"/>
                <w:szCs w:val="26"/>
              </w:rPr>
              <w:t>and</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feedback</w:t>
            </w:r>
            <w:r w:rsidRPr="00B55E4D">
              <w:rPr>
                <w:rStyle w:val="Hyperlink"/>
                <w:rFonts w:asciiTheme="minorBidi" w:hAnsiTheme="minorBidi" w:cstheme="minorBidi"/>
                <w:b w:val="0"/>
                <w:bCs w:val="0"/>
                <w:noProof/>
                <w:spacing w:val="-2"/>
                <w:sz w:val="26"/>
                <w:szCs w:val="26"/>
              </w:rPr>
              <w:t xml:space="preserve"> </w:t>
            </w:r>
            <w:r w:rsidRPr="00B55E4D">
              <w:rPr>
                <w:rStyle w:val="Hyperlink"/>
                <w:rFonts w:asciiTheme="minorBidi" w:hAnsiTheme="minorBidi" w:cstheme="minorBidi"/>
                <w:b w:val="0"/>
                <w:bCs w:val="0"/>
                <w:noProof/>
                <w:sz w:val="26"/>
                <w:szCs w:val="26"/>
              </w:rPr>
              <w:t>literacy</w:t>
            </w:r>
            <w:r w:rsidRPr="00B55E4D">
              <w:rPr>
                <w:rStyle w:val="Hyperlink"/>
                <w:rFonts w:asciiTheme="minorBidi" w:hAnsiTheme="minorBidi" w:cstheme="minorBidi"/>
                <w:b w:val="0"/>
                <w:bCs w:val="0"/>
                <w:noProof/>
                <w:spacing w:val="-2"/>
                <w:sz w:val="26"/>
                <w:szCs w:val="26"/>
              </w:rPr>
              <w:t xml:space="preserve"> </w:t>
            </w:r>
            <w:r w:rsidRPr="00B55E4D">
              <w:rPr>
                <w:rStyle w:val="Hyperlink"/>
                <w:rFonts w:asciiTheme="minorBidi" w:hAnsiTheme="minorBidi" w:cstheme="minorBidi"/>
                <w:b w:val="0"/>
                <w:bCs w:val="0"/>
                <w:noProof/>
                <w:sz w:val="26"/>
                <w:szCs w:val="26"/>
              </w:rPr>
              <w:t>and</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academic</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pacing w:val="-2"/>
                <w:sz w:val="26"/>
                <w:szCs w:val="26"/>
              </w:rPr>
              <w:t>integrity</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_Toc163656779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19</w:t>
            </w:r>
            <w:r w:rsidRPr="00B55E4D">
              <w:rPr>
                <w:rFonts w:asciiTheme="minorBidi" w:hAnsiTheme="minorBidi" w:cstheme="minorBidi"/>
                <w:b w:val="0"/>
                <w:bCs w:val="0"/>
                <w:noProof/>
                <w:webHidden/>
                <w:sz w:val="26"/>
                <w:szCs w:val="26"/>
              </w:rPr>
              <w:fldChar w:fldCharType="end"/>
            </w:r>
          </w:hyperlink>
        </w:p>
        <w:p w14:paraId="0681FFCE" w14:textId="52384F16"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80" w:history="1">
            <w:r w:rsidRPr="00B55E4D">
              <w:rPr>
                <w:rStyle w:val="Hyperlink"/>
                <w:rFonts w:asciiTheme="minorBidi" w:hAnsiTheme="minorBidi" w:cstheme="minorBidi"/>
                <w:b w:val="0"/>
                <w:bCs w:val="0"/>
                <w:noProof/>
                <w:sz w:val="26"/>
                <w:szCs w:val="26"/>
              </w:rPr>
              <w:t>Academic</w:t>
            </w:r>
            <w:r w:rsidRPr="00B55E4D">
              <w:rPr>
                <w:rStyle w:val="Hyperlink"/>
                <w:rFonts w:asciiTheme="minorBidi" w:hAnsiTheme="minorBidi" w:cstheme="minorBidi"/>
                <w:b w:val="0"/>
                <w:bCs w:val="0"/>
                <w:noProof/>
                <w:spacing w:val="-3"/>
                <w:sz w:val="26"/>
                <w:szCs w:val="26"/>
              </w:rPr>
              <w:t xml:space="preserve"> </w:t>
            </w:r>
            <w:r w:rsidRPr="00B55E4D">
              <w:rPr>
                <w:rStyle w:val="Hyperlink"/>
                <w:rFonts w:asciiTheme="minorBidi" w:hAnsiTheme="minorBidi" w:cstheme="minorBidi"/>
                <w:b w:val="0"/>
                <w:bCs w:val="0"/>
                <w:noProof/>
                <w:spacing w:val="-2"/>
                <w:sz w:val="26"/>
                <w:szCs w:val="26"/>
              </w:rPr>
              <w:t>Integrity</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_Toc163656780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21</w:t>
            </w:r>
            <w:r w:rsidRPr="00B55E4D">
              <w:rPr>
                <w:rFonts w:asciiTheme="minorBidi" w:hAnsiTheme="minorBidi" w:cstheme="minorBidi"/>
                <w:b w:val="0"/>
                <w:bCs w:val="0"/>
                <w:noProof/>
                <w:webHidden/>
                <w:sz w:val="26"/>
                <w:szCs w:val="26"/>
              </w:rPr>
              <w:fldChar w:fldCharType="end"/>
            </w:r>
          </w:hyperlink>
        </w:p>
        <w:p w14:paraId="443F42A6" w14:textId="763D6C76"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81" w:history="1">
            <w:r w:rsidRPr="00B55E4D">
              <w:rPr>
                <w:rStyle w:val="Hyperlink"/>
                <w:rFonts w:asciiTheme="minorBidi" w:hAnsiTheme="minorBidi" w:cstheme="minorBidi"/>
                <w:b w:val="0"/>
                <w:bCs w:val="0"/>
                <w:noProof/>
                <w:spacing w:val="-2"/>
                <w:sz w:val="26"/>
                <w:szCs w:val="26"/>
              </w:rPr>
              <w:t>Policy</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_Toc163656781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23</w:t>
            </w:r>
            <w:r w:rsidRPr="00B55E4D">
              <w:rPr>
                <w:rFonts w:asciiTheme="minorBidi" w:hAnsiTheme="minorBidi" w:cstheme="minorBidi"/>
                <w:b w:val="0"/>
                <w:bCs w:val="0"/>
                <w:noProof/>
                <w:webHidden/>
                <w:sz w:val="26"/>
                <w:szCs w:val="26"/>
              </w:rPr>
              <w:fldChar w:fldCharType="end"/>
            </w:r>
          </w:hyperlink>
        </w:p>
        <w:p w14:paraId="49ECB8B7" w14:textId="7E3B576C"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82" w:history="1">
            <w:r w:rsidRPr="00B55E4D">
              <w:rPr>
                <w:rStyle w:val="Hyperlink"/>
                <w:rFonts w:asciiTheme="minorBidi" w:hAnsiTheme="minorBidi" w:cstheme="minorBidi"/>
                <w:b w:val="0"/>
                <w:bCs w:val="0"/>
                <w:noProof/>
                <w:spacing w:val="-2"/>
                <w:sz w:val="26"/>
                <w:szCs w:val="26"/>
              </w:rPr>
              <w:t>Technology</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_Toc163656782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23</w:t>
            </w:r>
            <w:r w:rsidRPr="00B55E4D">
              <w:rPr>
                <w:rFonts w:asciiTheme="minorBidi" w:hAnsiTheme="minorBidi" w:cstheme="minorBidi"/>
                <w:b w:val="0"/>
                <w:bCs w:val="0"/>
                <w:noProof/>
                <w:webHidden/>
                <w:sz w:val="26"/>
                <w:szCs w:val="26"/>
              </w:rPr>
              <w:fldChar w:fldCharType="end"/>
            </w:r>
          </w:hyperlink>
        </w:p>
        <w:p w14:paraId="1977193A" w14:textId="3AE99806"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83" w:history="1">
            <w:r w:rsidRPr="00B55E4D">
              <w:rPr>
                <w:rStyle w:val="Hyperlink"/>
                <w:rFonts w:asciiTheme="minorBidi" w:hAnsiTheme="minorBidi" w:cstheme="minorBidi"/>
                <w:b w:val="0"/>
                <w:bCs w:val="0"/>
                <w:noProof/>
                <w:sz w:val="26"/>
                <w:szCs w:val="26"/>
              </w:rPr>
              <w:t>Implementing</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the</w:t>
            </w:r>
            <w:r w:rsidRPr="00B55E4D">
              <w:rPr>
                <w:rStyle w:val="Hyperlink"/>
                <w:rFonts w:asciiTheme="minorBidi" w:hAnsiTheme="minorBidi" w:cstheme="minorBidi"/>
                <w:b w:val="0"/>
                <w:bCs w:val="0"/>
                <w:noProof/>
                <w:spacing w:val="-2"/>
                <w:sz w:val="26"/>
                <w:szCs w:val="26"/>
              </w:rPr>
              <w:t xml:space="preserve"> Strategy</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_Toc163656783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25</w:t>
            </w:r>
            <w:r w:rsidRPr="00B55E4D">
              <w:rPr>
                <w:rFonts w:asciiTheme="minorBidi" w:hAnsiTheme="minorBidi" w:cstheme="minorBidi"/>
                <w:b w:val="0"/>
                <w:bCs w:val="0"/>
                <w:noProof/>
                <w:webHidden/>
                <w:sz w:val="26"/>
                <w:szCs w:val="26"/>
              </w:rPr>
              <w:fldChar w:fldCharType="end"/>
            </w:r>
          </w:hyperlink>
        </w:p>
        <w:p w14:paraId="090F8A42" w14:textId="57B79379"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84" w:history="1">
            <w:r w:rsidRPr="00B55E4D">
              <w:rPr>
                <w:rStyle w:val="Hyperlink"/>
                <w:rFonts w:asciiTheme="minorBidi" w:hAnsiTheme="minorBidi" w:cstheme="minorBidi"/>
                <w:b w:val="0"/>
                <w:bCs w:val="0"/>
                <w:noProof/>
                <w:spacing w:val="-2"/>
                <w:sz w:val="26"/>
                <w:szCs w:val="26"/>
              </w:rPr>
              <w:t>Enablers</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_Toc163656784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25</w:t>
            </w:r>
            <w:r w:rsidRPr="00B55E4D">
              <w:rPr>
                <w:rFonts w:asciiTheme="minorBidi" w:hAnsiTheme="minorBidi" w:cstheme="minorBidi"/>
                <w:b w:val="0"/>
                <w:bCs w:val="0"/>
                <w:noProof/>
                <w:webHidden/>
                <w:sz w:val="26"/>
                <w:szCs w:val="26"/>
              </w:rPr>
              <w:fldChar w:fldCharType="end"/>
            </w:r>
          </w:hyperlink>
        </w:p>
        <w:p w14:paraId="3437C4B1" w14:textId="33C7BE73" w:rsidR="00B55E4D" w:rsidRPr="00B55E4D" w:rsidRDefault="00B55E4D">
          <w:pPr>
            <w:pStyle w:val="TOC3"/>
            <w:tabs>
              <w:tab w:val="right" w:leader="dot" w:pos="9230"/>
            </w:tabs>
            <w:rPr>
              <w:rFonts w:asciiTheme="minorBidi" w:eastAsiaTheme="minorEastAsia" w:hAnsiTheme="minorBidi" w:cstheme="minorBidi"/>
              <w:b w:val="0"/>
              <w:bCs w:val="0"/>
              <w:i w:val="0"/>
              <w:iCs w:val="0"/>
              <w:noProof/>
              <w:kern w:val="2"/>
              <w:sz w:val="26"/>
              <w:szCs w:val="26"/>
              <w:lang w:val="en-GB" w:eastAsia="zh-CN"/>
              <w14:ligatures w14:val="standardContextual"/>
            </w:rPr>
          </w:pPr>
          <w:hyperlink w:anchor="_Toc163656785" w:history="1">
            <w:r w:rsidRPr="00B55E4D">
              <w:rPr>
                <w:rStyle w:val="Hyperlink"/>
                <w:rFonts w:asciiTheme="minorBidi" w:hAnsiTheme="minorBidi" w:cstheme="minorBidi"/>
                <w:b w:val="0"/>
                <w:bCs w:val="0"/>
                <w:noProof/>
                <w:sz w:val="26"/>
                <w:szCs w:val="26"/>
              </w:rPr>
              <w:t>How</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will</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we</w:t>
            </w:r>
            <w:r w:rsidRPr="00B55E4D">
              <w:rPr>
                <w:rStyle w:val="Hyperlink"/>
                <w:rFonts w:asciiTheme="minorBidi" w:hAnsiTheme="minorBidi" w:cstheme="minorBidi"/>
                <w:b w:val="0"/>
                <w:bCs w:val="0"/>
                <w:noProof/>
                <w:spacing w:val="-1"/>
                <w:sz w:val="26"/>
                <w:szCs w:val="26"/>
              </w:rPr>
              <w:t xml:space="preserve"> </w:t>
            </w:r>
            <w:r w:rsidRPr="00B55E4D">
              <w:rPr>
                <w:rStyle w:val="Hyperlink"/>
                <w:rFonts w:asciiTheme="minorBidi" w:hAnsiTheme="minorBidi" w:cstheme="minorBidi"/>
                <w:b w:val="0"/>
                <w:bCs w:val="0"/>
                <w:noProof/>
                <w:sz w:val="26"/>
                <w:szCs w:val="26"/>
              </w:rPr>
              <w:t xml:space="preserve">measure </w:t>
            </w:r>
            <w:r w:rsidRPr="00B55E4D">
              <w:rPr>
                <w:rStyle w:val="Hyperlink"/>
                <w:rFonts w:asciiTheme="minorBidi" w:hAnsiTheme="minorBidi" w:cstheme="minorBidi"/>
                <w:b w:val="0"/>
                <w:bCs w:val="0"/>
                <w:noProof/>
                <w:spacing w:val="-2"/>
                <w:sz w:val="26"/>
                <w:szCs w:val="26"/>
              </w:rPr>
              <w:t>success?</w:t>
            </w:r>
            <w:r w:rsidRPr="00B55E4D">
              <w:rPr>
                <w:rFonts w:asciiTheme="minorBidi" w:hAnsiTheme="minorBidi" w:cstheme="minorBidi"/>
                <w:b w:val="0"/>
                <w:bCs w:val="0"/>
                <w:noProof/>
                <w:webHidden/>
                <w:sz w:val="26"/>
                <w:szCs w:val="26"/>
              </w:rPr>
              <w:tab/>
            </w:r>
            <w:r w:rsidRPr="00B55E4D">
              <w:rPr>
                <w:rFonts w:asciiTheme="minorBidi" w:hAnsiTheme="minorBidi" w:cstheme="minorBidi"/>
                <w:b w:val="0"/>
                <w:bCs w:val="0"/>
                <w:noProof/>
                <w:webHidden/>
                <w:sz w:val="26"/>
                <w:szCs w:val="26"/>
              </w:rPr>
              <w:fldChar w:fldCharType="begin"/>
            </w:r>
            <w:r w:rsidRPr="00B55E4D">
              <w:rPr>
                <w:rFonts w:asciiTheme="minorBidi" w:hAnsiTheme="minorBidi" w:cstheme="minorBidi"/>
                <w:b w:val="0"/>
                <w:bCs w:val="0"/>
                <w:noProof/>
                <w:webHidden/>
                <w:sz w:val="26"/>
                <w:szCs w:val="26"/>
              </w:rPr>
              <w:instrText xml:space="preserve"> PAGEREF _Toc163656785 \h </w:instrText>
            </w:r>
            <w:r w:rsidRPr="00B55E4D">
              <w:rPr>
                <w:rFonts w:asciiTheme="minorBidi" w:hAnsiTheme="minorBidi" w:cstheme="minorBidi"/>
                <w:b w:val="0"/>
                <w:bCs w:val="0"/>
                <w:noProof/>
                <w:webHidden/>
                <w:sz w:val="26"/>
                <w:szCs w:val="26"/>
              </w:rPr>
            </w:r>
            <w:r w:rsidRPr="00B55E4D">
              <w:rPr>
                <w:rFonts w:asciiTheme="minorBidi" w:hAnsiTheme="minorBidi" w:cstheme="minorBidi"/>
                <w:b w:val="0"/>
                <w:bCs w:val="0"/>
                <w:noProof/>
                <w:webHidden/>
                <w:sz w:val="26"/>
                <w:szCs w:val="26"/>
              </w:rPr>
              <w:fldChar w:fldCharType="separate"/>
            </w:r>
            <w:r w:rsidRPr="00B55E4D">
              <w:rPr>
                <w:rFonts w:asciiTheme="minorBidi" w:hAnsiTheme="minorBidi" w:cstheme="minorBidi"/>
                <w:b w:val="0"/>
                <w:bCs w:val="0"/>
                <w:noProof/>
                <w:webHidden/>
                <w:sz w:val="26"/>
                <w:szCs w:val="26"/>
              </w:rPr>
              <w:t>26</w:t>
            </w:r>
            <w:r w:rsidRPr="00B55E4D">
              <w:rPr>
                <w:rFonts w:asciiTheme="minorBidi" w:hAnsiTheme="minorBidi" w:cstheme="minorBidi"/>
                <w:b w:val="0"/>
                <w:bCs w:val="0"/>
                <w:noProof/>
                <w:webHidden/>
                <w:sz w:val="26"/>
                <w:szCs w:val="26"/>
              </w:rPr>
              <w:fldChar w:fldCharType="end"/>
            </w:r>
          </w:hyperlink>
        </w:p>
        <w:p w14:paraId="5A81956A" w14:textId="16FC7DD7" w:rsidR="00B55E4D" w:rsidRDefault="00B55E4D">
          <w:pPr>
            <w:pStyle w:val="TOC2"/>
            <w:tabs>
              <w:tab w:val="right" w:leader="dot" w:pos="9230"/>
            </w:tabs>
            <w:rPr>
              <w:rFonts w:asciiTheme="minorHAnsi" w:eastAsiaTheme="minorEastAsia" w:hAnsiTheme="minorHAnsi" w:cstheme="minorBidi"/>
              <w:noProof/>
              <w:kern w:val="2"/>
              <w:sz w:val="24"/>
              <w:szCs w:val="24"/>
              <w:lang w:val="en-GB" w:eastAsia="zh-CN"/>
              <w14:ligatures w14:val="standardContextual"/>
            </w:rPr>
          </w:pPr>
          <w:hyperlink w:anchor="_Toc163656786" w:history="1">
            <w:r w:rsidRPr="00B55E4D">
              <w:rPr>
                <w:rStyle w:val="Hyperlink"/>
                <w:rFonts w:asciiTheme="minorBidi" w:hAnsiTheme="minorBidi" w:cstheme="minorBidi"/>
                <w:noProof/>
                <w:spacing w:val="-2"/>
                <w:sz w:val="26"/>
                <w:szCs w:val="26"/>
              </w:rPr>
              <w:t>References</w:t>
            </w:r>
            <w:r w:rsidRPr="00B55E4D">
              <w:rPr>
                <w:rFonts w:asciiTheme="minorBidi" w:hAnsiTheme="minorBidi" w:cstheme="minorBidi"/>
                <w:noProof/>
                <w:webHidden/>
                <w:sz w:val="26"/>
                <w:szCs w:val="26"/>
              </w:rPr>
              <w:tab/>
            </w:r>
            <w:r w:rsidRPr="00B55E4D">
              <w:rPr>
                <w:rFonts w:asciiTheme="minorBidi" w:hAnsiTheme="minorBidi" w:cstheme="minorBidi"/>
                <w:noProof/>
                <w:webHidden/>
                <w:sz w:val="26"/>
                <w:szCs w:val="26"/>
              </w:rPr>
              <w:fldChar w:fldCharType="begin"/>
            </w:r>
            <w:r w:rsidRPr="00B55E4D">
              <w:rPr>
                <w:rFonts w:asciiTheme="minorBidi" w:hAnsiTheme="minorBidi" w:cstheme="minorBidi"/>
                <w:noProof/>
                <w:webHidden/>
                <w:sz w:val="26"/>
                <w:szCs w:val="26"/>
              </w:rPr>
              <w:instrText xml:space="preserve"> PAGEREF _Toc163656786 \h </w:instrText>
            </w:r>
            <w:r w:rsidRPr="00B55E4D">
              <w:rPr>
                <w:rFonts w:asciiTheme="minorBidi" w:hAnsiTheme="minorBidi" w:cstheme="minorBidi"/>
                <w:noProof/>
                <w:webHidden/>
                <w:sz w:val="26"/>
                <w:szCs w:val="26"/>
              </w:rPr>
            </w:r>
            <w:r w:rsidRPr="00B55E4D">
              <w:rPr>
                <w:rFonts w:asciiTheme="minorBidi" w:hAnsiTheme="minorBidi" w:cstheme="minorBidi"/>
                <w:noProof/>
                <w:webHidden/>
                <w:sz w:val="26"/>
                <w:szCs w:val="26"/>
              </w:rPr>
              <w:fldChar w:fldCharType="separate"/>
            </w:r>
            <w:r w:rsidRPr="00B55E4D">
              <w:rPr>
                <w:rFonts w:asciiTheme="minorBidi" w:hAnsiTheme="minorBidi" w:cstheme="minorBidi"/>
                <w:noProof/>
                <w:webHidden/>
                <w:sz w:val="26"/>
                <w:szCs w:val="26"/>
              </w:rPr>
              <w:t>27</w:t>
            </w:r>
            <w:r w:rsidRPr="00B55E4D">
              <w:rPr>
                <w:rFonts w:asciiTheme="minorBidi" w:hAnsiTheme="minorBidi" w:cstheme="minorBidi"/>
                <w:noProof/>
                <w:webHidden/>
                <w:sz w:val="26"/>
                <w:szCs w:val="26"/>
              </w:rPr>
              <w:fldChar w:fldCharType="end"/>
            </w:r>
          </w:hyperlink>
        </w:p>
        <w:p w14:paraId="65F0E132" w14:textId="384DD88D" w:rsidR="00B55E4D" w:rsidRDefault="00B55E4D">
          <w:r w:rsidRPr="00B55E4D">
            <w:rPr>
              <w:rFonts w:asciiTheme="minorBidi" w:hAnsiTheme="minorBidi" w:cstheme="minorBidi"/>
              <w:noProof/>
              <w:sz w:val="24"/>
              <w:szCs w:val="24"/>
            </w:rPr>
            <w:fldChar w:fldCharType="end"/>
          </w:r>
        </w:p>
      </w:sdtContent>
    </w:sdt>
    <w:p w14:paraId="5BD5D31D" w14:textId="77777777" w:rsidR="00B55E4D" w:rsidRPr="00B55E4D" w:rsidRDefault="00B55E4D" w:rsidP="00B55E4D">
      <w:pPr>
        <w:spacing w:before="62"/>
        <w:ind w:left="105"/>
        <w:rPr>
          <w:sz w:val="32"/>
        </w:rPr>
      </w:pPr>
    </w:p>
    <w:p w14:paraId="6F53DCEA" w14:textId="77777777" w:rsidR="0061227C" w:rsidRDefault="0061227C">
      <w:pPr>
        <w:rPr>
          <w:rFonts w:ascii="Calibri"/>
        </w:rPr>
        <w:sectPr w:rsidR="0061227C" w:rsidSect="00E7772A">
          <w:pgSz w:w="11900" w:h="16840"/>
          <w:pgMar w:top="1900" w:right="1320" w:bottom="1240" w:left="1340" w:header="0" w:footer="1044" w:gutter="0"/>
          <w:cols w:space="720"/>
        </w:sectPr>
      </w:pPr>
    </w:p>
    <w:p w14:paraId="7F4EF33E" w14:textId="77777777" w:rsidR="0061227C" w:rsidRDefault="00000000">
      <w:pPr>
        <w:pStyle w:val="Heading2"/>
        <w:spacing w:before="67"/>
      </w:pPr>
      <w:bookmarkStart w:id="0" w:name="_TOC_250019"/>
      <w:bookmarkStart w:id="1" w:name="_Toc163656766"/>
      <w:bookmarkEnd w:id="0"/>
      <w:r>
        <w:rPr>
          <w:color w:val="003865"/>
          <w:spacing w:val="-2"/>
        </w:rPr>
        <w:lastRenderedPageBreak/>
        <w:t>Glossary</w:t>
      </w:r>
      <w:bookmarkEnd w:id="1"/>
    </w:p>
    <w:p w14:paraId="12D683A4" w14:textId="77777777" w:rsidR="0061227C" w:rsidRDefault="00000000">
      <w:pPr>
        <w:tabs>
          <w:tab w:val="left" w:pos="2265"/>
        </w:tabs>
        <w:spacing w:before="147"/>
        <w:ind w:left="2265" w:right="408" w:hanging="2160"/>
        <w:rPr>
          <w:sz w:val="24"/>
        </w:rPr>
      </w:pPr>
      <w:proofErr w:type="gramStart"/>
      <w:r>
        <w:rPr>
          <w:b/>
          <w:sz w:val="24"/>
        </w:rPr>
        <w:t>Advance</w:t>
      </w:r>
      <w:proofErr w:type="gramEnd"/>
      <w:r>
        <w:rPr>
          <w:b/>
          <w:sz w:val="24"/>
        </w:rPr>
        <w:t xml:space="preserve"> HE</w:t>
      </w:r>
      <w:r>
        <w:rPr>
          <w:b/>
          <w:sz w:val="24"/>
        </w:rPr>
        <w:tab/>
      </w:r>
      <w:r>
        <w:rPr>
          <w:sz w:val="24"/>
        </w:rPr>
        <w:t>Advance</w:t>
      </w:r>
      <w:r>
        <w:rPr>
          <w:spacing w:val="-4"/>
          <w:sz w:val="24"/>
        </w:rPr>
        <w:t xml:space="preserve"> </w:t>
      </w:r>
      <w:r>
        <w:rPr>
          <w:sz w:val="24"/>
        </w:rPr>
        <w:t>HE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member-led</w:t>
      </w:r>
      <w:r>
        <w:rPr>
          <w:spacing w:val="-4"/>
          <w:sz w:val="24"/>
        </w:rPr>
        <w:t xml:space="preserve"> </w:t>
      </w:r>
      <w:r>
        <w:rPr>
          <w:sz w:val="24"/>
        </w:rPr>
        <w:t>charity</w:t>
      </w:r>
      <w:r>
        <w:rPr>
          <w:spacing w:val="-4"/>
          <w:sz w:val="24"/>
        </w:rPr>
        <w:t xml:space="preserve"> </w:t>
      </w:r>
      <w:r>
        <w:rPr>
          <w:sz w:val="24"/>
        </w:rPr>
        <w:t>of</w:t>
      </w:r>
      <w:r>
        <w:rPr>
          <w:spacing w:val="-5"/>
          <w:sz w:val="24"/>
        </w:rPr>
        <w:t xml:space="preserve"> </w:t>
      </w:r>
      <w:r>
        <w:rPr>
          <w:sz w:val="24"/>
        </w:rPr>
        <w:t>and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sector</w:t>
      </w:r>
      <w:r>
        <w:rPr>
          <w:spacing w:val="-4"/>
          <w:sz w:val="24"/>
        </w:rPr>
        <w:t xml:space="preserve"> </w:t>
      </w:r>
      <w:r>
        <w:rPr>
          <w:sz w:val="24"/>
        </w:rPr>
        <w:t>that works with partners across the globe to improve higher education for staff, students, and society.</w:t>
      </w:r>
    </w:p>
    <w:p w14:paraId="4A84F6A1" w14:textId="77777777" w:rsidR="0061227C" w:rsidRDefault="00000000">
      <w:pPr>
        <w:tabs>
          <w:tab w:val="left" w:pos="2265"/>
        </w:tabs>
        <w:spacing w:before="208"/>
        <w:ind w:left="105"/>
        <w:rPr>
          <w:sz w:val="24"/>
        </w:rPr>
      </w:pPr>
      <w:r>
        <w:rPr>
          <w:b/>
          <w:spacing w:val="-5"/>
          <w:sz w:val="24"/>
        </w:rPr>
        <w:t>CPD</w:t>
      </w:r>
      <w:r>
        <w:rPr>
          <w:b/>
          <w:sz w:val="24"/>
        </w:rPr>
        <w:tab/>
      </w:r>
      <w:r>
        <w:rPr>
          <w:sz w:val="24"/>
        </w:rPr>
        <w:t>Continuous</w:t>
      </w:r>
      <w:r>
        <w:rPr>
          <w:spacing w:val="-2"/>
          <w:sz w:val="24"/>
        </w:rPr>
        <w:t xml:space="preserve"> </w:t>
      </w:r>
      <w:r>
        <w:rPr>
          <w:sz w:val="24"/>
        </w:rPr>
        <w:t>professional</w:t>
      </w:r>
      <w:r>
        <w:rPr>
          <w:spacing w:val="-1"/>
          <w:sz w:val="24"/>
        </w:rPr>
        <w:t xml:space="preserve"> </w:t>
      </w:r>
      <w:r>
        <w:rPr>
          <w:spacing w:val="-2"/>
          <w:sz w:val="24"/>
        </w:rPr>
        <w:t>development</w:t>
      </w:r>
    </w:p>
    <w:p w14:paraId="69F66656" w14:textId="77777777" w:rsidR="0061227C" w:rsidRDefault="0061227C">
      <w:pPr>
        <w:pStyle w:val="BodyText"/>
        <w:ind w:left="0"/>
        <w:rPr>
          <w:sz w:val="24"/>
        </w:rPr>
      </w:pPr>
    </w:p>
    <w:p w14:paraId="2CC0E801" w14:textId="77777777" w:rsidR="0061227C" w:rsidRDefault="00000000">
      <w:pPr>
        <w:tabs>
          <w:tab w:val="left" w:pos="2265"/>
        </w:tabs>
        <w:ind w:left="2265" w:right="422" w:hanging="2160"/>
        <w:rPr>
          <w:sz w:val="24"/>
        </w:rPr>
      </w:pPr>
      <w:proofErr w:type="spellStart"/>
      <w:r>
        <w:rPr>
          <w:b/>
          <w:spacing w:val="-2"/>
          <w:sz w:val="24"/>
        </w:rPr>
        <w:t>eAssessment</w:t>
      </w:r>
      <w:proofErr w:type="spellEnd"/>
      <w:r>
        <w:rPr>
          <w:b/>
          <w:sz w:val="24"/>
        </w:rPr>
        <w:tab/>
      </w:r>
      <w:r>
        <w:rPr>
          <w:sz w:val="24"/>
        </w:rPr>
        <w:t>E-assessment is when an assessment is created, written, delivered, and marked with technology, usually a specialist assessment</w:t>
      </w:r>
      <w:r>
        <w:rPr>
          <w:spacing w:val="-6"/>
          <w:sz w:val="24"/>
        </w:rPr>
        <w:t xml:space="preserve"> </w:t>
      </w:r>
      <w:r>
        <w:rPr>
          <w:sz w:val="24"/>
        </w:rPr>
        <w:t>platform.</w:t>
      </w:r>
      <w:r>
        <w:rPr>
          <w:spacing w:val="-6"/>
          <w:sz w:val="24"/>
        </w:rPr>
        <w:t xml:space="preserve"> </w:t>
      </w:r>
      <w:r>
        <w:rPr>
          <w:sz w:val="24"/>
        </w:rPr>
        <w:t>In</w:t>
      </w:r>
      <w:r>
        <w:rPr>
          <w:spacing w:val="-5"/>
          <w:sz w:val="24"/>
        </w:rPr>
        <w:t xml:space="preserve"> </w:t>
      </w:r>
      <w:r>
        <w:rPr>
          <w:sz w:val="24"/>
        </w:rPr>
        <w:t>other</w:t>
      </w:r>
      <w:r>
        <w:rPr>
          <w:spacing w:val="-5"/>
          <w:sz w:val="24"/>
        </w:rPr>
        <w:t xml:space="preserve"> </w:t>
      </w:r>
      <w:r>
        <w:rPr>
          <w:sz w:val="24"/>
        </w:rPr>
        <w:t>words,</w:t>
      </w:r>
      <w:r>
        <w:rPr>
          <w:spacing w:val="-6"/>
          <w:sz w:val="24"/>
        </w:rPr>
        <w:t xml:space="preserve"> </w:t>
      </w:r>
      <w:r>
        <w:rPr>
          <w:sz w:val="24"/>
        </w:rPr>
        <w:t>any</w:t>
      </w:r>
      <w:r>
        <w:rPr>
          <w:spacing w:val="-5"/>
          <w:sz w:val="24"/>
        </w:rPr>
        <w:t xml:space="preserve"> </w:t>
      </w:r>
      <w:r>
        <w:rPr>
          <w:sz w:val="24"/>
        </w:rPr>
        <w:t>form</w:t>
      </w:r>
      <w:r>
        <w:rPr>
          <w:spacing w:val="-5"/>
          <w:sz w:val="24"/>
        </w:rPr>
        <w:t xml:space="preserve"> </w:t>
      </w:r>
      <w:r>
        <w:rPr>
          <w:sz w:val="24"/>
        </w:rPr>
        <w:t>of</w:t>
      </w:r>
      <w:r>
        <w:rPr>
          <w:spacing w:val="-6"/>
          <w:sz w:val="24"/>
        </w:rPr>
        <w:t xml:space="preserve"> </w:t>
      </w:r>
      <w:r>
        <w:rPr>
          <w:sz w:val="24"/>
        </w:rPr>
        <w:t>assessment that uses technology for any part of the process.</w:t>
      </w:r>
    </w:p>
    <w:p w14:paraId="7F914461" w14:textId="77777777" w:rsidR="0061227C" w:rsidRDefault="0061227C">
      <w:pPr>
        <w:pStyle w:val="BodyText"/>
        <w:spacing w:before="3"/>
        <w:ind w:left="0"/>
        <w:rPr>
          <w:sz w:val="24"/>
        </w:rPr>
      </w:pPr>
    </w:p>
    <w:p w14:paraId="02F92B2A" w14:textId="77777777" w:rsidR="0061227C" w:rsidRDefault="00000000">
      <w:pPr>
        <w:tabs>
          <w:tab w:val="left" w:pos="2265"/>
        </w:tabs>
        <w:ind w:left="2265" w:right="395" w:hanging="2160"/>
        <w:rPr>
          <w:sz w:val="24"/>
        </w:rPr>
      </w:pPr>
      <w:r>
        <w:rPr>
          <w:b/>
          <w:spacing w:val="-4"/>
          <w:sz w:val="24"/>
        </w:rPr>
        <w:t>EIA</w:t>
      </w:r>
      <w:r>
        <w:rPr>
          <w:b/>
          <w:sz w:val="24"/>
        </w:rPr>
        <w:tab/>
      </w:r>
      <w:r>
        <w:rPr>
          <w:sz w:val="24"/>
        </w:rPr>
        <w:t xml:space="preserve">Equality Impact Assessment is an evidence-based approach designed to help </w:t>
      </w:r>
      <w:proofErr w:type="spellStart"/>
      <w:r>
        <w:rPr>
          <w:sz w:val="24"/>
        </w:rPr>
        <w:t>organisations</w:t>
      </w:r>
      <w:proofErr w:type="spellEnd"/>
      <w:r>
        <w:rPr>
          <w:sz w:val="24"/>
        </w:rPr>
        <w:t xml:space="preserve"> ensure that their policies, practices,</w:t>
      </w:r>
      <w:r>
        <w:rPr>
          <w:spacing w:val="-6"/>
          <w:sz w:val="24"/>
        </w:rPr>
        <w:t xml:space="preserve"> </w:t>
      </w:r>
      <w:r>
        <w:rPr>
          <w:sz w:val="24"/>
        </w:rPr>
        <w:t>events,</w:t>
      </w:r>
      <w:r>
        <w:rPr>
          <w:spacing w:val="-6"/>
          <w:sz w:val="24"/>
        </w:rPr>
        <w:t xml:space="preserve"> </w:t>
      </w:r>
      <w:r>
        <w:rPr>
          <w:sz w:val="24"/>
        </w:rPr>
        <w:t>and</w:t>
      </w:r>
      <w:r>
        <w:rPr>
          <w:spacing w:val="-5"/>
          <w:sz w:val="24"/>
        </w:rPr>
        <w:t xml:space="preserve"> </w:t>
      </w:r>
      <w:r>
        <w:rPr>
          <w:sz w:val="24"/>
        </w:rPr>
        <w:t>decision-making</w:t>
      </w:r>
      <w:r>
        <w:rPr>
          <w:spacing w:val="-5"/>
          <w:sz w:val="24"/>
        </w:rPr>
        <w:t xml:space="preserve"> </w:t>
      </w:r>
      <w:r>
        <w:rPr>
          <w:sz w:val="24"/>
        </w:rPr>
        <w:t>processes</w:t>
      </w:r>
      <w:r>
        <w:rPr>
          <w:spacing w:val="-6"/>
          <w:sz w:val="24"/>
        </w:rPr>
        <w:t xml:space="preserve"> </w:t>
      </w:r>
      <w:r>
        <w:rPr>
          <w:sz w:val="24"/>
        </w:rPr>
        <w:t>are</w:t>
      </w:r>
      <w:r>
        <w:rPr>
          <w:spacing w:val="-5"/>
          <w:sz w:val="24"/>
        </w:rPr>
        <w:t xml:space="preserve"> </w:t>
      </w:r>
      <w:r>
        <w:rPr>
          <w:sz w:val="24"/>
        </w:rPr>
        <w:t>fair</w:t>
      </w:r>
      <w:r>
        <w:rPr>
          <w:spacing w:val="-5"/>
          <w:sz w:val="24"/>
        </w:rPr>
        <w:t xml:space="preserve"> </w:t>
      </w:r>
      <w:r>
        <w:rPr>
          <w:sz w:val="24"/>
        </w:rPr>
        <w:t>and do not present barriers to participation or disadvantage any protected groups from participation.</w:t>
      </w:r>
    </w:p>
    <w:p w14:paraId="2BF9895B" w14:textId="77777777" w:rsidR="0061227C" w:rsidRDefault="00000000">
      <w:pPr>
        <w:tabs>
          <w:tab w:val="left" w:pos="2265"/>
        </w:tabs>
        <w:spacing w:before="271" w:line="242" w:lineRule="auto"/>
        <w:ind w:left="2265" w:right="609" w:hanging="2160"/>
        <w:rPr>
          <w:sz w:val="24"/>
        </w:rPr>
      </w:pPr>
      <w:proofErr w:type="spellStart"/>
      <w:r>
        <w:rPr>
          <w:b/>
          <w:spacing w:val="-2"/>
          <w:sz w:val="24"/>
        </w:rPr>
        <w:t>ePortfolio</w:t>
      </w:r>
      <w:proofErr w:type="spellEnd"/>
      <w:r>
        <w:rPr>
          <w:b/>
          <w:sz w:val="24"/>
        </w:rPr>
        <w:tab/>
      </w:r>
      <w:r>
        <w:rPr>
          <w:sz w:val="24"/>
        </w:rPr>
        <w:t>is</w:t>
      </w:r>
      <w:r>
        <w:rPr>
          <w:spacing w:val="-4"/>
          <w:sz w:val="24"/>
        </w:rPr>
        <w:t xml:space="preserve"> </w:t>
      </w:r>
      <w:r>
        <w:rPr>
          <w:sz w:val="24"/>
        </w:rPr>
        <w:t>a</w:t>
      </w:r>
      <w:r>
        <w:rPr>
          <w:spacing w:val="-4"/>
          <w:sz w:val="24"/>
        </w:rPr>
        <w:t xml:space="preserve"> </w:t>
      </w:r>
      <w:r>
        <w:rPr>
          <w:sz w:val="24"/>
        </w:rPr>
        <w:t>collection</w:t>
      </w:r>
      <w:r>
        <w:rPr>
          <w:spacing w:val="-4"/>
          <w:sz w:val="24"/>
        </w:rPr>
        <w:t xml:space="preserve"> </w:t>
      </w:r>
      <w:r>
        <w:rPr>
          <w:sz w:val="24"/>
        </w:rPr>
        <w:t>of</w:t>
      </w:r>
      <w:r>
        <w:rPr>
          <w:spacing w:val="-5"/>
          <w:sz w:val="24"/>
        </w:rPr>
        <w:t xml:space="preserve"> </w:t>
      </w:r>
      <w:r>
        <w:rPr>
          <w:sz w:val="24"/>
        </w:rPr>
        <w:t>work</w:t>
      </w:r>
      <w:r>
        <w:rPr>
          <w:spacing w:val="-4"/>
          <w:sz w:val="24"/>
        </w:rPr>
        <w:t xml:space="preserve"> </w:t>
      </w:r>
      <w:r>
        <w:rPr>
          <w:sz w:val="24"/>
        </w:rPr>
        <w:t>(evidence)</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electronic</w:t>
      </w:r>
      <w:r>
        <w:rPr>
          <w:spacing w:val="-4"/>
          <w:sz w:val="24"/>
        </w:rPr>
        <w:t xml:space="preserve"> </w:t>
      </w:r>
      <w:r>
        <w:rPr>
          <w:sz w:val="24"/>
        </w:rPr>
        <w:t>format</w:t>
      </w:r>
      <w:r>
        <w:rPr>
          <w:spacing w:val="-5"/>
          <w:sz w:val="24"/>
        </w:rPr>
        <w:t xml:space="preserve"> </w:t>
      </w:r>
      <w:r>
        <w:rPr>
          <w:sz w:val="24"/>
        </w:rPr>
        <w:t>that showcases learning over time.</w:t>
      </w:r>
    </w:p>
    <w:p w14:paraId="1F172A26" w14:textId="77777777" w:rsidR="0061227C" w:rsidRDefault="00000000">
      <w:pPr>
        <w:tabs>
          <w:tab w:val="left" w:pos="2265"/>
        </w:tabs>
        <w:spacing w:before="273"/>
        <w:ind w:left="105"/>
        <w:rPr>
          <w:sz w:val="24"/>
        </w:rPr>
      </w:pPr>
      <w:r>
        <w:rPr>
          <w:b/>
          <w:spacing w:val="-5"/>
          <w:sz w:val="24"/>
        </w:rPr>
        <w:t>GTA</w:t>
      </w:r>
      <w:r>
        <w:rPr>
          <w:b/>
          <w:sz w:val="24"/>
        </w:rPr>
        <w:tab/>
      </w:r>
      <w:r>
        <w:rPr>
          <w:sz w:val="24"/>
        </w:rPr>
        <w:t>Graduate</w:t>
      </w:r>
      <w:r>
        <w:rPr>
          <w:spacing w:val="-3"/>
          <w:sz w:val="24"/>
        </w:rPr>
        <w:t xml:space="preserve"> </w:t>
      </w:r>
      <w:r>
        <w:rPr>
          <w:sz w:val="24"/>
        </w:rPr>
        <w:t>Teaching</w:t>
      </w:r>
      <w:r>
        <w:rPr>
          <w:spacing w:val="-1"/>
          <w:sz w:val="24"/>
        </w:rPr>
        <w:t xml:space="preserve"> </w:t>
      </w:r>
      <w:r>
        <w:rPr>
          <w:spacing w:val="-2"/>
          <w:sz w:val="24"/>
        </w:rPr>
        <w:t>Assistant</w:t>
      </w:r>
    </w:p>
    <w:p w14:paraId="56B8C63A" w14:textId="77777777" w:rsidR="0061227C" w:rsidRDefault="0061227C">
      <w:pPr>
        <w:pStyle w:val="BodyText"/>
        <w:ind w:left="0"/>
        <w:rPr>
          <w:sz w:val="24"/>
        </w:rPr>
      </w:pPr>
    </w:p>
    <w:p w14:paraId="0999716C" w14:textId="77777777" w:rsidR="0061227C" w:rsidRDefault="00000000">
      <w:pPr>
        <w:tabs>
          <w:tab w:val="left" w:pos="2265"/>
        </w:tabs>
        <w:ind w:left="105"/>
        <w:rPr>
          <w:sz w:val="24"/>
        </w:rPr>
      </w:pPr>
      <w:r>
        <w:rPr>
          <w:b/>
          <w:spacing w:val="-5"/>
          <w:sz w:val="24"/>
        </w:rPr>
        <w:t>HE</w:t>
      </w:r>
      <w:r>
        <w:rPr>
          <w:b/>
          <w:sz w:val="24"/>
        </w:rPr>
        <w:tab/>
      </w:r>
      <w:r>
        <w:rPr>
          <w:sz w:val="24"/>
        </w:rPr>
        <w:t xml:space="preserve">Higher </w:t>
      </w:r>
      <w:r>
        <w:rPr>
          <w:spacing w:val="-2"/>
          <w:sz w:val="24"/>
        </w:rPr>
        <w:t>Education</w:t>
      </w:r>
    </w:p>
    <w:p w14:paraId="5EA0E13F" w14:textId="77777777" w:rsidR="0061227C" w:rsidRDefault="0061227C">
      <w:pPr>
        <w:pStyle w:val="BodyText"/>
        <w:ind w:left="0"/>
        <w:rPr>
          <w:sz w:val="24"/>
        </w:rPr>
      </w:pPr>
    </w:p>
    <w:p w14:paraId="5CEE23BF" w14:textId="77777777" w:rsidR="0061227C" w:rsidRDefault="00000000">
      <w:pPr>
        <w:tabs>
          <w:tab w:val="left" w:pos="2265"/>
        </w:tabs>
        <w:ind w:left="105"/>
        <w:rPr>
          <w:sz w:val="24"/>
        </w:rPr>
      </w:pPr>
      <w:r>
        <w:rPr>
          <w:b/>
          <w:spacing w:val="-4"/>
          <w:sz w:val="24"/>
        </w:rPr>
        <w:t>ILOs</w:t>
      </w:r>
      <w:r>
        <w:rPr>
          <w:b/>
          <w:sz w:val="24"/>
        </w:rPr>
        <w:tab/>
      </w:r>
      <w:r>
        <w:rPr>
          <w:sz w:val="24"/>
        </w:rPr>
        <w:t>Intended</w:t>
      </w:r>
      <w:r>
        <w:rPr>
          <w:spacing w:val="-3"/>
          <w:sz w:val="24"/>
        </w:rPr>
        <w:t xml:space="preserve"> </w:t>
      </w:r>
      <w:r>
        <w:rPr>
          <w:sz w:val="24"/>
        </w:rPr>
        <w:t xml:space="preserve">Learning </w:t>
      </w:r>
      <w:r>
        <w:rPr>
          <w:spacing w:val="-2"/>
          <w:sz w:val="24"/>
        </w:rPr>
        <w:t>Outcomes</w:t>
      </w:r>
    </w:p>
    <w:p w14:paraId="36DE4BE0" w14:textId="77777777" w:rsidR="0061227C" w:rsidRDefault="0061227C">
      <w:pPr>
        <w:pStyle w:val="BodyText"/>
        <w:ind w:left="0"/>
        <w:rPr>
          <w:sz w:val="24"/>
        </w:rPr>
      </w:pPr>
    </w:p>
    <w:p w14:paraId="0911A306" w14:textId="77777777" w:rsidR="0061227C" w:rsidRDefault="00000000">
      <w:pPr>
        <w:tabs>
          <w:tab w:val="left" w:pos="2265"/>
        </w:tabs>
        <w:ind w:left="2265" w:right="156" w:hanging="2160"/>
        <w:rPr>
          <w:sz w:val="24"/>
        </w:rPr>
      </w:pPr>
      <w:r>
        <w:rPr>
          <w:b/>
          <w:spacing w:val="-4"/>
          <w:sz w:val="24"/>
        </w:rPr>
        <w:t>JISC</w:t>
      </w:r>
      <w:r>
        <w:rPr>
          <w:b/>
          <w:sz w:val="24"/>
        </w:rPr>
        <w:tab/>
      </w:r>
      <w:r>
        <w:rPr>
          <w:sz w:val="24"/>
        </w:rPr>
        <w:t>The</w:t>
      </w:r>
      <w:r>
        <w:rPr>
          <w:spacing w:val="-4"/>
          <w:sz w:val="24"/>
        </w:rPr>
        <w:t xml:space="preserve"> </w:t>
      </w:r>
      <w:r>
        <w:rPr>
          <w:sz w:val="24"/>
        </w:rPr>
        <w:t>Joint</w:t>
      </w:r>
      <w:r>
        <w:rPr>
          <w:spacing w:val="-5"/>
          <w:sz w:val="24"/>
        </w:rPr>
        <w:t xml:space="preserve"> </w:t>
      </w:r>
      <w:r>
        <w:rPr>
          <w:sz w:val="24"/>
        </w:rPr>
        <w:t>Information</w:t>
      </w:r>
      <w:r>
        <w:rPr>
          <w:spacing w:val="-4"/>
          <w:sz w:val="24"/>
        </w:rPr>
        <w:t xml:space="preserve"> </w:t>
      </w:r>
      <w:r>
        <w:rPr>
          <w:sz w:val="24"/>
        </w:rPr>
        <w:t>Systems</w:t>
      </w:r>
      <w:r>
        <w:rPr>
          <w:spacing w:val="-4"/>
          <w:sz w:val="24"/>
        </w:rPr>
        <w:t xml:space="preserve"> </w:t>
      </w:r>
      <w:r>
        <w:rPr>
          <w:sz w:val="24"/>
        </w:rPr>
        <w:t>Committee,</w:t>
      </w:r>
      <w:r>
        <w:rPr>
          <w:spacing w:val="-5"/>
          <w:sz w:val="24"/>
        </w:rPr>
        <w:t xml:space="preserve"> </w:t>
      </w:r>
      <w:proofErr w:type="spellStart"/>
      <w:r>
        <w:rPr>
          <w:sz w:val="24"/>
        </w:rPr>
        <w:t>Jisc</w:t>
      </w:r>
      <w:proofErr w:type="spellEnd"/>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UK</w:t>
      </w:r>
      <w:r>
        <w:rPr>
          <w:spacing w:val="-4"/>
          <w:sz w:val="24"/>
        </w:rPr>
        <w:t xml:space="preserve"> </w:t>
      </w:r>
      <w:r>
        <w:rPr>
          <w:sz w:val="24"/>
        </w:rPr>
        <w:t>digital, data and technology agency focused on tertiary education, research, and innovation.</w:t>
      </w:r>
    </w:p>
    <w:p w14:paraId="04A7DE12" w14:textId="77777777" w:rsidR="0061227C" w:rsidRDefault="0061227C">
      <w:pPr>
        <w:pStyle w:val="BodyText"/>
        <w:ind w:left="0"/>
        <w:rPr>
          <w:sz w:val="24"/>
        </w:rPr>
      </w:pPr>
    </w:p>
    <w:p w14:paraId="36FF178E" w14:textId="77777777" w:rsidR="0061227C" w:rsidRDefault="00000000">
      <w:pPr>
        <w:tabs>
          <w:tab w:val="left" w:pos="2265"/>
        </w:tabs>
        <w:ind w:left="105"/>
        <w:rPr>
          <w:sz w:val="24"/>
        </w:rPr>
      </w:pPr>
      <w:r>
        <w:rPr>
          <w:b/>
          <w:spacing w:val="-5"/>
          <w:sz w:val="24"/>
        </w:rPr>
        <w:t>LTA</w:t>
      </w:r>
      <w:r>
        <w:rPr>
          <w:b/>
          <w:sz w:val="24"/>
        </w:rPr>
        <w:tab/>
      </w:r>
      <w:r>
        <w:rPr>
          <w:sz w:val="24"/>
        </w:rPr>
        <w:t>Learning</w:t>
      </w:r>
      <w:r>
        <w:rPr>
          <w:spacing w:val="-3"/>
          <w:sz w:val="24"/>
        </w:rPr>
        <w:t xml:space="preserve"> </w:t>
      </w:r>
      <w:r>
        <w:rPr>
          <w:sz w:val="24"/>
        </w:rPr>
        <w:t>through</w:t>
      </w:r>
      <w:r>
        <w:rPr>
          <w:spacing w:val="-1"/>
          <w:sz w:val="24"/>
        </w:rPr>
        <w:t xml:space="preserve"> </w:t>
      </w:r>
      <w:r>
        <w:rPr>
          <w:spacing w:val="-2"/>
          <w:sz w:val="24"/>
        </w:rPr>
        <w:t>Assessment</w:t>
      </w:r>
    </w:p>
    <w:p w14:paraId="73377335" w14:textId="77777777" w:rsidR="0061227C" w:rsidRDefault="0061227C">
      <w:pPr>
        <w:pStyle w:val="BodyText"/>
        <w:ind w:left="0"/>
        <w:rPr>
          <w:sz w:val="24"/>
        </w:rPr>
      </w:pPr>
    </w:p>
    <w:p w14:paraId="314BA32E" w14:textId="77777777" w:rsidR="0061227C" w:rsidRDefault="00000000">
      <w:pPr>
        <w:tabs>
          <w:tab w:val="left" w:pos="2265"/>
        </w:tabs>
        <w:spacing w:before="1"/>
        <w:ind w:left="105"/>
        <w:rPr>
          <w:sz w:val="24"/>
        </w:rPr>
      </w:pPr>
      <w:r>
        <w:rPr>
          <w:b/>
          <w:spacing w:val="-5"/>
          <w:sz w:val="24"/>
        </w:rPr>
        <w:t>L&amp;T</w:t>
      </w:r>
      <w:r>
        <w:rPr>
          <w:b/>
          <w:sz w:val="24"/>
        </w:rPr>
        <w:tab/>
      </w:r>
      <w:r>
        <w:rPr>
          <w:sz w:val="24"/>
        </w:rPr>
        <w:t>Learning</w:t>
      </w:r>
      <w:r>
        <w:rPr>
          <w:spacing w:val="-3"/>
          <w:sz w:val="24"/>
        </w:rPr>
        <w:t xml:space="preserve"> </w:t>
      </w:r>
      <w:r>
        <w:rPr>
          <w:sz w:val="24"/>
        </w:rPr>
        <w:t xml:space="preserve">and </w:t>
      </w:r>
      <w:r>
        <w:rPr>
          <w:spacing w:val="-2"/>
          <w:sz w:val="24"/>
        </w:rPr>
        <w:t>Teaching</w:t>
      </w:r>
    </w:p>
    <w:p w14:paraId="3DBFD6FB" w14:textId="77777777" w:rsidR="0061227C" w:rsidRDefault="00000000">
      <w:pPr>
        <w:tabs>
          <w:tab w:val="left" w:pos="2265"/>
        </w:tabs>
        <w:spacing w:before="276"/>
        <w:ind w:left="105"/>
        <w:rPr>
          <w:sz w:val="24"/>
        </w:rPr>
      </w:pPr>
      <w:r>
        <w:rPr>
          <w:b/>
          <w:spacing w:val="-2"/>
          <w:sz w:val="24"/>
        </w:rPr>
        <w:t>Moodle</w:t>
      </w:r>
      <w:r>
        <w:rPr>
          <w:b/>
          <w:sz w:val="24"/>
        </w:rPr>
        <w:tab/>
      </w:r>
      <w:proofErr w:type="spellStart"/>
      <w:r>
        <w:rPr>
          <w:sz w:val="24"/>
        </w:rPr>
        <w:t>Moodle</w:t>
      </w:r>
      <w:proofErr w:type="spellEnd"/>
      <w:r>
        <w:rPr>
          <w:spacing w:val="-2"/>
          <w:sz w:val="24"/>
        </w:rPr>
        <w:t xml:space="preserve"> </w:t>
      </w:r>
      <w:r>
        <w:rPr>
          <w:sz w:val="24"/>
        </w:rPr>
        <w:t>is</w:t>
      </w:r>
      <w:r>
        <w:rPr>
          <w:spacing w:val="-1"/>
          <w:sz w:val="24"/>
        </w:rPr>
        <w:t xml:space="preserve"> </w:t>
      </w:r>
      <w:r>
        <w:rPr>
          <w:sz w:val="24"/>
        </w:rPr>
        <w:t>an</w:t>
      </w:r>
      <w:r>
        <w:rPr>
          <w:spacing w:val="-1"/>
          <w:sz w:val="24"/>
        </w:rPr>
        <w:t xml:space="preserve"> </w:t>
      </w:r>
      <w:r>
        <w:rPr>
          <w:sz w:val="24"/>
        </w:rPr>
        <w:t>open-source</w:t>
      </w:r>
      <w:r>
        <w:rPr>
          <w:spacing w:val="-2"/>
          <w:sz w:val="24"/>
        </w:rPr>
        <w:t xml:space="preserve"> </w:t>
      </w:r>
      <w:r>
        <w:rPr>
          <w:sz w:val="24"/>
        </w:rPr>
        <w:t>learning</w:t>
      </w:r>
      <w:r>
        <w:rPr>
          <w:spacing w:val="-1"/>
          <w:sz w:val="24"/>
        </w:rPr>
        <w:t xml:space="preserve"> </w:t>
      </w:r>
      <w:r>
        <w:rPr>
          <w:sz w:val="24"/>
        </w:rPr>
        <w:t>management</w:t>
      </w:r>
      <w:r>
        <w:rPr>
          <w:spacing w:val="-1"/>
          <w:sz w:val="24"/>
        </w:rPr>
        <w:t xml:space="preserve"> </w:t>
      </w:r>
      <w:r>
        <w:rPr>
          <w:spacing w:val="-2"/>
          <w:sz w:val="24"/>
        </w:rPr>
        <w:t>system.</w:t>
      </w:r>
    </w:p>
    <w:p w14:paraId="03A728AA" w14:textId="77777777" w:rsidR="0061227C" w:rsidRDefault="0061227C">
      <w:pPr>
        <w:pStyle w:val="BodyText"/>
        <w:spacing w:before="273"/>
        <w:ind w:left="0"/>
        <w:rPr>
          <w:sz w:val="24"/>
        </w:rPr>
      </w:pPr>
    </w:p>
    <w:p w14:paraId="3ECFAE31" w14:textId="77777777" w:rsidR="0061227C" w:rsidRDefault="00000000">
      <w:pPr>
        <w:tabs>
          <w:tab w:val="left" w:pos="2265"/>
        </w:tabs>
        <w:ind w:left="105"/>
        <w:rPr>
          <w:sz w:val="24"/>
        </w:rPr>
      </w:pPr>
      <w:r>
        <w:rPr>
          <w:b/>
          <w:spacing w:val="-5"/>
          <w:sz w:val="24"/>
        </w:rPr>
        <w:t>MPA</w:t>
      </w:r>
      <w:r>
        <w:rPr>
          <w:b/>
          <w:sz w:val="24"/>
        </w:rPr>
        <w:tab/>
      </w:r>
      <w:r>
        <w:rPr>
          <w:sz w:val="24"/>
        </w:rPr>
        <w:t>Management,</w:t>
      </w:r>
      <w:r>
        <w:rPr>
          <w:spacing w:val="-6"/>
          <w:sz w:val="24"/>
        </w:rPr>
        <w:t xml:space="preserve"> </w:t>
      </w:r>
      <w:r>
        <w:rPr>
          <w:sz w:val="24"/>
        </w:rPr>
        <w:t>Professional</w:t>
      </w:r>
      <w:r>
        <w:rPr>
          <w:spacing w:val="-2"/>
          <w:sz w:val="24"/>
        </w:rPr>
        <w:t xml:space="preserve"> </w:t>
      </w:r>
      <w:r>
        <w:rPr>
          <w:sz w:val="24"/>
        </w:rPr>
        <w:t>and</w:t>
      </w:r>
      <w:r>
        <w:rPr>
          <w:spacing w:val="-3"/>
          <w:sz w:val="24"/>
        </w:rPr>
        <w:t xml:space="preserve"> </w:t>
      </w:r>
      <w:r>
        <w:rPr>
          <w:sz w:val="24"/>
        </w:rPr>
        <w:t>Administrative</w:t>
      </w:r>
      <w:r>
        <w:rPr>
          <w:spacing w:val="-2"/>
          <w:sz w:val="24"/>
        </w:rPr>
        <w:t xml:space="preserve"> staff</w:t>
      </w:r>
    </w:p>
    <w:p w14:paraId="405A5CA0" w14:textId="77777777" w:rsidR="0061227C" w:rsidRDefault="0061227C">
      <w:pPr>
        <w:pStyle w:val="BodyText"/>
        <w:ind w:left="0"/>
        <w:rPr>
          <w:sz w:val="24"/>
        </w:rPr>
      </w:pPr>
    </w:p>
    <w:p w14:paraId="65A04342" w14:textId="77777777" w:rsidR="0061227C" w:rsidRDefault="00000000">
      <w:pPr>
        <w:tabs>
          <w:tab w:val="left" w:pos="2265"/>
        </w:tabs>
        <w:ind w:left="2265" w:right="274" w:hanging="2160"/>
        <w:rPr>
          <w:sz w:val="24"/>
        </w:rPr>
      </w:pPr>
      <w:r>
        <w:rPr>
          <w:b/>
          <w:sz w:val="24"/>
        </w:rPr>
        <w:t>Open-book exam</w:t>
      </w:r>
      <w:r>
        <w:rPr>
          <w:b/>
          <w:sz w:val="24"/>
        </w:rPr>
        <w:tab/>
      </w:r>
      <w:proofErr w:type="gramStart"/>
      <w:r>
        <w:rPr>
          <w:sz w:val="24"/>
        </w:rPr>
        <w:t>An</w:t>
      </w:r>
      <w:proofErr w:type="gramEnd"/>
      <w:r>
        <w:rPr>
          <w:spacing w:val="-4"/>
          <w:sz w:val="24"/>
        </w:rPr>
        <w:t xml:space="preserve"> </w:t>
      </w:r>
      <w:r>
        <w:rPr>
          <w:sz w:val="24"/>
        </w:rPr>
        <w:t>open-book</w:t>
      </w:r>
      <w:r>
        <w:rPr>
          <w:spacing w:val="-4"/>
          <w:sz w:val="24"/>
        </w:rPr>
        <w:t xml:space="preserve"> </w:t>
      </w:r>
      <w:r>
        <w:rPr>
          <w:sz w:val="24"/>
        </w:rPr>
        <w:t>exam</w:t>
      </w:r>
      <w:r>
        <w:rPr>
          <w:spacing w:val="-4"/>
          <w:sz w:val="24"/>
        </w:rPr>
        <w:t xml:space="preserve"> </w:t>
      </w:r>
      <w:r>
        <w:rPr>
          <w:sz w:val="24"/>
        </w:rPr>
        <w:t>allows</w:t>
      </w:r>
      <w:r>
        <w:rPr>
          <w:spacing w:val="-4"/>
          <w:sz w:val="24"/>
        </w:rPr>
        <w:t xml:space="preserve"> </w:t>
      </w:r>
      <w:r>
        <w:rPr>
          <w:sz w:val="24"/>
        </w:rPr>
        <w:t>you</w:t>
      </w:r>
      <w:r>
        <w:rPr>
          <w:spacing w:val="-4"/>
          <w:sz w:val="24"/>
        </w:rPr>
        <w:t xml:space="preserve"> </w:t>
      </w:r>
      <w:r>
        <w:rPr>
          <w:sz w:val="24"/>
        </w:rPr>
        <w:t>to</w:t>
      </w:r>
      <w:r>
        <w:rPr>
          <w:spacing w:val="-4"/>
          <w:sz w:val="24"/>
        </w:rPr>
        <w:t xml:space="preserve"> </w:t>
      </w:r>
      <w:r>
        <w:rPr>
          <w:sz w:val="24"/>
        </w:rPr>
        <w:t>refer</w:t>
      </w:r>
      <w:r>
        <w:rPr>
          <w:spacing w:val="-4"/>
          <w:sz w:val="24"/>
        </w:rPr>
        <w:t xml:space="preserve"> </w:t>
      </w:r>
      <w:r>
        <w:rPr>
          <w:sz w:val="24"/>
        </w:rPr>
        <w:t>to</w:t>
      </w:r>
      <w:r>
        <w:rPr>
          <w:spacing w:val="-4"/>
          <w:sz w:val="24"/>
        </w:rPr>
        <w:t xml:space="preserve"> </w:t>
      </w:r>
      <w:r>
        <w:rPr>
          <w:sz w:val="24"/>
        </w:rPr>
        <w:t>your</w:t>
      </w:r>
      <w:r>
        <w:rPr>
          <w:spacing w:val="-4"/>
          <w:sz w:val="24"/>
        </w:rPr>
        <w:t xml:space="preserve"> </w:t>
      </w:r>
      <w:r>
        <w:rPr>
          <w:sz w:val="24"/>
        </w:rPr>
        <w:t>notes</w:t>
      </w:r>
      <w:r>
        <w:rPr>
          <w:spacing w:val="-4"/>
          <w:sz w:val="24"/>
        </w:rPr>
        <w:t xml:space="preserve"> </w:t>
      </w:r>
      <w:r>
        <w:rPr>
          <w:sz w:val="24"/>
        </w:rPr>
        <w:t>and</w:t>
      </w:r>
      <w:r>
        <w:rPr>
          <w:spacing w:val="-4"/>
          <w:sz w:val="24"/>
        </w:rPr>
        <w:t xml:space="preserve"> </w:t>
      </w:r>
      <w:r>
        <w:rPr>
          <w:sz w:val="24"/>
        </w:rPr>
        <w:t xml:space="preserve">other course materials while you are taking the exam. Open-book exams are designed to test your ability to </w:t>
      </w:r>
      <w:proofErr w:type="spellStart"/>
      <w:r>
        <w:rPr>
          <w:sz w:val="24"/>
        </w:rPr>
        <w:t>analyse</w:t>
      </w:r>
      <w:proofErr w:type="spellEnd"/>
      <w:r>
        <w:rPr>
          <w:sz w:val="24"/>
        </w:rPr>
        <w:t xml:space="preserve">, evaluate or </w:t>
      </w:r>
      <w:proofErr w:type="spellStart"/>
      <w:r>
        <w:rPr>
          <w:sz w:val="24"/>
        </w:rPr>
        <w:t>synthesise</w:t>
      </w:r>
      <w:proofErr w:type="spellEnd"/>
      <w:r>
        <w:rPr>
          <w:sz w:val="24"/>
        </w:rPr>
        <w:t xml:space="preserve"> knowledge, rather than your ability to recall facts or </w:t>
      </w:r>
      <w:r>
        <w:rPr>
          <w:spacing w:val="-2"/>
          <w:sz w:val="24"/>
        </w:rPr>
        <w:t>information.</w:t>
      </w:r>
    </w:p>
    <w:p w14:paraId="504132B6" w14:textId="77777777" w:rsidR="0061227C" w:rsidRDefault="0061227C">
      <w:pPr>
        <w:pStyle w:val="BodyText"/>
        <w:ind w:left="0"/>
        <w:rPr>
          <w:sz w:val="24"/>
        </w:rPr>
      </w:pPr>
    </w:p>
    <w:p w14:paraId="704353FE" w14:textId="77777777" w:rsidR="0061227C" w:rsidRDefault="00000000">
      <w:pPr>
        <w:tabs>
          <w:tab w:val="left" w:pos="2265"/>
        </w:tabs>
        <w:ind w:left="105"/>
        <w:rPr>
          <w:sz w:val="24"/>
        </w:rPr>
      </w:pPr>
      <w:r>
        <w:rPr>
          <w:b/>
          <w:spacing w:val="-5"/>
          <w:sz w:val="24"/>
        </w:rPr>
        <w:t>ODL</w:t>
      </w:r>
      <w:r>
        <w:rPr>
          <w:b/>
          <w:sz w:val="24"/>
        </w:rPr>
        <w:tab/>
      </w:r>
      <w:r>
        <w:rPr>
          <w:sz w:val="24"/>
        </w:rPr>
        <w:t>Online</w:t>
      </w:r>
      <w:r>
        <w:rPr>
          <w:spacing w:val="-3"/>
          <w:sz w:val="24"/>
        </w:rPr>
        <w:t xml:space="preserve"> </w:t>
      </w:r>
      <w:r>
        <w:rPr>
          <w:sz w:val="24"/>
        </w:rPr>
        <w:t xml:space="preserve">distance </w:t>
      </w:r>
      <w:r>
        <w:rPr>
          <w:spacing w:val="-2"/>
          <w:sz w:val="24"/>
        </w:rPr>
        <w:t>learning</w:t>
      </w:r>
    </w:p>
    <w:p w14:paraId="61FA3C58" w14:textId="77777777" w:rsidR="0061227C" w:rsidRDefault="0061227C">
      <w:pPr>
        <w:pStyle w:val="BodyText"/>
        <w:ind w:left="0"/>
        <w:rPr>
          <w:sz w:val="24"/>
        </w:rPr>
      </w:pPr>
    </w:p>
    <w:p w14:paraId="57E9EC96" w14:textId="77777777" w:rsidR="0061227C" w:rsidRDefault="00000000">
      <w:pPr>
        <w:tabs>
          <w:tab w:val="left" w:pos="2265"/>
        </w:tabs>
        <w:ind w:left="105"/>
        <w:rPr>
          <w:sz w:val="24"/>
        </w:rPr>
      </w:pPr>
      <w:r>
        <w:rPr>
          <w:b/>
          <w:spacing w:val="-4"/>
          <w:sz w:val="24"/>
        </w:rPr>
        <w:t>P&amp;DR</w:t>
      </w:r>
      <w:r>
        <w:rPr>
          <w:b/>
          <w:sz w:val="24"/>
        </w:rPr>
        <w:tab/>
      </w:r>
      <w:r>
        <w:rPr>
          <w:sz w:val="24"/>
        </w:rPr>
        <w:t>Performance</w:t>
      </w:r>
      <w:r>
        <w:rPr>
          <w:spacing w:val="-5"/>
          <w:sz w:val="24"/>
        </w:rPr>
        <w:t xml:space="preserve"> </w:t>
      </w:r>
      <w:r>
        <w:rPr>
          <w:sz w:val="24"/>
        </w:rPr>
        <w:t>and</w:t>
      </w:r>
      <w:r>
        <w:rPr>
          <w:spacing w:val="-2"/>
          <w:sz w:val="24"/>
        </w:rPr>
        <w:t xml:space="preserve"> </w:t>
      </w:r>
      <w:r>
        <w:rPr>
          <w:sz w:val="24"/>
        </w:rPr>
        <w:t>Development</w:t>
      </w:r>
      <w:r>
        <w:rPr>
          <w:spacing w:val="-2"/>
          <w:sz w:val="24"/>
        </w:rPr>
        <w:t xml:space="preserve"> Review</w:t>
      </w:r>
    </w:p>
    <w:p w14:paraId="4426108E" w14:textId="77777777" w:rsidR="0061227C" w:rsidRDefault="0061227C">
      <w:pPr>
        <w:rPr>
          <w:sz w:val="24"/>
        </w:rPr>
        <w:sectPr w:rsidR="0061227C" w:rsidSect="00E7772A">
          <w:pgSz w:w="11900" w:h="16840"/>
          <w:pgMar w:top="1380" w:right="1320" w:bottom="1240" w:left="1340" w:header="0" w:footer="1044" w:gutter="0"/>
          <w:cols w:space="720"/>
        </w:sectPr>
      </w:pPr>
    </w:p>
    <w:p w14:paraId="0355FE2B" w14:textId="77777777" w:rsidR="0061227C" w:rsidRDefault="00000000">
      <w:pPr>
        <w:tabs>
          <w:tab w:val="left" w:pos="2265"/>
        </w:tabs>
        <w:spacing w:before="66"/>
        <w:ind w:left="105"/>
        <w:rPr>
          <w:sz w:val="24"/>
        </w:rPr>
      </w:pPr>
      <w:r>
        <w:rPr>
          <w:b/>
          <w:spacing w:val="-5"/>
          <w:sz w:val="24"/>
        </w:rPr>
        <w:lastRenderedPageBreak/>
        <w:t>NSS</w:t>
      </w:r>
      <w:r>
        <w:rPr>
          <w:b/>
          <w:sz w:val="24"/>
        </w:rPr>
        <w:tab/>
      </w:r>
      <w:r>
        <w:rPr>
          <w:sz w:val="24"/>
        </w:rPr>
        <w:t>National Student</w:t>
      </w:r>
      <w:r>
        <w:rPr>
          <w:spacing w:val="-1"/>
          <w:sz w:val="24"/>
        </w:rPr>
        <w:t xml:space="preserve"> </w:t>
      </w:r>
      <w:r>
        <w:rPr>
          <w:spacing w:val="-2"/>
          <w:sz w:val="24"/>
        </w:rPr>
        <w:t>Survey</w:t>
      </w:r>
    </w:p>
    <w:p w14:paraId="15045E49" w14:textId="77777777" w:rsidR="0061227C" w:rsidRDefault="0061227C">
      <w:pPr>
        <w:pStyle w:val="BodyText"/>
        <w:ind w:left="0"/>
        <w:rPr>
          <w:sz w:val="24"/>
        </w:rPr>
      </w:pPr>
    </w:p>
    <w:p w14:paraId="63A1E5DE" w14:textId="77777777" w:rsidR="0061227C" w:rsidRDefault="00000000">
      <w:pPr>
        <w:tabs>
          <w:tab w:val="left" w:pos="2265"/>
        </w:tabs>
        <w:ind w:left="105"/>
        <w:rPr>
          <w:sz w:val="24"/>
        </w:rPr>
      </w:pPr>
      <w:r>
        <w:rPr>
          <w:b/>
          <w:spacing w:val="-5"/>
          <w:sz w:val="24"/>
        </w:rPr>
        <w:t>QAA</w:t>
      </w:r>
      <w:r>
        <w:rPr>
          <w:b/>
          <w:sz w:val="24"/>
        </w:rPr>
        <w:tab/>
      </w:r>
      <w:r>
        <w:rPr>
          <w:sz w:val="24"/>
        </w:rPr>
        <w:t>The</w:t>
      </w:r>
      <w:r>
        <w:rPr>
          <w:spacing w:val="-4"/>
          <w:sz w:val="24"/>
        </w:rPr>
        <w:t xml:space="preserve"> </w:t>
      </w:r>
      <w:r>
        <w:rPr>
          <w:sz w:val="24"/>
        </w:rPr>
        <w:t>Quality</w:t>
      </w:r>
      <w:r>
        <w:rPr>
          <w:spacing w:val="-1"/>
          <w:sz w:val="24"/>
        </w:rPr>
        <w:t xml:space="preserve"> </w:t>
      </w:r>
      <w:r>
        <w:rPr>
          <w:sz w:val="24"/>
        </w:rPr>
        <w:t>Assurance</w:t>
      </w:r>
      <w:r>
        <w:rPr>
          <w:spacing w:val="-1"/>
          <w:sz w:val="24"/>
        </w:rPr>
        <w:t xml:space="preserve"> </w:t>
      </w:r>
      <w:r>
        <w:rPr>
          <w:sz w:val="24"/>
        </w:rPr>
        <w:t>Agency</w:t>
      </w:r>
      <w:r>
        <w:rPr>
          <w:spacing w:val="-2"/>
          <w:sz w:val="24"/>
        </w:rPr>
        <w:t xml:space="preserve"> </w:t>
      </w:r>
      <w:r>
        <w:rPr>
          <w:sz w:val="24"/>
        </w:rPr>
        <w:t>for</w:t>
      </w:r>
      <w:r>
        <w:rPr>
          <w:spacing w:val="-1"/>
          <w:sz w:val="24"/>
        </w:rPr>
        <w:t xml:space="preserve"> </w:t>
      </w:r>
      <w:r>
        <w:rPr>
          <w:sz w:val="24"/>
        </w:rPr>
        <w:t>Higher</w:t>
      </w:r>
      <w:r>
        <w:rPr>
          <w:spacing w:val="-1"/>
          <w:sz w:val="24"/>
        </w:rPr>
        <w:t xml:space="preserve"> </w:t>
      </w:r>
      <w:r>
        <w:rPr>
          <w:spacing w:val="-2"/>
          <w:sz w:val="24"/>
        </w:rPr>
        <w:t>Education</w:t>
      </w:r>
    </w:p>
    <w:p w14:paraId="54FC5D33" w14:textId="77777777" w:rsidR="0061227C" w:rsidRDefault="0061227C">
      <w:pPr>
        <w:pStyle w:val="BodyText"/>
        <w:ind w:left="0"/>
        <w:rPr>
          <w:sz w:val="24"/>
        </w:rPr>
      </w:pPr>
    </w:p>
    <w:p w14:paraId="7090486A" w14:textId="77777777" w:rsidR="0061227C" w:rsidRDefault="00000000">
      <w:pPr>
        <w:tabs>
          <w:tab w:val="left" w:pos="2265"/>
        </w:tabs>
        <w:ind w:left="2232" w:right="181" w:hanging="2127"/>
        <w:rPr>
          <w:sz w:val="24"/>
        </w:rPr>
      </w:pPr>
      <w:r>
        <w:rPr>
          <w:b/>
          <w:spacing w:val="-4"/>
          <w:sz w:val="24"/>
        </w:rPr>
        <w:t>WCAB</w:t>
      </w:r>
      <w:r>
        <w:rPr>
          <w:b/>
          <w:sz w:val="24"/>
        </w:rPr>
        <w:tab/>
      </w:r>
      <w:r>
        <w:rPr>
          <w:b/>
          <w:sz w:val="24"/>
        </w:rPr>
        <w:tab/>
      </w:r>
      <w:r>
        <w:rPr>
          <w:sz w:val="24"/>
        </w:rPr>
        <w:t>The</w:t>
      </w:r>
      <w:r>
        <w:rPr>
          <w:spacing w:val="-5"/>
          <w:sz w:val="24"/>
        </w:rPr>
        <w:t xml:space="preserve"> </w:t>
      </w:r>
      <w:r>
        <w:rPr>
          <w:sz w:val="24"/>
        </w:rPr>
        <w:t>Web</w:t>
      </w:r>
      <w:r>
        <w:rPr>
          <w:spacing w:val="-5"/>
          <w:sz w:val="24"/>
        </w:rPr>
        <w:t xml:space="preserve"> </w:t>
      </w:r>
      <w:r>
        <w:rPr>
          <w:sz w:val="24"/>
        </w:rPr>
        <w:t>Content</w:t>
      </w:r>
      <w:r>
        <w:rPr>
          <w:spacing w:val="-6"/>
          <w:sz w:val="24"/>
        </w:rPr>
        <w:t xml:space="preserve"> </w:t>
      </w:r>
      <w:r>
        <w:rPr>
          <w:sz w:val="24"/>
        </w:rPr>
        <w:t>Accessibility</w:t>
      </w:r>
      <w:r>
        <w:rPr>
          <w:spacing w:val="-5"/>
          <w:sz w:val="24"/>
        </w:rPr>
        <w:t xml:space="preserve"> </w:t>
      </w:r>
      <w:r>
        <w:rPr>
          <w:sz w:val="24"/>
        </w:rPr>
        <w:t>Guidelines</w:t>
      </w:r>
      <w:r>
        <w:rPr>
          <w:spacing w:val="-5"/>
          <w:sz w:val="24"/>
        </w:rPr>
        <w:t xml:space="preserve"> </w:t>
      </w:r>
      <w:r>
        <w:rPr>
          <w:sz w:val="24"/>
        </w:rPr>
        <w:t>that</w:t>
      </w:r>
      <w:r>
        <w:rPr>
          <w:spacing w:val="-6"/>
          <w:sz w:val="24"/>
        </w:rPr>
        <w:t xml:space="preserve"> </w:t>
      </w:r>
      <w:r>
        <w:rPr>
          <w:sz w:val="24"/>
        </w:rPr>
        <w:t>must</w:t>
      </w:r>
      <w:r>
        <w:rPr>
          <w:spacing w:val="-6"/>
          <w:sz w:val="24"/>
        </w:rPr>
        <w:t xml:space="preserve"> </w:t>
      </w:r>
      <w:r>
        <w:rPr>
          <w:sz w:val="24"/>
        </w:rPr>
        <w:t>be</w:t>
      </w:r>
      <w:r>
        <w:rPr>
          <w:spacing w:val="-5"/>
          <w:sz w:val="24"/>
        </w:rPr>
        <w:t xml:space="preserve"> </w:t>
      </w:r>
      <w:r>
        <w:rPr>
          <w:sz w:val="24"/>
        </w:rPr>
        <w:t xml:space="preserve">adhered to meet requirements and guidelines for digital assessment </w:t>
      </w:r>
      <w:r>
        <w:rPr>
          <w:spacing w:val="-2"/>
          <w:sz w:val="24"/>
        </w:rPr>
        <w:t>publication.</w:t>
      </w:r>
    </w:p>
    <w:p w14:paraId="6A36F102" w14:textId="77777777" w:rsidR="0061227C" w:rsidRDefault="0061227C">
      <w:pPr>
        <w:pStyle w:val="BodyText"/>
        <w:ind w:left="0"/>
        <w:rPr>
          <w:sz w:val="24"/>
        </w:rPr>
      </w:pPr>
    </w:p>
    <w:p w14:paraId="58C8C626" w14:textId="77777777" w:rsidR="0061227C" w:rsidRDefault="00000000">
      <w:pPr>
        <w:tabs>
          <w:tab w:val="left" w:pos="2265"/>
        </w:tabs>
        <w:ind w:left="2265" w:right="689" w:hanging="2160"/>
        <w:rPr>
          <w:sz w:val="24"/>
        </w:rPr>
      </w:pPr>
      <w:r>
        <w:rPr>
          <w:b/>
          <w:spacing w:val="-2"/>
          <w:sz w:val="24"/>
        </w:rPr>
        <w:t>Teacher</w:t>
      </w:r>
      <w:r>
        <w:rPr>
          <w:b/>
          <w:sz w:val="24"/>
        </w:rPr>
        <w:tab/>
      </w:r>
      <w:r>
        <w:rPr>
          <w:sz w:val="24"/>
        </w:rPr>
        <w:t>Reference in the document to “teacher” includes lecturers, Graduate</w:t>
      </w:r>
      <w:r>
        <w:rPr>
          <w:spacing w:val="-7"/>
          <w:sz w:val="24"/>
        </w:rPr>
        <w:t xml:space="preserve"> </w:t>
      </w:r>
      <w:r>
        <w:rPr>
          <w:sz w:val="24"/>
        </w:rPr>
        <w:t>Teaching</w:t>
      </w:r>
      <w:r>
        <w:rPr>
          <w:spacing w:val="-7"/>
          <w:sz w:val="24"/>
        </w:rPr>
        <w:t xml:space="preserve"> </w:t>
      </w:r>
      <w:r>
        <w:rPr>
          <w:sz w:val="24"/>
        </w:rPr>
        <w:t>Assistant</w:t>
      </w:r>
      <w:r>
        <w:rPr>
          <w:spacing w:val="-8"/>
          <w:sz w:val="24"/>
        </w:rPr>
        <w:t xml:space="preserve"> </w:t>
      </w:r>
      <w:r>
        <w:rPr>
          <w:sz w:val="24"/>
        </w:rPr>
        <w:t>(GTA),</w:t>
      </w:r>
      <w:r>
        <w:rPr>
          <w:spacing w:val="-8"/>
          <w:sz w:val="24"/>
        </w:rPr>
        <w:t xml:space="preserve"> </w:t>
      </w:r>
      <w:r>
        <w:rPr>
          <w:sz w:val="24"/>
        </w:rPr>
        <w:t>tutors,</w:t>
      </w:r>
      <w:r>
        <w:rPr>
          <w:spacing w:val="-8"/>
          <w:sz w:val="24"/>
        </w:rPr>
        <w:t xml:space="preserve"> </w:t>
      </w:r>
      <w:r>
        <w:rPr>
          <w:sz w:val="24"/>
        </w:rPr>
        <w:t>demonstrators, technicians, and any other member of staff who instructs, teaches, or assesses students.</w:t>
      </w:r>
    </w:p>
    <w:p w14:paraId="29667347" w14:textId="77777777" w:rsidR="0061227C" w:rsidRDefault="00000000">
      <w:pPr>
        <w:tabs>
          <w:tab w:val="left" w:pos="2265"/>
        </w:tabs>
        <w:spacing w:before="274"/>
        <w:ind w:left="105"/>
        <w:rPr>
          <w:sz w:val="24"/>
        </w:rPr>
      </w:pPr>
      <w:r>
        <w:rPr>
          <w:b/>
          <w:spacing w:val="-4"/>
          <w:sz w:val="24"/>
        </w:rPr>
        <w:t>UofG</w:t>
      </w:r>
      <w:r>
        <w:rPr>
          <w:b/>
          <w:sz w:val="24"/>
        </w:rPr>
        <w:tab/>
      </w:r>
      <w:r>
        <w:rPr>
          <w:sz w:val="24"/>
        </w:rPr>
        <w:t>The</w:t>
      </w:r>
      <w:r>
        <w:rPr>
          <w:spacing w:val="-3"/>
          <w:sz w:val="24"/>
        </w:rPr>
        <w:t xml:space="preserve"> </w:t>
      </w:r>
      <w:r>
        <w:rPr>
          <w:sz w:val="24"/>
        </w:rPr>
        <w:t>University</w:t>
      </w:r>
      <w:r>
        <w:rPr>
          <w:spacing w:val="-2"/>
          <w:sz w:val="24"/>
        </w:rPr>
        <w:t xml:space="preserve"> </w:t>
      </w:r>
      <w:r>
        <w:rPr>
          <w:sz w:val="24"/>
        </w:rPr>
        <w:t>of</w:t>
      </w:r>
      <w:r>
        <w:rPr>
          <w:spacing w:val="-1"/>
          <w:sz w:val="24"/>
        </w:rPr>
        <w:t xml:space="preserve"> </w:t>
      </w:r>
      <w:r>
        <w:rPr>
          <w:spacing w:val="-2"/>
          <w:sz w:val="24"/>
        </w:rPr>
        <w:t>Glasgow</w:t>
      </w:r>
    </w:p>
    <w:p w14:paraId="5A612B9B" w14:textId="77777777" w:rsidR="0061227C" w:rsidRDefault="0061227C">
      <w:pPr>
        <w:pStyle w:val="BodyText"/>
        <w:ind w:left="0"/>
        <w:rPr>
          <w:sz w:val="24"/>
        </w:rPr>
      </w:pPr>
    </w:p>
    <w:p w14:paraId="5CD2B7B8" w14:textId="77777777" w:rsidR="0061227C" w:rsidRDefault="00000000">
      <w:pPr>
        <w:tabs>
          <w:tab w:val="left" w:pos="2265"/>
        </w:tabs>
        <w:ind w:left="105"/>
        <w:rPr>
          <w:sz w:val="24"/>
        </w:rPr>
      </w:pPr>
      <w:r>
        <w:rPr>
          <w:b/>
          <w:spacing w:val="-5"/>
          <w:sz w:val="24"/>
        </w:rPr>
        <w:t>UCL</w:t>
      </w:r>
      <w:r>
        <w:rPr>
          <w:b/>
          <w:sz w:val="24"/>
        </w:rPr>
        <w:tab/>
      </w:r>
      <w:r>
        <w:rPr>
          <w:sz w:val="24"/>
        </w:rPr>
        <w:t>University</w:t>
      </w:r>
      <w:r>
        <w:rPr>
          <w:spacing w:val="-2"/>
          <w:sz w:val="24"/>
        </w:rPr>
        <w:t xml:space="preserve"> </w:t>
      </w:r>
      <w:r>
        <w:rPr>
          <w:sz w:val="24"/>
        </w:rPr>
        <w:t>College</w:t>
      </w:r>
      <w:r>
        <w:rPr>
          <w:spacing w:val="-1"/>
          <w:sz w:val="24"/>
        </w:rPr>
        <w:t xml:space="preserve"> </w:t>
      </w:r>
      <w:r>
        <w:rPr>
          <w:spacing w:val="-2"/>
          <w:sz w:val="24"/>
        </w:rPr>
        <w:t>London</w:t>
      </w:r>
    </w:p>
    <w:p w14:paraId="430202DB" w14:textId="77777777" w:rsidR="0061227C" w:rsidRDefault="0061227C">
      <w:pPr>
        <w:rPr>
          <w:sz w:val="24"/>
        </w:rPr>
      </w:pPr>
    </w:p>
    <w:p w14:paraId="08BCCBB8" w14:textId="77777777" w:rsidR="00015524" w:rsidRDefault="00015524">
      <w:pPr>
        <w:rPr>
          <w:sz w:val="24"/>
        </w:rPr>
      </w:pPr>
    </w:p>
    <w:p w14:paraId="25055A4D" w14:textId="77777777" w:rsidR="00015524" w:rsidRDefault="00015524">
      <w:pPr>
        <w:rPr>
          <w:sz w:val="24"/>
        </w:rPr>
      </w:pPr>
    </w:p>
    <w:p w14:paraId="74F3DCB9" w14:textId="77777777" w:rsidR="00015524" w:rsidRDefault="00015524">
      <w:pPr>
        <w:rPr>
          <w:sz w:val="24"/>
        </w:rPr>
      </w:pPr>
    </w:p>
    <w:p w14:paraId="051940B5" w14:textId="77777777" w:rsidR="00015524" w:rsidRDefault="00015524">
      <w:pPr>
        <w:rPr>
          <w:sz w:val="24"/>
        </w:rPr>
      </w:pPr>
    </w:p>
    <w:p w14:paraId="32BED232" w14:textId="77777777" w:rsidR="00B55E4D" w:rsidRDefault="00B55E4D" w:rsidP="00B55E4D">
      <w:pPr>
        <w:pStyle w:val="Heading2"/>
      </w:pPr>
      <w:bookmarkStart w:id="2" w:name="_Toc163656767"/>
      <w:r w:rsidRPr="00B55E4D">
        <w:t>Documented Changes to LTA Framework</w:t>
      </w:r>
      <w:bookmarkStart w:id="3" w:name="_TOC_250018"/>
      <w:bookmarkEnd w:id="2"/>
    </w:p>
    <w:p w14:paraId="5B63E8CC" w14:textId="77777777" w:rsidR="00B55E4D" w:rsidRPr="00B55E4D" w:rsidRDefault="00B55E4D" w:rsidP="00B55E4D"/>
    <w:p w14:paraId="09122F0F" w14:textId="5D9294D0" w:rsidR="00B55E4D" w:rsidRPr="00B55E4D" w:rsidRDefault="00B55E4D" w:rsidP="00B55E4D">
      <w:pPr>
        <w:ind w:left="142"/>
        <w:rPr>
          <w:rFonts w:ascii="Times New Roman" w:eastAsia="Times New Roman" w:hAnsi="Times New Roman" w:cs="Times New Roman"/>
          <w:sz w:val="26"/>
          <w:szCs w:val="26"/>
        </w:rPr>
      </w:pPr>
      <w:r w:rsidRPr="00B55E4D">
        <w:t>To track the updates and amendments make to this framework, we have created the following</w:t>
      </w:r>
      <w:r w:rsidRPr="00B55E4D">
        <w:rPr>
          <w:sz w:val="24"/>
          <w:szCs w:val="26"/>
        </w:rPr>
        <w:t xml:space="preserve"> </w:t>
      </w:r>
      <w:hyperlink r:id="rId10" w:history="1">
        <w:r w:rsidRPr="00B55E4D">
          <w:rPr>
            <w:rStyle w:val="Hyperlink"/>
            <w:sz w:val="24"/>
          </w:rPr>
          <w:t>Change Control document</w:t>
        </w:r>
      </w:hyperlink>
      <w:r w:rsidRPr="00B55E4D">
        <w:rPr>
          <w:sz w:val="24"/>
          <w:szCs w:val="26"/>
        </w:rPr>
        <w:t xml:space="preserve">. </w:t>
      </w:r>
    </w:p>
    <w:p w14:paraId="43BDCFB1" w14:textId="77777777" w:rsidR="00B55E4D" w:rsidRDefault="00B55E4D">
      <w:pPr>
        <w:rPr>
          <w:sz w:val="24"/>
          <w:szCs w:val="26"/>
        </w:rPr>
      </w:pPr>
      <w:r>
        <w:rPr>
          <w:sz w:val="24"/>
          <w:szCs w:val="26"/>
        </w:rPr>
        <w:br w:type="page"/>
      </w:r>
    </w:p>
    <w:p w14:paraId="73A77F0A" w14:textId="19A400C2" w:rsidR="0061227C" w:rsidRDefault="00000000">
      <w:pPr>
        <w:pStyle w:val="Heading1"/>
        <w:spacing w:before="68" w:line="360" w:lineRule="auto"/>
      </w:pPr>
      <w:bookmarkStart w:id="4" w:name="_Toc163656768"/>
      <w:r>
        <w:rPr>
          <w:color w:val="005398"/>
        </w:rPr>
        <w:lastRenderedPageBreak/>
        <w:t>Learning</w:t>
      </w:r>
      <w:r>
        <w:rPr>
          <w:color w:val="005398"/>
          <w:spacing w:val="-7"/>
        </w:rPr>
        <w:t xml:space="preserve"> </w:t>
      </w:r>
      <w:r>
        <w:rPr>
          <w:color w:val="005398"/>
        </w:rPr>
        <w:t>through</w:t>
      </w:r>
      <w:r>
        <w:rPr>
          <w:color w:val="005398"/>
          <w:spacing w:val="-7"/>
        </w:rPr>
        <w:t xml:space="preserve"> </w:t>
      </w:r>
      <w:r>
        <w:rPr>
          <w:color w:val="005398"/>
        </w:rPr>
        <w:t>Assessment:</w:t>
      </w:r>
      <w:r>
        <w:rPr>
          <w:color w:val="005398"/>
          <w:spacing w:val="-7"/>
        </w:rPr>
        <w:t xml:space="preserve"> </w:t>
      </w:r>
      <w:r>
        <w:rPr>
          <w:color w:val="005398"/>
        </w:rPr>
        <w:t>An</w:t>
      </w:r>
      <w:r>
        <w:rPr>
          <w:color w:val="005398"/>
          <w:spacing w:val="-7"/>
        </w:rPr>
        <w:t xml:space="preserve"> </w:t>
      </w:r>
      <w:r>
        <w:rPr>
          <w:color w:val="005398"/>
        </w:rPr>
        <w:t>Assessment</w:t>
      </w:r>
      <w:r>
        <w:rPr>
          <w:color w:val="005398"/>
          <w:spacing w:val="-7"/>
        </w:rPr>
        <w:t xml:space="preserve"> </w:t>
      </w:r>
      <w:r>
        <w:rPr>
          <w:color w:val="005398"/>
        </w:rPr>
        <w:t>and</w:t>
      </w:r>
      <w:r>
        <w:rPr>
          <w:color w:val="005398"/>
          <w:spacing w:val="-7"/>
        </w:rPr>
        <w:t xml:space="preserve"> </w:t>
      </w:r>
      <w:bookmarkEnd w:id="3"/>
      <w:r>
        <w:rPr>
          <w:color w:val="005398"/>
        </w:rPr>
        <w:t>Feedback Strategy for the University of Glasgow</w:t>
      </w:r>
      <w:bookmarkEnd w:id="4"/>
    </w:p>
    <w:p w14:paraId="7BC187B5" w14:textId="77777777" w:rsidR="0061227C" w:rsidRDefault="00000000">
      <w:pPr>
        <w:pStyle w:val="Heading2"/>
        <w:spacing w:before="42"/>
      </w:pPr>
      <w:bookmarkStart w:id="5" w:name="_TOC_250017"/>
      <w:bookmarkStart w:id="6" w:name="_Toc163656769"/>
      <w:r>
        <w:rPr>
          <w:color w:val="003865"/>
        </w:rPr>
        <w:t>Introduction</w:t>
      </w:r>
      <w:r>
        <w:rPr>
          <w:color w:val="003865"/>
          <w:spacing w:val="-9"/>
        </w:rPr>
        <w:t xml:space="preserve"> </w:t>
      </w:r>
      <w:r>
        <w:rPr>
          <w:color w:val="003865"/>
        </w:rPr>
        <w:t>and</w:t>
      </w:r>
      <w:r>
        <w:rPr>
          <w:color w:val="003865"/>
          <w:spacing w:val="-8"/>
        </w:rPr>
        <w:t xml:space="preserve"> </w:t>
      </w:r>
      <w:bookmarkEnd w:id="5"/>
      <w:r>
        <w:rPr>
          <w:color w:val="003865"/>
          <w:spacing w:val="-2"/>
        </w:rPr>
        <w:t>context</w:t>
      </w:r>
      <w:bookmarkEnd w:id="6"/>
    </w:p>
    <w:p w14:paraId="4A802C4E" w14:textId="77777777" w:rsidR="0061227C" w:rsidRDefault="00000000">
      <w:pPr>
        <w:pStyle w:val="BodyText"/>
        <w:spacing w:before="146" w:line="360" w:lineRule="auto"/>
        <w:ind w:left="105" w:right="115"/>
      </w:pPr>
      <w:r>
        <w:rPr>
          <w:i/>
        </w:rPr>
        <w:t xml:space="preserve">Learning through Assessment </w:t>
      </w:r>
      <w:r>
        <w:t>sets out our approach to assessment and feedback at the University</w:t>
      </w:r>
      <w:r>
        <w:rPr>
          <w:spacing w:val="-3"/>
        </w:rPr>
        <w:t xml:space="preserve"> </w:t>
      </w:r>
      <w:r>
        <w:t>of</w:t>
      </w:r>
      <w:r>
        <w:rPr>
          <w:spacing w:val="-3"/>
        </w:rPr>
        <w:t xml:space="preserve"> </w:t>
      </w:r>
      <w:r>
        <w:t>Glasgow.</w:t>
      </w:r>
      <w:r>
        <w:rPr>
          <w:spacing w:val="-4"/>
        </w:rPr>
        <w:t xml:space="preserve"> </w:t>
      </w:r>
      <w:r>
        <w:t>The</w:t>
      </w:r>
      <w:r>
        <w:rPr>
          <w:spacing w:val="-3"/>
        </w:rPr>
        <w:t xml:space="preserve"> </w:t>
      </w:r>
      <w:r>
        <w:t>approach</w:t>
      </w:r>
      <w:r>
        <w:rPr>
          <w:spacing w:val="-3"/>
        </w:rPr>
        <w:t xml:space="preserve"> </w:t>
      </w:r>
      <w:r>
        <w:t>is</w:t>
      </w:r>
      <w:r>
        <w:rPr>
          <w:spacing w:val="-3"/>
        </w:rPr>
        <w:t xml:space="preserve"> </w:t>
      </w:r>
      <w:r>
        <w:t>based</w:t>
      </w:r>
      <w:r>
        <w:rPr>
          <w:spacing w:val="-3"/>
        </w:rPr>
        <w:t xml:space="preserve"> </w:t>
      </w:r>
      <w:r>
        <w:t>around</w:t>
      </w:r>
      <w:r>
        <w:rPr>
          <w:spacing w:val="-3"/>
        </w:rPr>
        <w:t xml:space="preserve"> </w:t>
      </w:r>
      <w:r>
        <w:t>the</w:t>
      </w:r>
      <w:r>
        <w:rPr>
          <w:spacing w:val="-5"/>
        </w:rPr>
        <w:t xml:space="preserve"> </w:t>
      </w:r>
      <w:r>
        <w:t>principle</w:t>
      </w:r>
      <w:r>
        <w:rPr>
          <w:spacing w:val="-3"/>
        </w:rPr>
        <w:t xml:space="preserve"> </w:t>
      </w:r>
      <w:r>
        <w:t>that</w:t>
      </w:r>
      <w:r>
        <w:rPr>
          <w:spacing w:val="-3"/>
        </w:rPr>
        <w:t xml:space="preserve"> </w:t>
      </w:r>
      <w:r>
        <w:t>assessment</w:t>
      </w:r>
      <w:r>
        <w:rPr>
          <w:spacing w:val="-2"/>
        </w:rPr>
        <w:t xml:space="preserve"> </w:t>
      </w:r>
      <w:r>
        <w:t>can</w:t>
      </w:r>
      <w:r>
        <w:rPr>
          <w:spacing w:val="-3"/>
        </w:rPr>
        <w:t xml:space="preserve"> </w:t>
      </w:r>
      <w:r>
        <w:t>and should support students’ learning, from the beginning of their university career until graduation and beyond. We know that our students want detailed and focused feedback, demonstrating their enthusiasm for learning from their assessments and applying this learning in future.</w:t>
      </w:r>
      <w:r>
        <w:rPr>
          <w:vertAlign w:val="superscript"/>
        </w:rPr>
        <w:t>1</w:t>
      </w:r>
      <w:r>
        <w:t xml:space="preserve"> Assessment, and its associated feedback, has a major impact on the quality of students’ learning, and their experiences in Higher Education.</w:t>
      </w:r>
    </w:p>
    <w:p w14:paraId="3230886D" w14:textId="77777777" w:rsidR="0061227C" w:rsidRDefault="00000000">
      <w:pPr>
        <w:spacing w:before="157"/>
        <w:ind w:left="105"/>
      </w:pPr>
      <w:r>
        <w:rPr>
          <w:i/>
        </w:rPr>
        <w:t>Learning</w:t>
      </w:r>
      <w:r>
        <w:rPr>
          <w:i/>
          <w:spacing w:val="-10"/>
        </w:rPr>
        <w:t xml:space="preserve"> </w:t>
      </w:r>
      <w:r>
        <w:rPr>
          <w:i/>
        </w:rPr>
        <w:t>through</w:t>
      </w:r>
      <w:r>
        <w:rPr>
          <w:i/>
          <w:spacing w:val="-7"/>
        </w:rPr>
        <w:t xml:space="preserve"> </w:t>
      </w:r>
      <w:r>
        <w:rPr>
          <w:i/>
        </w:rPr>
        <w:t>Assessment</w:t>
      </w:r>
      <w:r>
        <w:rPr>
          <w:i/>
          <w:spacing w:val="-8"/>
        </w:rPr>
        <w:t xml:space="preserve"> </w:t>
      </w:r>
      <w:r>
        <w:t>promotes</w:t>
      </w:r>
      <w:r>
        <w:rPr>
          <w:spacing w:val="-7"/>
        </w:rPr>
        <w:t xml:space="preserve"> </w:t>
      </w:r>
      <w:r>
        <w:t>assessment</w:t>
      </w:r>
      <w:r>
        <w:rPr>
          <w:spacing w:val="-8"/>
        </w:rPr>
        <w:t xml:space="preserve"> </w:t>
      </w:r>
      <w:r>
        <w:rPr>
          <w:i/>
        </w:rPr>
        <w:t>as</w:t>
      </w:r>
      <w:r>
        <w:rPr>
          <w:i/>
          <w:spacing w:val="-7"/>
        </w:rPr>
        <w:t xml:space="preserve"> </w:t>
      </w:r>
      <w:r>
        <w:rPr>
          <w:spacing w:val="-2"/>
        </w:rPr>
        <w:t>learning:</w:t>
      </w:r>
    </w:p>
    <w:p w14:paraId="0AEE7A25" w14:textId="77777777" w:rsidR="0061227C" w:rsidRDefault="0061227C">
      <w:pPr>
        <w:pStyle w:val="BodyText"/>
        <w:spacing w:before="36"/>
        <w:ind w:left="0"/>
      </w:pPr>
    </w:p>
    <w:p w14:paraId="79D087EC" w14:textId="77777777" w:rsidR="0061227C" w:rsidRDefault="00000000">
      <w:pPr>
        <w:pStyle w:val="BodyText"/>
        <w:spacing w:line="360" w:lineRule="auto"/>
        <w:ind w:left="825" w:right="129"/>
      </w:pPr>
      <w:r>
        <w:t>Assessment</w:t>
      </w:r>
      <w:r>
        <w:rPr>
          <w:spacing w:val="-2"/>
        </w:rPr>
        <w:t xml:space="preserve"> </w:t>
      </w:r>
      <w:r>
        <w:t>as</w:t>
      </w:r>
      <w:r>
        <w:rPr>
          <w:spacing w:val="-2"/>
        </w:rPr>
        <w:t xml:space="preserve"> </w:t>
      </w:r>
      <w:r>
        <w:t>learning</w:t>
      </w:r>
      <w:r>
        <w:rPr>
          <w:spacing w:val="-2"/>
        </w:rPr>
        <w:t xml:space="preserve"> </w:t>
      </w:r>
      <w:r>
        <w:t>is</w:t>
      </w:r>
      <w:r>
        <w:rPr>
          <w:spacing w:val="-2"/>
        </w:rPr>
        <w:t xml:space="preserve"> </w:t>
      </w:r>
      <w:r>
        <w:t>a</w:t>
      </w:r>
      <w:r>
        <w:rPr>
          <w:spacing w:val="-2"/>
        </w:rPr>
        <w:t xml:space="preserve"> </w:t>
      </w:r>
      <w:r>
        <w:t>learning</w:t>
      </w:r>
      <w:r>
        <w:rPr>
          <w:spacing w:val="-2"/>
        </w:rPr>
        <w:t xml:space="preserve"> </w:t>
      </w:r>
      <w:r>
        <w:t>experience</w:t>
      </w:r>
      <w:r>
        <w:rPr>
          <w:spacing w:val="-2"/>
        </w:rPr>
        <w:t xml:space="preserve"> </w:t>
      </w:r>
      <w:r>
        <w:t>where</w:t>
      </w:r>
      <w:r>
        <w:rPr>
          <w:spacing w:val="-2"/>
        </w:rPr>
        <w:t xml:space="preserve"> </w:t>
      </w:r>
      <w:r>
        <w:t>the</w:t>
      </w:r>
      <w:r>
        <w:rPr>
          <w:spacing w:val="-2"/>
        </w:rPr>
        <w:t xml:space="preserve"> </w:t>
      </w:r>
      <w:r>
        <w:t>formative</w:t>
      </w:r>
      <w:r>
        <w:rPr>
          <w:spacing w:val="-2"/>
        </w:rPr>
        <w:t xml:space="preserve"> </w:t>
      </w:r>
      <w:r>
        <w:t>and</w:t>
      </w:r>
      <w:r>
        <w:rPr>
          <w:spacing w:val="-2"/>
        </w:rPr>
        <w:t xml:space="preserve"> </w:t>
      </w:r>
      <w:r>
        <w:t>summative elements work well together. Tasks appear relevant, students can see what they have gained by undertaking the activity, they feel involved in a dialogue about standards</w:t>
      </w:r>
      <w:r>
        <w:rPr>
          <w:spacing w:val="-4"/>
        </w:rPr>
        <w:t xml:space="preserve"> </w:t>
      </w:r>
      <w:r>
        <w:t>and</w:t>
      </w:r>
      <w:r>
        <w:rPr>
          <w:spacing w:val="-4"/>
        </w:rPr>
        <w:t xml:space="preserve"> </w:t>
      </w:r>
      <w:r>
        <w:t>evidence</w:t>
      </w:r>
      <w:r>
        <w:rPr>
          <w:spacing w:val="-4"/>
        </w:rPr>
        <w:t xml:space="preserve"> </w:t>
      </w:r>
      <w:r>
        <w:t>and</w:t>
      </w:r>
      <w:r>
        <w:rPr>
          <w:spacing w:val="-4"/>
        </w:rPr>
        <w:t xml:space="preserve"> </w:t>
      </w:r>
      <w:r>
        <w:t>the</w:t>
      </w:r>
      <w:r>
        <w:rPr>
          <w:spacing w:val="-4"/>
        </w:rPr>
        <w:t xml:space="preserve"> </w:t>
      </w:r>
      <w:r>
        <w:t>continuous</w:t>
      </w:r>
      <w:r>
        <w:rPr>
          <w:spacing w:val="-4"/>
        </w:rPr>
        <w:t xml:space="preserve"> </w:t>
      </w:r>
      <w:r>
        <w:t>development</w:t>
      </w:r>
      <w:r>
        <w:rPr>
          <w:spacing w:val="-4"/>
        </w:rPr>
        <w:t xml:space="preserve"> </w:t>
      </w:r>
      <w:r>
        <w:t>approach</w:t>
      </w:r>
      <w:r>
        <w:rPr>
          <w:spacing w:val="-4"/>
        </w:rPr>
        <w:t xml:space="preserve"> </w:t>
      </w:r>
      <w:r>
        <w:t>helps</w:t>
      </w:r>
      <w:r>
        <w:rPr>
          <w:spacing w:val="-4"/>
        </w:rPr>
        <w:t xml:space="preserve"> </w:t>
      </w:r>
      <w:r>
        <w:t>with</w:t>
      </w:r>
      <w:r>
        <w:rPr>
          <w:spacing w:val="-4"/>
        </w:rPr>
        <w:t xml:space="preserve"> </w:t>
      </w:r>
      <w:r>
        <w:t>issues of stress and workload for staff and students (Ferrell &amp; Knight, 2022)</w:t>
      </w:r>
    </w:p>
    <w:p w14:paraId="4FFB6890" w14:textId="77777777" w:rsidR="0061227C" w:rsidRDefault="0061227C">
      <w:pPr>
        <w:pStyle w:val="BodyText"/>
        <w:ind w:left="0"/>
      </w:pPr>
    </w:p>
    <w:p w14:paraId="7AE731A7" w14:textId="77777777" w:rsidR="0061227C" w:rsidRDefault="0061227C">
      <w:pPr>
        <w:pStyle w:val="BodyText"/>
        <w:spacing w:before="194"/>
        <w:ind w:left="0"/>
      </w:pPr>
    </w:p>
    <w:p w14:paraId="1268CF9A" w14:textId="77777777" w:rsidR="0061227C" w:rsidRDefault="00000000">
      <w:pPr>
        <w:pStyle w:val="BodyText"/>
        <w:spacing w:line="360" w:lineRule="auto"/>
        <w:ind w:left="105" w:right="115"/>
      </w:pPr>
      <w:r>
        <w:t>Our approach to assessment and feedback is informed by consultations with staff and students at the University, research on good and best practice in A&amp;F in other institutions, and workshops with members of the Assessment and Feedback Project Board. Further, we refreshed this approach in mid-2022, to take account of our experience of the Covid-19 pandemic. The answers and comments we obtained through this research and these conversations</w:t>
      </w:r>
      <w:r>
        <w:rPr>
          <w:spacing w:val="-3"/>
        </w:rPr>
        <w:t xml:space="preserve"> </w:t>
      </w:r>
      <w:r>
        <w:t>have</w:t>
      </w:r>
      <w:r>
        <w:rPr>
          <w:spacing w:val="-3"/>
        </w:rPr>
        <w:t xml:space="preserve"> </w:t>
      </w:r>
      <w:r>
        <w:t>allowed</w:t>
      </w:r>
      <w:r>
        <w:rPr>
          <w:spacing w:val="-3"/>
        </w:rPr>
        <w:t xml:space="preserve"> </w:t>
      </w:r>
      <w:r>
        <w:t>us</w:t>
      </w:r>
      <w:r>
        <w:rPr>
          <w:spacing w:val="-3"/>
        </w:rPr>
        <w:t xml:space="preserve"> </w:t>
      </w:r>
      <w:r>
        <w:t>to</w:t>
      </w:r>
      <w:r>
        <w:rPr>
          <w:spacing w:val="-3"/>
        </w:rPr>
        <w:t xml:space="preserve"> </w:t>
      </w:r>
      <w:r>
        <w:t>write</w:t>
      </w:r>
      <w:r>
        <w:rPr>
          <w:spacing w:val="-3"/>
        </w:rPr>
        <w:t xml:space="preserve"> </w:t>
      </w:r>
      <w:r>
        <w:t>principles</w:t>
      </w:r>
      <w:r>
        <w:rPr>
          <w:spacing w:val="-3"/>
        </w:rPr>
        <w:t xml:space="preserve"> </w:t>
      </w:r>
      <w:r>
        <w:t>for</w:t>
      </w:r>
      <w:r>
        <w:rPr>
          <w:spacing w:val="-3"/>
        </w:rPr>
        <w:t xml:space="preserve"> </w:t>
      </w:r>
      <w:r>
        <w:t>designing</w:t>
      </w:r>
      <w:r>
        <w:rPr>
          <w:spacing w:val="-3"/>
        </w:rPr>
        <w:t xml:space="preserve"> </w:t>
      </w:r>
      <w:r>
        <w:t>A&amp;F</w:t>
      </w:r>
      <w:r>
        <w:rPr>
          <w:spacing w:val="-4"/>
        </w:rPr>
        <w:t xml:space="preserve"> </w:t>
      </w:r>
      <w:r>
        <w:t>based</w:t>
      </w:r>
      <w:r>
        <w:rPr>
          <w:spacing w:val="-3"/>
        </w:rPr>
        <w:t xml:space="preserve"> </w:t>
      </w:r>
      <w:r>
        <w:t>on</w:t>
      </w:r>
      <w:r>
        <w:rPr>
          <w:spacing w:val="-3"/>
        </w:rPr>
        <w:t xml:space="preserve"> </w:t>
      </w:r>
      <w:r>
        <w:t>evidence</w:t>
      </w:r>
      <w:r>
        <w:rPr>
          <w:spacing w:val="-3"/>
        </w:rPr>
        <w:t xml:space="preserve"> </w:t>
      </w:r>
      <w:r>
        <w:t>from across the sector, the local expertise and experiences of our staff and students, and insight into the needs of members of the University of Glasgow community.</w:t>
      </w:r>
    </w:p>
    <w:p w14:paraId="59F10B34" w14:textId="77777777" w:rsidR="0061227C" w:rsidRDefault="00000000">
      <w:pPr>
        <w:pStyle w:val="BodyText"/>
        <w:spacing w:before="161" w:line="360" w:lineRule="auto"/>
        <w:ind w:left="105" w:right="155"/>
      </w:pPr>
      <w:r>
        <w:t xml:space="preserve">We also </w:t>
      </w:r>
      <w:proofErr w:type="spellStart"/>
      <w:r>
        <w:t>recognise</w:t>
      </w:r>
      <w:proofErr w:type="spellEnd"/>
      <w:r>
        <w:t xml:space="preserve"> that as more learning and teaching takes advantage of blended and remote contexts, especially but not only since the start of the Covid-19 pandemic in 2020, the ways in which we will need to assess this learning must adapt. This is discussed below, in</w:t>
      </w:r>
      <w:r>
        <w:rPr>
          <w:spacing w:val="-3"/>
        </w:rPr>
        <w:t xml:space="preserve"> </w:t>
      </w:r>
      <w:r>
        <w:t>Technology.</w:t>
      </w:r>
      <w:r>
        <w:rPr>
          <w:spacing w:val="-3"/>
        </w:rPr>
        <w:t xml:space="preserve"> </w:t>
      </w:r>
      <w:r>
        <w:t>We</w:t>
      </w:r>
      <w:r>
        <w:rPr>
          <w:spacing w:val="-3"/>
        </w:rPr>
        <w:t xml:space="preserve"> </w:t>
      </w:r>
      <w:r>
        <w:t>also</w:t>
      </w:r>
      <w:r>
        <w:rPr>
          <w:spacing w:val="-3"/>
        </w:rPr>
        <w:t xml:space="preserve"> </w:t>
      </w:r>
      <w:proofErr w:type="spellStart"/>
      <w:r>
        <w:t>recognise</w:t>
      </w:r>
      <w:proofErr w:type="spellEnd"/>
      <w:r>
        <w:rPr>
          <w:spacing w:val="-3"/>
        </w:rPr>
        <w:t xml:space="preserve"> </w:t>
      </w:r>
      <w:r>
        <w:t>that</w:t>
      </w:r>
      <w:r>
        <w:rPr>
          <w:spacing w:val="-3"/>
        </w:rPr>
        <w:t xml:space="preserve"> </w:t>
      </w:r>
      <w:r>
        <w:t>the</w:t>
      </w:r>
      <w:r>
        <w:rPr>
          <w:spacing w:val="-3"/>
        </w:rPr>
        <w:t xml:space="preserve"> </w:t>
      </w:r>
      <w:r>
        <w:t>Covid-19</w:t>
      </w:r>
      <w:r>
        <w:rPr>
          <w:spacing w:val="-3"/>
        </w:rPr>
        <w:t xml:space="preserve"> </w:t>
      </w:r>
      <w:r>
        <w:t>pandemic</w:t>
      </w:r>
      <w:r>
        <w:rPr>
          <w:spacing w:val="-3"/>
        </w:rPr>
        <w:t xml:space="preserve"> </w:t>
      </w:r>
      <w:r>
        <w:t>has</w:t>
      </w:r>
      <w:r>
        <w:rPr>
          <w:spacing w:val="-3"/>
        </w:rPr>
        <w:t xml:space="preserve"> </w:t>
      </w:r>
      <w:r>
        <w:t>highlighted</w:t>
      </w:r>
      <w:r>
        <w:rPr>
          <w:spacing w:val="-3"/>
        </w:rPr>
        <w:t xml:space="preserve"> </w:t>
      </w:r>
      <w:r>
        <w:t>that</w:t>
      </w:r>
      <w:r>
        <w:rPr>
          <w:spacing w:val="-3"/>
        </w:rPr>
        <w:t xml:space="preserve"> </w:t>
      </w:r>
      <w:r>
        <w:t>the</w:t>
      </w:r>
      <w:r>
        <w:rPr>
          <w:spacing w:val="-3"/>
        </w:rPr>
        <w:t xml:space="preserve"> </w:t>
      </w:r>
      <w:r>
        <w:t xml:space="preserve">ways in which we assess students’ learning must reflect the increased variety of teaching </w:t>
      </w:r>
      <w:proofErr w:type="gramStart"/>
      <w:r>
        <w:t>delivery</w:t>
      </w:r>
      <w:proofErr w:type="gramEnd"/>
    </w:p>
    <w:p w14:paraId="0F47B5F1" w14:textId="77777777" w:rsidR="0061227C" w:rsidRDefault="0061227C">
      <w:pPr>
        <w:pStyle w:val="BodyText"/>
        <w:ind w:left="0"/>
        <w:rPr>
          <w:sz w:val="20"/>
        </w:rPr>
      </w:pPr>
    </w:p>
    <w:p w14:paraId="4D1B8F2E" w14:textId="77777777" w:rsidR="0061227C" w:rsidRDefault="0061227C">
      <w:pPr>
        <w:pStyle w:val="BodyText"/>
        <w:ind w:left="0"/>
        <w:rPr>
          <w:sz w:val="20"/>
        </w:rPr>
      </w:pPr>
    </w:p>
    <w:p w14:paraId="3550AD21" w14:textId="77777777" w:rsidR="0061227C" w:rsidRDefault="00000000">
      <w:pPr>
        <w:pStyle w:val="BodyText"/>
        <w:ind w:left="0"/>
        <w:rPr>
          <w:sz w:val="20"/>
        </w:rPr>
      </w:pPr>
      <w:r>
        <w:rPr>
          <w:noProof/>
        </w:rPr>
        <mc:AlternateContent>
          <mc:Choice Requires="wps">
            <w:drawing>
              <wp:anchor distT="0" distB="0" distL="0" distR="0" simplePos="0" relativeHeight="487587840" behindDoc="1" locked="0" layoutInCell="1" allowOverlap="1" wp14:anchorId="44209EC0" wp14:editId="32770D88">
                <wp:simplePos x="0" y="0"/>
                <wp:positionH relativeFrom="page">
                  <wp:posOffset>918192</wp:posOffset>
                </wp:positionH>
                <wp:positionV relativeFrom="paragraph">
                  <wp:posOffset>161367</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DA7E5" id="Graphic 4" o:spid="_x0000_s1026" style="position:absolute;margin-left:72.3pt;margin-top:12.7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" path="m1828800,l,,,9143r1828800,l1828800,xe" fillcolor="black" stroked="f">
                <v:path arrowok="t"/>
                <w10:wrap type="topAndBottom" anchorx="page"/>
              </v:shape>
            </w:pict>
          </mc:Fallback>
        </mc:AlternateContent>
      </w:r>
    </w:p>
    <w:p w14:paraId="730EA786" w14:textId="77777777" w:rsidR="0061227C" w:rsidRDefault="00000000">
      <w:pPr>
        <w:spacing w:before="99"/>
        <w:ind w:left="105"/>
        <w:rPr>
          <w:rFonts w:ascii="Calibri"/>
          <w:sz w:val="20"/>
        </w:rPr>
      </w:pPr>
      <w:r>
        <w:rPr>
          <w:rFonts w:ascii="Calibri"/>
          <w:position w:val="7"/>
          <w:sz w:val="13"/>
        </w:rPr>
        <w:t>1</w:t>
      </w:r>
      <w:r>
        <w:rPr>
          <w:rFonts w:ascii="Calibri"/>
          <w:spacing w:val="9"/>
          <w:position w:val="7"/>
          <w:sz w:val="13"/>
        </w:rPr>
        <w:t xml:space="preserve"> </w:t>
      </w:r>
      <w:r>
        <w:rPr>
          <w:rFonts w:ascii="Calibri"/>
          <w:color w:val="0563C1"/>
          <w:sz w:val="20"/>
          <w:u w:val="single" w:color="0563C1"/>
        </w:rPr>
        <w:t>https://</w:t>
      </w:r>
      <w:hyperlink r:id="rId11">
        <w:r>
          <w:rPr>
            <w:rFonts w:ascii="Calibri"/>
            <w:color w:val="0563C1"/>
            <w:sz w:val="20"/>
            <w:u w:val="single" w:color="0563C1"/>
          </w:rPr>
          <w:t>www.gla.ac.uk/myglasgow/leads/aftoolkit/feedback/glance%60/students/</w:t>
        </w:r>
      </w:hyperlink>
      <w:r>
        <w:rPr>
          <w:rFonts w:ascii="Calibri"/>
          <w:color w:val="0563C1"/>
          <w:spacing w:val="-8"/>
          <w:sz w:val="20"/>
        </w:rPr>
        <w:t xml:space="preserve"> </w:t>
      </w:r>
      <w:r>
        <w:rPr>
          <w:rFonts w:ascii="Calibri"/>
          <w:sz w:val="20"/>
        </w:rPr>
        <w:t>(Last</w:t>
      </w:r>
      <w:r>
        <w:rPr>
          <w:rFonts w:ascii="Calibri"/>
          <w:spacing w:val="-8"/>
          <w:sz w:val="20"/>
        </w:rPr>
        <w:t xml:space="preserve"> </w:t>
      </w:r>
      <w:r>
        <w:rPr>
          <w:rFonts w:ascii="Calibri"/>
          <w:sz w:val="20"/>
        </w:rPr>
        <w:t>accessed</w:t>
      </w:r>
      <w:r>
        <w:rPr>
          <w:rFonts w:ascii="Calibri"/>
          <w:spacing w:val="-8"/>
          <w:sz w:val="20"/>
        </w:rPr>
        <w:t xml:space="preserve"> </w:t>
      </w:r>
      <w:r>
        <w:rPr>
          <w:rFonts w:ascii="Calibri"/>
          <w:sz w:val="20"/>
        </w:rPr>
        <w:t>April</w:t>
      </w:r>
      <w:r>
        <w:rPr>
          <w:rFonts w:ascii="Calibri"/>
          <w:spacing w:val="-8"/>
          <w:sz w:val="20"/>
        </w:rPr>
        <w:t xml:space="preserve"> </w:t>
      </w:r>
      <w:r>
        <w:rPr>
          <w:rFonts w:ascii="Calibri"/>
          <w:sz w:val="20"/>
        </w:rPr>
        <w:t>22</w:t>
      </w:r>
      <w:proofErr w:type="spellStart"/>
      <w:r>
        <w:rPr>
          <w:rFonts w:ascii="Calibri"/>
          <w:position w:val="7"/>
          <w:sz w:val="13"/>
        </w:rPr>
        <w:t>nd</w:t>
      </w:r>
      <w:proofErr w:type="spellEnd"/>
      <w:r>
        <w:rPr>
          <w:rFonts w:ascii="Calibri"/>
          <w:sz w:val="20"/>
        </w:rPr>
        <w:t xml:space="preserve">, </w:t>
      </w:r>
      <w:r>
        <w:rPr>
          <w:rFonts w:ascii="Calibri"/>
          <w:spacing w:val="-2"/>
          <w:sz w:val="20"/>
        </w:rPr>
        <w:t>2020)</w:t>
      </w:r>
    </w:p>
    <w:p w14:paraId="143DA609" w14:textId="77777777" w:rsidR="0061227C" w:rsidRDefault="0061227C">
      <w:pPr>
        <w:rPr>
          <w:rFonts w:ascii="Calibri"/>
          <w:sz w:val="20"/>
        </w:rPr>
        <w:sectPr w:rsidR="0061227C" w:rsidSect="00E7772A">
          <w:pgSz w:w="11900" w:h="16840"/>
          <w:pgMar w:top="1380" w:right="1320" w:bottom="1240" w:left="1340" w:header="0" w:footer="1044" w:gutter="0"/>
          <w:cols w:space="720"/>
        </w:sectPr>
      </w:pPr>
    </w:p>
    <w:p w14:paraId="1C175F8B" w14:textId="77777777" w:rsidR="0061227C" w:rsidRDefault="00000000">
      <w:pPr>
        <w:pStyle w:val="BodyText"/>
        <w:spacing w:before="66" w:line="360" w:lineRule="auto"/>
        <w:ind w:left="105" w:right="274"/>
      </w:pPr>
      <w:r>
        <w:lastRenderedPageBreak/>
        <w:t>methods</w:t>
      </w:r>
      <w:r>
        <w:rPr>
          <w:spacing w:val="-3"/>
        </w:rPr>
        <w:t xml:space="preserve"> </w:t>
      </w:r>
      <w:r>
        <w:t>and</w:t>
      </w:r>
      <w:r>
        <w:rPr>
          <w:spacing w:val="-3"/>
        </w:rPr>
        <w:t xml:space="preserve"> </w:t>
      </w:r>
      <w:r>
        <w:t>must</w:t>
      </w:r>
      <w:r>
        <w:rPr>
          <w:spacing w:val="-3"/>
        </w:rPr>
        <w:t xml:space="preserve"> </w:t>
      </w:r>
      <w:r>
        <w:t>make</w:t>
      </w:r>
      <w:r>
        <w:rPr>
          <w:spacing w:val="-3"/>
        </w:rPr>
        <w:t xml:space="preserve"> </w:t>
      </w:r>
      <w:r>
        <w:t>better</w:t>
      </w:r>
      <w:r>
        <w:rPr>
          <w:spacing w:val="-3"/>
        </w:rPr>
        <w:t xml:space="preserve"> </w:t>
      </w:r>
      <w:r>
        <w:t>use</w:t>
      </w:r>
      <w:r>
        <w:rPr>
          <w:spacing w:val="-3"/>
        </w:rPr>
        <w:t xml:space="preserve"> </w:t>
      </w:r>
      <w:r>
        <w:t>of</w:t>
      </w:r>
      <w:r>
        <w:rPr>
          <w:spacing w:val="-3"/>
        </w:rPr>
        <w:t xml:space="preserve"> </w:t>
      </w:r>
      <w:r>
        <w:t>the</w:t>
      </w:r>
      <w:r>
        <w:rPr>
          <w:spacing w:val="-3"/>
        </w:rPr>
        <w:t xml:space="preserve"> </w:t>
      </w:r>
      <w:r>
        <w:t>available</w:t>
      </w:r>
      <w:r>
        <w:rPr>
          <w:spacing w:val="-3"/>
        </w:rPr>
        <w:t xml:space="preserve"> </w:t>
      </w:r>
      <w:r>
        <w:t>tools</w:t>
      </w:r>
      <w:r>
        <w:rPr>
          <w:spacing w:val="-3"/>
        </w:rPr>
        <w:t xml:space="preserve"> </w:t>
      </w:r>
      <w:r>
        <w:t>to</w:t>
      </w:r>
      <w:r>
        <w:rPr>
          <w:spacing w:val="-3"/>
        </w:rPr>
        <w:t xml:space="preserve"> </w:t>
      </w:r>
      <w:proofErr w:type="spellStart"/>
      <w:r>
        <w:t>maximise</w:t>
      </w:r>
      <w:proofErr w:type="spellEnd"/>
      <w:r>
        <w:rPr>
          <w:spacing w:val="-3"/>
        </w:rPr>
        <w:t xml:space="preserve"> </w:t>
      </w:r>
      <w:r>
        <w:t>the</w:t>
      </w:r>
      <w:r>
        <w:rPr>
          <w:spacing w:val="-3"/>
        </w:rPr>
        <w:t xml:space="preserve"> </w:t>
      </w:r>
      <w:r>
        <w:t>opportunities</w:t>
      </w:r>
      <w:r>
        <w:rPr>
          <w:spacing w:val="-3"/>
        </w:rPr>
        <w:t xml:space="preserve"> </w:t>
      </w:r>
      <w:r>
        <w:t>for all students to demonstrate their achievements.</w:t>
      </w:r>
    </w:p>
    <w:p w14:paraId="47B91AC8" w14:textId="77777777" w:rsidR="0061227C" w:rsidRDefault="00000000">
      <w:pPr>
        <w:pStyle w:val="Heading3"/>
        <w:spacing w:before="158"/>
      </w:pPr>
      <w:bookmarkStart w:id="7" w:name="_TOC_250016"/>
      <w:bookmarkStart w:id="8" w:name="_Toc163656770"/>
      <w:r>
        <w:rPr>
          <w:color w:val="4F5961"/>
        </w:rPr>
        <w:t>Benefits</w:t>
      </w:r>
      <w:r>
        <w:rPr>
          <w:color w:val="4F5961"/>
          <w:spacing w:val="-1"/>
        </w:rPr>
        <w:t xml:space="preserve"> </w:t>
      </w:r>
      <w:r>
        <w:rPr>
          <w:color w:val="4F5961"/>
        </w:rPr>
        <w:t>of</w:t>
      </w:r>
      <w:r>
        <w:rPr>
          <w:color w:val="4F5961"/>
          <w:spacing w:val="-1"/>
        </w:rPr>
        <w:t xml:space="preserve"> </w:t>
      </w:r>
      <w:r>
        <w:rPr>
          <w:color w:val="4F5961"/>
        </w:rPr>
        <w:t>Learning</w:t>
      </w:r>
      <w:r>
        <w:rPr>
          <w:color w:val="4F5961"/>
          <w:spacing w:val="-1"/>
        </w:rPr>
        <w:t xml:space="preserve"> </w:t>
      </w:r>
      <w:r>
        <w:rPr>
          <w:color w:val="4F5961"/>
        </w:rPr>
        <w:t xml:space="preserve">through </w:t>
      </w:r>
      <w:bookmarkEnd w:id="7"/>
      <w:r>
        <w:rPr>
          <w:color w:val="4F5961"/>
          <w:spacing w:val="-2"/>
        </w:rPr>
        <w:t>Assessment</w:t>
      </w:r>
      <w:bookmarkEnd w:id="8"/>
    </w:p>
    <w:p w14:paraId="234548D8" w14:textId="77777777" w:rsidR="0061227C" w:rsidRDefault="00000000">
      <w:pPr>
        <w:pStyle w:val="BodyText"/>
        <w:spacing w:before="141"/>
        <w:ind w:left="105"/>
      </w:pPr>
      <w:r>
        <w:t>The</w:t>
      </w:r>
      <w:r>
        <w:rPr>
          <w:spacing w:val="-7"/>
        </w:rPr>
        <w:t xml:space="preserve"> </w:t>
      </w:r>
      <w:r>
        <w:t>benefits</w:t>
      </w:r>
      <w:r>
        <w:rPr>
          <w:spacing w:val="-7"/>
        </w:rPr>
        <w:t xml:space="preserve"> </w:t>
      </w:r>
      <w:r>
        <w:t>of</w:t>
      </w:r>
      <w:r>
        <w:rPr>
          <w:spacing w:val="-6"/>
        </w:rPr>
        <w:t xml:space="preserve"> </w:t>
      </w:r>
      <w:r>
        <w:t>successfully</w:t>
      </w:r>
      <w:r>
        <w:rPr>
          <w:spacing w:val="-7"/>
        </w:rPr>
        <w:t xml:space="preserve"> </w:t>
      </w:r>
      <w:r>
        <w:t>implementing</w:t>
      </w:r>
      <w:r>
        <w:rPr>
          <w:spacing w:val="-6"/>
        </w:rPr>
        <w:t xml:space="preserve"> </w:t>
      </w:r>
      <w:r>
        <w:t>this</w:t>
      </w:r>
      <w:r>
        <w:rPr>
          <w:spacing w:val="-7"/>
        </w:rPr>
        <w:t xml:space="preserve"> </w:t>
      </w:r>
      <w:r>
        <w:t>approach</w:t>
      </w:r>
      <w:r>
        <w:rPr>
          <w:spacing w:val="-6"/>
        </w:rPr>
        <w:t xml:space="preserve"> </w:t>
      </w:r>
      <w:r>
        <w:t>include</w:t>
      </w:r>
      <w:r>
        <w:rPr>
          <w:spacing w:val="-7"/>
        </w:rPr>
        <w:t xml:space="preserve"> </w:t>
      </w:r>
      <w:r>
        <w:t>the</w:t>
      </w:r>
      <w:r>
        <w:rPr>
          <w:spacing w:val="-6"/>
        </w:rPr>
        <w:t xml:space="preserve"> </w:t>
      </w:r>
      <w:r>
        <w:rPr>
          <w:spacing w:val="-2"/>
        </w:rPr>
        <w:t>following:</w:t>
      </w:r>
    </w:p>
    <w:p w14:paraId="3408464F" w14:textId="77777777" w:rsidR="0061227C" w:rsidRDefault="0061227C">
      <w:pPr>
        <w:pStyle w:val="BodyText"/>
        <w:spacing w:before="31"/>
        <w:ind w:left="0"/>
      </w:pPr>
    </w:p>
    <w:p w14:paraId="3C7E153F" w14:textId="77777777" w:rsidR="0061227C" w:rsidRDefault="00000000">
      <w:pPr>
        <w:pStyle w:val="ListParagraph"/>
        <w:numPr>
          <w:ilvl w:val="0"/>
          <w:numId w:val="7"/>
        </w:numPr>
        <w:tabs>
          <w:tab w:val="left" w:pos="825"/>
        </w:tabs>
      </w:pPr>
      <w:r>
        <w:t>More</w:t>
      </w:r>
      <w:r>
        <w:rPr>
          <w:spacing w:val="-7"/>
        </w:rPr>
        <w:t xml:space="preserve"> </w:t>
      </w:r>
      <w:r>
        <w:t>meaningful</w:t>
      </w:r>
      <w:r>
        <w:rPr>
          <w:spacing w:val="-7"/>
        </w:rPr>
        <w:t xml:space="preserve"> </w:t>
      </w:r>
      <w:r>
        <w:t>assessment</w:t>
      </w:r>
      <w:r>
        <w:rPr>
          <w:spacing w:val="-6"/>
        </w:rPr>
        <w:t xml:space="preserve"> </w:t>
      </w:r>
      <w:r>
        <w:t>and</w:t>
      </w:r>
      <w:r>
        <w:rPr>
          <w:spacing w:val="-7"/>
        </w:rPr>
        <w:t xml:space="preserve"> </w:t>
      </w:r>
      <w:r>
        <w:t>feedback</w:t>
      </w:r>
      <w:r>
        <w:rPr>
          <w:spacing w:val="-6"/>
        </w:rPr>
        <w:t xml:space="preserve"> </w:t>
      </w:r>
      <w:r>
        <w:t>that</w:t>
      </w:r>
      <w:r>
        <w:rPr>
          <w:spacing w:val="-7"/>
        </w:rPr>
        <w:t xml:space="preserve"> </w:t>
      </w:r>
      <w:r>
        <w:t>enhances</w:t>
      </w:r>
      <w:r>
        <w:rPr>
          <w:spacing w:val="-6"/>
        </w:rPr>
        <w:t xml:space="preserve"> </w:t>
      </w:r>
      <w:r>
        <w:t>our</w:t>
      </w:r>
      <w:r>
        <w:rPr>
          <w:spacing w:val="-7"/>
        </w:rPr>
        <w:t xml:space="preserve"> </w:t>
      </w:r>
      <w:r>
        <w:t>students’</w:t>
      </w:r>
      <w:r>
        <w:rPr>
          <w:spacing w:val="-6"/>
        </w:rPr>
        <w:t xml:space="preserve"> </w:t>
      </w:r>
      <w:proofErr w:type="gramStart"/>
      <w:r>
        <w:rPr>
          <w:spacing w:val="-2"/>
        </w:rPr>
        <w:t>learning</w:t>
      </w:r>
      <w:proofErr w:type="gramEnd"/>
    </w:p>
    <w:p w14:paraId="4C01F5D7" w14:textId="77777777" w:rsidR="0061227C" w:rsidRDefault="00000000">
      <w:pPr>
        <w:pStyle w:val="ListParagraph"/>
        <w:numPr>
          <w:ilvl w:val="0"/>
          <w:numId w:val="7"/>
        </w:numPr>
        <w:tabs>
          <w:tab w:val="left" w:pos="825"/>
        </w:tabs>
        <w:spacing w:before="124" w:line="350" w:lineRule="auto"/>
        <w:ind w:right="324"/>
      </w:pPr>
      <w:r>
        <w:t>A</w:t>
      </w:r>
      <w:r>
        <w:rPr>
          <w:spacing w:val="-3"/>
        </w:rPr>
        <w:t xml:space="preserve"> </w:t>
      </w:r>
      <w:r>
        <w:t>better</w:t>
      </w:r>
      <w:r>
        <w:rPr>
          <w:spacing w:val="-3"/>
        </w:rPr>
        <w:t xml:space="preserve"> </w:t>
      </w:r>
      <w:r>
        <w:t>experience</w:t>
      </w:r>
      <w:r>
        <w:rPr>
          <w:spacing w:val="-3"/>
        </w:rPr>
        <w:t xml:space="preserve"> </w:t>
      </w:r>
      <w:r>
        <w:t>of</w:t>
      </w:r>
      <w:r>
        <w:rPr>
          <w:spacing w:val="-3"/>
        </w:rPr>
        <w:t xml:space="preserve"> </w:t>
      </w:r>
      <w:r>
        <w:t>assessment</w:t>
      </w:r>
      <w:r>
        <w:rPr>
          <w:spacing w:val="-3"/>
        </w:rPr>
        <w:t xml:space="preserve"> </w:t>
      </w:r>
      <w:r>
        <w:t>and</w:t>
      </w:r>
      <w:r>
        <w:rPr>
          <w:spacing w:val="-3"/>
        </w:rPr>
        <w:t xml:space="preserve"> </w:t>
      </w:r>
      <w:r>
        <w:t>feedback</w:t>
      </w:r>
      <w:r>
        <w:rPr>
          <w:spacing w:val="-3"/>
        </w:rPr>
        <w:t xml:space="preserve"> </w:t>
      </w:r>
      <w:r>
        <w:t>for</w:t>
      </w:r>
      <w:r>
        <w:rPr>
          <w:spacing w:val="-3"/>
        </w:rPr>
        <w:t xml:space="preserve"> </w:t>
      </w:r>
      <w:r>
        <w:t>students</w:t>
      </w:r>
      <w:r>
        <w:rPr>
          <w:spacing w:val="-3"/>
        </w:rPr>
        <w:t xml:space="preserve"> </w:t>
      </w:r>
      <w:r>
        <w:t>and</w:t>
      </w:r>
      <w:r>
        <w:rPr>
          <w:spacing w:val="-3"/>
        </w:rPr>
        <w:t xml:space="preserve"> </w:t>
      </w:r>
      <w:r>
        <w:t>staff,</w:t>
      </w:r>
      <w:r>
        <w:rPr>
          <w:spacing w:val="-3"/>
        </w:rPr>
        <w:t xml:space="preserve"> </w:t>
      </w:r>
      <w:r>
        <w:t>reflected</w:t>
      </w:r>
      <w:r>
        <w:rPr>
          <w:spacing w:val="-3"/>
        </w:rPr>
        <w:t xml:space="preserve"> </w:t>
      </w:r>
      <w:r>
        <w:t xml:space="preserve">in improved NSS scores and other indicators of student </w:t>
      </w:r>
      <w:proofErr w:type="gramStart"/>
      <w:r>
        <w:t>satisfaction</w:t>
      </w:r>
      <w:proofErr w:type="gramEnd"/>
    </w:p>
    <w:p w14:paraId="02411ECA" w14:textId="77777777" w:rsidR="0061227C" w:rsidRDefault="00000000">
      <w:pPr>
        <w:pStyle w:val="ListParagraph"/>
        <w:numPr>
          <w:ilvl w:val="0"/>
          <w:numId w:val="7"/>
        </w:numPr>
        <w:tabs>
          <w:tab w:val="left" w:pos="825"/>
        </w:tabs>
        <w:spacing w:before="10" w:line="355" w:lineRule="auto"/>
        <w:ind w:right="623"/>
      </w:pPr>
      <w:r>
        <w:t>Life-long</w:t>
      </w:r>
      <w:r>
        <w:rPr>
          <w:spacing w:val="-4"/>
        </w:rPr>
        <w:t xml:space="preserve"> </w:t>
      </w:r>
      <w:r>
        <w:t>and</w:t>
      </w:r>
      <w:r>
        <w:rPr>
          <w:spacing w:val="-4"/>
        </w:rPr>
        <w:t xml:space="preserve"> </w:t>
      </w:r>
      <w:r>
        <w:t>self-regulated</w:t>
      </w:r>
      <w:r>
        <w:rPr>
          <w:spacing w:val="-4"/>
        </w:rPr>
        <w:t xml:space="preserve"> </w:t>
      </w:r>
      <w:r>
        <w:t>learners</w:t>
      </w:r>
      <w:r>
        <w:rPr>
          <w:spacing w:val="-4"/>
        </w:rPr>
        <w:t xml:space="preserve"> </w:t>
      </w:r>
      <w:r>
        <w:t>who</w:t>
      </w:r>
      <w:r>
        <w:rPr>
          <w:spacing w:val="-4"/>
        </w:rPr>
        <w:t xml:space="preserve"> </w:t>
      </w:r>
      <w:r>
        <w:t>are</w:t>
      </w:r>
      <w:r>
        <w:rPr>
          <w:spacing w:val="-4"/>
        </w:rPr>
        <w:t xml:space="preserve"> </w:t>
      </w:r>
      <w:r>
        <w:t>able</w:t>
      </w:r>
      <w:r>
        <w:rPr>
          <w:spacing w:val="-4"/>
        </w:rPr>
        <w:t xml:space="preserve"> </w:t>
      </w:r>
      <w:r>
        <w:t>to</w:t>
      </w:r>
      <w:r>
        <w:rPr>
          <w:spacing w:val="-4"/>
        </w:rPr>
        <w:t xml:space="preserve"> </w:t>
      </w:r>
      <w:r>
        <w:t>apply</w:t>
      </w:r>
      <w:r>
        <w:rPr>
          <w:spacing w:val="-4"/>
        </w:rPr>
        <w:t xml:space="preserve"> </w:t>
      </w:r>
      <w:r>
        <w:t>their</w:t>
      </w:r>
      <w:r>
        <w:rPr>
          <w:spacing w:val="-4"/>
        </w:rPr>
        <w:t xml:space="preserve"> </w:t>
      </w:r>
      <w:r>
        <w:t>learning</w:t>
      </w:r>
      <w:r>
        <w:rPr>
          <w:spacing w:val="-4"/>
        </w:rPr>
        <w:t xml:space="preserve"> </w:t>
      </w:r>
      <w:r>
        <w:t xml:space="preserve">beyond </w:t>
      </w:r>
      <w:proofErr w:type="gramStart"/>
      <w:r>
        <w:rPr>
          <w:spacing w:val="-2"/>
        </w:rPr>
        <w:t>university</w:t>
      </w:r>
      <w:proofErr w:type="gramEnd"/>
    </w:p>
    <w:p w14:paraId="1746CB28" w14:textId="77777777" w:rsidR="0061227C" w:rsidRDefault="00000000">
      <w:pPr>
        <w:pStyle w:val="ListParagraph"/>
        <w:numPr>
          <w:ilvl w:val="0"/>
          <w:numId w:val="7"/>
        </w:numPr>
        <w:tabs>
          <w:tab w:val="left" w:pos="825"/>
        </w:tabs>
        <w:spacing w:before="5" w:line="350" w:lineRule="auto"/>
        <w:ind w:right="1149"/>
      </w:pPr>
      <w:r>
        <w:t>A</w:t>
      </w:r>
      <w:r>
        <w:rPr>
          <w:spacing w:val="-5"/>
        </w:rPr>
        <w:t xml:space="preserve"> </w:t>
      </w:r>
      <w:r>
        <w:t>better</w:t>
      </w:r>
      <w:r>
        <w:rPr>
          <w:spacing w:val="-5"/>
        </w:rPr>
        <w:t xml:space="preserve"> </w:t>
      </w:r>
      <w:r>
        <w:t>user</w:t>
      </w:r>
      <w:r>
        <w:rPr>
          <w:spacing w:val="-5"/>
        </w:rPr>
        <w:t xml:space="preserve"> </w:t>
      </w:r>
      <w:r>
        <w:t>experience</w:t>
      </w:r>
      <w:r>
        <w:rPr>
          <w:spacing w:val="-5"/>
        </w:rPr>
        <w:t xml:space="preserve"> </w:t>
      </w:r>
      <w:r>
        <w:t>through</w:t>
      </w:r>
      <w:r>
        <w:rPr>
          <w:spacing w:val="-5"/>
        </w:rPr>
        <w:t xml:space="preserve"> </w:t>
      </w:r>
      <w:r>
        <w:t>user-friendly</w:t>
      </w:r>
      <w:r>
        <w:rPr>
          <w:spacing w:val="-5"/>
        </w:rPr>
        <w:t xml:space="preserve"> </w:t>
      </w:r>
      <w:r>
        <w:t>systems</w:t>
      </w:r>
      <w:r>
        <w:rPr>
          <w:spacing w:val="-5"/>
        </w:rPr>
        <w:t xml:space="preserve"> </w:t>
      </w:r>
      <w:r>
        <w:t>and</w:t>
      </w:r>
      <w:r>
        <w:rPr>
          <w:spacing w:val="-5"/>
        </w:rPr>
        <w:t xml:space="preserve"> </w:t>
      </w:r>
      <w:r>
        <w:t>fully</w:t>
      </w:r>
      <w:r>
        <w:rPr>
          <w:spacing w:val="-5"/>
        </w:rPr>
        <w:t xml:space="preserve"> </w:t>
      </w:r>
      <w:r>
        <w:t xml:space="preserve">integrated processes, which are </w:t>
      </w:r>
      <w:proofErr w:type="spellStart"/>
      <w:r>
        <w:t>standardised</w:t>
      </w:r>
      <w:proofErr w:type="spellEnd"/>
      <w:r>
        <w:t xml:space="preserve"> where appropriate and </w:t>
      </w:r>
      <w:proofErr w:type="gramStart"/>
      <w:r>
        <w:t>helpful</w:t>
      </w:r>
      <w:proofErr w:type="gramEnd"/>
    </w:p>
    <w:p w14:paraId="11EC719D" w14:textId="77777777" w:rsidR="0061227C" w:rsidRDefault="00000000">
      <w:pPr>
        <w:pStyle w:val="ListParagraph"/>
        <w:numPr>
          <w:ilvl w:val="0"/>
          <w:numId w:val="7"/>
        </w:numPr>
        <w:tabs>
          <w:tab w:val="left" w:pos="825"/>
        </w:tabs>
        <w:spacing w:before="10"/>
      </w:pPr>
      <w:r>
        <w:t>Reduced</w:t>
      </w:r>
      <w:r>
        <w:rPr>
          <w:spacing w:val="-7"/>
        </w:rPr>
        <w:t xml:space="preserve"> </w:t>
      </w:r>
      <w:r>
        <w:t>risk</w:t>
      </w:r>
      <w:r>
        <w:rPr>
          <w:spacing w:val="-6"/>
        </w:rPr>
        <w:t xml:space="preserve"> </w:t>
      </w:r>
      <w:r>
        <w:t>around</w:t>
      </w:r>
      <w:r>
        <w:rPr>
          <w:spacing w:val="-7"/>
        </w:rPr>
        <w:t xml:space="preserve"> </w:t>
      </w:r>
      <w:r>
        <w:t>assessment</w:t>
      </w:r>
      <w:r>
        <w:rPr>
          <w:spacing w:val="-6"/>
        </w:rPr>
        <w:t xml:space="preserve"> </w:t>
      </w:r>
      <w:r>
        <w:t>and</w:t>
      </w:r>
      <w:r>
        <w:rPr>
          <w:spacing w:val="-6"/>
        </w:rPr>
        <w:t xml:space="preserve"> </w:t>
      </w:r>
      <w:r>
        <w:t>feedback</w:t>
      </w:r>
      <w:r>
        <w:rPr>
          <w:spacing w:val="-8"/>
        </w:rPr>
        <w:t xml:space="preserve"> </w:t>
      </w:r>
      <w:r>
        <w:rPr>
          <w:spacing w:val="-2"/>
        </w:rPr>
        <w:t>processes.</w:t>
      </w:r>
    </w:p>
    <w:p w14:paraId="36CF415E" w14:textId="77777777" w:rsidR="0061227C" w:rsidRDefault="0061227C">
      <w:pPr>
        <w:pStyle w:val="BodyText"/>
        <w:spacing w:before="150"/>
        <w:ind w:left="0"/>
      </w:pPr>
    </w:p>
    <w:p w14:paraId="480B88DE" w14:textId="77777777" w:rsidR="0061227C" w:rsidRDefault="00000000">
      <w:pPr>
        <w:pStyle w:val="Heading2"/>
        <w:spacing w:before="1"/>
      </w:pPr>
      <w:bookmarkStart w:id="9" w:name="_TOC_250015"/>
      <w:bookmarkStart w:id="10" w:name="_Toc163656771"/>
      <w:r>
        <w:rPr>
          <w:color w:val="003865"/>
        </w:rPr>
        <w:t>Our</w:t>
      </w:r>
      <w:r>
        <w:rPr>
          <w:color w:val="003865"/>
          <w:spacing w:val="-6"/>
        </w:rPr>
        <w:t xml:space="preserve"> </w:t>
      </w:r>
      <w:r>
        <w:rPr>
          <w:color w:val="003865"/>
        </w:rPr>
        <w:t>Vision</w:t>
      </w:r>
      <w:r>
        <w:rPr>
          <w:color w:val="003865"/>
          <w:spacing w:val="-6"/>
        </w:rPr>
        <w:t xml:space="preserve"> </w:t>
      </w:r>
      <w:r>
        <w:rPr>
          <w:color w:val="003865"/>
        </w:rPr>
        <w:t>and</w:t>
      </w:r>
      <w:r>
        <w:rPr>
          <w:color w:val="003865"/>
          <w:spacing w:val="-6"/>
        </w:rPr>
        <w:t xml:space="preserve"> </w:t>
      </w:r>
      <w:r>
        <w:rPr>
          <w:color w:val="003865"/>
        </w:rPr>
        <w:t>Design</w:t>
      </w:r>
      <w:r>
        <w:rPr>
          <w:color w:val="003865"/>
          <w:spacing w:val="-6"/>
        </w:rPr>
        <w:t xml:space="preserve"> </w:t>
      </w:r>
      <w:bookmarkEnd w:id="9"/>
      <w:r>
        <w:rPr>
          <w:color w:val="003865"/>
          <w:spacing w:val="-2"/>
        </w:rPr>
        <w:t>Principles</w:t>
      </w:r>
      <w:bookmarkEnd w:id="10"/>
    </w:p>
    <w:p w14:paraId="7D8E7EB1" w14:textId="77777777" w:rsidR="0061227C" w:rsidRDefault="00000000">
      <w:pPr>
        <w:spacing w:before="151" w:line="360" w:lineRule="auto"/>
        <w:ind w:left="105" w:right="115"/>
      </w:pPr>
      <w:r>
        <w:rPr>
          <w:i/>
        </w:rPr>
        <w:t xml:space="preserve">Learning through Assessment </w:t>
      </w:r>
      <w:r>
        <w:t xml:space="preserve">is structured around six design principles, which are in turn built upon four key concepts: </w:t>
      </w:r>
      <w:r>
        <w:rPr>
          <w:b/>
        </w:rPr>
        <w:t>meaningful</w:t>
      </w:r>
      <w:r>
        <w:t xml:space="preserve">, </w:t>
      </w:r>
      <w:r>
        <w:rPr>
          <w:b/>
        </w:rPr>
        <w:t>iterative</w:t>
      </w:r>
      <w:r>
        <w:t xml:space="preserve">, </w:t>
      </w:r>
      <w:r>
        <w:rPr>
          <w:b/>
        </w:rPr>
        <w:t>programmatic</w:t>
      </w:r>
      <w:r>
        <w:t xml:space="preserve">, and </w:t>
      </w:r>
      <w:r>
        <w:rPr>
          <w:b/>
        </w:rPr>
        <w:t xml:space="preserve">inclusive </w:t>
      </w:r>
      <w:r>
        <w:t xml:space="preserve">assessment and feedback. Surrounding each of these elements of </w:t>
      </w:r>
      <w:r>
        <w:rPr>
          <w:i/>
        </w:rPr>
        <w:t>Learning through Assessment</w:t>
      </w:r>
      <w:r>
        <w:rPr>
          <w:i/>
          <w:spacing w:val="-4"/>
        </w:rPr>
        <w:t xml:space="preserve"> </w:t>
      </w:r>
      <w:r>
        <w:t>are</w:t>
      </w:r>
      <w:r>
        <w:rPr>
          <w:spacing w:val="-4"/>
        </w:rPr>
        <w:t xml:space="preserve"> </w:t>
      </w:r>
      <w:r>
        <w:rPr>
          <w:b/>
        </w:rPr>
        <w:t>assessment</w:t>
      </w:r>
      <w:r>
        <w:rPr>
          <w:b/>
          <w:spacing w:val="-4"/>
        </w:rPr>
        <w:t xml:space="preserve"> </w:t>
      </w:r>
      <w:r>
        <w:rPr>
          <w:b/>
        </w:rPr>
        <w:t>and</w:t>
      </w:r>
      <w:r>
        <w:rPr>
          <w:b/>
          <w:spacing w:val="-4"/>
        </w:rPr>
        <w:t xml:space="preserve"> </w:t>
      </w:r>
      <w:r>
        <w:rPr>
          <w:b/>
        </w:rPr>
        <w:t>feedback</w:t>
      </w:r>
      <w:r>
        <w:rPr>
          <w:b/>
          <w:spacing w:val="-4"/>
        </w:rPr>
        <w:t xml:space="preserve"> </w:t>
      </w:r>
      <w:r>
        <w:rPr>
          <w:b/>
        </w:rPr>
        <w:t>literacy</w:t>
      </w:r>
      <w:r>
        <w:t>,</w:t>
      </w:r>
      <w:r>
        <w:rPr>
          <w:spacing w:val="-4"/>
        </w:rPr>
        <w:t xml:space="preserve"> </w:t>
      </w:r>
      <w:r>
        <w:t>and</w:t>
      </w:r>
      <w:r>
        <w:rPr>
          <w:spacing w:val="-4"/>
        </w:rPr>
        <w:t xml:space="preserve"> </w:t>
      </w:r>
      <w:r>
        <w:rPr>
          <w:b/>
        </w:rPr>
        <w:t>academic</w:t>
      </w:r>
      <w:r>
        <w:rPr>
          <w:b/>
          <w:spacing w:val="-4"/>
        </w:rPr>
        <w:t xml:space="preserve"> </w:t>
      </w:r>
      <w:r>
        <w:rPr>
          <w:b/>
        </w:rPr>
        <w:t>integrity</w:t>
      </w:r>
      <w:r>
        <w:t>.</w:t>
      </w:r>
      <w:r>
        <w:rPr>
          <w:spacing w:val="-4"/>
        </w:rPr>
        <w:t xml:space="preserve"> </w:t>
      </w:r>
      <w:r>
        <w:t>These</w:t>
      </w:r>
      <w:r>
        <w:rPr>
          <w:spacing w:val="-4"/>
        </w:rPr>
        <w:t xml:space="preserve"> </w:t>
      </w:r>
      <w:r>
        <w:t>are both crucial to successfully carrying out meaningful, programmatic, iterative, and inclusive assessment and feedback.</w:t>
      </w:r>
    </w:p>
    <w:p w14:paraId="5E9F4888" w14:textId="77777777" w:rsidR="0061227C" w:rsidRDefault="00000000">
      <w:pPr>
        <w:pStyle w:val="Heading3"/>
        <w:spacing w:before="157"/>
      </w:pPr>
      <w:bookmarkStart w:id="11" w:name="_TOC_250014"/>
      <w:bookmarkStart w:id="12" w:name="_Toc163656772"/>
      <w:bookmarkEnd w:id="11"/>
      <w:r>
        <w:rPr>
          <w:color w:val="4F5961"/>
          <w:spacing w:val="-2"/>
        </w:rPr>
        <w:t>Vision</w:t>
      </w:r>
      <w:bookmarkEnd w:id="12"/>
    </w:p>
    <w:p w14:paraId="1FAE698B" w14:textId="77777777" w:rsidR="0061227C" w:rsidRDefault="00000000">
      <w:pPr>
        <w:pStyle w:val="BodyText"/>
        <w:spacing w:before="141" w:line="360" w:lineRule="auto"/>
        <w:ind w:left="105" w:right="156"/>
      </w:pPr>
      <w:r>
        <w:t>We will develop a sector-leading, evidence-based inclusive approach to assessment and feedback that enables our students to be life-long, self-regulated learners and to actively contribute to assessment and feedback processes. At the heart of our approach will be meaningful</w:t>
      </w:r>
      <w:r>
        <w:rPr>
          <w:spacing w:val="-4"/>
        </w:rPr>
        <w:t xml:space="preserve"> </w:t>
      </w:r>
      <w:r>
        <w:t>and</w:t>
      </w:r>
      <w:r>
        <w:rPr>
          <w:spacing w:val="-4"/>
        </w:rPr>
        <w:t xml:space="preserve"> </w:t>
      </w:r>
      <w:r>
        <w:t>diverse</w:t>
      </w:r>
      <w:r>
        <w:rPr>
          <w:spacing w:val="-4"/>
        </w:rPr>
        <w:t xml:space="preserve"> </w:t>
      </w:r>
      <w:r>
        <w:t>assessment</w:t>
      </w:r>
      <w:r>
        <w:rPr>
          <w:spacing w:val="-4"/>
        </w:rPr>
        <w:t xml:space="preserve"> </w:t>
      </w:r>
      <w:r>
        <w:t>that</w:t>
      </w:r>
      <w:r>
        <w:rPr>
          <w:spacing w:val="-4"/>
        </w:rPr>
        <w:t xml:space="preserve"> </w:t>
      </w:r>
      <w:r>
        <w:t>is</w:t>
      </w:r>
      <w:r>
        <w:rPr>
          <w:spacing w:val="-4"/>
        </w:rPr>
        <w:t xml:space="preserve"> </w:t>
      </w:r>
      <w:r>
        <w:t>responsive</w:t>
      </w:r>
      <w:r>
        <w:rPr>
          <w:spacing w:val="-4"/>
        </w:rPr>
        <w:t xml:space="preserve"> </w:t>
      </w:r>
      <w:r>
        <w:t>to</w:t>
      </w:r>
      <w:r>
        <w:rPr>
          <w:spacing w:val="-3"/>
        </w:rPr>
        <w:t xml:space="preserve"> </w:t>
      </w:r>
      <w:r>
        <w:t>changes</w:t>
      </w:r>
      <w:r>
        <w:rPr>
          <w:spacing w:val="-4"/>
        </w:rPr>
        <w:t xml:space="preserve"> </w:t>
      </w:r>
      <w:r>
        <w:t>in</w:t>
      </w:r>
      <w:r>
        <w:rPr>
          <w:spacing w:val="-4"/>
        </w:rPr>
        <w:t xml:space="preserve"> </w:t>
      </w:r>
      <w:r>
        <w:t>higher</w:t>
      </w:r>
      <w:r>
        <w:rPr>
          <w:spacing w:val="-4"/>
        </w:rPr>
        <w:t xml:space="preserve"> </w:t>
      </w:r>
      <w:r>
        <w:t>education</w:t>
      </w:r>
      <w:r>
        <w:rPr>
          <w:spacing w:val="-4"/>
        </w:rPr>
        <w:t xml:space="preserve"> </w:t>
      </w:r>
      <w:r>
        <w:t>and the workplace.</w:t>
      </w:r>
    </w:p>
    <w:p w14:paraId="0113AEB3" w14:textId="77777777" w:rsidR="0061227C" w:rsidRDefault="00000000">
      <w:pPr>
        <w:pStyle w:val="Heading3"/>
        <w:spacing w:before="158"/>
      </w:pPr>
      <w:bookmarkStart w:id="13" w:name="_TOC_250013"/>
      <w:bookmarkStart w:id="14" w:name="_Toc163656773"/>
      <w:r>
        <w:rPr>
          <w:color w:val="4F5961"/>
        </w:rPr>
        <w:t>Design</w:t>
      </w:r>
      <w:r>
        <w:rPr>
          <w:color w:val="4F5961"/>
          <w:spacing w:val="-1"/>
        </w:rPr>
        <w:t xml:space="preserve"> </w:t>
      </w:r>
      <w:bookmarkEnd w:id="13"/>
      <w:r>
        <w:rPr>
          <w:color w:val="4F5961"/>
          <w:spacing w:val="-2"/>
        </w:rPr>
        <w:t>Principles</w:t>
      </w:r>
      <w:bookmarkEnd w:id="14"/>
    </w:p>
    <w:p w14:paraId="6B21BB27" w14:textId="77777777" w:rsidR="0061227C" w:rsidRDefault="00000000">
      <w:pPr>
        <w:pStyle w:val="ListParagraph"/>
        <w:numPr>
          <w:ilvl w:val="0"/>
          <w:numId w:val="6"/>
        </w:numPr>
        <w:tabs>
          <w:tab w:val="left" w:pos="463"/>
          <w:tab w:val="left" w:pos="465"/>
        </w:tabs>
        <w:spacing w:before="136" w:line="362" w:lineRule="auto"/>
        <w:ind w:right="392"/>
      </w:pPr>
      <w:r>
        <w:t>We will aim to provide the best possible experience of assessment and feedback that produces</w:t>
      </w:r>
      <w:r>
        <w:rPr>
          <w:spacing w:val="-4"/>
        </w:rPr>
        <w:t xml:space="preserve"> </w:t>
      </w:r>
      <w:r>
        <w:t>significant</w:t>
      </w:r>
      <w:r>
        <w:rPr>
          <w:spacing w:val="-4"/>
        </w:rPr>
        <w:t xml:space="preserve"> </w:t>
      </w:r>
      <w:r>
        <w:t>benefits</w:t>
      </w:r>
      <w:r>
        <w:rPr>
          <w:spacing w:val="-4"/>
        </w:rPr>
        <w:t xml:space="preserve"> </w:t>
      </w:r>
      <w:r>
        <w:t>for</w:t>
      </w:r>
      <w:r>
        <w:rPr>
          <w:spacing w:val="-4"/>
        </w:rPr>
        <w:t xml:space="preserve"> </w:t>
      </w:r>
      <w:r>
        <w:t>students’</w:t>
      </w:r>
      <w:r>
        <w:rPr>
          <w:spacing w:val="-4"/>
        </w:rPr>
        <w:t xml:space="preserve"> </w:t>
      </w:r>
      <w:r>
        <w:t>learning</w:t>
      </w:r>
      <w:r>
        <w:rPr>
          <w:spacing w:val="-4"/>
        </w:rPr>
        <w:t xml:space="preserve"> </w:t>
      </w:r>
      <w:r>
        <w:t>and</w:t>
      </w:r>
      <w:r>
        <w:rPr>
          <w:spacing w:val="-4"/>
        </w:rPr>
        <w:t xml:space="preserve"> </w:t>
      </w:r>
      <w:r>
        <w:t>enables</w:t>
      </w:r>
      <w:r>
        <w:rPr>
          <w:spacing w:val="-4"/>
        </w:rPr>
        <w:t xml:space="preserve"> </w:t>
      </w:r>
      <w:r>
        <w:t>staff</w:t>
      </w:r>
      <w:r>
        <w:rPr>
          <w:spacing w:val="-4"/>
        </w:rPr>
        <w:t xml:space="preserve"> </w:t>
      </w:r>
      <w:r>
        <w:t>to</w:t>
      </w:r>
      <w:r>
        <w:rPr>
          <w:spacing w:val="-4"/>
        </w:rPr>
        <w:t xml:space="preserve"> </w:t>
      </w:r>
      <w:r>
        <w:t>concentrate</w:t>
      </w:r>
      <w:r>
        <w:rPr>
          <w:spacing w:val="-4"/>
        </w:rPr>
        <w:t xml:space="preserve"> </w:t>
      </w:r>
      <w:r>
        <w:t xml:space="preserve">on the elements of teaching, assessment and support for learning that have the greatest </w:t>
      </w:r>
      <w:r>
        <w:rPr>
          <w:spacing w:val="-2"/>
        </w:rPr>
        <w:t>impact.</w:t>
      </w:r>
    </w:p>
    <w:p w14:paraId="0815B4DE" w14:textId="77777777" w:rsidR="0061227C" w:rsidRDefault="00000000">
      <w:pPr>
        <w:pStyle w:val="ListParagraph"/>
        <w:numPr>
          <w:ilvl w:val="0"/>
          <w:numId w:val="6"/>
        </w:numPr>
        <w:tabs>
          <w:tab w:val="left" w:pos="463"/>
          <w:tab w:val="left" w:pos="465"/>
        </w:tabs>
        <w:spacing w:before="152" w:line="360" w:lineRule="auto"/>
        <w:ind w:right="383"/>
      </w:pPr>
      <w:r>
        <w:t>We</w:t>
      </w:r>
      <w:r>
        <w:rPr>
          <w:spacing w:val="-4"/>
        </w:rPr>
        <w:t xml:space="preserve"> </w:t>
      </w:r>
      <w:r>
        <w:t>will</w:t>
      </w:r>
      <w:r>
        <w:rPr>
          <w:spacing w:val="-4"/>
        </w:rPr>
        <w:t xml:space="preserve"> </w:t>
      </w:r>
      <w:r>
        <w:t>facilitate</w:t>
      </w:r>
      <w:r>
        <w:rPr>
          <w:spacing w:val="-4"/>
        </w:rPr>
        <w:t xml:space="preserve"> </w:t>
      </w:r>
      <w:r>
        <w:t>this</w:t>
      </w:r>
      <w:r>
        <w:rPr>
          <w:spacing w:val="-4"/>
        </w:rPr>
        <w:t xml:space="preserve"> </w:t>
      </w:r>
      <w:r>
        <w:t>through</w:t>
      </w:r>
      <w:r>
        <w:rPr>
          <w:spacing w:val="-4"/>
        </w:rPr>
        <w:t xml:space="preserve"> </w:t>
      </w:r>
      <w:r>
        <w:t>feedback</w:t>
      </w:r>
      <w:r>
        <w:rPr>
          <w:spacing w:val="-4"/>
        </w:rPr>
        <w:t xml:space="preserve"> </w:t>
      </w:r>
      <w:r>
        <w:t>that</w:t>
      </w:r>
      <w:r>
        <w:rPr>
          <w:spacing w:val="-4"/>
        </w:rPr>
        <w:t xml:space="preserve"> </w:t>
      </w:r>
      <w:r>
        <w:t>relates</w:t>
      </w:r>
      <w:r>
        <w:rPr>
          <w:spacing w:val="-4"/>
        </w:rPr>
        <w:t xml:space="preserve"> </w:t>
      </w:r>
      <w:r>
        <w:t>to</w:t>
      </w:r>
      <w:r>
        <w:rPr>
          <w:spacing w:val="-4"/>
        </w:rPr>
        <w:t xml:space="preserve"> </w:t>
      </w:r>
      <w:r>
        <w:t>iterative,</w:t>
      </w:r>
      <w:r>
        <w:rPr>
          <w:spacing w:val="-4"/>
        </w:rPr>
        <w:t xml:space="preserve"> </w:t>
      </w:r>
      <w:r>
        <w:t>meaningful</w:t>
      </w:r>
      <w:r>
        <w:rPr>
          <w:spacing w:val="-4"/>
        </w:rPr>
        <w:t xml:space="preserve"> </w:t>
      </w:r>
      <w:r>
        <w:t>assessment designed to support and develop students’ engagement with learning.</w:t>
      </w:r>
    </w:p>
    <w:p w14:paraId="43C864AB" w14:textId="77777777" w:rsidR="0061227C" w:rsidRDefault="0061227C">
      <w:pPr>
        <w:spacing w:line="360" w:lineRule="auto"/>
        <w:sectPr w:rsidR="0061227C" w:rsidSect="00E7772A">
          <w:pgSz w:w="11900" w:h="16840"/>
          <w:pgMar w:top="1380" w:right="1320" w:bottom="1240" w:left="1340" w:header="0" w:footer="1044" w:gutter="0"/>
          <w:cols w:space="720"/>
        </w:sectPr>
      </w:pPr>
    </w:p>
    <w:p w14:paraId="79CABA8D" w14:textId="77777777" w:rsidR="0061227C" w:rsidRDefault="00000000">
      <w:pPr>
        <w:pStyle w:val="ListParagraph"/>
        <w:numPr>
          <w:ilvl w:val="0"/>
          <w:numId w:val="6"/>
        </w:numPr>
        <w:tabs>
          <w:tab w:val="left" w:pos="463"/>
          <w:tab w:val="left" w:pos="465"/>
        </w:tabs>
        <w:spacing w:before="66" w:line="360" w:lineRule="auto"/>
        <w:ind w:right="505"/>
      </w:pPr>
      <w:r>
        <w:lastRenderedPageBreak/>
        <w:t>We</w:t>
      </w:r>
      <w:r>
        <w:rPr>
          <w:spacing w:val="-3"/>
        </w:rPr>
        <w:t xml:space="preserve"> </w:t>
      </w:r>
      <w:r>
        <w:t>will</w:t>
      </w:r>
      <w:r>
        <w:rPr>
          <w:spacing w:val="-3"/>
        </w:rPr>
        <w:t xml:space="preserve"> </w:t>
      </w:r>
      <w:r>
        <w:t>support</w:t>
      </w:r>
      <w:r>
        <w:rPr>
          <w:spacing w:val="-3"/>
        </w:rPr>
        <w:t xml:space="preserve"> </w:t>
      </w:r>
      <w:r>
        <w:t>staff</w:t>
      </w:r>
      <w:r>
        <w:rPr>
          <w:spacing w:val="-2"/>
        </w:rPr>
        <w:t xml:space="preserve"> </w:t>
      </w:r>
      <w:r>
        <w:t>in</w:t>
      </w:r>
      <w:r>
        <w:rPr>
          <w:spacing w:val="-3"/>
        </w:rPr>
        <w:t xml:space="preserve"> </w:t>
      </w:r>
      <w:r>
        <w:t>the</w:t>
      </w:r>
      <w:r>
        <w:rPr>
          <w:spacing w:val="-3"/>
        </w:rPr>
        <w:t xml:space="preserve"> </w:t>
      </w:r>
      <w:r>
        <w:t>design</w:t>
      </w:r>
      <w:r>
        <w:rPr>
          <w:spacing w:val="-3"/>
        </w:rPr>
        <w:t xml:space="preserve"> </w:t>
      </w:r>
      <w:r>
        <w:t>of</w:t>
      </w:r>
      <w:r>
        <w:rPr>
          <w:spacing w:val="-3"/>
        </w:rPr>
        <w:t xml:space="preserve"> </w:t>
      </w:r>
      <w:r>
        <w:t>programmatic</w:t>
      </w:r>
      <w:r>
        <w:rPr>
          <w:spacing w:val="-3"/>
        </w:rPr>
        <w:t xml:space="preserve"> </w:t>
      </w:r>
      <w:r>
        <w:t>assessment</w:t>
      </w:r>
      <w:r>
        <w:rPr>
          <w:spacing w:val="-3"/>
        </w:rPr>
        <w:t xml:space="preserve"> </w:t>
      </w:r>
      <w:r>
        <w:t>and</w:t>
      </w:r>
      <w:r>
        <w:rPr>
          <w:spacing w:val="-3"/>
        </w:rPr>
        <w:t xml:space="preserve"> </w:t>
      </w:r>
      <w:r>
        <w:t>feedback,</w:t>
      </w:r>
      <w:r>
        <w:rPr>
          <w:spacing w:val="-3"/>
        </w:rPr>
        <w:t xml:space="preserve"> </w:t>
      </w:r>
      <w:r>
        <w:t xml:space="preserve">where appropriate, to provide our students with connected learning over the course of their </w:t>
      </w:r>
      <w:r>
        <w:rPr>
          <w:spacing w:val="-2"/>
        </w:rPr>
        <w:t>degrees.</w:t>
      </w:r>
    </w:p>
    <w:p w14:paraId="7163A988" w14:textId="77777777" w:rsidR="0061227C" w:rsidRDefault="00000000">
      <w:pPr>
        <w:pStyle w:val="ListParagraph"/>
        <w:numPr>
          <w:ilvl w:val="0"/>
          <w:numId w:val="6"/>
        </w:numPr>
        <w:tabs>
          <w:tab w:val="left" w:pos="463"/>
          <w:tab w:val="left" w:pos="465"/>
        </w:tabs>
        <w:spacing w:before="162" w:line="360" w:lineRule="auto"/>
        <w:ind w:right="503"/>
      </w:pPr>
      <w:r>
        <w:t>We will implement sustainable and manageable approaches to assessment and feedback</w:t>
      </w:r>
      <w:r>
        <w:rPr>
          <w:spacing w:val="-4"/>
        </w:rPr>
        <w:t xml:space="preserve"> </w:t>
      </w:r>
      <w:r>
        <w:t>that</w:t>
      </w:r>
      <w:r>
        <w:rPr>
          <w:spacing w:val="-4"/>
        </w:rPr>
        <w:t xml:space="preserve"> </w:t>
      </w:r>
      <w:r>
        <w:t>are</w:t>
      </w:r>
      <w:r>
        <w:rPr>
          <w:spacing w:val="-3"/>
        </w:rPr>
        <w:t xml:space="preserve"> </w:t>
      </w:r>
      <w:r>
        <w:t>inclusive,</w:t>
      </w:r>
      <w:r>
        <w:rPr>
          <w:spacing w:val="-4"/>
        </w:rPr>
        <w:t xml:space="preserve"> </w:t>
      </w:r>
      <w:r>
        <w:t>responsive,</w:t>
      </w:r>
      <w:r>
        <w:rPr>
          <w:spacing w:val="-4"/>
        </w:rPr>
        <w:t xml:space="preserve"> </w:t>
      </w:r>
      <w:r>
        <w:t>continually</w:t>
      </w:r>
      <w:r>
        <w:rPr>
          <w:spacing w:val="-4"/>
        </w:rPr>
        <w:t xml:space="preserve"> </w:t>
      </w:r>
      <w:r>
        <w:t>evaluated</w:t>
      </w:r>
      <w:r>
        <w:rPr>
          <w:spacing w:val="-4"/>
        </w:rPr>
        <w:t xml:space="preserve"> </w:t>
      </w:r>
      <w:r>
        <w:t>and</w:t>
      </w:r>
      <w:r>
        <w:rPr>
          <w:spacing w:val="-4"/>
        </w:rPr>
        <w:t xml:space="preserve"> </w:t>
      </w:r>
      <w:r>
        <w:t>supported</w:t>
      </w:r>
      <w:r>
        <w:rPr>
          <w:spacing w:val="-4"/>
        </w:rPr>
        <w:t xml:space="preserve"> </w:t>
      </w:r>
      <w:r>
        <w:t>by</w:t>
      </w:r>
      <w:r>
        <w:rPr>
          <w:spacing w:val="-4"/>
        </w:rPr>
        <w:t xml:space="preserve"> </w:t>
      </w:r>
      <w:r>
        <w:t>clear academic policies and processes.</w:t>
      </w:r>
    </w:p>
    <w:p w14:paraId="176BBF6B" w14:textId="77777777" w:rsidR="0061227C" w:rsidRDefault="00000000">
      <w:pPr>
        <w:pStyle w:val="ListParagraph"/>
        <w:numPr>
          <w:ilvl w:val="0"/>
          <w:numId w:val="6"/>
        </w:numPr>
        <w:tabs>
          <w:tab w:val="left" w:pos="463"/>
          <w:tab w:val="left" w:pos="465"/>
        </w:tabs>
        <w:spacing w:before="158" w:line="360" w:lineRule="auto"/>
        <w:ind w:right="469"/>
      </w:pPr>
      <w:r>
        <w:t>We</w:t>
      </w:r>
      <w:r>
        <w:rPr>
          <w:spacing w:val="-3"/>
        </w:rPr>
        <w:t xml:space="preserve"> </w:t>
      </w:r>
      <w:r>
        <w:t>will</w:t>
      </w:r>
      <w:r>
        <w:rPr>
          <w:spacing w:val="-3"/>
        </w:rPr>
        <w:t xml:space="preserve"> </w:t>
      </w:r>
      <w:r>
        <w:t>enable</w:t>
      </w:r>
      <w:r>
        <w:rPr>
          <w:spacing w:val="-3"/>
        </w:rPr>
        <w:t xml:space="preserve"> </w:t>
      </w:r>
      <w:r>
        <w:t>this</w:t>
      </w:r>
      <w:r>
        <w:rPr>
          <w:spacing w:val="-3"/>
        </w:rPr>
        <w:t xml:space="preserve"> </w:t>
      </w:r>
      <w:r>
        <w:t>approach</w:t>
      </w:r>
      <w:r>
        <w:rPr>
          <w:spacing w:val="-3"/>
        </w:rPr>
        <w:t xml:space="preserve"> </w:t>
      </w:r>
      <w:r>
        <w:t>through</w:t>
      </w:r>
      <w:r>
        <w:rPr>
          <w:spacing w:val="-3"/>
        </w:rPr>
        <w:t xml:space="preserve"> </w:t>
      </w:r>
      <w:r>
        <w:t>an</w:t>
      </w:r>
      <w:r>
        <w:rPr>
          <w:spacing w:val="-3"/>
        </w:rPr>
        <w:t xml:space="preserve"> </w:t>
      </w:r>
      <w:r>
        <w:t>optimal</w:t>
      </w:r>
      <w:r>
        <w:rPr>
          <w:spacing w:val="-3"/>
        </w:rPr>
        <w:t xml:space="preserve"> </w:t>
      </w:r>
      <w:r>
        <w:t>number</w:t>
      </w:r>
      <w:r>
        <w:rPr>
          <w:spacing w:val="-3"/>
        </w:rPr>
        <w:t xml:space="preserve"> </w:t>
      </w:r>
      <w:r>
        <w:t>of</w:t>
      </w:r>
      <w:r>
        <w:rPr>
          <w:spacing w:val="-3"/>
        </w:rPr>
        <w:t xml:space="preserve"> </w:t>
      </w:r>
      <w:r>
        <w:t>user-friendly</w:t>
      </w:r>
      <w:r>
        <w:rPr>
          <w:spacing w:val="-3"/>
        </w:rPr>
        <w:t xml:space="preserve"> </w:t>
      </w:r>
      <w:r>
        <w:t>systems</w:t>
      </w:r>
      <w:r>
        <w:rPr>
          <w:spacing w:val="-3"/>
        </w:rPr>
        <w:t xml:space="preserve"> </w:t>
      </w:r>
      <w:r>
        <w:t>that efficiently integrate all aspects of assessment and feedback.</w:t>
      </w:r>
    </w:p>
    <w:p w14:paraId="1B9B2CD6" w14:textId="77777777" w:rsidR="0061227C" w:rsidRDefault="00000000">
      <w:pPr>
        <w:pStyle w:val="ListParagraph"/>
        <w:numPr>
          <w:ilvl w:val="0"/>
          <w:numId w:val="6"/>
        </w:numPr>
        <w:tabs>
          <w:tab w:val="left" w:pos="463"/>
          <w:tab w:val="left" w:pos="465"/>
        </w:tabs>
        <w:spacing w:before="158" w:line="364" w:lineRule="auto"/>
        <w:ind w:right="344"/>
      </w:pPr>
      <w:r>
        <w:t>Our</w:t>
      </w:r>
      <w:r>
        <w:rPr>
          <w:spacing w:val="-3"/>
        </w:rPr>
        <w:t xml:space="preserve"> </w:t>
      </w:r>
      <w:r>
        <w:t>approach</w:t>
      </w:r>
      <w:r>
        <w:rPr>
          <w:spacing w:val="-3"/>
        </w:rPr>
        <w:t xml:space="preserve"> </w:t>
      </w:r>
      <w:r>
        <w:t>will</w:t>
      </w:r>
      <w:r>
        <w:rPr>
          <w:spacing w:val="-3"/>
        </w:rPr>
        <w:t xml:space="preserve"> </w:t>
      </w:r>
      <w:r>
        <w:t>be</w:t>
      </w:r>
      <w:r>
        <w:rPr>
          <w:spacing w:val="-3"/>
        </w:rPr>
        <w:t xml:space="preserve"> </w:t>
      </w:r>
      <w:r>
        <w:t>complemented</w:t>
      </w:r>
      <w:r>
        <w:rPr>
          <w:spacing w:val="-3"/>
        </w:rPr>
        <w:t xml:space="preserve"> </w:t>
      </w:r>
      <w:proofErr w:type="gramStart"/>
      <w:r>
        <w:t>by</w:t>
      </w:r>
      <w:r>
        <w:rPr>
          <w:spacing w:val="-3"/>
        </w:rPr>
        <w:t xml:space="preserve"> </w:t>
      </w:r>
      <w:r>
        <w:t>the</w:t>
      </w:r>
      <w:r>
        <w:rPr>
          <w:spacing w:val="-3"/>
        </w:rPr>
        <w:t xml:space="preserve"> </w:t>
      </w:r>
      <w:r>
        <w:t>use</w:t>
      </w:r>
      <w:r>
        <w:rPr>
          <w:spacing w:val="-3"/>
        </w:rPr>
        <w:t xml:space="preserve"> </w:t>
      </w:r>
      <w:r>
        <w:t>of</w:t>
      </w:r>
      <w:proofErr w:type="gramEnd"/>
      <w:r>
        <w:rPr>
          <w:spacing w:val="-3"/>
        </w:rPr>
        <w:t xml:space="preserve"> </w:t>
      </w:r>
      <w:r>
        <w:t>analytics</w:t>
      </w:r>
      <w:r>
        <w:rPr>
          <w:spacing w:val="-3"/>
        </w:rPr>
        <w:t xml:space="preserve"> </w:t>
      </w:r>
      <w:r>
        <w:t>to</w:t>
      </w:r>
      <w:r>
        <w:rPr>
          <w:spacing w:val="-3"/>
        </w:rPr>
        <w:t xml:space="preserve"> </w:t>
      </w:r>
      <w:r>
        <w:t>support</w:t>
      </w:r>
      <w:r>
        <w:rPr>
          <w:spacing w:val="-3"/>
        </w:rPr>
        <w:t xml:space="preserve"> </w:t>
      </w:r>
      <w:r>
        <w:t>student</w:t>
      </w:r>
      <w:r>
        <w:rPr>
          <w:spacing w:val="-3"/>
        </w:rPr>
        <w:t xml:space="preserve"> </w:t>
      </w:r>
      <w:r>
        <w:t>learning and inform, evaluate, and enable innovation in our assessment practices.</w:t>
      </w:r>
    </w:p>
    <w:p w14:paraId="2B13D3BA" w14:textId="77777777" w:rsidR="0061227C" w:rsidRDefault="0061227C">
      <w:pPr>
        <w:pStyle w:val="BodyText"/>
        <w:ind w:left="0"/>
      </w:pPr>
    </w:p>
    <w:p w14:paraId="32AE5313" w14:textId="77777777" w:rsidR="0061227C" w:rsidRDefault="0061227C">
      <w:pPr>
        <w:pStyle w:val="BodyText"/>
        <w:spacing w:before="26"/>
        <w:ind w:left="0"/>
      </w:pPr>
    </w:p>
    <w:p w14:paraId="64B5C4D6" w14:textId="77777777" w:rsidR="0061227C" w:rsidRDefault="00000000">
      <w:pPr>
        <w:pStyle w:val="Heading2"/>
      </w:pPr>
      <w:bookmarkStart w:id="15" w:name="_TOC_250012"/>
      <w:bookmarkStart w:id="16" w:name="_Toc163656774"/>
      <w:r>
        <w:rPr>
          <w:color w:val="003865"/>
        </w:rPr>
        <w:t>How</w:t>
      </w:r>
      <w:r>
        <w:rPr>
          <w:color w:val="003865"/>
          <w:spacing w:val="-6"/>
        </w:rPr>
        <w:t xml:space="preserve"> </w:t>
      </w:r>
      <w:r>
        <w:rPr>
          <w:color w:val="003865"/>
        </w:rPr>
        <w:t>do</w:t>
      </w:r>
      <w:r>
        <w:rPr>
          <w:color w:val="003865"/>
          <w:spacing w:val="-5"/>
        </w:rPr>
        <w:t xml:space="preserve"> </w:t>
      </w:r>
      <w:r>
        <w:rPr>
          <w:color w:val="003865"/>
        </w:rPr>
        <w:t>we</w:t>
      </w:r>
      <w:r>
        <w:rPr>
          <w:color w:val="003865"/>
          <w:spacing w:val="-5"/>
        </w:rPr>
        <w:t xml:space="preserve"> </w:t>
      </w:r>
      <w:r>
        <w:rPr>
          <w:color w:val="003865"/>
        </w:rPr>
        <w:t>want</w:t>
      </w:r>
      <w:r>
        <w:rPr>
          <w:color w:val="003865"/>
          <w:spacing w:val="-6"/>
        </w:rPr>
        <w:t xml:space="preserve"> </w:t>
      </w:r>
      <w:r>
        <w:rPr>
          <w:color w:val="003865"/>
        </w:rPr>
        <w:t>assessment</w:t>
      </w:r>
      <w:r>
        <w:rPr>
          <w:color w:val="003865"/>
          <w:spacing w:val="-5"/>
        </w:rPr>
        <w:t xml:space="preserve"> </w:t>
      </w:r>
      <w:r>
        <w:rPr>
          <w:color w:val="003865"/>
        </w:rPr>
        <w:t>and</w:t>
      </w:r>
      <w:r>
        <w:rPr>
          <w:color w:val="003865"/>
          <w:spacing w:val="-5"/>
        </w:rPr>
        <w:t xml:space="preserve"> </w:t>
      </w:r>
      <w:r>
        <w:rPr>
          <w:color w:val="003865"/>
        </w:rPr>
        <w:t>feedback</w:t>
      </w:r>
      <w:r>
        <w:rPr>
          <w:color w:val="003865"/>
          <w:spacing w:val="-5"/>
        </w:rPr>
        <w:t xml:space="preserve"> </w:t>
      </w:r>
      <w:r>
        <w:rPr>
          <w:color w:val="003865"/>
        </w:rPr>
        <w:t>to</w:t>
      </w:r>
      <w:r>
        <w:rPr>
          <w:color w:val="003865"/>
          <w:spacing w:val="-3"/>
        </w:rPr>
        <w:t xml:space="preserve"> </w:t>
      </w:r>
      <w:r>
        <w:rPr>
          <w:i/>
          <w:color w:val="003865"/>
        </w:rPr>
        <w:t>be</w:t>
      </w:r>
      <w:r>
        <w:rPr>
          <w:i/>
          <w:color w:val="003865"/>
          <w:spacing w:val="-5"/>
        </w:rPr>
        <w:t xml:space="preserve"> </w:t>
      </w:r>
      <w:r>
        <w:rPr>
          <w:color w:val="003865"/>
        </w:rPr>
        <w:t>at</w:t>
      </w:r>
      <w:r>
        <w:rPr>
          <w:color w:val="003865"/>
          <w:spacing w:val="-5"/>
        </w:rPr>
        <w:t xml:space="preserve"> </w:t>
      </w:r>
      <w:bookmarkEnd w:id="15"/>
      <w:r>
        <w:rPr>
          <w:color w:val="003865"/>
          <w:spacing w:val="-2"/>
        </w:rPr>
        <w:t>UofG?</w:t>
      </w:r>
      <w:bookmarkEnd w:id="16"/>
    </w:p>
    <w:p w14:paraId="2C4D23C7" w14:textId="77777777" w:rsidR="0061227C" w:rsidRDefault="00000000">
      <w:pPr>
        <w:pStyle w:val="BodyText"/>
        <w:spacing w:before="147" w:line="360" w:lineRule="auto"/>
        <w:ind w:left="105" w:right="155"/>
      </w:pPr>
      <w:r>
        <w:t>If assessment and feedback at the University of Glasgow is to be meaningful, iterative, programmatic, and inclusive, each of these key concepts should inform assessment and feedback design. We can embed these values by helping students and staff to develop their assessment</w:t>
      </w:r>
      <w:r>
        <w:rPr>
          <w:spacing w:val="-4"/>
        </w:rPr>
        <w:t xml:space="preserve"> </w:t>
      </w:r>
      <w:r>
        <w:t>and</w:t>
      </w:r>
      <w:r>
        <w:rPr>
          <w:spacing w:val="-4"/>
        </w:rPr>
        <w:t xml:space="preserve"> </w:t>
      </w:r>
      <w:r>
        <w:t>feedback</w:t>
      </w:r>
      <w:r>
        <w:rPr>
          <w:spacing w:val="-4"/>
        </w:rPr>
        <w:t xml:space="preserve"> </w:t>
      </w:r>
      <w:r>
        <w:t>literacy,</w:t>
      </w:r>
      <w:r>
        <w:rPr>
          <w:spacing w:val="-4"/>
        </w:rPr>
        <w:t xml:space="preserve"> </w:t>
      </w:r>
      <w:r>
        <w:t>and</w:t>
      </w:r>
      <w:r>
        <w:rPr>
          <w:spacing w:val="-4"/>
        </w:rPr>
        <w:t xml:space="preserve"> </w:t>
      </w:r>
      <w:r>
        <w:t>by</w:t>
      </w:r>
      <w:r>
        <w:rPr>
          <w:spacing w:val="-4"/>
        </w:rPr>
        <w:t xml:space="preserve"> </w:t>
      </w:r>
      <w:proofErr w:type="spellStart"/>
      <w:r>
        <w:t>emphasising</w:t>
      </w:r>
      <w:proofErr w:type="spellEnd"/>
      <w:r>
        <w:rPr>
          <w:spacing w:val="-4"/>
        </w:rPr>
        <w:t xml:space="preserve"> </w:t>
      </w:r>
      <w:r>
        <w:t>and</w:t>
      </w:r>
      <w:r>
        <w:rPr>
          <w:spacing w:val="-4"/>
        </w:rPr>
        <w:t xml:space="preserve"> </w:t>
      </w:r>
      <w:r>
        <w:t>supporting</w:t>
      </w:r>
      <w:r>
        <w:rPr>
          <w:spacing w:val="-4"/>
        </w:rPr>
        <w:t xml:space="preserve"> </w:t>
      </w:r>
      <w:r>
        <w:t>academic</w:t>
      </w:r>
      <w:r>
        <w:rPr>
          <w:spacing w:val="-4"/>
        </w:rPr>
        <w:t xml:space="preserve"> </w:t>
      </w:r>
      <w:r>
        <w:t>integrity</w:t>
      </w:r>
      <w:r>
        <w:rPr>
          <w:spacing w:val="-4"/>
        </w:rPr>
        <w:t xml:space="preserve"> </w:t>
      </w:r>
      <w:r>
        <w:t>in assessment and feedback. These values are interlinked and share characteristics. For example, diversity in assessment type is a characteristic of programmatic (p.</w:t>
      </w:r>
      <w:r>
        <w:rPr>
          <w:rFonts w:ascii="Calibri" w:hAnsi="Calibri"/>
        </w:rPr>
        <w:t>13</w:t>
      </w:r>
      <w:r>
        <w:t>) and inclusive (p.</w:t>
      </w:r>
      <w:r>
        <w:rPr>
          <w:rFonts w:ascii="Calibri" w:hAnsi="Calibri"/>
        </w:rPr>
        <w:t>15</w:t>
      </w:r>
      <w:r>
        <w:t>) assessment; dialogue between teachers and students is a characteristic of meaningful (p.</w:t>
      </w:r>
      <w:r>
        <w:rPr>
          <w:rFonts w:ascii="Calibri" w:hAnsi="Calibri"/>
        </w:rPr>
        <w:t>9</w:t>
      </w:r>
      <w:r>
        <w:t>),</w:t>
      </w:r>
      <w:r>
        <w:rPr>
          <w:spacing w:val="-1"/>
        </w:rPr>
        <w:t xml:space="preserve"> </w:t>
      </w:r>
      <w:r>
        <w:t>iterative</w:t>
      </w:r>
      <w:r>
        <w:rPr>
          <w:spacing w:val="-1"/>
        </w:rPr>
        <w:t xml:space="preserve"> </w:t>
      </w:r>
      <w:r>
        <w:t>(p.</w:t>
      </w:r>
      <w:r>
        <w:rPr>
          <w:rFonts w:ascii="Calibri" w:hAnsi="Calibri"/>
        </w:rPr>
        <w:t>11</w:t>
      </w:r>
      <w:r>
        <w:t>),</w:t>
      </w:r>
      <w:r>
        <w:rPr>
          <w:spacing w:val="-1"/>
        </w:rPr>
        <w:t xml:space="preserve"> </w:t>
      </w:r>
      <w:r>
        <w:t>and</w:t>
      </w:r>
      <w:r>
        <w:rPr>
          <w:spacing w:val="-1"/>
        </w:rPr>
        <w:t xml:space="preserve"> </w:t>
      </w:r>
      <w:r>
        <w:t>inclusive</w:t>
      </w:r>
      <w:r>
        <w:rPr>
          <w:spacing w:val="-1"/>
        </w:rPr>
        <w:t xml:space="preserve"> </w:t>
      </w:r>
      <w:r>
        <w:t>(p.</w:t>
      </w:r>
      <w:r>
        <w:rPr>
          <w:rFonts w:ascii="Calibri" w:hAnsi="Calibri"/>
        </w:rPr>
        <w:t>15</w:t>
      </w:r>
      <w:r>
        <w:t>)</w:t>
      </w:r>
      <w:r>
        <w:rPr>
          <w:spacing w:val="-1"/>
        </w:rPr>
        <w:t xml:space="preserve"> </w:t>
      </w:r>
      <w:r>
        <w:t>feedback. We</w:t>
      </w:r>
      <w:r>
        <w:rPr>
          <w:spacing w:val="-1"/>
        </w:rPr>
        <w:t xml:space="preserve"> </w:t>
      </w:r>
      <w:r>
        <w:t>want</w:t>
      </w:r>
      <w:r>
        <w:rPr>
          <w:spacing w:val="-1"/>
        </w:rPr>
        <w:t xml:space="preserve"> </w:t>
      </w:r>
      <w:r>
        <w:t>students</w:t>
      </w:r>
      <w:r>
        <w:rPr>
          <w:spacing w:val="-1"/>
        </w:rPr>
        <w:t xml:space="preserve"> </w:t>
      </w:r>
      <w:r>
        <w:t>to</w:t>
      </w:r>
      <w:r>
        <w:rPr>
          <w:spacing w:val="-1"/>
        </w:rPr>
        <w:t xml:space="preserve"> </w:t>
      </w:r>
      <w:r>
        <w:t>see</w:t>
      </w:r>
      <w:r>
        <w:rPr>
          <w:spacing w:val="-1"/>
        </w:rPr>
        <w:t xml:space="preserve"> </w:t>
      </w:r>
      <w:r>
        <w:t>the inherent value in carrying out assessments and receiving and acting on feedback, irrespective of the grades or credits they might receive. We want assessment and feedback to be more straightforward for staff, and we want our staff to be able to clearly see how it is impacting</w:t>
      </w:r>
      <w:r>
        <w:rPr>
          <w:spacing w:val="-2"/>
        </w:rPr>
        <w:t xml:space="preserve"> </w:t>
      </w:r>
      <w:r>
        <w:t>students’</w:t>
      </w:r>
      <w:r>
        <w:rPr>
          <w:spacing w:val="-2"/>
        </w:rPr>
        <w:t xml:space="preserve"> </w:t>
      </w:r>
      <w:r>
        <w:t>learning</w:t>
      </w:r>
      <w:r>
        <w:rPr>
          <w:spacing w:val="-2"/>
        </w:rPr>
        <w:t xml:space="preserve"> </w:t>
      </w:r>
      <w:r>
        <w:t>and</w:t>
      </w:r>
      <w:r>
        <w:rPr>
          <w:spacing w:val="-2"/>
        </w:rPr>
        <w:t xml:space="preserve"> </w:t>
      </w:r>
      <w:r>
        <w:t>to</w:t>
      </w:r>
      <w:r>
        <w:rPr>
          <w:spacing w:val="-2"/>
        </w:rPr>
        <w:t xml:space="preserve"> </w:t>
      </w:r>
      <w:r>
        <w:t>be</w:t>
      </w:r>
      <w:r>
        <w:rPr>
          <w:spacing w:val="-2"/>
        </w:rPr>
        <w:t xml:space="preserve"> </w:t>
      </w:r>
      <w:r>
        <w:t>able</w:t>
      </w:r>
      <w:r>
        <w:rPr>
          <w:spacing w:val="-2"/>
        </w:rPr>
        <w:t xml:space="preserve"> </w:t>
      </w:r>
      <w:r>
        <w:t>to</w:t>
      </w:r>
      <w:r>
        <w:rPr>
          <w:spacing w:val="-2"/>
        </w:rPr>
        <w:t xml:space="preserve"> </w:t>
      </w:r>
      <w:r>
        <w:t>develop</w:t>
      </w:r>
      <w:r>
        <w:rPr>
          <w:spacing w:val="-2"/>
        </w:rPr>
        <w:t xml:space="preserve"> </w:t>
      </w:r>
      <w:r>
        <w:t>their</w:t>
      </w:r>
      <w:r>
        <w:rPr>
          <w:spacing w:val="-2"/>
        </w:rPr>
        <w:t xml:space="preserve"> </w:t>
      </w:r>
      <w:r>
        <w:t>curricula</w:t>
      </w:r>
      <w:r>
        <w:rPr>
          <w:spacing w:val="-2"/>
        </w:rPr>
        <w:t xml:space="preserve"> </w:t>
      </w:r>
      <w:r>
        <w:t>and</w:t>
      </w:r>
      <w:r>
        <w:rPr>
          <w:spacing w:val="-2"/>
        </w:rPr>
        <w:t xml:space="preserve"> </w:t>
      </w:r>
      <w:r>
        <w:t>assessment</w:t>
      </w:r>
      <w:r>
        <w:rPr>
          <w:spacing w:val="-2"/>
        </w:rPr>
        <w:t xml:space="preserve"> </w:t>
      </w:r>
      <w:r>
        <w:t>based on this understanding.</w:t>
      </w:r>
    </w:p>
    <w:p w14:paraId="2662618F" w14:textId="77777777" w:rsidR="0061227C" w:rsidRDefault="00000000">
      <w:pPr>
        <w:pStyle w:val="BodyText"/>
        <w:spacing w:before="161" w:line="360" w:lineRule="auto"/>
        <w:ind w:left="105" w:right="145"/>
      </w:pPr>
      <w:r>
        <w:t>In</w:t>
      </w:r>
      <w:r>
        <w:rPr>
          <w:spacing w:val="-2"/>
        </w:rPr>
        <w:t xml:space="preserve"> </w:t>
      </w:r>
      <w:r>
        <w:t>the</w:t>
      </w:r>
      <w:r>
        <w:rPr>
          <w:spacing w:val="-2"/>
        </w:rPr>
        <w:t xml:space="preserve"> </w:t>
      </w:r>
      <w:r>
        <w:t>following</w:t>
      </w:r>
      <w:r>
        <w:rPr>
          <w:spacing w:val="-2"/>
        </w:rPr>
        <w:t xml:space="preserve"> </w:t>
      </w:r>
      <w:r>
        <w:t>sections,</w:t>
      </w:r>
      <w:r>
        <w:rPr>
          <w:spacing w:val="-2"/>
        </w:rPr>
        <w:t xml:space="preserve"> </w:t>
      </w:r>
      <w:r>
        <w:t>we</w:t>
      </w:r>
      <w:r>
        <w:rPr>
          <w:spacing w:val="-2"/>
        </w:rPr>
        <w:t xml:space="preserve"> </w:t>
      </w:r>
      <w:r>
        <w:t>outline</w:t>
      </w:r>
      <w:r>
        <w:rPr>
          <w:spacing w:val="-2"/>
        </w:rPr>
        <w:t xml:space="preserve"> </w:t>
      </w:r>
      <w:r>
        <w:t>what</w:t>
      </w:r>
      <w:r>
        <w:rPr>
          <w:spacing w:val="-2"/>
        </w:rPr>
        <w:t xml:space="preserve"> </w:t>
      </w:r>
      <w:r>
        <w:t>we</w:t>
      </w:r>
      <w:r>
        <w:rPr>
          <w:spacing w:val="-2"/>
        </w:rPr>
        <w:t xml:space="preserve"> </w:t>
      </w:r>
      <w:r>
        <w:t>mean</w:t>
      </w:r>
      <w:r>
        <w:rPr>
          <w:spacing w:val="-2"/>
        </w:rPr>
        <w:t xml:space="preserve"> </w:t>
      </w:r>
      <w:r>
        <w:t>when</w:t>
      </w:r>
      <w:r>
        <w:rPr>
          <w:spacing w:val="-2"/>
        </w:rPr>
        <w:t xml:space="preserve"> </w:t>
      </w:r>
      <w:r>
        <w:t>we</w:t>
      </w:r>
      <w:r>
        <w:rPr>
          <w:spacing w:val="-2"/>
        </w:rPr>
        <w:t xml:space="preserve"> </w:t>
      </w:r>
      <w:r>
        <w:t>discuss</w:t>
      </w:r>
      <w:r>
        <w:rPr>
          <w:spacing w:val="-2"/>
        </w:rPr>
        <w:t xml:space="preserve"> </w:t>
      </w:r>
      <w:r>
        <w:t>the</w:t>
      </w:r>
      <w:r>
        <w:rPr>
          <w:spacing w:val="-2"/>
        </w:rPr>
        <w:t xml:space="preserve"> </w:t>
      </w:r>
      <w:r>
        <w:t>values,</w:t>
      </w:r>
      <w:r>
        <w:rPr>
          <w:spacing w:val="-2"/>
        </w:rPr>
        <w:t xml:space="preserve"> </w:t>
      </w:r>
      <w:r>
        <w:rPr>
          <w:i/>
          <w:color w:val="0563C1"/>
          <w:u w:val="single" w:color="0563C1"/>
        </w:rPr>
        <w:t>meaningful</w:t>
      </w:r>
      <w:r>
        <w:rPr>
          <w:i/>
        </w:rPr>
        <w:t xml:space="preserve">, </w:t>
      </w:r>
      <w:r>
        <w:rPr>
          <w:i/>
          <w:color w:val="0563C1"/>
          <w:u w:val="single" w:color="0563C1"/>
        </w:rPr>
        <w:t>iterative</w:t>
      </w:r>
      <w:r>
        <w:rPr>
          <w:i/>
        </w:rPr>
        <w:t xml:space="preserve">, </w:t>
      </w:r>
      <w:r>
        <w:rPr>
          <w:i/>
          <w:color w:val="0563C1"/>
          <w:u w:val="single" w:color="0563C1"/>
        </w:rPr>
        <w:t>programmatic</w:t>
      </w:r>
      <w:r>
        <w:rPr>
          <w:i/>
        </w:rPr>
        <w:t xml:space="preserve">, </w:t>
      </w:r>
      <w:r>
        <w:t xml:space="preserve">and </w:t>
      </w:r>
      <w:r>
        <w:rPr>
          <w:i/>
          <w:color w:val="0563C1"/>
          <w:u w:val="single" w:color="0563C1"/>
        </w:rPr>
        <w:t>inclusive</w:t>
      </w:r>
      <w:r>
        <w:t>, and suggest ways these can be implemented at</w:t>
      </w:r>
      <w:r>
        <w:rPr>
          <w:spacing w:val="40"/>
        </w:rPr>
        <w:t xml:space="preserve"> </w:t>
      </w:r>
      <w:r>
        <w:t xml:space="preserve">UofG. We then elaborate on our approaches to </w:t>
      </w:r>
      <w:r>
        <w:rPr>
          <w:rFonts w:ascii="Calibri"/>
        </w:rPr>
        <w:t>assessment which underpin each of these concepts.</w:t>
      </w:r>
      <w:r>
        <w:rPr>
          <w:rFonts w:ascii="Calibri"/>
          <w:spacing w:val="-8"/>
        </w:rPr>
        <w:t xml:space="preserve"> </w:t>
      </w:r>
      <w:r>
        <w:rPr>
          <w:rFonts w:ascii="Calibri"/>
        </w:rPr>
        <w:t>We go on to describe how UofG will support staff and students in implementing the framework.</w:t>
      </w:r>
      <w:r>
        <w:rPr>
          <w:rFonts w:ascii="Calibri"/>
          <w:spacing w:val="-3"/>
        </w:rPr>
        <w:t xml:space="preserve"> </w:t>
      </w:r>
      <w:r>
        <w:rPr>
          <w:rFonts w:ascii="Calibri"/>
        </w:rPr>
        <w:t>Our</w:t>
      </w:r>
      <w:r>
        <w:rPr>
          <w:rFonts w:ascii="Calibri"/>
          <w:spacing w:val="-3"/>
        </w:rPr>
        <w:t xml:space="preserve"> </w:t>
      </w:r>
      <w:r>
        <w:rPr>
          <w:rFonts w:ascii="Calibri"/>
        </w:rPr>
        <w:t>suggestions</w:t>
      </w:r>
      <w:r>
        <w:rPr>
          <w:rFonts w:ascii="Calibri"/>
          <w:spacing w:val="-3"/>
        </w:rPr>
        <w:t xml:space="preserve"> </w:t>
      </w:r>
      <w:r>
        <w:rPr>
          <w:rFonts w:ascii="Calibri"/>
        </w:rPr>
        <w:t>are</w:t>
      </w:r>
      <w:r>
        <w:rPr>
          <w:rFonts w:ascii="Calibri"/>
          <w:spacing w:val="-3"/>
        </w:rPr>
        <w:t xml:space="preserve"> </w:t>
      </w:r>
      <w:r>
        <w:rPr>
          <w:rFonts w:ascii="Calibri"/>
        </w:rPr>
        <w:t>based</w:t>
      </w:r>
      <w:r>
        <w:rPr>
          <w:rFonts w:ascii="Calibri"/>
          <w:spacing w:val="-3"/>
        </w:rPr>
        <w:t xml:space="preserve"> </w:t>
      </w:r>
      <w:r>
        <w:rPr>
          <w:rFonts w:ascii="Calibri"/>
        </w:rPr>
        <w:t>on</w:t>
      </w:r>
      <w:r>
        <w:rPr>
          <w:rFonts w:ascii="Calibri"/>
          <w:spacing w:val="-3"/>
        </w:rPr>
        <w:t xml:space="preserve"> </w:t>
      </w:r>
      <w:r>
        <w:rPr>
          <w:rFonts w:ascii="Calibri"/>
        </w:rPr>
        <w:t>work</w:t>
      </w:r>
      <w:r>
        <w:rPr>
          <w:rFonts w:ascii="Calibri"/>
          <w:spacing w:val="-3"/>
        </w:rPr>
        <w:t xml:space="preserve"> </w:t>
      </w:r>
      <w:r>
        <w:rPr>
          <w:rFonts w:ascii="Calibri"/>
        </w:rPr>
        <w:t>done</w:t>
      </w:r>
      <w:r>
        <w:rPr>
          <w:rFonts w:ascii="Calibri"/>
          <w:spacing w:val="-3"/>
        </w:rPr>
        <w:t xml:space="preserve"> </w:t>
      </w:r>
      <w:r>
        <w:rPr>
          <w:rFonts w:ascii="Calibri"/>
        </w:rPr>
        <w:t>by</w:t>
      </w:r>
      <w:r>
        <w:rPr>
          <w:rFonts w:ascii="Calibri"/>
          <w:spacing w:val="-3"/>
        </w:rPr>
        <w:t xml:space="preserve"> </w:t>
      </w:r>
      <w:r>
        <w:rPr>
          <w:rFonts w:ascii="Calibri"/>
        </w:rPr>
        <w:t>the</w:t>
      </w:r>
      <w:r>
        <w:rPr>
          <w:rFonts w:ascii="Calibri"/>
          <w:spacing w:val="-3"/>
        </w:rPr>
        <w:t xml:space="preserve"> </w:t>
      </w:r>
      <w:r>
        <w:rPr>
          <w:rFonts w:ascii="Calibri"/>
        </w:rPr>
        <w:t>Project</w:t>
      </w:r>
      <w:r>
        <w:rPr>
          <w:rFonts w:ascii="Calibri"/>
          <w:spacing w:val="-3"/>
        </w:rPr>
        <w:t xml:space="preserve"> </w:t>
      </w:r>
      <w:r>
        <w:rPr>
          <w:rFonts w:ascii="Calibri"/>
        </w:rPr>
        <w:t>Board,</w:t>
      </w:r>
      <w:r>
        <w:rPr>
          <w:rFonts w:ascii="Calibri"/>
          <w:spacing w:val="-3"/>
        </w:rPr>
        <w:t xml:space="preserve"> </w:t>
      </w:r>
      <w:r>
        <w:rPr>
          <w:rFonts w:ascii="Calibri"/>
        </w:rPr>
        <w:t>our</w:t>
      </w:r>
      <w:r>
        <w:rPr>
          <w:rFonts w:ascii="Calibri"/>
          <w:spacing w:val="-3"/>
        </w:rPr>
        <w:t xml:space="preserve"> </w:t>
      </w:r>
      <w:r>
        <w:rPr>
          <w:rFonts w:ascii="Calibri"/>
        </w:rPr>
        <w:t>engagement</w:t>
      </w:r>
      <w:r>
        <w:rPr>
          <w:rFonts w:ascii="Calibri"/>
          <w:spacing w:val="-3"/>
        </w:rPr>
        <w:t xml:space="preserve"> </w:t>
      </w:r>
      <w:r>
        <w:rPr>
          <w:rFonts w:ascii="Calibri"/>
        </w:rPr>
        <w:t>with</w:t>
      </w:r>
      <w:r>
        <w:rPr>
          <w:rFonts w:ascii="Calibri"/>
          <w:spacing w:val="-3"/>
        </w:rPr>
        <w:t xml:space="preserve"> </w:t>
      </w:r>
      <w:r>
        <w:rPr>
          <w:rFonts w:ascii="Calibri"/>
        </w:rPr>
        <w:t>the University community, and research on best practice in assessment and feedback as well as our experience</w:t>
      </w:r>
      <w:r>
        <w:rPr>
          <w:rFonts w:ascii="Calibri"/>
          <w:spacing w:val="-3"/>
        </w:rPr>
        <w:t xml:space="preserve"> </w:t>
      </w:r>
      <w:r>
        <w:rPr>
          <w:rFonts w:ascii="Calibri"/>
        </w:rPr>
        <w:t>during</w:t>
      </w:r>
      <w:r>
        <w:rPr>
          <w:rFonts w:ascii="Calibri"/>
          <w:spacing w:val="-2"/>
        </w:rPr>
        <w:t xml:space="preserve"> </w:t>
      </w:r>
      <w:r>
        <w:rPr>
          <w:rFonts w:ascii="Calibri"/>
        </w:rPr>
        <w:t>the</w:t>
      </w:r>
      <w:r>
        <w:rPr>
          <w:rFonts w:ascii="Calibri"/>
          <w:spacing w:val="-2"/>
        </w:rPr>
        <w:t xml:space="preserve"> </w:t>
      </w:r>
      <w:r>
        <w:rPr>
          <w:rFonts w:ascii="Calibri"/>
        </w:rPr>
        <w:t>Covid-19</w:t>
      </w:r>
      <w:r>
        <w:rPr>
          <w:rFonts w:ascii="Calibri"/>
          <w:spacing w:val="-2"/>
        </w:rPr>
        <w:t xml:space="preserve"> </w:t>
      </w:r>
      <w:r>
        <w:rPr>
          <w:rFonts w:ascii="Calibri"/>
        </w:rPr>
        <w:t>pandemic.</w:t>
      </w:r>
      <w:r>
        <w:rPr>
          <w:rFonts w:ascii="Calibri"/>
          <w:spacing w:val="40"/>
        </w:rPr>
        <w:t xml:space="preserve"> </w:t>
      </w:r>
      <w:r>
        <w:t>which</w:t>
      </w:r>
      <w:r>
        <w:rPr>
          <w:spacing w:val="-3"/>
        </w:rPr>
        <w:t xml:space="preserve"> </w:t>
      </w:r>
      <w:proofErr w:type="gramStart"/>
      <w:r>
        <w:t>underpin</w:t>
      </w:r>
      <w:proofErr w:type="gramEnd"/>
      <w:r>
        <w:rPr>
          <w:spacing w:val="-3"/>
        </w:rPr>
        <w:t xml:space="preserve"> </w:t>
      </w:r>
      <w:r>
        <w:t>each</w:t>
      </w:r>
      <w:r>
        <w:rPr>
          <w:spacing w:val="-3"/>
        </w:rPr>
        <w:t xml:space="preserve"> </w:t>
      </w:r>
      <w:r>
        <w:t>of</w:t>
      </w:r>
      <w:r>
        <w:rPr>
          <w:spacing w:val="-3"/>
        </w:rPr>
        <w:t xml:space="preserve"> </w:t>
      </w:r>
      <w:r>
        <w:t>these</w:t>
      </w:r>
      <w:r>
        <w:rPr>
          <w:spacing w:val="-4"/>
        </w:rPr>
        <w:t xml:space="preserve"> </w:t>
      </w:r>
      <w:r>
        <w:t>concepts.</w:t>
      </w:r>
      <w:r>
        <w:rPr>
          <w:spacing w:val="-18"/>
        </w:rPr>
        <w:t xml:space="preserve"> </w:t>
      </w:r>
      <w:r>
        <w:t>We</w:t>
      </w:r>
      <w:r>
        <w:rPr>
          <w:spacing w:val="-3"/>
        </w:rPr>
        <w:t xml:space="preserve"> </w:t>
      </w:r>
      <w:r>
        <w:t>go</w:t>
      </w:r>
      <w:r>
        <w:rPr>
          <w:spacing w:val="-3"/>
        </w:rPr>
        <w:t xml:space="preserve"> </w:t>
      </w:r>
      <w:r>
        <w:t>on</w:t>
      </w:r>
      <w:r>
        <w:rPr>
          <w:spacing w:val="-3"/>
        </w:rPr>
        <w:t xml:space="preserve"> </w:t>
      </w:r>
      <w:r>
        <w:t>to describe how UofG will support staff and students in implementing the framework. Our suggestions are based on work done by the Project Board, our engagement with the</w:t>
      </w:r>
    </w:p>
    <w:p w14:paraId="274583BE" w14:textId="77777777" w:rsidR="0061227C" w:rsidRDefault="0061227C">
      <w:pPr>
        <w:spacing w:line="360" w:lineRule="auto"/>
        <w:sectPr w:rsidR="0061227C" w:rsidSect="00E7772A">
          <w:pgSz w:w="11900" w:h="16840"/>
          <w:pgMar w:top="1380" w:right="1320" w:bottom="1240" w:left="1340" w:header="0" w:footer="1044" w:gutter="0"/>
          <w:cols w:space="720"/>
        </w:sectPr>
      </w:pPr>
    </w:p>
    <w:p w14:paraId="30DBCCDE" w14:textId="77777777" w:rsidR="0061227C" w:rsidRDefault="00000000">
      <w:pPr>
        <w:pStyle w:val="BodyText"/>
        <w:spacing w:before="66" w:line="360" w:lineRule="auto"/>
        <w:ind w:left="105" w:right="148"/>
        <w:jc w:val="both"/>
      </w:pPr>
      <w:r>
        <w:lastRenderedPageBreak/>
        <w:t>University</w:t>
      </w:r>
      <w:r>
        <w:rPr>
          <w:spacing w:val="-4"/>
        </w:rPr>
        <w:t xml:space="preserve"> </w:t>
      </w:r>
      <w:r>
        <w:t>community,</w:t>
      </w:r>
      <w:r>
        <w:rPr>
          <w:spacing w:val="-4"/>
        </w:rPr>
        <w:t xml:space="preserve"> </w:t>
      </w:r>
      <w:r>
        <w:t>and</w:t>
      </w:r>
      <w:r>
        <w:rPr>
          <w:spacing w:val="-4"/>
        </w:rPr>
        <w:t xml:space="preserve"> </w:t>
      </w:r>
      <w:r>
        <w:t>research</w:t>
      </w:r>
      <w:r>
        <w:rPr>
          <w:spacing w:val="-4"/>
        </w:rPr>
        <w:t xml:space="preserve"> </w:t>
      </w:r>
      <w:r>
        <w:t>on</w:t>
      </w:r>
      <w:r>
        <w:rPr>
          <w:spacing w:val="-4"/>
        </w:rPr>
        <w:t xml:space="preserve"> </w:t>
      </w:r>
      <w:r>
        <w:t>best</w:t>
      </w:r>
      <w:r>
        <w:rPr>
          <w:spacing w:val="-4"/>
        </w:rPr>
        <w:t xml:space="preserve"> </w:t>
      </w:r>
      <w:r>
        <w:t>practice</w:t>
      </w:r>
      <w:r>
        <w:rPr>
          <w:spacing w:val="-4"/>
        </w:rPr>
        <w:t xml:space="preserve"> </w:t>
      </w:r>
      <w:r>
        <w:t>in</w:t>
      </w:r>
      <w:r>
        <w:rPr>
          <w:spacing w:val="-4"/>
        </w:rPr>
        <w:t xml:space="preserve"> </w:t>
      </w:r>
      <w:r>
        <w:t>assessment</w:t>
      </w:r>
      <w:r>
        <w:rPr>
          <w:spacing w:val="-4"/>
        </w:rPr>
        <w:t xml:space="preserve"> </w:t>
      </w:r>
      <w:r>
        <w:t>and</w:t>
      </w:r>
      <w:r>
        <w:rPr>
          <w:spacing w:val="-4"/>
        </w:rPr>
        <w:t xml:space="preserve"> </w:t>
      </w:r>
      <w:r>
        <w:t>feedback</w:t>
      </w:r>
      <w:r>
        <w:rPr>
          <w:spacing w:val="-4"/>
        </w:rPr>
        <w:t xml:space="preserve"> </w:t>
      </w:r>
      <w:r>
        <w:t>as</w:t>
      </w:r>
      <w:r>
        <w:rPr>
          <w:spacing w:val="-4"/>
        </w:rPr>
        <w:t xml:space="preserve"> </w:t>
      </w:r>
      <w:r>
        <w:t>well</w:t>
      </w:r>
      <w:r>
        <w:rPr>
          <w:spacing w:val="-4"/>
        </w:rPr>
        <w:t xml:space="preserve"> </w:t>
      </w:r>
      <w:r>
        <w:t>as our experience during the Covid-19 pandemic.</w:t>
      </w:r>
    </w:p>
    <w:p w14:paraId="7B4F2701" w14:textId="77777777" w:rsidR="0061227C" w:rsidRDefault="00000000">
      <w:pPr>
        <w:pStyle w:val="BodyText"/>
        <w:spacing w:before="158" w:line="362" w:lineRule="auto"/>
        <w:ind w:left="105" w:right="839"/>
        <w:jc w:val="both"/>
      </w:pPr>
      <w:r>
        <w:rPr>
          <w:b/>
        </w:rPr>
        <w:t>Please</w:t>
      </w:r>
      <w:r>
        <w:rPr>
          <w:b/>
          <w:spacing w:val="-3"/>
        </w:rPr>
        <w:t xml:space="preserve"> </w:t>
      </w:r>
      <w:proofErr w:type="gramStart"/>
      <w:r>
        <w:rPr>
          <w:b/>
        </w:rPr>
        <w:t>note:</w:t>
      </w:r>
      <w:proofErr w:type="gramEnd"/>
      <w:r>
        <w:rPr>
          <w:b/>
          <w:spacing w:val="-3"/>
        </w:rPr>
        <w:t xml:space="preserve"> </w:t>
      </w:r>
      <w:r>
        <w:t>where</w:t>
      </w:r>
      <w:r>
        <w:rPr>
          <w:spacing w:val="-3"/>
        </w:rPr>
        <w:t xml:space="preserve"> </w:t>
      </w:r>
      <w:r>
        <w:t>we</w:t>
      </w:r>
      <w:r>
        <w:rPr>
          <w:spacing w:val="-3"/>
        </w:rPr>
        <w:t xml:space="preserve"> </w:t>
      </w:r>
      <w:r>
        <w:t>refer</w:t>
      </w:r>
      <w:r>
        <w:rPr>
          <w:spacing w:val="-3"/>
        </w:rPr>
        <w:t xml:space="preserve"> </w:t>
      </w:r>
      <w:r>
        <w:t>to</w:t>
      </w:r>
      <w:r>
        <w:rPr>
          <w:spacing w:val="-3"/>
        </w:rPr>
        <w:t xml:space="preserve"> </w:t>
      </w:r>
      <w:r>
        <w:t>“teacher”</w:t>
      </w:r>
      <w:r>
        <w:rPr>
          <w:spacing w:val="-3"/>
        </w:rPr>
        <w:t xml:space="preserve"> </w:t>
      </w:r>
      <w:r>
        <w:t>below,</w:t>
      </w:r>
      <w:r>
        <w:rPr>
          <w:spacing w:val="-3"/>
        </w:rPr>
        <w:t xml:space="preserve"> </w:t>
      </w:r>
      <w:r>
        <w:t>this</w:t>
      </w:r>
      <w:r>
        <w:rPr>
          <w:spacing w:val="-3"/>
        </w:rPr>
        <w:t xml:space="preserve"> </w:t>
      </w:r>
      <w:r>
        <w:t>includes</w:t>
      </w:r>
      <w:r>
        <w:rPr>
          <w:spacing w:val="-3"/>
        </w:rPr>
        <w:t xml:space="preserve"> </w:t>
      </w:r>
      <w:r>
        <w:t>lecturers,</w:t>
      </w:r>
      <w:r>
        <w:rPr>
          <w:spacing w:val="-3"/>
        </w:rPr>
        <w:t xml:space="preserve"> </w:t>
      </w:r>
      <w:r>
        <w:t>GTAs,</w:t>
      </w:r>
      <w:r>
        <w:rPr>
          <w:spacing w:val="-3"/>
        </w:rPr>
        <w:t xml:space="preserve"> </w:t>
      </w:r>
      <w:r>
        <w:t>tutors, demonstrators, technicians, and any other member of staff who instructs, teaches, or assesses students.</w:t>
      </w:r>
    </w:p>
    <w:p w14:paraId="269840B5" w14:textId="77777777" w:rsidR="0061227C" w:rsidRDefault="0061227C">
      <w:pPr>
        <w:spacing w:line="362" w:lineRule="auto"/>
        <w:jc w:val="both"/>
        <w:sectPr w:rsidR="0061227C" w:rsidSect="00E7772A">
          <w:pgSz w:w="11900" w:h="16840"/>
          <w:pgMar w:top="1380" w:right="1320" w:bottom="1240" w:left="1340" w:header="0" w:footer="1044" w:gutter="0"/>
          <w:cols w:space="720"/>
        </w:sectPr>
      </w:pPr>
    </w:p>
    <w:p w14:paraId="39F73699" w14:textId="77777777" w:rsidR="0061227C" w:rsidRDefault="00000000">
      <w:pPr>
        <w:pStyle w:val="Heading3"/>
        <w:spacing w:before="66"/>
      </w:pPr>
      <w:bookmarkStart w:id="17" w:name="_TOC_250011"/>
      <w:bookmarkStart w:id="18" w:name="_Toc163656775"/>
      <w:r>
        <w:rPr>
          <w:color w:val="4F5961"/>
        </w:rPr>
        <w:lastRenderedPageBreak/>
        <w:t>Meaningful</w:t>
      </w:r>
      <w:r>
        <w:rPr>
          <w:color w:val="4F5961"/>
          <w:spacing w:val="-2"/>
        </w:rPr>
        <w:t xml:space="preserve"> </w:t>
      </w:r>
      <w:r>
        <w:rPr>
          <w:color w:val="4F5961"/>
        </w:rPr>
        <w:t>assessment</w:t>
      </w:r>
      <w:r>
        <w:rPr>
          <w:color w:val="4F5961"/>
          <w:spacing w:val="-2"/>
        </w:rPr>
        <w:t xml:space="preserve"> </w:t>
      </w:r>
      <w:r>
        <w:rPr>
          <w:color w:val="4F5961"/>
        </w:rPr>
        <w:t>and</w:t>
      </w:r>
      <w:bookmarkEnd w:id="17"/>
      <w:r>
        <w:rPr>
          <w:color w:val="4F5961"/>
          <w:spacing w:val="-2"/>
        </w:rPr>
        <w:t xml:space="preserve"> feedback</w:t>
      </w:r>
      <w:bookmarkEnd w:id="18"/>
    </w:p>
    <w:p w14:paraId="5BF65310" w14:textId="77777777" w:rsidR="0061227C" w:rsidRDefault="00000000">
      <w:pPr>
        <w:pStyle w:val="BodyText"/>
        <w:spacing w:before="137" w:line="360" w:lineRule="auto"/>
        <w:ind w:left="105" w:right="118"/>
      </w:pPr>
      <w:r>
        <w:t xml:space="preserve">Meaningful assessment (also known as </w:t>
      </w:r>
      <w:r>
        <w:rPr>
          <w:i/>
        </w:rPr>
        <w:t xml:space="preserve">authentic </w:t>
      </w:r>
      <w:r>
        <w:t>assessment) helps students develop subject-area</w:t>
      </w:r>
      <w:r>
        <w:rPr>
          <w:spacing w:val="-3"/>
        </w:rPr>
        <w:t xml:space="preserve"> </w:t>
      </w:r>
      <w:r>
        <w:t>knowledge,</w:t>
      </w:r>
      <w:r>
        <w:rPr>
          <w:spacing w:val="-3"/>
        </w:rPr>
        <w:t xml:space="preserve"> </w:t>
      </w:r>
      <w:r>
        <w:t>as</w:t>
      </w:r>
      <w:r>
        <w:rPr>
          <w:spacing w:val="-3"/>
        </w:rPr>
        <w:t xml:space="preserve"> </w:t>
      </w:r>
      <w:r>
        <w:t>well</w:t>
      </w:r>
      <w:r>
        <w:rPr>
          <w:spacing w:val="-3"/>
        </w:rPr>
        <w:t xml:space="preserve"> </w:t>
      </w:r>
      <w:r>
        <w:t>as</w:t>
      </w:r>
      <w:r>
        <w:rPr>
          <w:spacing w:val="-3"/>
        </w:rPr>
        <w:t xml:space="preserve"> </w:t>
      </w:r>
      <w:r>
        <w:t>knowledge</w:t>
      </w:r>
      <w:r>
        <w:rPr>
          <w:spacing w:val="-3"/>
        </w:rPr>
        <w:t xml:space="preserve"> </w:t>
      </w:r>
      <w:r>
        <w:t>and</w:t>
      </w:r>
      <w:r>
        <w:rPr>
          <w:spacing w:val="-3"/>
        </w:rPr>
        <w:t xml:space="preserve"> </w:t>
      </w:r>
      <w:r>
        <w:t>skills</w:t>
      </w:r>
      <w:r>
        <w:rPr>
          <w:spacing w:val="-3"/>
        </w:rPr>
        <w:t xml:space="preserve"> </w:t>
      </w:r>
      <w:r>
        <w:t>that</w:t>
      </w:r>
      <w:r>
        <w:rPr>
          <w:spacing w:val="-3"/>
        </w:rPr>
        <w:t xml:space="preserve"> </w:t>
      </w:r>
      <w:r>
        <w:t>may</w:t>
      </w:r>
      <w:r>
        <w:rPr>
          <w:spacing w:val="-3"/>
        </w:rPr>
        <w:t xml:space="preserve"> </w:t>
      </w:r>
      <w:r>
        <w:t>be</w:t>
      </w:r>
      <w:r>
        <w:rPr>
          <w:spacing w:val="-3"/>
        </w:rPr>
        <w:t xml:space="preserve"> </w:t>
      </w:r>
      <w:r>
        <w:t>useful</w:t>
      </w:r>
      <w:r>
        <w:rPr>
          <w:spacing w:val="-3"/>
        </w:rPr>
        <w:t xml:space="preserve"> </w:t>
      </w:r>
      <w:r>
        <w:t>for</w:t>
      </w:r>
      <w:r>
        <w:rPr>
          <w:spacing w:val="-3"/>
        </w:rPr>
        <w:t xml:space="preserve"> </w:t>
      </w:r>
      <w:r>
        <w:t>them</w:t>
      </w:r>
      <w:r>
        <w:rPr>
          <w:spacing w:val="-3"/>
        </w:rPr>
        <w:t xml:space="preserve"> </w:t>
      </w:r>
      <w:r>
        <w:t>in</w:t>
      </w:r>
      <w:r>
        <w:rPr>
          <w:spacing w:val="-3"/>
        </w:rPr>
        <w:t xml:space="preserve"> </w:t>
      </w:r>
      <w:r>
        <w:t>other contexts. While this does not mean eliminating exams completely, it does mean shifting away from being reliant on them when other methods of assessment can be more beneficial for the students. By making assessments more meaningful, we can improve the quality and depth of students’ learning, increase their autonomy, and improve their commitment to and motivation for learning (Villarroel, Bloxham, Bruna, Bruna &amp; Herrera-Seda 2018).</w:t>
      </w:r>
    </w:p>
    <w:p w14:paraId="13DD7198" w14:textId="77777777" w:rsidR="0061227C" w:rsidRDefault="00000000">
      <w:pPr>
        <w:pStyle w:val="BodyText"/>
        <w:spacing w:before="161" w:line="360" w:lineRule="auto"/>
        <w:ind w:left="105" w:right="408"/>
      </w:pPr>
      <w:r>
        <w:t>Meaningful</w:t>
      </w:r>
      <w:r>
        <w:rPr>
          <w:spacing w:val="-4"/>
        </w:rPr>
        <w:t xml:space="preserve"> </w:t>
      </w:r>
      <w:r>
        <w:t>assessment</w:t>
      </w:r>
      <w:r>
        <w:rPr>
          <w:spacing w:val="-4"/>
        </w:rPr>
        <w:t xml:space="preserve"> </w:t>
      </w:r>
      <w:r>
        <w:t>has</w:t>
      </w:r>
      <w:r>
        <w:rPr>
          <w:spacing w:val="-4"/>
        </w:rPr>
        <w:t xml:space="preserve"> </w:t>
      </w:r>
      <w:r>
        <w:t>particular</w:t>
      </w:r>
      <w:r>
        <w:rPr>
          <w:spacing w:val="-4"/>
        </w:rPr>
        <w:t xml:space="preserve"> </w:t>
      </w:r>
      <w:r>
        <w:t>requirements</w:t>
      </w:r>
      <w:r>
        <w:rPr>
          <w:spacing w:val="-4"/>
        </w:rPr>
        <w:t xml:space="preserve"> </w:t>
      </w:r>
      <w:r>
        <w:t>for</w:t>
      </w:r>
      <w:r>
        <w:rPr>
          <w:spacing w:val="-4"/>
        </w:rPr>
        <w:t xml:space="preserve"> </w:t>
      </w:r>
      <w:r>
        <w:t>assessment</w:t>
      </w:r>
      <w:r>
        <w:rPr>
          <w:spacing w:val="-4"/>
        </w:rPr>
        <w:t xml:space="preserve"> </w:t>
      </w:r>
      <w:r>
        <w:t>design</w:t>
      </w:r>
      <w:r>
        <w:rPr>
          <w:spacing w:val="-4"/>
        </w:rPr>
        <w:t xml:space="preserve"> </w:t>
      </w:r>
      <w:r>
        <w:t>as</w:t>
      </w:r>
      <w:r>
        <w:rPr>
          <w:spacing w:val="-4"/>
        </w:rPr>
        <w:t xml:space="preserve"> </w:t>
      </w:r>
      <w:r>
        <w:t>cited</w:t>
      </w:r>
      <w:r>
        <w:rPr>
          <w:spacing w:val="-4"/>
        </w:rPr>
        <w:t xml:space="preserve"> </w:t>
      </w:r>
      <w:r>
        <w:t xml:space="preserve">in </w:t>
      </w:r>
      <w:proofErr w:type="spellStart"/>
      <w:r>
        <w:t>Ajjawi</w:t>
      </w:r>
      <w:proofErr w:type="spellEnd"/>
      <w:r>
        <w:t>, Tai, Huu, Boud, Johnson &amp; Patrick (2020, p.306-</w:t>
      </w:r>
      <w:proofErr w:type="gramStart"/>
      <w:r>
        <w:t>307 )</w:t>
      </w:r>
      <w:proofErr w:type="gramEnd"/>
      <w:r>
        <w:t>. These include:</w:t>
      </w:r>
    </w:p>
    <w:p w14:paraId="315B9376" w14:textId="77777777" w:rsidR="0061227C" w:rsidRDefault="00000000">
      <w:pPr>
        <w:pStyle w:val="ListParagraph"/>
        <w:numPr>
          <w:ilvl w:val="0"/>
          <w:numId w:val="5"/>
        </w:numPr>
        <w:tabs>
          <w:tab w:val="left" w:pos="1905"/>
        </w:tabs>
        <w:spacing w:before="158" w:line="362" w:lineRule="auto"/>
        <w:ind w:right="409"/>
      </w:pPr>
      <w:r>
        <w:t>requiring</w:t>
      </w:r>
      <w:r>
        <w:rPr>
          <w:spacing w:val="-4"/>
        </w:rPr>
        <w:t xml:space="preserve"> </w:t>
      </w:r>
      <w:r>
        <w:t>students</w:t>
      </w:r>
      <w:r>
        <w:rPr>
          <w:spacing w:val="-4"/>
        </w:rPr>
        <w:t xml:space="preserve"> </w:t>
      </w:r>
      <w:r>
        <w:t>to</w:t>
      </w:r>
      <w:r>
        <w:rPr>
          <w:spacing w:val="-4"/>
        </w:rPr>
        <w:t xml:space="preserve"> </w:t>
      </w:r>
      <w:r>
        <w:t>carry</w:t>
      </w:r>
      <w:r>
        <w:rPr>
          <w:spacing w:val="-4"/>
        </w:rPr>
        <w:t xml:space="preserve"> </w:t>
      </w:r>
      <w:r>
        <w:t>out</w:t>
      </w:r>
      <w:r>
        <w:rPr>
          <w:spacing w:val="-4"/>
        </w:rPr>
        <w:t xml:space="preserve"> </w:t>
      </w:r>
      <w:r>
        <w:t>activities</w:t>
      </w:r>
      <w:r>
        <w:rPr>
          <w:spacing w:val="-4"/>
        </w:rPr>
        <w:t xml:space="preserve"> </w:t>
      </w:r>
      <w:r>
        <w:t>that</w:t>
      </w:r>
      <w:r>
        <w:rPr>
          <w:spacing w:val="-4"/>
        </w:rPr>
        <w:t xml:space="preserve"> </w:t>
      </w:r>
      <w:r>
        <w:t>reflect</w:t>
      </w:r>
      <w:r>
        <w:rPr>
          <w:spacing w:val="-4"/>
        </w:rPr>
        <w:t xml:space="preserve"> </w:t>
      </w:r>
      <w:r>
        <w:t>actual</w:t>
      </w:r>
      <w:r>
        <w:rPr>
          <w:spacing w:val="-4"/>
        </w:rPr>
        <w:t xml:space="preserve"> </w:t>
      </w:r>
      <w:r>
        <w:t>practices</w:t>
      </w:r>
      <w:r>
        <w:rPr>
          <w:spacing w:val="-4"/>
        </w:rPr>
        <w:t xml:space="preserve"> </w:t>
      </w:r>
      <w:r>
        <w:t>of</w:t>
      </w:r>
      <w:r>
        <w:rPr>
          <w:spacing w:val="-4"/>
        </w:rPr>
        <w:t xml:space="preserve"> </w:t>
      </w:r>
      <w:r>
        <w:t xml:space="preserve">a profession within or in similar physical and social contexts of that profession (Gulikers et al., 2004; Swan &amp; Hofer, 2013; Bosco &amp; Ferns, </w:t>
      </w:r>
      <w:r>
        <w:rPr>
          <w:spacing w:val="-2"/>
        </w:rPr>
        <w:t>2014)</w:t>
      </w:r>
    </w:p>
    <w:p w14:paraId="2134D509" w14:textId="77777777" w:rsidR="0061227C" w:rsidRDefault="00000000">
      <w:pPr>
        <w:pStyle w:val="ListParagraph"/>
        <w:numPr>
          <w:ilvl w:val="0"/>
          <w:numId w:val="5"/>
        </w:numPr>
        <w:tabs>
          <w:tab w:val="left" w:pos="1905"/>
        </w:tabs>
        <w:spacing w:line="360" w:lineRule="auto"/>
        <w:ind w:right="151"/>
      </w:pPr>
      <w:r>
        <w:t>being cognitively challenging (Ashford-Rowe et al., 2014). It should stimulate students to engage in solving actual problems, applying knowledge,</w:t>
      </w:r>
      <w:r>
        <w:rPr>
          <w:spacing w:val="-4"/>
        </w:rPr>
        <w:t xml:space="preserve"> </w:t>
      </w:r>
      <w:r>
        <w:t>and</w:t>
      </w:r>
      <w:r>
        <w:rPr>
          <w:spacing w:val="-4"/>
        </w:rPr>
        <w:t xml:space="preserve"> </w:t>
      </w:r>
      <w:r>
        <w:t>making</w:t>
      </w:r>
      <w:r>
        <w:rPr>
          <w:spacing w:val="-4"/>
        </w:rPr>
        <w:t xml:space="preserve"> </w:t>
      </w:r>
      <w:r>
        <w:t>decisions,</w:t>
      </w:r>
      <w:r>
        <w:rPr>
          <w:spacing w:val="-4"/>
        </w:rPr>
        <w:t xml:space="preserve"> </w:t>
      </w:r>
      <w:r>
        <w:t>which</w:t>
      </w:r>
      <w:r>
        <w:rPr>
          <w:spacing w:val="-4"/>
        </w:rPr>
        <w:t xml:space="preserve"> </w:t>
      </w:r>
      <w:r>
        <w:t>is</w:t>
      </w:r>
      <w:r>
        <w:rPr>
          <w:spacing w:val="-4"/>
        </w:rPr>
        <w:t xml:space="preserve"> </w:t>
      </w:r>
      <w:r>
        <w:t>conducive</w:t>
      </w:r>
      <w:r>
        <w:rPr>
          <w:spacing w:val="-4"/>
        </w:rPr>
        <w:t xml:space="preserve"> </w:t>
      </w:r>
      <w:r>
        <w:t>to</w:t>
      </w:r>
      <w:r>
        <w:rPr>
          <w:spacing w:val="-4"/>
        </w:rPr>
        <w:t xml:space="preserve"> </w:t>
      </w:r>
      <w:r>
        <w:t>the</w:t>
      </w:r>
      <w:r>
        <w:rPr>
          <w:spacing w:val="-4"/>
        </w:rPr>
        <w:t xml:space="preserve"> </w:t>
      </w:r>
      <w:r>
        <w:t>development of cognitive and metacognitive skills (Elliott &amp; Higgins, 2005; Villarroel et al., 2018)</w:t>
      </w:r>
    </w:p>
    <w:p w14:paraId="02DD7278" w14:textId="77777777" w:rsidR="0061227C" w:rsidRDefault="00000000">
      <w:pPr>
        <w:pStyle w:val="ListParagraph"/>
        <w:numPr>
          <w:ilvl w:val="0"/>
          <w:numId w:val="5"/>
        </w:numPr>
        <w:tabs>
          <w:tab w:val="left" w:pos="1905"/>
        </w:tabs>
        <w:spacing w:line="360" w:lineRule="auto"/>
        <w:ind w:right="115"/>
      </w:pPr>
      <w:r>
        <w:t>encouraging student reflexivity. Reflexivity requires a student to position themselves in relation to their practices and develop a sense of self. During authentic assessment tasks, students oscillate between the role of student and future practitioner as they straddle both the academy and the world</w:t>
      </w:r>
      <w:r>
        <w:rPr>
          <w:spacing w:val="-4"/>
        </w:rPr>
        <w:t xml:space="preserve"> </w:t>
      </w:r>
      <w:r>
        <w:t>of</w:t>
      </w:r>
      <w:r>
        <w:rPr>
          <w:spacing w:val="-4"/>
        </w:rPr>
        <w:t xml:space="preserve"> </w:t>
      </w:r>
      <w:r>
        <w:t>work</w:t>
      </w:r>
      <w:r>
        <w:rPr>
          <w:spacing w:val="-4"/>
        </w:rPr>
        <w:t xml:space="preserve"> </w:t>
      </w:r>
      <w:r>
        <w:t>(Lingard,</w:t>
      </w:r>
      <w:r>
        <w:rPr>
          <w:spacing w:val="-4"/>
        </w:rPr>
        <w:t xml:space="preserve"> </w:t>
      </w:r>
      <w:r>
        <w:t>Schryer,</w:t>
      </w:r>
      <w:r>
        <w:rPr>
          <w:spacing w:val="-4"/>
        </w:rPr>
        <w:t xml:space="preserve"> </w:t>
      </w:r>
      <w:r>
        <w:t>Garwood</w:t>
      </w:r>
      <w:r>
        <w:rPr>
          <w:spacing w:val="-4"/>
        </w:rPr>
        <w:t xml:space="preserve"> </w:t>
      </w:r>
      <w:r>
        <w:t>&amp;</w:t>
      </w:r>
      <w:r>
        <w:rPr>
          <w:spacing w:val="-4"/>
        </w:rPr>
        <w:t xml:space="preserve"> </w:t>
      </w:r>
      <w:r>
        <w:t>Spafford,</w:t>
      </w:r>
      <w:r>
        <w:rPr>
          <w:spacing w:val="-4"/>
        </w:rPr>
        <w:t xml:space="preserve"> </w:t>
      </w:r>
      <w:r>
        <w:t>2003;</w:t>
      </w:r>
      <w:r>
        <w:rPr>
          <w:spacing w:val="-4"/>
        </w:rPr>
        <w:t xml:space="preserve"> </w:t>
      </w:r>
      <w:r>
        <w:t>Field,</w:t>
      </w:r>
      <w:r>
        <w:rPr>
          <w:spacing w:val="-4"/>
        </w:rPr>
        <w:t xml:space="preserve"> </w:t>
      </w:r>
      <w:r>
        <w:t>Duffy</w:t>
      </w:r>
      <w:r>
        <w:rPr>
          <w:spacing w:val="-4"/>
        </w:rPr>
        <w:t xml:space="preserve"> </w:t>
      </w:r>
      <w:r>
        <w:t>&amp; Huggins, 2013).</w:t>
      </w:r>
    </w:p>
    <w:p w14:paraId="047D21EA" w14:textId="77777777" w:rsidR="0061227C" w:rsidRDefault="00000000">
      <w:pPr>
        <w:pStyle w:val="ListParagraph"/>
        <w:numPr>
          <w:ilvl w:val="0"/>
          <w:numId w:val="5"/>
        </w:numPr>
        <w:tabs>
          <w:tab w:val="left" w:pos="1905"/>
        </w:tabs>
        <w:spacing w:line="360" w:lineRule="auto"/>
        <w:ind w:right="308"/>
      </w:pPr>
      <w:r>
        <w:t>promoting students’ capabilities to judge the quality of their work. Assessment</w:t>
      </w:r>
      <w:r>
        <w:rPr>
          <w:spacing w:val="-5"/>
        </w:rPr>
        <w:t xml:space="preserve"> </w:t>
      </w:r>
      <w:r>
        <w:t>activities</w:t>
      </w:r>
      <w:r>
        <w:rPr>
          <w:spacing w:val="-5"/>
        </w:rPr>
        <w:t xml:space="preserve"> </w:t>
      </w:r>
      <w:r>
        <w:t>should</w:t>
      </w:r>
      <w:r>
        <w:rPr>
          <w:spacing w:val="-5"/>
        </w:rPr>
        <w:t xml:space="preserve"> </w:t>
      </w:r>
      <w:r>
        <w:t>encourage</w:t>
      </w:r>
      <w:r>
        <w:rPr>
          <w:spacing w:val="-5"/>
        </w:rPr>
        <w:t xml:space="preserve"> </w:t>
      </w:r>
      <w:r>
        <w:t>students</w:t>
      </w:r>
      <w:r>
        <w:rPr>
          <w:spacing w:val="-5"/>
        </w:rPr>
        <w:t xml:space="preserve"> </w:t>
      </w:r>
      <w:r>
        <w:t>to</w:t>
      </w:r>
      <w:r>
        <w:rPr>
          <w:spacing w:val="-5"/>
        </w:rPr>
        <w:t xml:space="preserve"> </w:t>
      </w:r>
      <w:r>
        <w:t>engage</w:t>
      </w:r>
      <w:r>
        <w:rPr>
          <w:spacing w:val="-5"/>
        </w:rPr>
        <w:t xml:space="preserve"> </w:t>
      </w:r>
      <w:r>
        <w:t>with</w:t>
      </w:r>
      <w:r>
        <w:rPr>
          <w:spacing w:val="-5"/>
        </w:rPr>
        <w:t xml:space="preserve"> </w:t>
      </w:r>
      <w:r>
        <w:t xml:space="preserve">criteria and standards about what a good performance means, judge their own performance, and thereby regulate their learning (Tai, </w:t>
      </w:r>
      <w:proofErr w:type="spellStart"/>
      <w:r>
        <w:t>Ajjawi</w:t>
      </w:r>
      <w:proofErr w:type="spellEnd"/>
      <w:r>
        <w:t>, Boud, Dawson &amp; Panadero, 2018; Villarroel et al., 2018).</w:t>
      </w:r>
    </w:p>
    <w:p w14:paraId="4F8AC9F4" w14:textId="77777777" w:rsidR="0061227C" w:rsidRDefault="0061227C">
      <w:pPr>
        <w:pStyle w:val="BodyText"/>
        <w:ind w:left="0"/>
      </w:pPr>
    </w:p>
    <w:p w14:paraId="1A726C1A" w14:textId="77777777" w:rsidR="0061227C" w:rsidRDefault="0061227C">
      <w:pPr>
        <w:pStyle w:val="BodyText"/>
        <w:spacing w:before="25"/>
        <w:ind w:left="0"/>
      </w:pPr>
    </w:p>
    <w:p w14:paraId="32A9DD2A" w14:textId="77777777" w:rsidR="0061227C" w:rsidRDefault="00000000">
      <w:pPr>
        <w:ind w:left="105"/>
        <w:rPr>
          <w:i/>
        </w:rPr>
      </w:pPr>
      <w:r>
        <w:rPr>
          <w:i/>
          <w:color w:val="003D71"/>
        </w:rPr>
        <w:t>How</w:t>
      </w:r>
      <w:r>
        <w:rPr>
          <w:i/>
          <w:color w:val="003D71"/>
          <w:spacing w:val="-3"/>
        </w:rPr>
        <w:t xml:space="preserve"> </w:t>
      </w:r>
      <w:r>
        <w:rPr>
          <w:i/>
          <w:color w:val="003D71"/>
        </w:rPr>
        <w:t>do</w:t>
      </w:r>
      <w:r>
        <w:rPr>
          <w:i/>
          <w:color w:val="003D71"/>
          <w:spacing w:val="-2"/>
        </w:rPr>
        <w:t xml:space="preserve"> </w:t>
      </w:r>
      <w:r>
        <w:rPr>
          <w:i/>
          <w:color w:val="003D71"/>
        </w:rPr>
        <w:t>we</w:t>
      </w:r>
      <w:r>
        <w:rPr>
          <w:i/>
          <w:color w:val="003D71"/>
          <w:spacing w:val="-2"/>
        </w:rPr>
        <w:t xml:space="preserve"> </w:t>
      </w:r>
      <w:r>
        <w:rPr>
          <w:i/>
          <w:color w:val="003D71"/>
        </w:rPr>
        <w:t>do</w:t>
      </w:r>
      <w:r>
        <w:rPr>
          <w:i/>
          <w:color w:val="003D71"/>
          <w:spacing w:val="-2"/>
        </w:rPr>
        <w:t xml:space="preserve"> this?</w:t>
      </w:r>
    </w:p>
    <w:p w14:paraId="3996652E" w14:textId="77777777" w:rsidR="0061227C" w:rsidRDefault="00000000">
      <w:pPr>
        <w:pStyle w:val="ListParagraph"/>
        <w:numPr>
          <w:ilvl w:val="0"/>
          <w:numId w:val="5"/>
        </w:numPr>
        <w:tabs>
          <w:tab w:val="left" w:pos="1905"/>
        </w:tabs>
        <w:spacing w:before="127" w:line="360" w:lineRule="auto"/>
        <w:ind w:right="356"/>
      </w:pPr>
      <w:r>
        <w:t>Staff receive training and advice on assessment and feedback literacy, with</w:t>
      </w:r>
      <w:r>
        <w:rPr>
          <w:spacing w:val="-4"/>
        </w:rPr>
        <w:t xml:space="preserve"> </w:t>
      </w:r>
      <w:r>
        <w:t>a</w:t>
      </w:r>
      <w:r>
        <w:rPr>
          <w:spacing w:val="-4"/>
        </w:rPr>
        <w:t xml:space="preserve"> </w:t>
      </w:r>
      <w:r>
        <w:t>special</w:t>
      </w:r>
      <w:r>
        <w:rPr>
          <w:spacing w:val="-4"/>
        </w:rPr>
        <w:t xml:space="preserve"> </w:t>
      </w:r>
      <w:r>
        <w:t>focus</w:t>
      </w:r>
      <w:r>
        <w:rPr>
          <w:spacing w:val="-4"/>
        </w:rPr>
        <w:t xml:space="preserve"> </w:t>
      </w:r>
      <w:r>
        <w:t>on</w:t>
      </w:r>
      <w:r>
        <w:rPr>
          <w:spacing w:val="-4"/>
        </w:rPr>
        <w:t xml:space="preserve"> </w:t>
      </w:r>
      <w:r>
        <w:t>designing</w:t>
      </w:r>
      <w:r>
        <w:rPr>
          <w:spacing w:val="-4"/>
        </w:rPr>
        <w:t xml:space="preserve"> </w:t>
      </w:r>
      <w:r>
        <w:t>meaningful</w:t>
      </w:r>
      <w:r>
        <w:rPr>
          <w:spacing w:val="-4"/>
        </w:rPr>
        <w:t xml:space="preserve"> </w:t>
      </w:r>
      <w:proofErr w:type="gramStart"/>
      <w:r>
        <w:t>assessment</w:t>
      </w:r>
      <w:proofErr w:type="gramEnd"/>
      <w:r>
        <w:rPr>
          <w:spacing w:val="-4"/>
        </w:rPr>
        <w:t xml:space="preserve"> </w:t>
      </w:r>
      <w:r>
        <w:t>and</w:t>
      </w:r>
      <w:r>
        <w:rPr>
          <w:spacing w:val="-4"/>
        </w:rPr>
        <w:t xml:space="preserve"> </w:t>
      </w:r>
      <w:r>
        <w:t>providing feedback on students’ performances.</w:t>
      </w:r>
    </w:p>
    <w:p w14:paraId="59B47624" w14:textId="77777777" w:rsidR="0061227C" w:rsidRDefault="0061227C">
      <w:pPr>
        <w:spacing w:line="360" w:lineRule="auto"/>
        <w:sectPr w:rsidR="0061227C" w:rsidSect="00E7772A">
          <w:pgSz w:w="11900" w:h="16840"/>
          <w:pgMar w:top="1380" w:right="1320" w:bottom="1240" w:left="1340" w:header="0" w:footer="1044" w:gutter="0"/>
          <w:cols w:space="720"/>
        </w:sectPr>
      </w:pPr>
    </w:p>
    <w:p w14:paraId="7B253A83" w14:textId="77777777" w:rsidR="0061227C" w:rsidRDefault="00000000">
      <w:pPr>
        <w:pStyle w:val="ListParagraph"/>
        <w:numPr>
          <w:ilvl w:val="0"/>
          <w:numId w:val="5"/>
        </w:numPr>
        <w:tabs>
          <w:tab w:val="left" w:pos="1905"/>
        </w:tabs>
        <w:spacing w:before="66" w:line="360" w:lineRule="auto"/>
        <w:ind w:right="373"/>
      </w:pPr>
      <w:r>
        <w:lastRenderedPageBreak/>
        <w:t>Collaboration and co-design with students (where appropriate) are important</w:t>
      </w:r>
      <w:r>
        <w:rPr>
          <w:spacing w:val="-5"/>
        </w:rPr>
        <w:t xml:space="preserve"> </w:t>
      </w:r>
      <w:r>
        <w:t>elements</w:t>
      </w:r>
      <w:r>
        <w:rPr>
          <w:spacing w:val="-5"/>
        </w:rPr>
        <w:t xml:space="preserve"> </w:t>
      </w:r>
      <w:r>
        <w:t>of</w:t>
      </w:r>
      <w:r>
        <w:rPr>
          <w:spacing w:val="-5"/>
        </w:rPr>
        <w:t xml:space="preserve"> </w:t>
      </w:r>
      <w:r>
        <w:t>meaningful</w:t>
      </w:r>
      <w:r>
        <w:rPr>
          <w:spacing w:val="-5"/>
        </w:rPr>
        <w:t xml:space="preserve"> </w:t>
      </w:r>
      <w:r>
        <w:t>assessment.</w:t>
      </w:r>
      <w:r>
        <w:rPr>
          <w:spacing w:val="-5"/>
        </w:rPr>
        <w:t xml:space="preserve"> </w:t>
      </w:r>
      <w:r>
        <w:t>Students</w:t>
      </w:r>
      <w:r>
        <w:rPr>
          <w:spacing w:val="-5"/>
        </w:rPr>
        <w:t xml:space="preserve"> </w:t>
      </w:r>
      <w:r>
        <w:t>are</w:t>
      </w:r>
      <w:r>
        <w:rPr>
          <w:spacing w:val="-5"/>
        </w:rPr>
        <w:t xml:space="preserve"> </w:t>
      </w:r>
      <w:r>
        <w:t>partners</w:t>
      </w:r>
      <w:r>
        <w:rPr>
          <w:spacing w:val="-5"/>
        </w:rPr>
        <w:t xml:space="preserve"> </w:t>
      </w:r>
      <w:r>
        <w:t>in assessment creation,</w:t>
      </w:r>
    </w:p>
    <w:p w14:paraId="5E42A1F5" w14:textId="77777777" w:rsidR="0061227C" w:rsidRDefault="00000000">
      <w:pPr>
        <w:pStyle w:val="ListParagraph"/>
        <w:numPr>
          <w:ilvl w:val="0"/>
          <w:numId w:val="5"/>
        </w:numPr>
        <w:tabs>
          <w:tab w:val="left" w:pos="1905"/>
          <w:tab w:val="left" w:pos="1967"/>
        </w:tabs>
        <w:spacing w:line="360" w:lineRule="auto"/>
        <w:ind w:right="285"/>
      </w:pPr>
      <w:r>
        <w:tab/>
        <w:t>Feedback</w:t>
      </w:r>
      <w:r>
        <w:rPr>
          <w:spacing w:val="-4"/>
        </w:rPr>
        <w:t xml:space="preserve"> </w:t>
      </w:r>
      <w:r>
        <w:t>is</w:t>
      </w:r>
      <w:r>
        <w:rPr>
          <w:spacing w:val="-4"/>
        </w:rPr>
        <w:t xml:space="preserve"> </w:t>
      </w:r>
      <w:r>
        <w:t>a</w:t>
      </w:r>
      <w:r>
        <w:rPr>
          <w:spacing w:val="-4"/>
        </w:rPr>
        <w:t xml:space="preserve"> </w:t>
      </w:r>
      <w:r>
        <w:t>dialogic</w:t>
      </w:r>
      <w:r>
        <w:rPr>
          <w:spacing w:val="-4"/>
        </w:rPr>
        <w:t xml:space="preserve"> </w:t>
      </w:r>
      <w:r>
        <w:t>activity</w:t>
      </w:r>
      <w:r>
        <w:rPr>
          <w:spacing w:val="-4"/>
        </w:rPr>
        <w:t xml:space="preserve"> </w:t>
      </w:r>
      <w:r>
        <w:t>between</w:t>
      </w:r>
      <w:r>
        <w:rPr>
          <w:spacing w:val="-4"/>
        </w:rPr>
        <w:t xml:space="preserve"> </w:t>
      </w:r>
      <w:r>
        <w:t>students</w:t>
      </w:r>
      <w:r>
        <w:rPr>
          <w:spacing w:val="-4"/>
        </w:rPr>
        <w:t xml:space="preserve"> </w:t>
      </w:r>
      <w:r>
        <w:t>and</w:t>
      </w:r>
      <w:r>
        <w:rPr>
          <w:spacing w:val="-4"/>
        </w:rPr>
        <w:t xml:space="preserve"> </w:t>
      </w:r>
      <w:r>
        <w:t>staff,</w:t>
      </w:r>
      <w:r>
        <w:rPr>
          <w:spacing w:val="-4"/>
        </w:rPr>
        <w:t xml:space="preserve"> </w:t>
      </w:r>
      <w:r>
        <w:t>and</w:t>
      </w:r>
      <w:r>
        <w:rPr>
          <w:spacing w:val="-4"/>
        </w:rPr>
        <w:t xml:space="preserve"> </w:t>
      </w:r>
      <w:r>
        <w:t>students and their peers.</w:t>
      </w:r>
    </w:p>
    <w:p w14:paraId="3D4C2346" w14:textId="77777777" w:rsidR="0061227C" w:rsidRDefault="00000000">
      <w:pPr>
        <w:pStyle w:val="ListParagraph"/>
        <w:numPr>
          <w:ilvl w:val="0"/>
          <w:numId w:val="5"/>
        </w:numPr>
        <w:tabs>
          <w:tab w:val="left" w:pos="1905"/>
        </w:tabs>
        <w:spacing w:line="360" w:lineRule="auto"/>
        <w:ind w:right="471"/>
      </w:pPr>
      <w:r>
        <w:t>We engage students through varied approaches to giving feedback, including</w:t>
      </w:r>
      <w:r>
        <w:rPr>
          <w:spacing w:val="-5"/>
        </w:rPr>
        <w:t xml:space="preserve"> </w:t>
      </w:r>
      <w:r>
        <w:t>peer-review</w:t>
      </w:r>
      <w:r>
        <w:rPr>
          <w:spacing w:val="-5"/>
        </w:rPr>
        <w:t xml:space="preserve"> </w:t>
      </w:r>
      <w:r>
        <w:t>and</w:t>
      </w:r>
      <w:r>
        <w:rPr>
          <w:spacing w:val="-5"/>
        </w:rPr>
        <w:t xml:space="preserve"> </w:t>
      </w:r>
      <w:r>
        <w:t>self-assessment,</w:t>
      </w:r>
      <w:r>
        <w:rPr>
          <w:spacing w:val="-5"/>
        </w:rPr>
        <w:t xml:space="preserve"> </w:t>
      </w:r>
      <w:r>
        <w:t>as</w:t>
      </w:r>
      <w:r>
        <w:rPr>
          <w:spacing w:val="-5"/>
        </w:rPr>
        <w:t xml:space="preserve"> </w:t>
      </w:r>
      <w:r>
        <w:t>well</w:t>
      </w:r>
      <w:r>
        <w:rPr>
          <w:spacing w:val="-5"/>
        </w:rPr>
        <w:t xml:space="preserve"> </w:t>
      </w:r>
      <w:r>
        <w:t>as</w:t>
      </w:r>
      <w:r>
        <w:rPr>
          <w:spacing w:val="-5"/>
        </w:rPr>
        <w:t xml:space="preserve"> </w:t>
      </w:r>
      <w:r>
        <w:t>audio</w:t>
      </w:r>
      <w:r>
        <w:rPr>
          <w:spacing w:val="-5"/>
        </w:rPr>
        <w:t xml:space="preserve"> </w:t>
      </w:r>
      <w:r>
        <w:t>feedback.</w:t>
      </w:r>
    </w:p>
    <w:p w14:paraId="2CF20428" w14:textId="77777777" w:rsidR="0061227C" w:rsidRDefault="00000000">
      <w:pPr>
        <w:pStyle w:val="ListParagraph"/>
        <w:numPr>
          <w:ilvl w:val="0"/>
          <w:numId w:val="5"/>
        </w:numPr>
        <w:tabs>
          <w:tab w:val="left" w:pos="1905"/>
        </w:tabs>
        <w:spacing w:line="362" w:lineRule="auto"/>
        <w:ind w:right="288"/>
      </w:pPr>
      <w:r>
        <w:t>Peer-</w:t>
      </w:r>
      <w:r>
        <w:rPr>
          <w:spacing w:val="-5"/>
        </w:rPr>
        <w:t xml:space="preserve"> </w:t>
      </w:r>
      <w:r>
        <w:t>and</w:t>
      </w:r>
      <w:r>
        <w:rPr>
          <w:spacing w:val="-5"/>
        </w:rPr>
        <w:t xml:space="preserve"> </w:t>
      </w:r>
      <w:r>
        <w:t>self-review</w:t>
      </w:r>
      <w:r>
        <w:rPr>
          <w:spacing w:val="-5"/>
        </w:rPr>
        <w:t xml:space="preserve"> </w:t>
      </w:r>
      <w:r>
        <w:t>of</w:t>
      </w:r>
      <w:r>
        <w:rPr>
          <w:spacing w:val="-5"/>
        </w:rPr>
        <w:t xml:space="preserve"> </w:t>
      </w:r>
      <w:r>
        <w:t>assessment</w:t>
      </w:r>
      <w:r>
        <w:rPr>
          <w:spacing w:val="-5"/>
        </w:rPr>
        <w:t xml:space="preserve"> </w:t>
      </w:r>
      <w:r>
        <w:t>helps</w:t>
      </w:r>
      <w:r>
        <w:rPr>
          <w:spacing w:val="-5"/>
        </w:rPr>
        <w:t xml:space="preserve"> </w:t>
      </w:r>
      <w:r>
        <w:t>students</w:t>
      </w:r>
      <w:r>
        <w:rPr>
          <w:spacing w:val="-5"/>
        </w:rPr>
        <w:t xml:space="preserve"> </w:t>
      </w:r>
      <w:r>
        <w:t>develop</w:t>
      </w:r>
      <w:r>
        <w:rPr>
          <w:spacing w:val="-5"/>
        </w:rPr>
        <w:t xml:space="preserve"> </w:t>
      </w:r>
      <w:r>
        <w:t>their</w:t>
      </w:r>
      <w:r>
        <w:rPr>
          <w:spacing w:val="-5"/>
        </w:rPr>
        <w:t xml:space="preserve"> </w:t>
      </w:r>
      <w:r>
        <w:t xml:space="preserve">critical analysis </w:t>
      </w:r>
      <w:proofErr w:type="gramStart"/>
      <w:r>
        <w:t>skills, and</w:t>
      </w:r>
      <w:proofErr w:type="gramEnd"/>
      <w:r>
        <w:t xml:space="preserve"> reflects how students will engage with work and feedback after university.</w:t>
      </w:r>
    </w:p>
    <w:p w14:paraId="5B963032" w14:textId="77777777" w:rsidR="0061227C" w:rsidRDefault="00000000">
      <w:pPr>
        <w:pStyle w:val="ListParagraph"/>
        <w:numPr>
          <w:ilvl w:val="0"/>
          <w:numId w:val="5"/>
        </w:numPr>
        <w:tabs>
          <w:tab w:val="left" w:pos="1905"/>
        </w:tabs>
        <w:spacing w:line="360" w:lineRule="auto"/>
        <w:ind w:right="384"/>
      </w:pPr>
      <w:r>
        <w:t>Additionally, there is some evidence that engagement in peer-review activities</w:t>
      </w:r>
      <w:r>
        <w:rPr>
          <w:spacing w:val="-4"/>
        </w:rPr>
        <w:t xml:space="preserve"> </w:t>
      </w:r>
      <w:r>
        <w:t>is</w:t>
      </w:r>
      <w:r>
        <w:rPr>
          <w:spacing w:val="-4"/>
        </w:rPr>
        <w:t xml:space="preserve"> </w:t>
      </w:r>
      <w:r>
        <w:t>more</w:t>
      </w:r>
      <w:r>
        <w:rPr>
          <w:spacing w:val="-4"/>
        </w:rPr>
        <w:t xml:space="preserve"> </w:t>
      </w:r>
      <w:r>
        <w:t>beneficial</w:t>
      </w:r>
      <w:r>
        <w:rPr>
          <w:spacing w:val="-4"/>
        </w:rPr>
        <w:t xml:space="preserve"> </w:t>
      </w:r>
      <w:r>
        <w:t>for</w:t>
      </w:r>
      <w:r>
        <w:rPr>
          <w:spacing w:val="-4"/>
        </w:rPr>
        <w:t xml:space="preserve"> </w:t>
      </w:r>
      <w:r>
        <w:t>students’</w:t>
      </w:r>
      <w:r>
        <w:rPr>
          <w:spacing w:val="-4"/>
        </w:rPr>
        <w:t xml:space="preserve"> </w:t>
      </w:r>
      <w:r>
        <w:t>learning</w:t>
      </w:r>
      <w:r>
        <w:rPr>
          <w:spacing w:val="-4"/>
        </w:rPr>
        <w:t xml:space="preserve"> </w:t>
      </w:r>
      <w:r>
        <w:t>than</w:t>
      </w:r>
      <w:r>
        <w:rPr>
          <w:spacing w:val="-4"/>
        </w:rPr>
        <w:t xml:space="preserve"> </w:t>
      </w:r>
      <w:r>
        <w:t>engagement</w:t>
      </w:r>
      <w:r>
        <w:rPr>
          <w:spacing w:val="-4"/>
        </w:rPr>
        <w:t xml:space="preserve"> </w:t>
      </w:r>
      <w:r>
        <w:t>with discussion forums (Hughes &amp; Price, 2019)</w:t>
      </w:r>
    </w:p>
    <w:p w14:paraId="2BC3DAD0" w14:textId="77777777" w:rsidR="0061227C" w:rsidRDefault="00000000">
      <w:pPr>
        <w:pStyle w:val="ListParagraph"/>
        <w:numPr>
          <w:ilvl w:val="0"/>
          <w:numId w:val="5"/>
        </w:numPr>
        <w:tabs>
          <w:tab w:val="left" w:pos="1905"/>
        </w:tabs>
        <w:spacing w:line="360" w:lineRule="auto"/>
        <w:ind w:right="188"/>
        <w:jc w:val="both"/>
      </w:pPr>
      <w:r>
        <w:t>“</w:t>
      </w:r>
      <w:proofErr w:type="gramStart"/>
      <w:r>
        <w:t>the</w:t>
      </w:r>
      <w:proofErr w:type="gramEnd"/>
      <w:r>
        <w:t xml:space="preserve"> capacity to produce quality feedback is a fundamental graduate skill, and,</w:t>
      </w:r>
      <w:r>
        <w:rPr>
          <w:spacing w:val="-4"/>
        </w:rPr>
        <w:t xml:space="preserve"> </w:t>
      </w:r>
      <w:r>
        <w:t>as</w:t>
      </w:r>
      <w:r>
        <w:rPr>
          <w:spacing w:val="-4"/>
        </w:rPr>
        <w:t xml:space="preserve"> </w:t>
      </w:r>
      <w:r>
        <w:t>such,</w:t>
      </w:r>
      <w:r>
        <w:rPr>
          <w:spacing w:val="-4"/>
        </w:rPr>
        <w:t xml:space="preserve"> </w:t>
      </w:r>
      <w:r>
        <w:t>it</w:t>
      </w:r>
      <w:r>
        <w:rPr>
          <w:spacing w:val="-4"/>
        </w:rPr>
        <w:t xml:space="preserve"> </w:t>
      </w:r>
      <w:r>
        <w:t>should</w:t>
      </w:r>
      <w:r>
        <w:rPr>
          <w:spacing w:val="-4"/>
        </w:rPr>
        <w:t xml:space="preserve"> </w:t>
      </w:r>
      <w:r>
        <w:t>receive</w:t>
      </w:r>
      <w:r>
        <w:rPr>
          <w:spacing w:val="-4"/>
        </w:rPr>
        <w:t xml:space="preserve"> </w:t>
      </w:r>
      <w:r>
        <w:t>much</w:t>
      </w:r>
      <w:r>
        <w:rPr>
          <w:spacing w:val="-4"/>
        </w:rPr>
        <w:t xml:space="preserve"> </w:t>
      </w:r>
      <w:r>
        <w:t>greater</w:t>
      </w:r>
      <w:r>
        <w:rPr>
          <w:spacing w:val="-4"/>
        </w:rPr>
        <w:t xml:space="preserve"> </w:t>
      </w:r>
      <w:r>
        <w:t>attention</w:t>
      </w:r>
      <w:r>
        <w:rPr>
          <w:spacing w:val="-4"/>
        </w:rPr>
        <w:t xml:space="preserve"> </w:t>
      </w:r>
      <w:r>
        <w:t>in</w:t>
      </w:r>
      <w:r>
        <w:rPr>
          <w:spacing w:val="-4"/>
        </w:rPr>
        <w:t xml:space="preserve"> </w:t>
      </w:r>
      <w:r>
        <w:t>higher</w:t>
      </w:r>
      <w:r>
        <w:rPr>
          <w:spacing w:val="-4"/>
        </w:rPr>
        <w:t xml:space="preserve"> </w:t>
      </w:r>
      <w:r>
        <w:t>education curricula” (Nicol, Thomson &amp; Breslin 2014)</w:t>
      </w:r>
    </w:p>
    <w:p w14:paraId="13AE1F94" w14:textId="77777777" w:rsidR="0061227C" w:rsidRDefault="00000000">
      <w:pPr>
        <w:pStyle w:val="ListParagraph"/>
        <w:numPr>
          <w:ilvl w:val="0"/>
          <w:numId w:val="5"/>
        </w:numPr>
        <w:tabs>
          <w:tab w:val="left" w:pos="1905"/>
        </w:tabs>
        <w:spacing w:line="360" w:lineRule="auto"/>
        <w:ind w:right="532"/>
      </w:pPr>
      <w:r>
        <w:t>Dialogue among and between students and staff is encouraged. This develops</w:t>
      </w:r>
      <w:r>
        <w:rPr>
          <w:spacing w:val="-5"/>
        </w:rPr>
        <w:t xml:space="preserve"> </w:t>
      </w:r>
      <w:r>
        <w:t>engagement</w:t>
      </w:r>
      <w:r>
        <w:rPr>
          <w:spacing w:val="-5"/>
        </w:rPr>
        <w:t xml:space="preserve"> </w:t>
      </w:r>
      <w:r>
        <w:t>with</w:t>
      </w:r>
      <w:r>
        <w:rPr>
          <w:spacing w:val="-5"/>
        </w:rPr>
        <w:t xml:space="preserve"> </w:t>
      </w:r>
      <w:r>
        <w:t>assessment</w:t>
      </w:r>
      <w:r>
        <w:rPr>
          <w:spacing w:val="-5"/>
        </w:rPr>
        <w:t xml:space="preserve"> </w:t>
      </w:r>
      <w:r>
        <w:t>and</w:t>
      </w:r>
      <w:r>
        <w:rPr>
          <w:spacing w:val="-5"/>
        </w:rPr>
        <w:t xml:space="preserve"> </w:t>
      </w:r>
      <w:r>
        <w:t>feedback</w:t>
      </w:r>
      <w:r>
        <w:rPr>
          <w:spacing w:val="-5"/>
        </w:rPr>
        <w:t xml:space="preserve"> </w:t>
      </w:r>
      <w:r>
        <w:t>and</w:t>
      </w:r>
      <w:r>
        <w:rPr>
          <w:spacing w:val="-4"/>
        </w:rPr>
        <w:t xml:space="preserve"> </w:t>
      </w:r>
      <w:r>
        <w:t>reflects</w:t>
      </w:r>
      <w:r>
        <w:rPr>
          <w:spacing w:val="-5"/>
        </w:rPr>
        <w:t xml:space="preserve"> </w:t>
      </w:r>
      <w:r>
        <w:t>the ways in which feedback is received after university.</w:t>
      </w:r>
    </w:p>
    <w:p w14:paraId="19FE2538" w14:textId="77777777" w:rsidR="0061227C" w:rsidRDefault="00000000">
      <w:pPr>
        <w:pStyle w:val="ListParagraph"/>
        <w:numPr>
          <w:ilvl w:val="0"/>
          <w:numId w:val="5"/>
        </w:numPr>
        <w:tabs>
          <w:tab w:val="left" w:pos="1905"/>
        </w:tabs>
        <w:spacing w:line="360" w:lineRule="auto"/>
        <w:ind w:right="728"/>
        <w:rPr>
          <w:sz w:val="13"/>
        </w:rPr>
      </w:pPr>
      <w:r>
        <w:t>UofG</w:t>
      </w:r>
      <w:r>
        <w:rPr>
          <w:spacing w:val="-4"/>
        </w:rPr>
        <w:t xml:space="preserve"> </w:t>
      </w:r>
      <w:r>
        <w:t>will</w:t>
      </w:r>
      <w:r>
        <w:rPr>
          <w:spacing w:val="-4"/>
        </w:rPr>
        <w:t xml:space="preserve"> </w:t>
      </w:r>
      <w:r>
        <w:t>support</w:t>
      </w:r>
      <w:r>
        <w:rPr>
          <w:spacing w:val="-4"/>
        </w:rPr>
        <w:t xml:space="preserve"> </w:t>
      </w:r>
      <w:r>
        <w:t>staff</w:t>
      </w:r>
      <w:r>
        <w:rPr>
          <w:spacing w:val="-4"/>
        </w:rPr>
        <w:t xml:space="preserve"> </w:t>
      </w:r>
      <w:r>
        <w:t>in</w:t>
      </w:r>
      <w:r>
        <w:rPr>
          <w:spacing w:val="-4"/>
        </w:rPr>
        <w:t xml:space="preserve"> </w:t>
      </w:r>
      <w:r>
        <w:t>developing</w:t>
      </w:r>
      <w:r>
        <w:rPr>
          <w:spacing w:val="-5"/>
        </w:rPr>
        <w:t xml:space="preserve"> </w:t>
      </w:r>
      <w:r>
        <w:t>and</w:t>
      </w:r>
      <w:r>
        <w:rPr>
          <w:spacing w:val="-4"/>
        </w:rPr>
        <w:t xml:space="preserve"> </w:t>
      </w:r>
      <w:proofErr w:type="spellStart"/>
      <w:r>
        <w:t>trialling</w:t>
      </w:r>
      <w:proofErr w:type="spellEnd"/>
      <w:r>
        <w:rPr>
          <w:spacing w:val="-4"/>
        </w:rPr>
        <w:t xml:space="preserve"> </w:t>
      </w:r>
      <w:r>
        <w:t>innovative</w:t>
      </w:r>
      <w:r>
        <w:rPr>
          <w:spacing w:val="-4"/>
        </w:rPr>
        <w:t xml:space="preserve"> </w:t>
      </w:r>
      <w:r>
        <w:t>forms</w:t>
      </w:r>
      <w:r>
        <w:rPr>
          <w:spacing w:val="-4"/>
        </w:rPr>
        <w:t xml:space="preserve"> </w:t>
      </w:r>
      <w:r>
        <w:t>of assessment and ways of capturing graduate attribute development.</w:t>
      </w:r>
    </w:p>
    <w:p w14:paraId="45E68E84" w14:textId="77777777" w:rsidR="0061227C" w:rsidRDefault="00000000">
      <w:pPr>
        <w:pStyle w:val="ListParagraph"/>
        <w:numPr>
          <w:ilvl w:val="0"/>
          <w:numId w:val="5"/>
        </w:numPr>
        <w:tabs>
          <w:tab w:val="left" w:pos="1905"/>
        </w:tabs>
        <w:spacing w:line="360" w:lineRule="auto"/>
        <w:ind w:right="542"/>
      </w:pPr>
      <w:r>
        <w:t>UofG</w:t>
      </w:r>
      <w:r>
        <w:rPr>
          <w:spacing w:val="-4"/>
        </w:rPr>
        <w:t xml:space="preserve"> </w:t>
      </w:r>
      <w:r>
        <w:t>will</w:t>
      </w:r>
      <w:r>
        <w:rPr>
          <w:spacing w:val="-4"/>
        </w:rPr>
        <w:t xml:space="preserve"> </w:t>
      </w:r>
      <w:r>
        <w:t>also</w:t>
      </w:r>
      <w:r>
        <w:rPr>
          <w:spacing w:val="-4"/>
        </w:rPr>
        <w:t xml:space="preserve"> </w:t>
      </w:r>
      <w:r>
        <w:t>support</w:t>
      </w:r>
      <w:r>
        <w:rPr>
          <w:spacing w:val="-4"/>
        </w:rPr>
        <w:t xml:space="preserve"> </w:t>
      </w:r>
      <w:r>
        <w:t>staff</w:t>
      </w:r>
      <w:r>
        <w:rPr>
          <w:spacing w:val="-4"/>
        </w:rPr>
        <w:t xml:space="preserve"> </w:t>
      </w:r>
      <w:r>
        <w:t>in</w:t>
      </w:r>
      <w:r>
        <w:rPr>
          <w:spacing w:val="-4"/>
        </w:rPr>
        <w:t xml:space="preserve"> </w:t>
      </w:r>
      <w:r>
        <w:t>modifying</w:t>
      </w:r>
      <w:r>
        <w:rPr>
          <w:spacing w:val="-4"/>
        </w:rPr>
        <w:t xml:space="preserve"> </w:t>
      </w:r>
      <w:r>
        <w:t>existing</w:t>
      </w:r>
      <w:r>
        <w:rPr>
          <w:spacing w:val="-4"/>
        </w:rPr>
        <w:t xml:space="preserve"> </w:t>
      </w:r>
      <w:r>
        <w:t>practices,</w:t>
      </w:r>
      <w:r>
        <w:rPr>
          <w:spacing w:val="-4"/>
        </w:rPr>
        <w:t xml:space="preserve"> </w:t>
      </w:r>
      <w:r>
        <w:t>rather</w:t>
      </w:r>
      <w:r>
        <w:rPr>
          <w:spacing w:val="-4"/>
        </w:rPr>
        <w:t xml:space="preserve"> </w:t>
      </w:r>
      <w:r>
        <w:t>than completely changing them.</w:t>
      </w:r>
    </w:p>
    <w:p w14:paraId="38F62822" w14:textId="77777777" w:rsidR="0061227C" w:rsidRDefault="00000000">
      <w:pPr>
        <w:pStyle w:val="ListParagraph"/>
        <w:numPr>
          <w:ilvl w:val="0"/>
          <w:numId w:val="5"/>
        </w:numPr>
        <w:tabs>
          <w:tab w:val="left" w:pos="1905"/>
        </w:tabs>
        <w:spacing w:line="360" w:lineRule="auto"/>
        <w:ind w:right="899"/>
      </w:pPr>
      <w:r>
        <w:t>Practical</w:t>
      </w:r>
      <w:r>
        <w:rPr>
          <w:spacing w:val="-4"/>
        </w:rPr>
        <w:t xml:space="preserve"> </w:t>
      </w:r>
      <w:r>
        <w:t>lab</w:t>
      </w:r>
      <w:r>
        <w:rPr>
          <w:spacing w:val="-4"/>
        </w:rPr>
        <w:t xml:space="preserve"> </w:t>
      </w:r>
      <w:r>
        <w:t>work</w:t>
      </w:r>
      <w:r>
        <w:rPr>
          <w:spacing w:val="-4"/>
        </w:rPr>
        <w:t xml:space="preserve"> </w:t>
      </w:r>
      <w:r>
        <w:t>might</w:t>
      </w:r>
      <w:r>
        <w:rPr>
          <w:spacing w:val="-4"/>
        </w:rPr>
        <w:t xml:space="preserve"> </w:t>
      </w:r>
      <w:r>
        <w:t>shift</w:t>
      </w:r>
      <w:r>
        <w:rPr>
          <w:spacing w:val="-4"/>
        </w:rPr>
        <w:t xml:space="preserve"> </w:t>
      </w:r>
      <w:r>
        <w:t>so</w:t>
      </w:r>
      <w:r>
        <w:rPr>
          <w:spacing w:val="-4"/>
        </w:rPr>
        <w:t xml:space="preserve"> </w:t>
      </w:r>
      <w:r>
        <w:t>students</w:t>
      </w:r>
      <w:r>
        <w:rPr>
          <w:spacing w:val="-5"/>
        </w:rPr>
        <w:t xml:space="preserve"> </w:t>
      </w:r>
      <w:r>
        <w:t>are</w:t>
      </w:r>
      <w:r>
        <w:rPr>
          <w:spacing w:val="-4"/>
        </w:rPr>
        <w:t xml:space="preserve"> </w:t>
      </w:r>
      <w:proofErr w:type="spellStart"/>
      <w:r>
        <w:t>analysing</w:t>
      </w:r>
      <w:proofErr w:type="spellEnd"/>
      <w:r>
        <w:t>,</w:t>
      </w:r>
      <w:r>
        <w:rPr>
          <w:spacing w:val="-4"/>
        </w:rPr>
        <w:t xml:space="preserve"> </w:t>
      </w:r>
      <w:r>
        <w:t>as</w:t>
      </w:r>
      <w:r>
        <w:rPr>
          <w:spacing w:val="-4"/>
        </w:rPr>
        <w:t xml:space="preserve"> </w:t>
      </w:r>
      <w:r>
        <w:t>well</w:t>
      </w:r>
      <w:r>
        <w:rPr>
          <w:spacing w:val="-4"/>
        </w:rPr>
        <w:t xml:space="preserve"> </w:t>
      </w:r>
      <w:r>
        <w:t>as typically collecting, data.</w:t>
      </w:r>
    </w:p>
    <w:p w14:paraId="46CAD964" w14:textId="77777777" w:rsidR="00747514" w:rsidRPr="00747514" w:rsidRDefault="00000000" w:rsidP="00747514">
      <w:pPr>
        <w:pStyle w:val="ListParagraph"/>
        <w:numPr>
          <w:ilvl w:val="0"/>
          <w:numId w:val="5"/>
        </w:numPr>
        <w:tabs>
          <w:tab w:val="left" w:pos="1905"/>
        </w:tabs>
        <w:spacing w:line="362" w:lineRule="auto"/>
        <w:ind w:right="322"/>
      </w:pPr>
      <w:r>
        <w:t>Videos</w:t>
      </w:r>
      <w:r>
        <w:rPr>
          <w:spacing w:val="-3"/>
        </w:rPr>
        <w:t xml:space="preserve"> </w:t>
      </w:r>
      <w:r>
        <w:t>of</w:t>
      </w:r>
      <w:r>
        <w:rPr>
          <w:spacing w:val="-3"/>
        </w:rPr>
        <w:t xml:space="preserve"> </w:t>
      </w:r>
      <w:r>
        <w:t>experiments</w:t>
      </w:r>
      <w:r>
        <w:rPr>
          <w:spacing w:val="-3"/>
        </w:rPr>
        <w:t xml:space="preserve"> </w:t>
      </w:r>
      <w:r>
        <w:t>(e.g.</w:t>
      </w:r>
      <w:r>
        <w:rPr>
          <w:spacing w:val="-3"/>
        </w:rPr>
        <w:t xml:space="preserve"> </w:t>
      </w:r>
      <w:r>
        <w:t>from</w:t>
      </w:r>
      <w:r>
        <w:rPr>
          <w:spacing w:val="-3"/>
        </w:rPr>
        <w:t xml:space="preserve"> </w:t>
      </w:r>
      <w:r>
        <w:t>the</w:t>
      </w:r>
      <w:r>
        <w:rPr>
          <w:spacing w:val="-4"/>
        </w:rPr>
        <w:t xml:space="preserve"> </w:t>
      </w:r>
      <w:r>
        <w:rPr>
          <w:color w:val="0563C1"/>
          <w:u w:val="single" w:color="0563C1"/>
        </w:rPr>
        <w:t>Journal</w:t>
      </w:r>
      <w:r>
        <w:rPr>
          <w:color w:val="0563C1"/>
          <w:spacing w:val="-3"/>
          <w:u w:val="single" w:color="0563C1"/>
        </w:rPr>
        <w:t xml:space="preserve"> </w:t>
      </w:r>
      <w:r>
        <w:rPr>
          <w:color w:val="0563C1"/>
          <w:u w:val="single" w:color="0563C1"/>
        </w:rPr>
        <w:t>of</w:t>
      </w:r>
      <w:r>
        <w:rPr>
          <w:color w:val="0563C1"/>
          <w:spacing w:val="-3"/>
          <w:u w:val="single" w:color="0563C1"/>
        </w:rPr>
        <w:t xml:space="preserve"> </w:t>
      </w:r>
      <w:r>
        <w:rPr>
          <w:color w:val="0563C1"/>
          <w:u w:val="single" w:color="0563C1"/>
        </w:rPr>
        <w:t>Visualized</w:t>
      </w:r>
      <w:r>
        <w:rPr>
          <w:color w:val="0563C1"/>
          <w:spacing w:val="-3"/>
          <w:u w:val="single" w:color="0563C1"/>
        </w:rPr>
        <w:t xml:space="preserve"> </w:t>
      </w:r>
      <w:r>
        <w:rPr>
          <w:color w:val="0563C1"/>
          <w:u w:val="single" w:color="0563C1"/>
        </w:rPr>
        <w:t>Experiments</w:t>
      </w:r>
      <w:r>
        <w:t>) could be shown to students who must then reflect, or answer questions on,</w:t>
      </w:r>
      <w:r>
        <w:rPr>
          <w:spacing w:val="-3"/>
        </w:rPr>
        <w:t xml:space="preserve"> </w:t>
      </w:r>
      <w:r>
        <w:t>what</w:t>
      </w:r>
      <w:r>
        <w:rPr>
          <w:spacing w:val="-3"/>
        </w:rPr>
        <w:t xml:space="preserve"> </w:t>
      </w:r>
      <w:r>
        <w:t>they</w:t>
      </w:r>
      <w:r>
        <w:rPr>
          <w:spacing w:val="-3"/>
        </w:rPr>
        <w:t xml:space="preserve"> </w:t>
      </w:r>
      <w:r>
        <w:t>see</w:t>
      </w:r>
      <w:r>
        <w:rPr>
          <w:spacing w:val="-3"/>
        </w:rPr>
        <w:t xml:space="preserve"> </w:t>
      </w:r>
      <w:r>
        <w:t>(Allen</w:t>
      </w:r>
      <w:r>
        <w:rPr>
          <w:spacing w:val="-3"/>
        </w:rPr>
        <w:t xml:space="preserve"> </w:t>
      </w:r>
      <w:r>
        <w:t>n.d.;</w:t>
      </w:r>
      <w:r>
        <w:rPr>
          <w:spacing w:val="-3"/>
        </w:rPr>
        <w:t xml:space="preserve"> </w:t>
      </w:r>
      <w:r>
        <w:t>Sankey</w:t>
      </w:r>
      <w:r>
        <w:rPr>
          <w:spacing w:val="-3"/>
        </w:rPr>
        <w:t xml:space="preserve"> </w:t>
      </w:r>
      <w:r>
        <w:t>2020)</w:t>
      </w:r>
      <w:r>
        <w:rPr>
          <w:spacing w:val="-3"/>
        </w:rPr>
        <w:t xml:space="preserve"> </w:t>
      </w:r>
      <w:r>
        <w:t>and</w:t>
      </w:r>
      <w:r>
        <w:rPr>
          <w:spacing w:val="-3"/>
        </w:rPr>
        <w:t xml:space="preserve"> </w:t>
      </w:r>
      <w:r>
        <w:t>apply</w:t>
      </w:r>
      <w:r>
        <w:rPr>
          <w:spacing w:val="-3"/>
        </w:rPr>
        <w:t xml:space="preserve"> </w:t>
      </w:r>
      <w:r>
        <w:t>learning</w:t>
      </w:r>
      <w:r>
        <w:rPr>
          <w:spacing w:val="-3"/>
        </w:rPr>
        <w:t xml:space="preserve"> </w:t>
      </w:r>
      <w:r>
        <w:t>to</w:t>
      </w:r>
      <w:r>
        <w:rPr>
          <w:spacing w:val="-3"/>
        </w:rPr>
        <w:t xml:space="preserve"> </w:t>
      </w:r>
      <w:r>
        <w:t>a</w:t>
      </w:r>
      <w:r>
        <w:rPr>
          <w:spacing w:val="-3"/>
        </w:rPr>
        <w:t xml:space="preserve"> </w:t>
      </w:r>
      <w:r>
        <w:t xml:space="preserve">new </w:t>
      </w:r>
      <w:r>
        <w:rPr>
          <w:spacing w:val="-2"/>
        </w:rPr>
        <w:t>context.</w:t>
      </w:r>
    </w:p>
    <w:p w14:paraId="1D967030" w14:textId="7EDB86AF" w:rsidR="0061227C" w:rsidRDefault="00747514" w:rsidP="00747514">
      <w:pPr>
        <w:pStyle w:val="ListParagraph"/>
        <w:numPr>
          <w:ilvl w:val="0"/>
          <w:numId w:val="5"/>
        </w:numPr>
        <w:tabs>
          <w:tab w:val="left" w:pos="1905"/>
        </w:tabs>
        <w:spacing w:line="362" w:lineRule="auto"/>
        <w:ind w:right="322"/>
      </w:pPr>
      <w:r w:rsidRPr="00747514">
        <w:t xml:space="preserve">We </w:t>
      </w:r>
      <w:proofErr w:type="spellStart"/>
      <w:r w:rsidRPr="00747514">
        <w:t>recognise</w:t>
      </w:r>
      <w:proofErr w:type="spellEnd"/>
      <w:r w:rsidRPr="00747514">
        <w:t xml:space="preserve"> that more traditional assessment formats, including exams, can also be meaningful by, for example, allowing additional resources during an online exam so that students can access them while in a lockdown browser.</w:t>
      </w:r>
    </w:p>
    <w:p w14:paraId="2F5AB44F" w14:textId="77777777" w:rsidR="0061227C" w:rsidRDefault="0061227C">
      <w:pPr>
        <w:spacing w:line="252" w:lineRule="exact"/>
        <w:sectPr w:rsidR="0061227C" w:rsidSect="00E7772A">
          <w:footerReference w:type="default" r:id="rId12"/>
          <w:pgSz w:w="11900" w:h="16840"/>
          <w:pgMar w:top="1380" w:right="1320" w:bottom="1240" w:left="1340" w:header="0" w:footer="1043" w:gutter="0"/>
          <w:cols w:space="720"/>
        </w:sectPr>
      </w:pPr>
    </w:p>
    <w:p w14:paraId="45C4107E" w14:textId="77777777" w:rsidR="0061227C" w:rsidRDefault="00000000">
      <w:pPr>
        <w:pStyle w:val="Heading3"/>
        <w:spacing w:before="66"/>
      </w:pPr>
      <w:bookmarkStart w:id="19" w:name="_TOC_250010"/>
      <w:bookmarkStart w:id="20" w:name="_Toc163656776"/>
      <w:r>
        <w:rPr>
          <w:color w:val="4F5961"/>
        </w:rPr>
        <w:lastRenderedPageBreak/>
        <w:t>Iterative</w:t>
      </w:r>
      <w:r>
        <w:rPr>
          <w:color w:val="4F5961"/>
          <w:spacing w:val="-3"/>
        </w:rPr>
        <w:t xml:space="preserve"> </w:t>
      </w:r>
      <w:r>
        <w:rPr>
          <w:color w:val="4F5961"/>
        </w:rPr>
        <w:t>assessment</w:t>
      </w:r>
      <w:r>
        <w:rPr>
          <w:color w:val="4F5961"/>
          <w:spacing w:val="-3"/>
        </w:rPr>
        <w:t xml:space="preserve"> </w:t>
      </w:r>
      <w:r>
        <w:rPr>
          <w:color w:val="4F5961"/>
        </w:rPr>
        <w:t>and</w:t>
      </w:r>
      <w:bookmarkEnd w:id="19"/>
      <w:r>
        <w:rPr>
          <w:color w:val="4F5961"/>
          <w:spacing w:val="-2"/>
        </w:rPr>
        <w:t xml:space="preserve"> feedback</w:t>
      </w:r>
      <w:bookmarkEnd w:id="20"/>
    </w:p>
    <w:p w14:paraId="0DB98ACB" w14:textId="77777777" w:rsidR="0061227C" w:rsidRDefault="00000000">
      <w:pPr>
        <w:pStyle w:val="BodyText"/>
        <w:spacing w:before="137" w:line="360" w:lineRule="auto"/>
        <w:ind w:left="105" w:right="156"/>
      </w:pPr>
      <w:r>
        <w:t>Iterative assessment suggests that students are reviewing their performances and building incrementally on their assessment and feedback experiences across courses and years of study. It helps students to become independent and to self-regulate their learning; it develops their understanding of what they can and need to learn from assessment and feedback, and it gives them the opportunity to be participants in a dialogue with staff and peers, rather than being passive recipients of feedback. Iterative feedback can function as part</w:t>
      </w:r>
      <w:r>
        <w:rPr>
          <w:spacing w:val="-3"/>
        </w:rPr>
        <w:t xml:space="preserve"> </w:t>
      </w:r>
      <w:r>
        <w:t>of</w:t>
      </w:r>
      <w:r>
        <w:rPr>
          <w:spacing w:val="-3"/>
        </w:rPr>
        <w:t xml:space="preserve"> </w:t>
      </w:r>
      <w:r>
        <w:t>a</w:t>
      </w:r>
      <w:r>
        <w:rPr>
          <w:spacing w:val="-3"/>
        </w:rPr>
        <w:t xml:space="preserve"> </w:t>
      </w:r>
      <w:r>
        <w:t>feedback</w:t>
      </w:r>
      <w:r>
        <w:rPr>
          <w:spacing w:val="-3"/>
        </w:rPr>
        <w:t xml:space="preserve"> </w:t>
      </w:r>
      <w:r>
        <w:t>spiral,</w:t>
      </w:r>
      <w:r>
        <w:rPr>
          <w:spacing w:val="-3"/>
        </w:rPr>
        <w:t xml:space="preserve"> </w:t>
      </w:r>
      <w:r>
        <w:t>or</w:t>
      </w:r>
      <w:r>
        <w:rPr>
          <w:spacing w:val="-3"/>
        </w:rPr>
        <w:t xml:space="preserve"> </w:t>
      </w:r>
      <w:r>
        <w:t>a</w:t>
      </w:r>
      <w:r>
        <w:rPr>
          <w:spacing w:val="-3"/>
        </w:rPr>
        <w:t xml:space="preserve"> </w:t>
      </w:r>
      <w:r>
        <w:t>process</w:t>
      </w:r>
      <w:r>
        <w:rPr>
          <w:spacing w:val="-3"/>
        </w:rPr>
        <w:t xml:space="preserve"> </w:t>
      </w:r>
      <w:r>
        <w:t>of</w:t>
      </w:r>
      <w:r>
        <w:rPr>
          <w:spacing w:val="-3"/>
        </w:rPr>
        <w:t xml:space="preserve"> </w:t>
      </w:r>
      <w:r>
        <w:t>sustainable</w:t>
      </w:r>
      <w:r>
        <w:rPr>
          <w:spacing w:val="-3"/>
        </w:rPr>
        <w:t xml:space="preserve"> </w:t>
      </w:r>
      <w:r>
        <w:t>feedback</w:t>
      </w:r>
      <w:r>
        <w:rPr>
          <w:spacing w:val="-3"/>
        </w:rPr>
        <w:t xml:space="preserve"> </w:t>
      </w:r>
      <w:r>
        <w:t>(Carless,</w:t>
      </w:r>
      <w:r>
        <w:rPr>
          <w:spacing w:val="-3"/>
        </w:rPr>
        <w:t xml:space="preserve"> </w:t>
      </w:r>
      <w:r>
        <w:t>Salter,</w:t>
      </w:r>
      <w:r>
        <w:rPr>
          <w:spacing w:val="-3"/>
        </w:rPr>
        <w:t xml:space="preserve"> </w:t>
      </w:r>
      <w:r>
        <w:t>Yang</w:t>
      </w:r>
      <w:r>
        <w:rPr>
          <w:spacing w:val="-3"/>
        </w:rPr>
        <w:t xml:space="preserve"> </w:t>
      </w:r>
      <w:r>
        <w:t>&amp;</w:t>
      </w:r>
      <w:r>
        <w:rPr>
          <w:spacing w:val="-3"/>
        </w:rPr>
        <w:t xml:space="preserve"> </w:t>
      </w:r>
      <w:r>
        <w:t>Lam 2010); “[s]</w:t>
      </w:r>
      <w:proofErr w:type="spellStart"/>
      <w:r>
        <w:t>piral</w:t>
      </w:r>
      <w:proofErr w:type="spellEnd"/>
      <w:r>
        <w:t xml:space="preserve"> forms of learning involve iterative cycles of tackling assignments, engaging with</w:t>
      </w:r>
      <w:r>
        <w:rPr>
          <w:spacing w:val="-1"/>
        </w:rPr>
        <w:t xml:space="preserve"> </w:t>
      </w:r>
      <w:r>
        <w:t>feedback,</w:t>
      </w:r>
      <w:r>
        <w:rPr>
          <w:spacing w:val="-1"/>
        </w:rPr>
        <w:t xml:space="preserve"> </w:t>
      </w:r>
      <w:r>
        <w:t>reflecting</w:t>
      </w:r>
      <w:r>
        <w:rPr>
          <w:spacing w:val="-1"/>
        </w:rPr>
        <w:t xml:space="preserve"> </w:t>
      </w:r>
      <w:r>
        <w:t>and</w:t>
      </w:r>
      <w:r>
        <w:rPr>
          <w:spacing w:val="-1"/>
        </w:rPr>
        <w:t xml:space="preserve"> </w:t>
      </w:r>
      <w:r>
        <w:t>making</w:t>
      </w:r>
      <w:r>
        <w:rPr>
          <w:spacing w:val="-1"/>
        </w:rPr>
        <w:t xml:space="preserve"> </w:t>
      </w:r>
      <w:r>
        <w:t>ongoing</w:t>
      </w:r>
      <w:r>
        <w:rPr>
          <w:spacing w:val="-1"/>
        </w:rPr>
        <w:t xml:space="preserve"> </w:t>
      </w:r>
      <w:r>
        <w:t>adjustments”</w:t>
      </w:r>
      <w:r>
        <w:rPr>
          <w:spacing w:val="-4"/>
        </w:rPr>
        <w:t xml:space="preserve"> </w:t>
      </w:r>
      <w:r>
        <w:t>over</w:t>
      </w:r>
      <w:r>
        <w:rPr>
          <w:spacing w:val="-1"/>
        </w:rPr>
        <w:t xml:space="preserve"> </w:t>
      </w:r>
      <w:r>
        <w:t>a</w:t>
      </w:r>
      <w:r>
        <w:rPr>
          <w:spacing w:val="-1"/>
        </w:rPr>
        <w:t xml:space="preserve"> </w:t>
      </w:r>
      <w:r>
        <w:t>long-term</w:t>
      </w:r>
      <w:r>
        <w:rPr>
          <w:spacing w:val="-1"/>
        </w:rPr>
        <w:t xml:space="preserve"> </w:t>
      </w:r>
      <w:r>
        <w:t>period</w:t>
      </w:r>
      <w:r>
        <w:rPr>
          <w:spacing w:val="-1"/>
        </w:rPr>
        <w:t xml:space="preserve"> </w:t>
      </w:r>
      <w:r>
        <w:t>(Carless 2018:</w:t>
      </w:r>
      <w:r>
        <w:rPr>
          <w:spacing w:val="-1"/>
        </w:rPr>
        <w:t xml:space="preserve"> </w:t>
      </w:r>
      <w:r>
        <w:t>713).</w:t>
      </w:r>
      <w:r>
        <w:rPr>
          <w:spacing w:val="38"/>
        </w:rPr>
        <w:t xml:space="preserve"> </w:t>
      </w:r>
      <w:r>
        <w:t>The</w:t>
      </w:r>
      <w:r>
        <w:rPr>
          <w:spacing w:val="-1"/>
        </w:rPr>
        <w:t xml:space="preserve"> </w:t>
      </w:r>
      <w:r>
        <w:t>range</w:t>
      </w:r>
      <w:r>
        <w:rPr>
          <w:spacing w:val="-1"/>
        </w:rPr>
        <w:t xml:space="preserve"> </w:t>
      </w:r>
      <w:r>
        <w:t>of</w:t>
      </w:r>
      <w:r>
        <w:rPr>
          <w:spacing w:val="-1"/>
        </w:rPr>
        <w:t xml:space="preserve"> </w:t>
      </w:r>
      <w:r>
        <w:t>sources</w:t>
      </w:r>
      <w:r>
        <w:rPr>
          <w:spacing w:val="-1"/>
        </w:rPr>
        <w:t xml:space="preserve"> </w:t>
      </w:r>
      <w:r>
        <w:t>could</w:t>
      </w:r>
      <w:r>
        <w:rPr>
          <w:spacing w:val="-1"/>
        </w:rPr>
        <w:t xml:space="preserve"> </w:t>
      </w:r>
      <w:r>
        <w:t>include</w:t>
      </w:r>
      <w:r>
        <w:rPr>
          <w:spacing w:val="-1"/>
        </w:rPr>
        <w:t xml:space="preserve"> </w:t>
      </w:r>
      <w:r>
        <w:t>formal</w:t>
      </w:r>
      <w:r>
        <w:rPr>
          <w:spacing w:val="-1"/>
        </w:rPr>
        <w:t xml:space="preserve"> </w:t>
      </w:r>
      <w:r>
        <w:t>and</w:t>
      </w:r>
      <w:r>
        <w:rPr>
          <w:spacing w:val="-1"/>
        </w:rPr>
        <w:t xml:space="preserve"> </w:t>
      </w:r>
      <w:r>
        <w:t>informal</w:t>
      </w:r>
      <w:r>
        <w:rPr>
          <w:spacing w:val="-1"/>
        </w:rPr>
        <w:t xml:space="preserve"> </w:t>
      </w:r>
      <w:r>
        <w:t>feedback</w:t>
      </w:r>
      <w:r>
        <w:rPr>
          <w:spacing w:val="-4"/>
        </w:rPr>
        <w:t xml:space="preserve"> </w:t>
      </w:r>
      <w:r>
        <w:t>from</w:t>
      </w:r>
      <w:r>
        <w:rPr>
          <w:spacing w:val="-1"/>
        </w:rPr>
        <w:t xml:space="preserve"> </w:t>
      </w:r>
      <w:r>
        <w:t>teachers and peers, self-reflection, and review of previous work.</w:t>
      </w:r>
    </w:p>
    <w:p w14:paraId="220E3922" w14:textId="77777777" w:rsidR="0061227C" w:rsidRDefault="00000000">
      <w:pPr>
        <w:spacing w:before="160"/>
        <w:ind w:left="105"/>
        <w:rPr>
          <w:i/>
        </w:rPr>
      </w:pPr>
      <w:r>
        <w:rPr>
          <w:i/>
          <w:color w:val="003D71"/>
        </w:rPr>
        <w:t>How</w:t>
      </w:r>
      <w:r>
        <w:rPr>
          <w:i/>
          <w:color w:val="003D71"/>
          <w:spacing w:val="-3"/>
        </w:rPr>
        <w:t xml:space="preserve"> </w:t>
      </w:r>
      <w:r>
        <w:rPr>
          <w:i/>
          <w:color w:val="003D71"/>
        </w:rPr>
        <w:t>do</w:t>
      </w:r>
      <w:r>
        <w:rPr>
          <w:i/>
          <w:color w:val="003D71"/>
          <w:spacing w:val="-2"/>
        </w:rPr>
        <w:t xml:space="preserve"> </w:t>
      </w:r>
      <w:r>
        <w:rPr>
          <w:i/>
          <w:color w:val="003D71"/>
        </w:rPr>
        <w:t>we</w:t>
      </w:r>
      <w:r>
        <w:rPr>
          <w:i/>
          <w:color w:val="003D71"/>
          <w:spacing w:val="-2"/>
        </w:rPr>
        <w:t xml:space="preserve"> </w:t>
      </w:r>
      <w:r>
        <w:rPr>
          <w:i/>
          <w:color w:val="003D71"/>
        </w:rPr>
        <w:t>do</w:t>
      </w:r>
      <w:r>
        <w:rPr>
          <w:i/>
          <w:color w:val="003D71"/>
          <w:spacing w:val="-2"/>
        </w:rPr>
        <w:t xml:space="preserve"> this?</w:t>
      </w:r>
    </w:p>
    <w:p w14:paraId="16B28759" w14:textId="77777777" w:rsidR="0061227C" w:rsidRDefault="00000000">
      <w:pPr>
        <w:pStyle w:val="ListParagraph"/>
        <w:numPr>
          <w:ilvl w:val="0"/>
          <w:numId w:val="5"/>
        </w:numPr>
        <w:tabs>
          <w:tab w:val="left" w:pos="1905"/>
        </w:tabs>
        <w:spacing w:before="126" w:line="360" w:lineRule="auto"/>
        <w:ind w:right="211"/>
        <w:jc w:val="both"/>
      </w:pPr>
      <w:r>
        <w:t>Staff</w:t>
      </w:r>
      <w:r>
        <w:rPr>
          <w:spacing w:val="-4"/>
        </w:rPr>
        <w:t xml:space="preserve"> </w:t>
      </w:r>
      <w:r>
        <w:t>are</w:t>
      </w:r>
      <w:r>
        <w:rPr>
          <w:spacing w:val="-4"/>
        </w:rPr>
        <w:t xml:space="preserve"> </w:t>
      </w:r>
      <w:r>
        <w:t>supported</w:t>
      </w:r>
      <w:r>
        <w:rPr>
          <w:spacing w:val="-4"/>
        </w:rPr>
        <w:t xml:space="preserve"> </w:t>
      </w:r>
      <w:r>
        <w:t>in</w:t>
      </w:r>
      <w:r>
        <w:rPr>
          <w:spacing w:val="-4"/>
        </w:rPr>
        <w:t xml:space="preserve"> </w:t>
      </w:r>
      <w:r>
        <w:t>designing</w:t>
      </w:r>
      <w:r>
        <w:rPr>
          <w:spacing w:val="-4"/>
        </w:rPr>
        <w:t xml:space="preserve"> </w:t>
      </w:r>
      <w:r>
        <w:t>iterative</w:t>
      </w:r>
      <w:r>
        <w:rPr>
          <w:spacing w:val="-4"/>
        </w:rPr>
        <w:t xml:space="preserve"> </w:t>
      </w:r>
      <w:proofErr w:type="gramStart"/>
      <w:r>
        <w:t>assessment</w:t>
      </w:r>
      <w:proofErr w:type="gramEnd"/>
      <w:r>
        <w:t>,</w:t>
      </w:r>
      <w:r>
        <w:rPr>
          <w:spacing w:val="-4"/>
        </w:rPr>
        <w:t xml:space="preserve"> </w:t>
      </w:r>
      <w:r>
        <w:t>both</w:t>
      </w:r>
      <w:r>
        <w:rPr>
          <w:spacing w:val="-4"/>
        </w:rPr>
        <w:t xml:space="preserve"> </w:t>
      </w:r>
      <w:r>
        <w:t>formative</w:t>
      </w:r>
      <w:r>
        <w:rPr>
          <w:spacing w:val="-4"/>
        </w:rPr>
        <w:t xml:space="preserve"> </w:t>
      </w:r>
      <w:r>
        <w:t>and summative,</w:t>
      </w:r>
      <w:r>
        <w:rPr>
          <w:spacing w:val="-3"/>
        </w:rPr>
        <w:t xml:space="preserve"> </w:t>
      </w:r>
      <w:r>
        <w:t>and</w:t>
      </w:r>
      <w:r>
        <w:rPr>
          <w:spacing w:val="-3"/>
        </w:rPr>
        <w:t xml:space="preserve"> </w:t>
      </w:r>
      <w:r>
        <w:t>providing</w:t>
      </w:r>
      <w:r>
        <w:rPr>
          <w:spacing w:val="-3"/>
        </w:rPr>
        <w:t xml:space="preserve"> </w:t>
      </w:r>
      <w:r>
        <w:t>feedback</w:t>
      </w:r>
      <w:r>
        <w:rPr>
          <w:spacing w:val="-3"/>
        </w:rPr>
        <w:t xml:space="preserve"> </w:t>
      </w:r>
      <w:r>
        <w:t>in</w:t>
      </w:r>
      <w:r>
        <w:rPr>
          <w:spacing w:val="-3"/>
        </w:rPr>
        <w:t xml:space="preserve"> </w:t>
      </w:r>
      <w:r>
        <w:t>time</w:t>
      </w:r>
      <w:r>
        <w:rPr>
          <w:spacing w:val="-3"/>
        </w:rPr>
        <w:t xml:space="preserve"> </w:t>
      </w:r>
      <w:r>
        <w:t>for</w:t>
      </w:r>
      <w:r>
        <w:rPr>
          <w:spacing w:val="-3"/>
        </w:rPr>
        <w:t xml:space="preserve"> </w:t>
      </w:r>
      <w:r>
        <w:t>the</w:t>
      </w:r>
      <w:r>
        <w:rPr>
          <w:spacing w:val="-3"/>
        </w:rPr>
        <w:t xml:space="preserve"> </w:t>
      </w:r>
      <w:r>
        <w:t>next</w:t>
      </w:r>
      <w:r>
        <w:rPr>
          <w:spacing w:val="-3"/>
        </w:rPr>
        <w:t xml:space="preserve"> </w:t>
      </w:r>
      <w:r>
        <w:t>assessment.</w:t>
      </w:r>
      <w:r>
        <w:rPr>
          <w:spacing w:val="-3"/>
        </w:rPr>
        <w:t xml:space="preserve"> </w:t>
      </w:r>
      <w:r>
        <w:t>This promotes reflexive learning.</w:t>
      </w:r>
    </w:p>
    <w:p w14:paraId="59FF2B6F" w14:textId="77777777" w:rsidR="0061227C" w:rsidRDefault="00000000">
      <w:pPr>
        <w:pStyle w:val="ListParagraph"/>
        <w:numPr>
          <w:ilvl w:val="0"/>
          <w:numId w:val="5"/>
        </w:numPr>
        <w:tabs>
          <w:tab w:val="left" w:pos="1905"/>
        </w:tabs>
        <w:spacing w:line="360" w:lineRule="auto"/>
        <w:ind w:right="772"/>
      </w:pPr>
      <w:r>
        <w:t>Students</w:t>
      </w:r>
      <w:r>
        <w:rPr>
          <w:spacing w:val="-4"/>
        </w:rPr>
        <w:t xml:space="preserve"> </w:t>
      </w:r>
      <w:r>
        <w:t>learn</w:t>
      </w:r>
      <w:r>
        <w:rPr>
          <w:spacing w:val="-4"/>
        </w:rPr>
        <w:t xml:space="preserve"> </w:t>
      </w:r>
      <w:r>
        <w:t>through</w:t>
      </w:r>
      <w:r>
        <w:rPr>
          <w:spacing w:val="-4"/>
        </w:rPr>
        <w:t xml:space="preserve"> </w:t>
      </w:r>
      <w:r>
        <w:t>being</w:t>
      </w:r>
      <w:r>
        <w:rPr>
          <w:spacing w:val="-4"/>
        </w:rPr>
        <w:t xml:space="preserve"> </w:t>
      </w:r>
      <w:r>
        <w:t>more</w:t>
      </w:r>
      <w:r>
        <w:rPr>
          <w:spacing w:val="-4"/>
        </w:rPr>
        <w:t xml:space="preserve"> </w:t>
      </w:r>
      <w:r>
        <w:t>engaged</w:t>
      </w:r>
      <w:r>
        <w:rPr>
          <w:spacing w:val="-4"/>
        </w:rPr>
        <w:t xml:space="preserve"> </w:t>
      </w:r>
      <w:r>
        <w:t>with</w:t>
      </w:r>
      <w:r>
        <w:rPr>
          <w:spacing w:val="-4"/>
        </w:rPr>
        <w:t xml:space="preserve"> </w:t>
      </w:r>
      <w:r>
        <w:t>the</w:t>
      </w:r>
      <w:r>
        <w:rPr>
          <w:spacing w:val="-4"/>
        </w:rPr>
        <w:t xml:space="preserve"> </w:t>
      </w:r>
      <w:r>
        <w:t>feedback</w:t>
      </w:r>
      <w:r>
        <w:rPr>
          <w:spacing w:val="-4"/>
        </w:rPr>
        <w:t xml:space="preserve"> </w:t>
      </w:r>
      <w:r>
        <w:t xml:space="preserve">they </w:t>
      </w:r>
      <w:r>
        <w:rPr>
          <w:spacing w:val="-2"/>
        </w:rPr>
        <w:t>receive.</w:t>
      </w:r>
    </w:p>
    <w:p w14:paraId="2D3233D1" w14:textId="77777777" w:rsidR="0061227C" w:rsidRDefault="00000000">
      <w:pPr>
        <w:pStyle w:val="ListParagraph"/>
        <w:numPr>
          <w:ilvl w:val="0"/>
          <w:numId w:val="5"/>
        </w:numPr>
        <w:tabs>
          <w:tab w:val="left" w:pos="1905"/>
        </w:tabs>
        <w:spacing w:before="3" w:line="360" w:lineRule="auto"/>
        <w:ind w:right="213"/>
      </w:pPr>
      <w:proofErr w:type="spellStart"/>
      <w:r>
        <w:t>ePortfolios</w:t>
      </w:r>
      <w:proofErr w:type="spellEnd"/>
      <w:r>
        <w:t xml:space="preserve">: These allow students to see their grades, feedback, and course and </w:t>
      </w:r>
      <w:proofErr w:type="spellStart"/>
      <w:r>
        <w:t>programme</w:t>
      </w:r>
      <w:proofErr w:type="spellEnd"/>
      <w:r>
        <w:t xml:space="preserve"> ILOs in one place throughout their university career. As such, they can see how assessments and other elements of learning</w:t>
      </w:r>
      <w:r>
        <w:rPr>
          <w:spacing w:val="-4"/>
        </w:rPr>
        <w:t xml:space="preserve"> </w:t>
      </w:r>
      <w:r>
        <w:t>are</w:t>
      </w:r>
      <w:r>
        <w:rPr>
          <w:spacing w:val="-4"/>
        </w:rPr>
        <w:t xml:space="preserve"> </w:t>
      </w:r>
      <w:r>
        <w:t>connected</w:t>
      </w:r>
      <w:r>
        <w:rPr>
          <w:spacing w:val="-4"/>
        </w:rPr>
        <w:t xml:space="preserve"> </w:t>
      </w:r>
      <w:r>
        <w:t>throughout</w:t>
      </w:r>
      <w:r>
        <w:rPr>
          <w:spacing w:val="-4"/>
        </w:rPr>
        <w:t xml:space="preserve"> </w:t>
      </w:r>
      <w:r>
        <w:t>their</w:t>
      </w:r>
      <w:r>
        <w:rPr>
          <w:spacing w:val="-4"/>
        </w:rPr>
        <w:t xml:space="preserve"> </w:t>
      </w:r>
      <w:r>
        <w:t>degree</w:t>
      </w:r>
      <w:r>
        <w:rPr>
          <w:spacing w:val="-4"/>
        </w:rPr>
        <w:t xml:space="preserve"> </w:t>
      </w:r>
      <w:r>
        <w:t>and</w:t>
      </w:r>
      <w:r>
        <w:rPr>
          <w:spacing w:val="-4"/>
        </w:rPr>
        <w:t xml:space="preserve"> </w:t>
      </w:r>
      <w:proofErr w:type="gramStart"/>
      <w:r>
        <w:t>guides</w:t>
      </w:r>
      <w:proofErr w:type="gramEnd"/>
      <w:r>
        <w:rPr>
          <w:spacing w:val="-4"/>
        </w:rPr>
        <w:t xml:space="preserve"> </w:t>
      </w:r>
      <w:r>
        <w:t>them</w:t>
      </w:r>
      <w:r>
        <w:rPr>
          <w:spacing w:val="-4"/>
        </w:rPr>
        <w:t xml:space="preserve"> </w:t>
      </w:r>
      <w:r>
        <w:t>in</w:t>
      </w:r>
      <w:r>
        <w:rPr>
          <w:spacing w:val="-4"/>
        </w:rPr>
        <w:t xml:space="preserve"> </w:t>
      </w:r>
      <w:r>
        <w:t>areas where they can improve and build upon the knowledge and skills they have acquired.</w:t>
      </w:r>
    </w:p>
    <w:p w14:paraId="79FAA161" w14:textId="77777777" w:rsidR="0061227C" w:rsidRDefault="00000000">
      <w:pPr>
        <w:pStyle w:val="ListParagraph"/>
        <w:numPr>
          <w:ilvl w:val="0"/>
          <w:numId w:val="5"/>
        </w:numPr>
        <w:tabs>
          <w:tab w:val="left" w:pos="1905"/>
        </w:tabs>
        <w:spacing w:line="360" w:lineRule="auto"/>
        <w:ind w:right="450"/>
      </w:pPr>
      <w:r>
        <w:t>With support from staff, students can develop personal learning goals relevant</w:t>
      </w:r>
      <w:r>
        <w:rPr>
          <w:spacing w:val="-4"/>
        </w:rPr>
        <w:t xml:space="preserve"> </w:t>
      </w:r>
      <w:r>
        <w:t>to</w:t>
      </w:r>
      <w:r>
        <w:rPr>
          <w:spacing w:val="-4"/>
        </w:rPr>
        <w:t xml:space="preserve"> </w:t>
      </w:r>
      <w:r>
        <w:t>their</w:t>
      </w:r>
      <w:r>
        <w:rPr>
          <w:spacing w:val="-4"/>
        </w:rPr>
        <w:t xml:space="preserve"> </w:t>
      </w:r>
      <w:proofErr w:type="spellStart"/>
      <w:r>
        <w:t>programme</w:t>
      </w:r>
      <w:proofErr w:type="spellEnd"/>
      <w:r>
        <w:t>,</w:t>
      </w:r>
      <w:r>
        <w:rPr>
          <w:spacing w:val="-4"/>
        </w:rPr>
        <w:t xml:space="preserve"> </w:t>
      </w:r>
      <w:r>
        <w:t>based</w:t>
      </w:r>
      <w:r>
        <w:rPr>
          <w:spacing w:val="-4"/>
        </w:rPr>
        <w:t xml:space="preserve"> </w:t>
      </w:r>
      <w:r>
        <w:t>on</w:t>
      </w:r>
      <w:r>
        <w:rPr>
          <w:spacing w:val="-4"/>
        </w:rPr>
        <w:t xml:space="preserve"> </w:t>
      </w:r>
      <w:r>
        <w:t>their</w:t>
      </w:r>
      <w:r>
        <w:rPr>
          <w:spacing w:val="-4"/>
        </w:rPr>
        <w:t xml:space="preserve"> </w:t>
      </w:r>
      <w:r>
        <w:t>work</w:t>
      </w:r>
      <w:r>
        <w:rPr>
          <w:spacing w:val="-4"/>
        </w:rPr>
        <w:t xml:space="preserve"> </w:t>
      </w:r>
      <w:r>
        <w:t>and</w:t>
      </w:r>
      <w:r>
        <w:rPr>
          <w:spacing w:val="-4"/>
        </w:rPr>
        <w:t xml:space="preserve"> </w:t>
      </w:r>
      <w:r>
        <w:t>progress</w:t>
      </w:r>
      <w:r>
        <w:rPr>
          <w:spacing w:val="-4"/>
        </w:rPr>
        <w:t xml:space="preserve"> </w:t>
      </w:r>
      <w:r>
        <w:t>to</w:t>
      </w:r>
      <w:r>
        <w:rPr>
          <w:spacing w:val="-4"/>
        </w:rPr>
        <w:t xml:space="preserve"> </w:t>
      </w:r>
      <w:r>
        <w:t>date.</w:t>
      </w:r>
    </w:p>
    <w:p w14:paraId="1F0DF8E2" w14:textId="77777777" w:rsidR="0061227C" w:rsidRDefault="00000000">
      <w:pPr>
        <w:pStyle w:val="ListParagraph"/>
        <w:numPr>
          <w:ilvl w:val="0"/>
          <w:numId w:val="5"/>
        </w:numPr>
        <w:tabs>
          <w:tab w:val="left" w:pos="1905"/>
        </w:tabs>
        <w:spacing w:line="360" w:lineRule="auto"/>
        <w:ind w:right="553"/>
      </w:pPr>
      <w:r>
        <w:t>Staff</w:t>
      </w:r>
      <w:r>
        <w:rPr>
          <w:spacing w:val="-4"/>
        </w:rPr>
        <w:t xml:space="preserve"> </w:t>
      </w:r>
      <w:r>
        <w:t>can</w:t>
      </w:r>
      <w:r>
        <w:rPr>
          <w:spacing w:val="-4"/>
        </w:rPr>
        <w:t xml:space="preserve"> </w:t>
      </w:r>
      <w:r>
        <w:t>clearly</w:t>
      </w:r>
      <w:r>
        <w:rPr>
          <w:spacing w:val="-4"/>
        </w:rPr>
        <w:t xml:space="preserve"> </w:t>
      </w:r>
      <w:r>
        <w:t>see</w:t>
      </w:r>
      <w:r>
        <w:rPr>
          <w:spacing w:val="-4"/>
        </w:rPr>
        <w:t xml:space="preserve"> </w:t>
      </w:r>
      <w:r>
        <w:t>students’</w:t>
      </w:r>
      <w:r>
        <w:rPr>
          <w:spacing w:val="-4"/>
        </w:rPr>
        <w:t xml:space="preserve"> </w:t>
      </w:r>
      <w:r>
        <w:t>development,</w:t>
      </w:r>
      <w:r>
        <w:rPr>
          <w:spacing w:val="-4"/>
        </w:rPr>
        <w:t xml:space="preserve"> </w:t>
      </w:r>
      <w:r>
        <w:t>and</w:t>
      </w:r>
      <w:r>
        <w:rPr>
          <w:spacing w:val="-4"/>
        </w:rPr>
        <w:t xml:space="preserve"> </w:t>
      </w:r>
      <w:r>
        <w:t>where</w:t>
      </w:r>
      <w:r>
        <w:rPr>
          <w:spacing w:val="-4"/>
        </w:rPr>
        <w:t xml:space="preserve"> </w:t>
      </w:r>
      <w:r>
        <w:t>a</w:t>
      </w:r>
      <w:r>
        <w:rPr>
          <w:spacing w:val="-4"/>
        </w:rPr>
        <w:t xml:space="preserve"> </w:t>
      </w:r>
      <w:r>
        <w:t>student</w:t>
      </w:r>
      <w:r>
        <w:rPr>
          <w:spacing w:val="-4"/>
        </w:rPr>
        <w:t xml:space="preserve"> </w:t>
      </w:r>
      <w:r>
        <w:t>can improve further.</w:t>
      </w:r>
    </w:p>
    <w:p w14:paraId="7611A647" w14:textId="77777777" w:rsidR="0061227C" w:rsidRDefault="00000000">
      <w:pPr>
        <w:pStyle w:val="ListParagraph"/>
        <w:numPr>
          <w:ilvl w:val="0"/>
          <w:numId w:val="5"/>
        </w:numPr>
        <w:tabs>
          <w:tab w:val="left" w:pos="1905"/>
        </w:tabs>
        <w:spacing w:line="360" w:lineRule="auto"/>
        <w:ind w:right="432"/>
      </w:pPr>
      <w:r>
        <w:t>Introduce</w:t>
      </w:r>
      <w:r>
        <w:rPr>
          <w:spacing w:val="-3"/>
        </w:rPr>
        <w:t xml:space="preserve"> </w:t>
      </w:r>
      <w:r>
        <w:t>two-stage</w:t>
      </w:r>
      <w:r>
        <w:rPr>
          <w:spacing w:val="-4"/>
        </w:rPr>
        <w:t xml:space="preserve"> </w:t>
      </w:r>
      <w:r>
        <w:t>assessments,</w:t>
      </w:r>
      <w:r>
        <w:rPr>
          <w:spacing w:val="-4"/>
        </w:rPr>
        <w:t xml:space="preserve"> </w:t>
      </w:r>
      <w:r>
        <w:t>to</w:t>
      </w:r>
      <w:r>
        <w:rPr>
          <w:spacing w:val="-4"/>
        </w:rPr>
        <w:t xml:space="preserve"> </w:t>
      </w:r>
      <w:r>
        <w:t>the</w:t>
      </w:r>
      <w:r>
        <w:rPr>
          <w:spacing w:val="-4"/>
        </w:rPr>
        <w:t xml:space="preserve"> </w:t>
      </w:r>
      <w:r>
        <w:t>extent</w:t>
      </w:r>
      <w:r>
        <w:rPr>
          <w:spacing w:val="-4"/>
        </w:rPr>
        <w:t xml:space="preserve"> </w:t>
      </w:r>
      <w:r>
        <w:t>that</w:t>
      </w:r>
      <w:r>
        <w:rPr>
          <w:spacing w:val="-4"/>
        </w:rPr>
        <w:t xml:space="preserve"> </w:t>
      </w:r>
      <w:r>
        <w:t>it</w:t>
      </w:r>
      <w:r>
        <w:rPr>
          <w:spacing w:val="-4"/>
        </w:rPr>
        <w:t xml:space="preserve"> </w:t>
      </w:r>
      <w:r>
        <w:t>is</w:t>
      </w:r>
      <w:r>
        <w:rPr>
          <w:spacing w:val="-4"/>
        </w:rPr>
        <w:t xml:space="preserve"> </w:t>
      </w:r>
      <w:r>
        <w:t>reasonable</w:t>
      </w:r>
      <w:r>
        <w:rPr>
          <w:spacing w:val="-4"/>
        </w:rPr>
        <w:t xml:space="preserve"> </w:t>
      </w:r>
      <w:r>
        <w:t>for staff to do so.</w:t>
      </w:r>
    </w:p>
    <w:p w14:paraId="1E24EA21" w14:textId="77777777" w:rsidR="0061227C" w:rsidRDefault="00000000">
      <w:pPr>
        <w:pStyle w:val="ListParagraph"/>
        <w:numPr>
          <w:ilvl w:val="0"/>
          <w:numId w:val="5"/>
        </w:numPr>
        <w:tabs>
          <w:tab w:val="left" w:pos="1905"/>
        </w:tabs>
        <w:spacing w:line="360" w:lineRule="auto"/>
        <w:ind w:right="175"/>
      </w:pPr>
      <w:r>
        <w:t>These</w:t>
      </w:r>
      <w:r>
        <w:rPr>
          <w:spacing w:val="-3"/>
        </w:rPr>
        <w:t xml:space="preserve"> </w:t>
      </w:r>
      <w:r>
        <w:t>might</w:t>
      </w:r>
      <w:r>
        <w:rPr>
          <w:spacing w:val="-3"/>
        </w:rPr>
        <w:t xml:space="preserve"> </w:t>
      </w:r>
      <w:r>
        <w:t>take</w:t>
      </w:r>
      <w:r>
        <w:rPr>
          <w:spacing w:val="-3"/>
        </w:rPr>
        <w:t xml:space="preserve"> </w:t>
      </w:r>
      <w:r>
        <w:t>the</w:t>
      </w:r>
      <w:r>
        <w:rPr>
          <w:spacing w:val="-3"/>
        </w:rPr>
        <w:t xml:space="preserve"> </w:t>
      </w:r>
      <w:r>
        <w:t>form</w:t>
      </w:r>
      <w:r>
        <w:rPr>
          <w:spacing w:val="-3"/>
        </w:rPr>
        <w:t xml:space="preserve"> </w:t>
      </w:r>
      <w:r>
        <w:t>of</w:t>
      </w:r>
      <w:r>
        <w:rPr>
          <w:spacing w:val="-3"/>
        </w:rPr>
        <w:t xml:space="preserve"> </w:t>
      </w:r>
      <w:r>
        <w:t>students</w:t>
      </w:r>
      <w:r>
        <w:rPr>
          <w:spacing w:val="-3"/>
        </w:rPr>
        <w:t xml:space="preserve"> </w:t>
      </w:r>
      <w:r>
        <w:t>answering</w:t>
      </w:r>
      <w:r>
        <w:rPr>
          <w:spacing w:val="-3"/>
        </w:rPr>
        <w:t xml:space="preserve"> </w:t>
      </w:r>
      <w:r>
        <w:t>a</w:t>
      </w:r>
      <w:r>
        <w:rPr>
          <w:spacing w:val="-3"/>
        </w:rPr>
        <w:t xml:space="preserve"> </w:t>
      </w:r>
      <w:r>
        <w:t>question</w:t>
      </w:r>
      <w:r>
        <w:rPr>
          <w:spacing w:val="-3"/>
        </w:rPr>
        <w:t xml:space="preserve"> </w:t>
      </w:r>
      <w:r>
        <w:t>on</w:t>
      </w:r>
      <w:r>
        <w:rPr>
          <w:spacing w:val="-3"/>
        </w:rPr>
        <w:t xml:space="preserve"> </w:t>
      </w:r>
      <w:r>
        <w:t>their</w:t>
      </w:r>
      <w:r>
        <w:rPr>
          <w:spacing w:val="-3"/>
        </w:rPr>
        <w:t xml:space="preserve"> </w:t>
      </w:r>
      <w:r>
        <w:t xml:space="preserve">own, and subsequently in a group once they have received </w:t>
      </w:r>
      <w:proofErr w:type="gramStart"/>
      <w:r>
        <w:t>feedback</w:t>
      </w:r>
      <w:proofErr w:type="gramEnd"/>
    </w:p>
    <w:p w14:paraId="0936C30B" w14:textId="77777777" w:rsidR="0061227C" w:rsidRDefault="00000000">
      <w:pPr>
        <w:pStyle w:val="ListParagraph"/>
        <w:numPr>
          <w:ilvl w:val="0"/>
          <w:numId w:val="5"/>
        </w:numPr>
        <w:tabs>
          <w:tab w:val="left" w:pos="1905"/>
        </w:tabs>
        <w:spacing w:line="360" w:lineRule="auto"/>
        <w:ind w:right="214"/>
      </w:pPr>
      <w:r>
        <w:t>Students</w:t>
      </w:r>
      <w:r>
        <w:rPr>
          <w:spacing w:val="-3"/>
        </w:rPr>
        <w:t xml:space="preserve"> </w:t>
      </w:r>
      <w:r>
        <w:t>might</w:t>
      </w:r>
      <w:r>
        <w:rPr>
          <w:spacing w:val="-3"/>
        </w:rPr>
        <w:t xml:space="preserve"> </w:t>
      </w:r>
      <w:r>
        <w:t>receive</w:t>
      </w:r>
      <w:r>
        <w:rPr>
          <w:spacing w:val="-3"/>
        </w:rPr>
        <w:t xml:space="preserve"> </w:t>
      </w:r>
      <w:r>
        <w:t>feedback</w:t>
      </w:r>
      <w:r>
        <w:rPr>
          <w:spacing w:val="-3"/>
        </w:rPr>
        <w:t xml:space="preserve"> </w:t>
      </w:r>
      <w:r>
        <w:t>on</w:t>
      </w:r>
      <w:r>
        <w:rPr>
          <w:spacing w:val="-3"/>
        </w:rPr>
        <w:t xml:space="preserve"> </w:t>
      </w:r>
      <w:r>
        <w:t>a</w:t>
      </w:r>
      <w:r>
        <w:rPr>
          <w:spacing w:val="-3"/>
        </w:rPr>
        <w:t xml:space="preserve"> </w:t>
      </w:r>
      <w:r>
        <w:t>draft</w:t>
      </w:r>
      <w:r>
        <w:rPr>
          <w:spacing w:val="-5"/>
        </w:rPr>
        <w:t xml:space="preserve"> </w:t>
      </w:r>
      <w:r>
        <w:t>piece</w:t>
      </w:r>
      <w:r>
        <w:rPr>
          <w:spacing w:val="-3"/>
        </w:rPr>
        <w:t xml:space="preserve"> </w:t>
      </w:r>
      <w:r>
        <w:t>of</w:t>
      </w:r>
      <w:r>
        <w:rPr>
          <w:spacing w:val="-3"/>
        </w:rPr>
        <w:t xml:space="preserve"> </w:t>
      </w:r>
      <w:r>
        <w:t>work,</w:t>
      </w:r>
      <w:r>
        <w:rPr>
          <w:spacing w:val="-3"/>
        </w:rPr>
        <w:t xml:space="preserve"> </w:t>
      </w:r>
      <w:r>
        <w:t>which</w:t>
      </w:r>
      <w:r>
        <w:rPr>
          <w:spacing w:val="-3"/>
        </w:rPr>
        <w:t xml:space="preserve"> </w:t>
      </w:r>
      <w:r>
        <w:t>they</w:t>
      </w:r>
      <w:r>
        <w:rPr>
          <w:spacing w:val="-3"/>
        </w:rPr>
        <w:t xml:space="preserve"> </w:t>
      </w:r>
      <w:r>
        <w:t xml:space="preserve">can then use to inform a revised version of that work for final </w:t>
      </w:r>
      <w:proofErr w:type="gramStart"/>
      <w:r>
        <w:t>submission</w:t>
      </w:r>
      <w:proofErr w:type="gramEnd"/>
    </w:p>
    <w:p w14:paraId="14E52250" w14:textId="77777777" w:rsidR="0061227C" w:rsidRDefault="0061227C">
      <w:pPr>
        <w:spacing w:line="360" w:lineRule="auto"/>
        <w:sectPr w:rsidR="0061227C" w:rsidSect="00E7772A">
          <w:pgSz w:w="11900" w:h="16840"/>
          <w:pgMar w:top="1380" w:right="1320" w:bottom="1240" w:left="1340" w:header="0" w:footer="1043" w:gutter="0"/>
          <w:cols w:space="720"/>
        </w:sectPr>
      </w:pPr>
    </w:p>
    <w:p w14:paraId="35621C13" w14:textId="77777777" w:rsidR="0061227C" w:rsidRDefault="00000000">
      <w:pPr>
        <w:pStyle w:val="ListParagraph"/>
        <w:numPr>
          <w:ilvl w:val="0"/>
          <w:numId w:val="5"/>
        </w:numPr>
        <w:tabs>
          <w:tab w:val="left" w:pos="1905"/>
        </w:tabs>
        <w:spacing w:before="66" w:line="360" w:lineRule="auto"/>
        <w:ind w:right="214"/>
      </w:pPr>
      <w:r>
        <w:lastRenderedPageBreak/>
        <w:t>We</w:t>
      </w:r>
      <w:r>
        <w:rPr>
          <w:spacing w:val="-4"/>
        </w:rPr>
        <w:t xml:space="preserve"> </w:t>
      </w:r>
      <w:r>
        <w:t>help</w:t>
      </w:r>
      <w:r>
        <w:rPr>
          <w:spacing w:val="-4"/>
        </w:rPr>
        <w:t xml:space="preserve"> </w:t>
      </w:r>
      <w:r>
        <w:t>students</w:t>
      </w:r>
      <w:r>
        <w:rPr>
          <w:spacing w:val="-4"/>
        </w:rPr>
        <w:t xml:space="preserve"> </w:t>
      </w:r>
      <w:r>
        <w:t>develop</w:t>
      </w:r>
      <w:r>
        <w:rPr>
          <w:spacing w:val="-4"/>
        </w:rPr>
        <w:t xml:space="preserve"> </w:t>
      </w:r>
      <w:r>
        <w:t>their</w:t>
      </w:r>
      <w:r>
        <w:rPr>
          <w:spacing w:val="-4"/>
        </w:rPr>
        <w:t xml:space="preserve"> </w:t>
      </w:r>
      <w:r>
        <w:t>assessment</w:t>
      </w:r>
      <w:r>
        <w:rPr>
          <w:spacing w:val="-4"/>
        </w:rPr>
        <w:t xml:space="preserve"> </w:t>
      </w:r>
      <w:r>
        <w:t>and</w:t>
      </w:r>
      <w:r>
        <w:rPr>
          <w:spacing w:val="-4"/>
        </w:rPr>
        <w:t xml:space="preserve"> </w:t>
      </w:r>
      <w:r>
        <w:t>feedback</w:t>
      </w:r>
      <w:r>
        <w:rPr>
          <w:spacing w:val="-4"/>
        </w:rPr>
        <w:t xml:space="preserve"> </w:t>
      </w:r>
      <w:r>
        <w:t>literacy</w:t>
      </w:r>
      <w:r>
        <w:rPr>
          <w:spacing w:val="-5"/>
        </w:rPr>
        <w:t xml:space="preserve"> </w:t>
      </w:r>
      <w:r>
        <w:t>so</w:t>
      </w:r>
      <w:r>
        <w:rPr>
          <w:spacing w:val="-4"/>
        </w:rPr>
        <w:t xml:space="preserve"> </w:t>
      </w:r>
      <w:r>
        <w:t>that they can interpret feedback and understand how to use this to plan learning in future and evaluate their own learning.</w:t>
      </w:r>
    </w:p>
    <w:p w14:paraId="0FDBC38C" w14:textId="77777777" w:rsidR="0061227C" w:rsidRDefault="00000000">
      <w:pPr>
        <w:pStyle w:val="ListParagraph"/>
        <w:numPr>
          <w:ilvl w:val="0"/>
          <w:numId w:val="5"/>
        </w:numPr>
        <w:tabs>
          <w:tab w:val="left" w:pos="1905"/>
        </w:tabs>
        <w:spacing w:line="360" w:lineRule="auto"/>
        <w:ind w:right="675"/>
      </w:pPr>
      <w:r>
        <w:t>Students</w:t>
      </w:r>
      <w:r>
        <w:rPr>
          <w:spacing w:val="-4"/>
        </w:rPr>
        <w:t xml:space="preserve"> </w:t>
      </w:r>
      <w:proofErr w:type="gramStart"/>
      <w:r>
        <w:t>have</w:t>
      </w:r>
      <w:r>
        <w:rPr>
          <w:spacing w:val="-4"/>
        </w:rPr>
        <w:t xml:space="preserve"> </w:t>
      </w:r>
      <w:r>
        <w:t>the</w:t>
      </w:r>
      <w:r>
        <w:rPr>
          <w:spacing w:val="-4"/>
        </w:rPr>
        <w:t xml:space="preserve"> </w:t>
      </w:r>
      <w:r>
        <w:t>opportunity</w:t>
      </w:r>
      <w:r>
        <w:rPr>
          <w:spacing w:val="-4"/>
        </w:rPr>
        <w:t xml:space="preserve"> </w:t>
      </w:r>
      <w:r>
        <w:t>to</w:t>
      </w:r>
      <w:proofErr w:type="gramEnd"/>
      <w:r>
        <w:rPr>
          <w:spacing w:val="-4"/>
        </w:rPr>
        <w:t xml:space="preserve"> </w:t>
      </w:r>
      <w:r>
        <w:t>receive</w:t>
      </w:r>
      <w:r>
        <w:rPr>
          <w:spacing w:val="-4"/>
        </w:rPr>
        <w:t xml:space="preserve"> </w:t>
      </w:r>
      <w:r>
        <w:t>formative</w:t>
      </w:r>
      <w:r>
        <w:rPr>
          <w:spacing w:val="-4"/>
        </w:rPr>
        <w:t xml:space="preserve"> </w:t>
      </w:r>
      <w:r>
        <w:t>feedback</w:t>
      </w:r>
      <w:r>
        <w:rPr>
          <w:spacing w:val="-4"/>
        </w:rPr>
        <w:t xml:space="preserve"> </w:t>
      </w:r>
      <w:r>
        <w:t>on</w:t>
      </w:r>
      <w:r>
        <w:rPr>
          <w:spacing w:val="-4"/>
        </w:rPr>
        <w:t xml:space="preserve"> </w:t>
      </w:r>
      <w:r>
        <w:t>their work, whether from their teachers, or from technology and analytics.</w:t>
      </w:r>
    </w:p>
    <w:p w14:paraId="7CE97FA3" w14:textId="77777777" w:rsidR="0061227C" w:rsidRDefault="00000000">
      <w:pPr>
        <w:pStyle w:val="ListParagraph"/>
        <w:numPr>
          <w:ilvl w:val="0"/>
          <w:numId w:val="5"/>
        </w:numPr>
        <w:tabs>
          <w:tab w:val="left" w:pos="1905"/>
        </w:tabs>
        <w:spacing w:line="360" w:lineRule="auto"/>
        <w:ind w:right="384"/>
      </w:pPr>
      <w:r>
        <w:t>Embedding the opportunity to interact with peers and/or staff through engaging</w:t>
      </w:r>
      <w:r>
        <w:rPr>
          <w:spacing w:val="-4"/>
        </w:rPr>
        <w:t xml:space="preserve"> </w:t>
      </w:r>
      <w:r>
        <w:t>with</w:t>
      </w:r>
      <w:r>
        <w:rPr>
          <w:spacing w:val="-4"/>
        </w:rPr>
        <w:t xml:space="preserve"> </w:t>
      </w:r>
      <w:r>
        <w:t>feedback.</w:t>
      </w:r>
      <w:r>
        <w:rPr>
          <w:spacing w:val="-4"/>
        </w:rPr>
        <w:t xml:space="preserve"> </w:t>
      </w:r>
      <w:r>
        <w:t>This</w:t>
      </w:r>
      <w:r>
        <w:rPr>
          <w:spacing w:val="-4"/>
        </w:rPr>
        <w:t xml:space="preserve"> </w:t>
      </w:r>
      <w:r>
        <w:t>is</w:t>
      </w:r>
      <w:r>
        <w:rPr>
          <w:spacing w:val="-4"/>
        </w:rPr>
        <w:t xml:space="preserve"> </w:t>
      </w:r>
      <w:r>
        <w:t>an</w:t>
      </w:r>
      <w:r>
        <w:rPr>
          <w:spacing w:val="-4"/>
        </w:rPr>
        <w:t xml:space="preserve"> </w:t>
      </w:r>
      <w:r>
        <w:t>explicit</w:t>
      </w:r>
      <w:r>
        <w:rPr>
          <w:spacing w:val="-4"/>
        </w:rPr>
        <w:t xml:space="preserve"> </w:t>
      </w:r>
      <w:r>
        <w:t>part</w:t>
      </w:r>
      <w:r>
        <w:rPr>
          <w:spacing w:val="-4"/>
        </w:rPr>
        <w:t xml:space="preserve"> </w:t>
      </w:r>
      <w:r>
        <w:t>of</w:t>
      </w:r>
      <w:r>
        <w:rPr>
          <w:spacing w:val="-4"/>
        </w:rPr>
        <w:t xml:space="preserve"> </w:t>
      </w:r>
      <w:r>
        <w:t>the</w:t>
      </w:r>
      <w:r>
        <w:rPr>
          <w:spacing w:val="-4"/>
        </w:rPr>
        <w:t xml:space="preserve"> </w:t>
      </w:r>
      <w:r>
        <w:t>feedback</w:t>
      </w:r>
      <w:r>
        <w:rPr>
          <w:spacing w:val="-4"/>
        </w:rPr>
        <w:t xml:space="preserve"> </w:t>
      </w:r>
      <w:r>
        <w:t>process and can help reduce student isolation.</w:t>
      </w:r>
    </w:p>
    <w:p w14:paraId="24D28FBF" w14:textId="77777777" w:rsidR="0061227C" w:rsidRDefault="0061227C">
      <w:pPr>
        <w:spacing w:line="360" w:lineRule="auto"/>
        <w:sectPr w:rsidR="0061227C" w:rsidSect="00E7772A">
          <w:pgSz w:w="11900" w:h="16840"/>
          <w:pgMar w:top="1380" w:right="1320" w:bottom="1240" w:left="1340" w:header="0" w:footer="1043" w:gutter="0"/>
          <w:cols w:space="720"/>
        </w:sectPr>
      </w:pPr>
    </w:p>
    <w:p w14:paraId="3CE14BDB" w14:textId="77777777" w:rsidR="0061227C" w:rsidRDefault="00000000">
      <w:pPr>
        <w:pStyle w:val="Heading3"/>
        <w:spacing w:before="66"/>
      </w:pPr>
      <w:bookmarkStart w:id="21" w:name="_TOC_250009"/>
      <w:bookmarkStart w:id="22" w:name="_Toc163656777"/>
      <w:r>
        <w:rPr>
          <w:color w:val="4F5961"/>
        </w:rPr>
        <w:lastRenderedPageBreak/>
        <w:t>Programmatic</w:t>
      </w:r>
      <w:r>
        <w:rPr>
          <w:color w:val="4F5961"/>
          <w:spacing w:val="-6"/>
        </w:rPr>
        <w:t xml:space="preserve"> </w:t>
      </w:r>
      <w:r>
        <w:rPr>
          <w:color w:val="4F5961"/>
        </w:rPr>
        <w:t>assessment</w:t>
      </w:r>
      <w:r>
        <w:rPr>
          <w:color w:val="4F5961"/>
          <w:spacing w:val="-4"/>
        </w:rPr>
        <w:t xml:space="preserve"> </w:t>
      </w:r>
      <w:r>
        <w:rPr>
          <w:color w:val="4F5961"/>
        </w:rPr>
        <w:t>and</w:t>
      </w:r>
      <w:r>
        <w:rPr>
          <w:color w:val="4F5961"/>
          <w:spacing w:val="-3"/>
        </w:rPr>
        <w:t xml:space="preserve"> </w:t>
      </w:r>
      <w:bookmarkEnd w:id="21"/>
      <w:r>
        <w:rPr>
          <w:color w:val="4F5961"/>
          <w:spacing w:val="-2"/>
        </w:rPr>
        <w:t>feedback</w:t>
      </w:r>
      <w:bookmarkEnd w:id="22"/>
    </w:p>
    <w:p w14:paraId="2A27F69D" w14:textId="77777777" w:rsidR="0061227C" w:rsidRDefault="00000000">
      <w:pPr>
        <w:pStyle w:val="BodyText"/>
        <w:spacing w:before="137" w:line="360" w:lineRule="auto"/>
        <w:ind w:left="105" w:right="181"/>
      </w:pPr>
      <w:r>
        <w:t xml:space="preserve">Programmatic assessment implies that assessment is </w:t>
      </w:r>
      <w:proofErr w:type="spellStart"/>
      <w:r>
        <w:t>organised</w:t>
      </w:r>
      <w:proofErr w:type="spellEnd"/>
      <w:r>
        <w:t xml:space="preserve"> across a </w:t>
      </w:r>
      <w:proofErr w:type="spellStart"/>
      <w:r>
        <w:t>programme</w:t>
      </w:r>
      <w:proofErr w:type="spellEnd"/>
      <w:r>
        <w:t xml:space="preserve">, rather than for individual courses. This </w:t>
      </w:r>
      <w:proofErr w:type="spellStart"/>
      <w:r>
        <w:t>programme</w:t>
      </w:r>
      <w:proofErr w:type="spellEnd"/>
      <w:r>
        <w:t xml:space="preserve"> structure allows for iterative assessment practices to flourish, and for students to </w:t>
      </w:r>
      <w:proofErr w:type="gramStart"/>
      <w:r>
        <w:t>more meaningfully engage with the assessment process</w:t>
      </w:r>
      <w:proofErr w:type="gramEnd"/>
      <w:r>
        <w:t xml:space="preserve">. Assessments are linked across courses and </w:t>
      </w:r>
      <w:proofErr w:type="spellStart"/>
      <w:r>
        <w:t>programmes</w:t>
      </w:r>
      <w:proofErr w:type="spellEnd"/>
      <w:r>
        <w:t>, giving students a connected learning experience, and helping staff reflect on what they assess, and why and how</w:t>
      </w:r>
      <w:r>
        <w:rPr>
          <w:spacing w:val="-3"/>
        </w:rPr>
        <w:t xml:space="preserve"> </w:t>
      </w:r>
      <w:r>
        <w:t>they</w:t>
      </w:r>
      <w:r>
        <w:rPr>
          <w:spacing w:val="-3"/>
        </w:rPr>
        <w:t xml:space="preserve"> </w:t>
      </w:r>
      <w:r>
        <w:t>do</w:t>
      </w:r>
      <w:r>
        <w:rPr>
          <w:spacing w:val="-3"/>
        </w:rPr>
        <w:t xml:space="preserve"> </w:t>
      </w:r>
      <w:r>
        <w:t>this.</w:t>
      </w:r>
      <w:r>
        <w:rPr>
          <w:spacing w:val="-2"/>
        </w:rPr>
        <w:t xml:space="preserve"> </w:t>
      </w:r>
      <w:r>
        <w:t>Assessment</w:t>
      </w:r>
      <w:r>
        <w:rPr>
          <w:spacing w:val="-3"/>
        </w:rPr>
        <w:t xml:space="preserve"> </w:t>
      </w:r>
      <w:proofErr w:type="gramStart"/>
      <w:r>
        <w:t>on</w:t>
      </w:r>
      <w:proofErr w:type="gramEnd"/>
      <w:r>
        <w:rPr>
          <w:spacing w:val="-3"/>
        </w:rPr>
        <w:t xml:space="preserve"> </w:t>
      </w:r>
      <w:r>
        <w:t>one</w:t>
      </w:r>
      <w:r>
        <w:rPr>
          <w:spacing w:val="-3"/>
        </w:rPr>
        <w:t xml:space="preserve"> </w:t>
      </w:r>
      <w:r>
        <w:t>course</w:t>
      </w:r>
      <w:r>
        <w:rPr>
          <w:spacing w:val="-4"/>
        </w:rPr>
        <w:t xml:space="preserve"> </w:t>
      </w:r>
      <w:r>
        <w:t>may</w:t>
      </w:r>
      <w:r>
        <w:rPr>
          <w:spacing w:val="-3"/>
        </w:rPr>
        <w:t xml:space="preserve"> </w:t>
      </w:r>
      <w:r>
        <w:t>prepare</w:t>
      </w:r>
      <w:r>
        <w:rPr>
          <w:spacing w:val="-3"/>
        </w:rPr>
        <w:t xml:space="preserve"> </w:t>
      </w:r>
      <w:r>
        <w:t>a</w:t>
      </w:r>
      <w:r>
        <w:rPr>
          <w:spacing w:val="-3"/>
        </w:rPr>
        <w:t xml:space="preserve"> </w:t>
      </w:r>
      <w:r>
        <w:t>student</w:t>
      </w:r>
      <w:r>
        <w:rPr>
          <w:spacing w:val="-3"/>
        </w:rPr>
        <w:t xml:space="preserve"> </w:t>
      </w:r>
      <w:r>
        <w:t>for</w:t>
      </w:r>
      <w:r>
        <w:rPr>
          <w:spacing w:val="-3"/>
        </w:rPr>
        <w:t xml:space="preserve"> </w:t>
      </w:r>
      <w:r>
        <w:t>the</w:t>
      </w:r>
      <w:r>
        <w:rPr>
          <w:spacing w:val="-3"/>
        </w:rPr>
        <w:t xml:space="preserve"> </w:t>
      </w:r>
      <w:r>
        <w:t>content</w:t>
      </w:r>
      <w:r>
        <w:rPr>
          <w:spacing w:val="-3"/>
        </w:rPr>
        <w:t xml:space="preserve"> </w:t>
      </w:r>
      <w:r>
        <w:t xml:space="preserve">covered in the next course or can tie into assessment of a student’s performance across their whole </w:t>
      </w:r>
      <w:proofErr w:type="spellStart"/>
      <w:r>
        <w:t>programme</w:t>
      </w:r>
      <w:proofErr w:type="spellEnd"/>
      <w:r>
        <w:t>. Knowledge and skills are assessed in a variety of ways; assessments complement one another, and it is possible to obtain a picture of</w:t>
      </w:r>
      <w:r>
        <w:rPr>
          <w:spacing w:val="-2"/>
        </w:rPr>
        <w:t xml:space="preserve"> </w:t>
      </w:r>
      <w:r>
        <w:t>students’ broader skillsets. Designing assessment programmatically can also help reduce over-assessment, as academic staff have greater visibility of the amount and type of assessment their students are required to complete.</w:t>
      </w:r>
    </w:p>
    <w:p w14:paraId="5A2CA7A5" w14:textId="77777777" w:rsidR="0061227C" w:rsidRDefault="00000000">
      <w:pPr>
        <w:spacing w:before="160"/>
        <w:ind w:left="105"/>
        <w:rPr>
          <w:i/>
        </w:rPr>
      </w:pPr>
      <w:r>
        <w:rPr>
          <w:i/>
          <w:color w:val="003D71"/>
        </w:rPr>
        <w:t>How</w:t>
      </w:r>
      <w:r>
        <w:rPr>
          <w:i/>
          <w:color w:val="003D71"/>
          <w:spacing w:val="-3"/>
        </w:rPr>
        <w:t xml:space="preserve"> </w:t>
      </w:r>
      <w:r>
        <w:rPr>
          <w:i/>
          <w:color w:val="003D71"/>
        </w:rPr>
        <w:t>do</w:t>
      </w:r>
      <w:r>
        <w:rPr>
          <w:i/>
          <w:color w:val="003D71"/>
          <w:spacing w:val="-2"/>
        </w:rPr>
        <w:t xml:space="preserve"> </w:t>
      </w:r>
      <w:r>
        <w:rPr>
          <w:i/>
          <w:color w:val="003D71"/>
        </w:rPr>
        <w:t>we</w:t>
      </w:r>
      <w:r>
        <w:rPr>
          <w:i/>
          <w:color w:val="003D71"/>
          <w:spacing w:val="-2"/>
        </w:rPr>
        <w:t xml:space="preserve"> </w:t>
      </w:r>
      <w:r>
        <w:rPr>
          <w:i/>
          <w:color w:val="003D71"/>
        </w:rPr>
        <w:t>do</w:t>
      </w:r>
      <w:r>
        <w:rPr>
          <w:i/>
          <w:color w:val="003D71"/>
          <w:spacing w:val="-2"/>
        </w:rPr>
        <w:t xml:space="preserve"> this?</w:t>
      </w:r>
      <w:r>
        <w:rPr>
          <w:i/>
          <w:color w:val="003D71"/>
          <w:spacing w:val="-2"/>
          <w:vertAlign w:val="superscript"/>
        </w:rPr>
        <w:t>2</w:t>
      </w:r>
    </w:p>
    <w:p w14:paraId="7E285122" w14:textId="77777777" w:rsidR="0061227C" w:rsidRDefault="00000000">
      <w:pPr>
        <w:pStyle w:val="ListParagraph"/>
        <w:numPr>
          <w:ilvl w:val="0"/>
          <w:numId w:val="5"/>
        </w:numPr>
        <w:tabs>
          <w:tab w:val="left" w:pos="1905"/>
        </w:tabs>
        <w:spacing w:before="126" w:line="360" w:lineRule="auto"/>
        <w:ind w:right="630"/>
      </w:pPr>
      <w:r>
        <w:t>Constructive</w:t>
      </w:r>
      <w:r>
        <w:rPr>
          <w:spacing w:val="-4"/>
        </w:rPr>
        <w:t xml:space="preserve"> </w:t>
      </w:r>
      <w:r>
        <w:t>alignment</w:t>
      </w:r>
      <w:r>
        <w:rPr>
          <w:spacing w:val="-5"/>
        </w:rPr>
        <w:t xml:space="preserve"> </w:t>
      </w:r>
      <w:r>
        <w:t>can</w:t>
      </w:r>
      <w:r>
        <w:rPr>
          <w:spacing w:val="-4"/>
        </w:rPr>
        <w:t xml:space="preserve"> </w:t>
      </w:r>
      <w:r>
        <w:t>be</w:t>
      </w:r>
      <w:r>
        <w:rPr>
          <w:spacing w:val="-4"/>
        </w:rPr>
        <w:t xml:space="preserve"> </w:t>
      </w:r>
      <w:r>
        <w:t>used</w:t>
      </w:r>
      <w:r>
        <w:rPr>
          <w:spacing w:val="-4"/>
        </w:rPr>
        <w:t xml:space="preserve"> </w:t>
      </w:r>
      <w:r>
        <w:t>to</w:t>
      </w:r>
      <w:r>
        <w:rPr>
          <w:spacing w:val="-4"/>
        </w:rPr>
        <w:t xml:space="preserve"> </w:t>
      </w:r>
      <w:r>
        <w:t>support</w:t>
      </w:r>
      <w:r>
        <w:rPr>
          <w:spacing w:val="-4"/>
        </w:rPr>
        <w:t xml:space="preserve"> </w:t>
      </w:r>
      <w:r>
        <w:t>the</w:t>
      </w:r>
      <w:r>
        <w:rPr>
          <w:spacing w:val="-4"/>
        </w:rPr>
        <w:t xml:space="preserve"> </w:t>
      </w:r>
      <w:r>
        <w:t>implementation</w:t>
      </w:r>
      <w:r>
        <w:rPr>
          <w:spacing w:val="-4"/>
        </w:rPr>
        <w:t xml:space="preserve"> </w:t>
      </w:r>
      <w:r>
        <w:t>of programmatic assessment.</w:t>
      </w:r>
    </w:p>
    <w:p w14:paraId="6BBD90A4" w14:textId="77777777" w:rsidR="0061227C" w:rsidRDefault="00000000">
      <w:pPr>
        <w:pStyle w:val="ListParagraph"/>
        <w:numPr>
          <w:ilvl w:val="0"/>
          <w:numId w:val="5"/>
        </w:numPr>
        <w:tabs>
          <w:tab w:val="left" w:pos="1905"/>
        </w:tabs>
        <w:spacing w:line="362" w:lineRule="auto"/>
        <w:ind w:right="189"/>
      </w:pPr>
      <w:r>
        <w:t>Teachers</w:t>
      </w:r>
      <w:r>
        <w:rPr>
          <w:spacing w:val="-4"/>
        </w:rPr>
        <w:t xml:space="preserve"> </w:t>
      </w:r>
      <w:r>
        <w:t>designing</w:t>
      </w:r>
      <w:r>
        <w:rPr>
          <w:spacing w:val="-4"/>
        </w:rPr>
        <w:t xml:space="preserve"> </w:t>
      </w:r>
      <w:r>
        <w:t>assessments</w:t>
      </w:r>
      <w:r>
        <w:rPr>
          <w:spacing w:val="-4"/>
        </w:rPr>
        <w:t xml:space="preserve"> </w:t>
      </w:r>
      <w:r>
        <w:t>can</w:t>
      </w:r>
      <w:r>
        <w:rPr>
          <w:spacing w:val="-4"/>
        </w:rPr>
        <w:t xml:space="preserve"> </w:t>
      </w:r>
      <w:r>
        <w:t>clearly</w:t>
      </w:r>
      <w:r>
        <w:rPr>
          <w:spacing w:val="-4"/>
        </w:rPr>
        <w:t xml:space="preserve"> </w:t>
      </w:r>
      <w:r>
        <w:t>see</w:t>
      </w:r>
      <w:r>
        <w:rPr>
          <w:spacing w:val="-4"/>
        </w:rPr>
        <w:t xml:space="preserve"> </w:t>
      </w:r>
      <w:r>
        <w:t>the</w:t>
      </w:r>
      <w:r>
        <w:rPr>
          <w:spacing w:val="-4"/>
        </w:rPr>
        <w:t xml:space="preserve"> </w:t>
      </w:r>
      <w:r>
        <w:t>links</w:t>
      </w:r>
      <w:r>
        <w:rPr>
          <w:spacing w:val="-4"/>
        </w:rPr>
        <w:t xml:space="preserve"> </w:t>
      </w:r>
      <w:r>
        <w:t>between</w:t>
      </w:r>
      <w:r>
        <w:rPr>
          <w:spacing w:val="-4"/>
        </w:rPr>
        <w:t xml:space="preserve"> </w:t>
      </w:r>
      <w:r>
        <w:t>ILOs, the skills and knowledge that are being assessed, the methods of assessment, and assessment criteria.</w:t>
      </w:r>
    </w:p>
    <w:p w14:paraId="6262D731" w14:textId="77777777" w:rsidR="0061227C" w:rsidRDefault="00000000">
      <w:pPr>
        <w:pStyle w:val="ListParagraph"/>
        <w:numPr>
          <w:ilvl w:val="0"/>
          <w:numId w:val="5"/>
        </w:numPr>
        <w:tabs>
          <w:tab w:val="left" w:pos="1905"/>
        </w:tabs>
        <w:spacing w:line="360" w:lineRule="auto"/>
        <w:ind w:right="239"/>
      </w:pPr>
      <w:r>
        <w:t>Assessment blueprinting helps teachers see how assessment looks across</w:t>
      </w:r>
      <w:r>
        <w:rPr>
          <w:spacing w:val="-4"/>
        </w:rPr>
        <w:t xml:space="preserve"> </w:t>
      </w:r>
      <w:r>
        <w:t>the</w:t>
      </w:r>
      <w:r>
        <w:rPr>
          <w:spacing w:val="-4"/>
        </w:rPr>
        <w:t xml:space="preserve"> </w:t>
      </w:r>
      <w:proofErr w:type="spellStart"/>
      <w:r>
        <w:t>programme</w:t>
      </w:r>
      <w:proofErr w:type="spellEnd"/>
      <w:r>
        <w:t>,</w:t>
      </w:r>
      <w:r>
        <w:rPr>
          <w:spacing w:val="-4"/>
        </w:rPr>
        <w:t xml:space="preserve"> </w:t>
      </w:r>
      <w:r>
        <w:t>including</w:t>
      </w:r>
      <w:r>
        <w:rPr>
          <w:spacing w:val="-4"/>
        </w:rPr>
        <w:t xml:space="preserve"> </w:t>
      </w:r>
      <w:r>
        <w:t>variety</w:t>
      </w:r>
      <w:r>
        <w:rPr>
          <w:spacing w:val="-4"/>
        </w:rPr>
        <w:t xml:space="preserve"> </w:t>
      </w:r>
      <w:r>
        <w:t>of</w:t>
      </w:r>
      <w:r>
        <w:rPr>
          <w:spacing w:val="-4"/>
        </w:rPr>
        <w:t xml:space="preserve"> </w:t>
      </w:r>
      <w:r>
        <w:t>assessment</w:t>
      </w:r>
      <w:r>
        <w:rPr>
          <w:spacing w:val="-4"/>
        </w:rPr>
        <w:t xml:space="preserve"> </w:t>
      </w:r>
      <w:r>
        <w:t>types,</w:t>
      </w:r>
      <w:r>
        <w:rPr>
          <w:spacing w:val="-4"/>
        </w:rPr>
        <w:t xml:space="preserve"> </w:t>
      </w:r>
      <w:r>
        <w:t>and</w:t>
      </w:r>
      <w:r>
        <w:rPr>
          <w:spacing w:val="-2"/>
        </w:rPr>
        <w:t xml:space="preserve"> </w:t>
      </w:r>
      <w:r>
        <w:t>how</w:t>
      </w:r>
      <w:r>
        <w:rPr>
          <w:spacing w:val="-4"/>
        </w:rPr>
        <w:t xml:space="preserve"> </w:t>
      </w:r>
      <w:r>
        <w:t>it is built upon over courses and years.</w:t>
      </w:r>
    </w:p>
    <w:p w14:paraId="04E65722" w14:textId="77777777" w:rsidR="0061227C" w:rsidRDefault="00000000">
      <w:pPr>
        <w:pStyle w:val="ListParagraph"/>
        <w:numPr>
          <w:ilvl w:val="0"/>
          <w:numId w:val="5"/>
        </w:numPr>
        <w:tabs>
          <w:tab w:val="left" w:pos="1905"/>
        </w:tabs>
        <w:spacing w:line="360" w:lineRule="auto"/>
        <w:ind w:right="320"/>
      </w:pPr>
      <w:r>
        <w:t>There</w:t>
      </w:r>
      <w:r>
        <w:rPr>
          <w:spacing w:val="-4"/>
        </w:rPr>
        <w:t xml:space="preserve"> </w:t>
      </w:r>
      <w:r>
        <w:t>is</w:t>
      </w:r>
      <w:r>
        <w:rPr>
          <w:spacing w:val="-4"/>
        </w:rPr>
        <w:t xml:space="preserve"> </w:t>
      </w:r>
      <w:r>
        <w:t>no</w:t>
      </w:r>
      <w:r>
        <w:rPr>
          <w:spacing w:val="-4"/>
        </w:rPr>
        <w:t xml:space="preserve"> </w:t>
      </w:r>
      <w:r>
        <w:t>unnecessary</w:t>
      </w:r>
      <w:r>
        <w:rPr>
          <w:spacing w:val="-4"/>
        </w:rPr>
        <w:t xml:space="preserve"> </w:t>
      </w:r>
      <w:r>
        <w:t>duplication</w:t>
      </w:r>
      <w:r>
        <w:rPr>
          <w:spacing w:val="-4"/>
        </w:rPr>
        <w:t xml:space="preserve"> </w:t>
      </w:r>
      <w:r>
        <w:t>of</w:t>
      </w:r>
      <w:r>
        <w:rPr>
          <w:spacing w:val="-4"/>
        </w:rPr>
        <w:t xml:space="preserve"> </w:t>
      </w:r>
      <w:r>
        <w:t>assessments</w:t>
      </w:r>
      <w:r>
        <w:rPr>
          <w:spacing w:val="-4"/>
        </w:rPr>
        <w:t xml:space="preserve"> </w:t>
      </w:r>
      <w:r>
        <w:t>happening</w:t>
      </w:r>
      <w:r>
        <w:rPr>
          <w:spacing w:val="-4"/>
        </w:rPr>
        <w:t xml:space="preserve"> </w:t>
      </w:r>
      <w:r>
        <w:t>at</w:t>
      </w:r>
      <w:r>
        <w:rPr>
          <w:spacing w:val="-4"/>
        </w:rPr>
        <w:t xml:space="preserve"> </w:t>
      </w:r>
      <w:r>
        <w:t xml:space="preserve">other points in the </w:t>
      </w:r>
      <w:proofErr w:type="spellStart"/>
      <w:r>
        <w:t>programme</w:t>
      </w:r>
      <w:proofErr w:type="spellEnd"/>
      <w:r>
        <w:t>.</w:t>
      </w:r>
    </w:p>
    <w:p w14:paraId="13A96F26" w14:textId="77777777" w:rsidR="0061227C" w:rsidRDefault="00000000">
      <w:pPr>
        <w:pStyle w:val="ListParagraph"/>
        <w:numPr>
          <w:ilvl w:val="0"/>
          <w:numId w:val="5"/>
        </w:numPr>
        <w:tabs>
          <w:tab w:val="left" w:pos="1905"/>
        </w:tabs>
        <w:spacing w:line="360" w:lineRule="auto"/>
        <w:ind w:right="508"/>
      </w:pPr>
      <w:proofErr w:type="spellStart"/>
      <w:r>
        <w:t>Programme</w:t>
      </w:r>
      <w:proofErr w:type="spellEnd"/>
      <w:r>
        <w:rPr>
          <w:spacing w:val="-4"/>
        </w:rPr>
        <w:t xml:space="preserve"> </w:t>
      </w:r>
      <w:r>
        <w:t>teams</w:t>
      </w:r>
      <w:r>
        <w:rPr>
          <w:spacing w:val="-4"/>
        </w:rPr>
        <w:t xml:space="preserve"> </w:t>
      </w:r>
      <w:r>
        <w:t>collaborate</w:t>
      </w:r>
      <w:r>
        <w:rPr>
          <w:spacing w:val="-5"/>
        </w:rPr>
        <w:t xml:space="preserve"> </w:t>
      </w:r>
      <w:r>
        <w:t>on</w:t>
      </w:r>
      <w:r>
        <w:rPr>
          <w:spacing w:val="-4"/>
        </w:rPr>
        <w:t xml:space="preserve"> </w:t>
      </w:r>
      <w:r>
        <w:t>how</w:t>
      </w:r>
      <w:r>
        <w:rPr>
          <w:spacing w:val="-4"/>
        </w:rPr>
        <w:t xml:space="preserve"> </w:t>
      </w:r>
      <w:r>
        <w:t>to</w:t>
      </w:r>
      <w:r>
        <w:rPr>
          <w:spacing w:val="-4"/>
        </w:rPr>
        <w:t xml:space="preserve"> </w:t>
      </w:r>
      <w:r>
        <w:t>create</w:t>
      </w:r>
      <w:r>
        <w:rPr>
          <w:spacing w:val="-4"/>
        </w:rPr>
        <w:t xml:space="preserve"> </w:t>
      </w:r>
      <w:r>
        <w:t>and</w:t>
      </w:r>
      <w:r>
        <w:rPr>
          <w:spacing w:val="-4"/>
        </w:rPr>
        <w:t xml:space="preserve"> </w:t>
      </w:r>
      <w:r>
        <w:t>build</w:t>
      </w:r>
      <w:r>
        <w:rPr>
          <w:spacing w:val="-4"/>
        </w:rPr>
        <w:t xml:space="preserve"> </w:t>
      </w:r>
      <w:r>
        <w:t xml:space="preserve">assessment across the </w:t>
      </w:r>
      <w:proofErr w:type="spellStart"/>
      <w:r>
        <w:t>programme</w:t>
      </w:r>
      <w:proofErr w:type="spellEnd"/>
      <w:r>
        <w:t>.</w:t>
      </w:r>
    </w:p>
    <w:p w14:paraId="6619B655" w14:textId="77777777" w:rsidR="0061227C" w:rsidRDefault="00000000">
      <w:pPr>
        <w:pStyle w:val="ListParagraph"/>
        <w:numPr>
          <w:ilvl w:val="0"/>
          <w:numId w:val="5"/>
        </w:numPr>
        <w:tabs>
          <w:tab w:val="left" w:pos="1905"/>
        </w:tabs>
        <w:spacing w:line="360" w:lineRule="auto"/>
        <w:ind w:right="312"/>
      </w:pPr>
      <w:r>
        <w:t>While</w:t>
      </w:r>
      <w:r>
        <w:rPr>
          <w:spacing w:val="-4"/>
        </w:rPr>
        <w:t xml:space="preserve"> </w:t>
      </w:r>
      <w:r>
        <w:t>not</w:t>
      </w:r>
      <w:r>
        <w:rPr>
          <w:spacing w:val="-4"/>
        </w:rPr>
        <w:t xml:space="preserve"> </w:t>
      </w:r>
      <w:r>
        <w:t>every</w:t>
      </w:r>
      <w:r>
        <w:rPr>
          <w:spacing w:val="-4"/>
        </w:rPr>
        <w:t xml:space="preserve"> </w:t>
      </w:r>
      <w:r>
        <w:t>course</w:t>
      </w:r>
      <w:r>
        <w:rPr>
          <w:spacing w:val="-4"/>
        </w:rPr>
        <w:t xml:space="preserve"> </w:t>
      </w:r>
      <w:r>
        <w:t>learning</w:t>
      </w:r>
      <w:r>
        <w:rPr>
          <w:spacing w:val="-4"/>
        </w:rPr>
        <w:t xml:space="preserve"> </w:t>
      </w:r>
      <w:r>
        <w:t>outcome</w:t>
      </w:r>
      <w:r>
        <w:rPr>
          <w:spacing w:val="-4"/>
        </w:rPr>
        <w:t xml:space="preserve"> </w:t>
      </w:r>
      <w:r>
        <w:t>will</w:t>
      </w:r>
      <w:r>
        <w:rPr>
          <w:spacing w:val="-4"/>
        </w:rPr>
        <w:t xml:space="preserve"> </w:t>
      </w:r>
      <w:r>
        <w:t>fulfil</w:t>
      </w:r>
      <w:r>
        <w:rPr>
          <w:spacing w:val="-4"/>
        </w:rPr>
        <w:t xml:space="preserve"> </w:t>
      </w:r>
      <w:r>
        <w:t>a</w:t>
      </w:r>
      <w:r>
        <w:rPr>
          <w:spacing w:val="-4"/>
        </w:rPr>
        <w:t xml:space="preserve"> </w:t>
      </w:r>
      <w:proofErr w:type="spellStart"/>
      <w:r>
        <w:t>programme</w:t>
      </w:r>
      <w:proofErr w:type="spellEnd"/>
      <w:r>
        <w:rPr>
          <w:spacing w:val="-4"/>
        </w:rPr>
        <w:t xml:space="preserve"> </w:t>
      </w:r>
      <w:r>
        <w:t>learning outcome, collaboration could help ensure that a combination of course outcomes can do so.</w:t>
      </w:r>
    </w:p>
    <w:p w14:paraId="0374B732" w14:textId="77777777" w:rsidR="0061227C" w:rsidRDefault="00000000">
      <w:pPr>
        <w:pStyle w:val="ListParagraph"/>
        <w:numPr>
          <w:ilvl w:val="0"/>
          <w:numId w:val="5"/>
        </w:numPr>
        <w:tabs>
          <w:tab w:val="left" w:pos="1905"/>
        </w:tabs>
        <w:spacing w:line="360" w:lineRule="auto"/>
        <w:ind w:right="1153"/>
      </w:pPr>
      <w:r>
        <w:t>Students</w:t>
      </w:r>
      <w:r>
        <w:rPr>
          <w:spacing w:val="-5"/>
        </w:rPr>
        <w:t xml:space="preserve"> </w:t>
      </w:r>
      <w:r>
        <w:t>engage</w:t>
      </w:r>
      <w:r>
        <w:rPr>
          <w:spacing w:val="-5"/>
        </w:rPr>
        <w:t xml:space="preserve"> </w:t>
      </w:r>
      <w:r>
        <w:t>with</w:t>
      </w:r>
      <w:r>
        <w:rPr>
          <w:spacing w:val="-5"/>
        </w:rPr>
        <w:t xml:space="preserve"> </w:t>
      </w:r>
      <w:r>
        <w:t>feedback</w:t>
      </w:r>
      <w:r>
        <w:rPr>
          <w:spacing w:val="-5"/>
        </w:rPr>
        <w:t xml:space="preserve"> </w:t>
      </w:r>
      <w:r>
        <w:t>on</w:t>
      </w:r>
      <w:r>
        <w:rPr>
          <w:spacing w:val="-5"/>
        </w:rPr>
        <w:t xml:space="preserve"> </w:t>
      </w:r>
      <w:r>
        <w:t>all</w:t>
      </w:r>
      <w:r>
        <w:rPr>
          <w:spacing w:val="-5"/>
        </w:rPr>
        <w:t xml:space="preserve"> </w:t>
      </w:r>
      <w:r>
        <w:t>formative</w:t>
      </w:r>
      <w:r>
        <w:rPr>
          <w:spacing w:val="-5"/>
        </w:rPr>
        <w:t xml:space="preserve"> </w:t>
      </w:r>
      <w:r>
        <w:t>and</w:t>
      </w:r>
      <w:r>
        <w:rPr>
          <w:spacing w:val="-5"/>
        </w:rPr>
        <w:t xml:space="preserve"> </w:t>
      </w:r>
      <w:r>
        <w:t>summative assessments, so this can be applied in future.</w:t>
      </w:r>
    </w:p>
    <w:p w14:paraId="2FA4A440" w14:textId="77777777" w:rsidR="0061227C" w:rsidRDefault="00000000">
      <w:pPr>
        <w:pStyle w:val="BodyText"/>
        <w:spacing w:before="161"/>
        <w:ind w:left="0"/>
        <w:rPr>
          <w:sz w:val="20"/>
        </w:rPr>
      </w:pPr>
      <w:r>
        <w:rPr>
          <w:noProof/>
        </w:rPr>
        <mc:AlternateContent>
          <mc:Choice Requires="wps">
            <w:drawing>
              <wp:anchor distT="0" distB="0" distL="0" distR="0" simplePos="0" relativeHeight="487588352" behindDoc="1" locked="0" layoutInCell="1" allowOverlap="1" wp14:anchorId="1C4EF5D2" wp14:editId="1C3943D8">
                <wp:simplePos x="0" y="0"/>
                <wp:positionH relativeFrom="page">
                  <wp:posOffset>918192</wp:posOffset>
                </wp:positionH>
                <wp:positionV relativeFrom="paragraph">
                  <wp:posOffset>263564</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FA426" id="Graphic 6" o:spid="_x0000_s1026" style="position:absolute;margin-left:72.3pt;margin-top:20.7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" path="m1828800,l,,,9143r1828800,l1828800,xe" fillcolor="black" stroked="f">
                <v:path arrowok="t"/>
                <w10:wrap type="topAndBottom" anchorx="page"/>
              </v:shape>
            </w:pict>
          </mc:Fallback>
        </mc:AlternateContent>
      </w:r>
    </w:p>
    <w:p w14:paraId="5A3DEFBC" w14:textId="77777777" w:rsidR="0061227C" w:rsidRDefault="00000000">
      <w:pPr>
        <w:spacing w:before="99"/>
        <w:ind w:left="105" w:right="115"/>
        <w:rPr>
          <w:rFonts w:ascii="Calibri"/>
          <w:sz w:val="20"/>
        </w:rPr>
      </w:pPr>
      <w:r>
        <w:rPr>
          <w:rFonts w:ascii="Calibri"/>
          <w:position w:val="7"/>
          <w:sz w:val="13"/>
        </w:rPr>
        <w:t>2</w:t>
      </w:r>
      <w:r>
        <w:rPr>
          <w:rFonts w:ascii="Calibri"/>
          <w:spacing w:val="28"/>
          <w:position w:val="7"/>
          <w:sz w:val="13"/>
        </w:rPr>
        <w:t xml:space="preserve"> </w:t>
      </w:r>
      <w:r>
        <w:rPr>
          <w:rFonts w:ascii="Calibri"/>
          <w:sz w:val="20"/>
        </w:rPr>
        <w:t>Curriculum management software will be crucial to facilitating constructive alignment, assessment blueprinting,</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programmatic</w:t>
      </w:r>
      <w:r>
        <w:rPr>
          <w:rFonts w:ascii="Calibri"/>
          <w:spacing w:val="-3"/>
          <w:sz w:val="20"/>
        </w:rPr>
        <w:t xml:space="preserve"> </w:t>
      </w:r>
      <w:r>
        <w:rPr>
          <w:rFonts w:ascii="Calibri"/>
          <w:sz w:val="20"/>
        </w:rPr>
        <w:t>assessment</w:t>
      </w:r>
      <w:r>
        <w:rPr>
          <w:rFonts w:ascii="Calibri"/>
          <w:spacing w:val="-3"/>
          <w:sz w:val="20"/>
        </w:rPr>
        <w:t xml:space="preserve"> </w:t>
      </w:r>
      <w:r>
        <w:rPr>
          <w:rFonts w:ascii="Calibri"/>
          <w:sz w:val="20"/>
        </w:rPr>
        <w:t>design.</w:t>
      </w:r>
      <w:r>
        <w:rPr>
          <w:rFonts w:ascii="Calibri"/>
          <w:spacing w:val="-3"/>
          <w:sz w:val="20"/>
        </w:rPr>
        <w:t xml:space="preserve"> </w:t>
      </w:r>
      <w:r>
        <w:rPr>
          <w:rFonts w:ascii="Calibri"/>
          <w:sz w:val="20"/>
        </w:rPr>
        <w:t>Such</w:t>
      </w:r>
      <w:r>
        <w:rPr>
          <w:rFonts w:ascii="Calibri"/>
          <w:spacing w:val="-3"/>
          <w:sz w:val="20"/>
        </w:rPr>
        <w:t xml:space="preserve"> </w:t>
      </w:r>
      <w:r>
        <w:rPr>
          <w:rFonts w:ascii="Calibri"/>
          <w:sz w:val="20"/>
        </w:rPr>
        <w:t>software</w:t>
      </w:r>
      <w:r>
        <w:rPr>
          <w:rFonts w:ascii="Calibri"/>
          <w:spacing w:val="-3"/>
          <w:sz w:val="20"/>
        </w:rPr>
        <w:t xml:space="preserve"> </w:t>
      </w:r>
      <w:r>
        <w:rPr>
          <w:rFonts w:ascii="Calibri"/>
          <w:sz w:val="20"/>
        </w:rPr>
        <w:t>affords</w:t>
      </w:r>
      <w:r>
        <w:rPr>
          <w:rFonts w:ascii="Calibri"/>
          <w:spacing w:val="-3"/>
          <w:sz w:val="20"/>
        </w:rPr>
        <w:t xml:space="preserve"> </w:t>
      </w:r>
      <w:r>
        <w:rPr>
          <w:rFonts w:ascii="Calibri"/>
          <w:sz w:val="20"/>
        </w:rPr>
        <w:t>an</w:t>
      </w:r>
      <w:r>
        <w:rPr>
          <w:rFonts w:ascii="Calibri"/>
          <w:spacing w:val="-3"/>
          <w:sz w:val="20"/>
        </w:rPr>
        <w:t xml:space="preserve"> </w:t>
      </w:r>
      <w:r>
        <w:rPr>
          <w:rFonts w:ascii="Calibri"/>
          <w:sz w:val="20"/>
        </w:rPr>
        <w:t>overview</w:t>
      </w:r>
      <w:r>
        <w:rPr>
          <w:rFonts w:ascii="Calibri"/>
          <w:spacing w:val="-4"/>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curriculum</w:t>
      </w:r>
      <w:r>
        <w:rPr>
          <w:rFonts w:ascii="Calibri"/>
          <w:spacing w:val="-4"/>
          <w:sz w:val="20"/>
        </w:rPr>
        <w:t xml:space="preserve"> </w:t>
      </w:r>
      <w:r>
        <w:rPr>
          <w:rFonts w:ascii="Calibri"/>
          <w:sz w:val="20"/>
        </w:rPr>
        <w:t>as</w:t>
      </w:r>
      <w:r>
        <w:rPr>
          <w:rFonts w:ascii="Calibri"/>
          <w:spacing w:val="-5"/>
          <w:sz w:val="20"/>
        </w:rPr>
        <w:t xml:space="preserve"> </w:t>
      </w:r>
      <w:r>
        <w:rPr>
          <w:rFonts w:ascii="Calibri"/>
          <w:sz w:val="20"/>
        </w:rPr>
        <w:t xml:space="preserve">a </w:t>
      </w:r>
      <w:proofErr w:type="gramStart"/>
      <w:r>
        <w:rPr>
          <w:rFonts w:ascii="Calibri"/>
          <w:sz w:val="20"/>
        </w:rPr>
        <w:t>whole, and</w:t>
      </w:r>
      <w:proofErr w:type="gramEnd"/>
      <w:r>
        <w:rPr>
          <w:rFonts w:ascii="Calibri"/>
          <w:sz w:val="20"/>
        </w:rPr>
        <w:t xml:space="preserve"> makes it easier to ensure that all course and </w:t>
      </w:r>
      <w:proofErr w:type="spellStart"/>
      <w:r>
        <w:rPr>
          <w:rFonts w:ascii="Calibri"/>
          <w:sz w:val="20"/>
        </w:rPr>
        <w:t>programme</w:t>
      </w:r>
      <w:proofErr w:type="spellEnd"/>
      <w:r>
        <w:rPr>
          <w:rFonts w:ascii="Calibri"/>
          <w:sz w:val="20"/>
        </w:rPr>
        <w:t xml:space="preserve"> ILOs are being assessed, and makes the links between assessments on different courses more visible. Some curriculum management solutions allow </w:t>
      </w:r>
      <w:proofErr w:type="spellStart"/>
      <w:r>
        <w:rPr>
          <w:rFonts w:ascii="Calibri"/>
          <w:sz w:val="20"/>
        </w:rPr>
        <w:t>programme</w:t>
      </w:r>
      <w:proofErr w:type="spellEnd"/>
      <w:r>
        <w:rPr>
          <w:rFonts w:ascii="Calibri"/>
          <w:sz w:val="20"/>
        </w:rPr>
        <w:t xml:space="preserve"> outcomes to be matched to QAA Benchmark Statements, which may be useful for constructive </w:t>
      </w:r>
      <w:r>
        <w:rPr>
          <w:rFonts w:ascii="Calibri"/>
          <w:spacing w:val="-2"/>
          <w:sz w:val="20"/>
        </w:rPr>
        <w:t>alignment.</w:t>
      </w:r>
    </w:p>
    <w:p w14:paraId="1522D9E3" w14:textId="77777777" w:rsidR="0061227C" w:rsidRDefault="0061227C">
      <w:pPr>
        <w:rPr>
          <w:rFonts w:ascii="Calibri"/>
          <w:sz w:val="20"/>
        </w:rPr>
        <w:sectPr w:rsidR="0061227C" w:rsidSect="00E7772A">
          <w:pgSz w:w="11900" w:h="16840"/>
          <w:pgMar w:top="1380" w:right="1320" w:bottom="1240" w:left="1340" w:header="0" w:footer="1043" w:gutter="0"/>
          <w:cols w:space="720"/>
        </w:sectPr>
      </w:pPr>
    </w:p>
    <w:p w14:paraId="750DA417" w14:textId="77777777" w:rsidR="0061227C" w:rsidRDefault="00000000">
      <w:pPr>
        <w:pStyle w:val="ListParagraph"/>
        <w:numPr>
          <w:ilvl w:val="0"/>
          <w:numId w:val="5"/>
        </w:numPr>
        <w:tabs>
          <w:tab w:val="left" w:pos="1905"/>
        </w:tabs>
        <w:spacing w:before="66" w:line="360" w:lineRule="auto"/>
        <w:ind w:right="164"/>
      </w:pPr>
      <w:proofErr w:type="spellStart"/>
      <w:r>
        <w:lastRenderedPageBreak/>
        <w:t>ePortfolios</w:t>
      </w:r>
      <w:proofErr w:type="spellEnd"/>
      <w:r>
        <w:t xml:space="preserve"> help students to see how their assessments are linked, and how</w:t>
      </w:r>
      <w:r>
        <w:rPr>
          <w:spacing w:val="-4"/>
        </w:rPr>
        <w:t xml:space="preserve"> </w:t>
      </w:r>
      <w:r>
        <w:t>they</w:t>
      </w:r>
      <w:r>
        <w:rPr>
          <w:spacing w:val="-4"/>
        </w:rPr>
        <w:t xml:space="preserve"> </w:t>
      </w:r>
      <w:r>
        <w:t>are</w:t>
      </w:r>
      <w:r>
        <w:rPr>
          <w:spacing w:val="-4"/>
        </w:rPr>
        <w:t xml:space="preserve"> </w:t>
      </w:r>
      <w:r>
        <w:t>developing</w:t>
      </w:r>
      <w:r>
        <w:rPr>
          <w:spacing w:val="-4"/>
        </w:rPr>
        <w:t xml:space="preserve"> </w:t>
      </w:r>
      <w:r>
        <w:t>different</w:t>
      </w:r>
      <w:r>
        <w:rPr>
          <w:spacing w:val="-4"/>
        </w:rPr>
        <w:t xml:space="preserve"> </w:t>
      </w:r>
      <w:r>
        <w:t>skills</w:t>
      </w:r>
      <w:r>
        <w:rPr>
          <w:spacing w:val="-4"/>
        </w:rPr>
        <w:t xml:space="preserve"> </w:t>
      </w:r>
      <w:r>
        <w:t>and</w:t>
      </w:r>
      <w:r>
        <w:rPr>
          <w:spacing w:val="-4"/>
        </w:rPr>
        <w:t xml:space="preserve"> </w:t>
      </w:r>
      <w:r>
        <w:t>knowledge.</w:t>
      </w:r>
      <w:r>
        <w:rPr>
          <w:spacing w:val="-4"/>
        </w:rPr>
        <w:t xml:space="preserve"> </w:t>
      </w:r>
      <w:r>
        <w:t>This</w:t>
      </w:r>
      <w:r>
        <w:rPr>
          <w:spacing w:val="-4"/>
        </w:rPr>
        <w:t xml:space="preserve"> </w:t>
      </w:r>
      <w:r>
        <w:t>will</w:t>
      </w:r>
      <w:r>
        <w:rPr>
          <w:spacing w:val="-4"/>
        </w:rPr>
        <w:t xml:space="preserve"> </w:t>
      </w:r>
      <w:r>
        <w:t>also</w:t>
      </w:r>
      <w:r>
        <w:rPr>
          <w:spacing w:val="-4"/>
        </w:rPr>
        <w:t xml:space="preserve"> </w:t>
      </w:r>
      <w:r>
        <w:t xml:space="preserve">help students identify those areas where they would like to improve, or to </w:t>
      </w:r>
      <w:proofErr w:type="spellStart"/>
      <w:r>
        <w:t>recognise</w:t>
      </w:r>
      <w:proofErr w:type="spellEnd"/>
      <w:r>
        <w:t xml:space="preserve"> their strengths.</w:t>
      </w:r>
    </w:p>
    <w:p w14:paraId="275D0343" w14:textId="77777777" w:rsidR="0061227C" w:rsidRDefault="00000000">
      <w:pPr>
        <w:pStyle w:val="ListParagraph"/>
        <w:numPr>
          <w:ilvl w:val="0"/>
          <w:numId w:val="5"/>
        </w:numPr>
        <w:tabs>
          <w:tab w:val="left" w:pos="1905"/>
        </w:tabs>
        <w:spacing w:line="360" w:lineRule="auto"/>
        <w:ind w:right="937"/>
      </w:pPr>
      <w:r>
        <w:t>Marks</w:t>
      </w:r>
      <w:r>
        <w:rPr>
          <w:spacing w:val="-5"/>
        </w:rPr>
        <w:t xml:space="preserve"> </w:t>
      </w:r>
      <w:r>
        <w:t>are</w:t>
      </w:r>
      <w:r>
        <w:rPr>
          <w:spacing w:val="-5"/>
        </w:rPr>
        <w:t xml:space="preserve"> </w:t>
      </w:r>
      <w:r>
        <w:t>based</w:t>
      </w:r>
      <w:r>
        <w:rPr>
          <w:spacing w:val="-5"/>
        </w:rPr>
        <w:t xml:space="preserve"> </w:t>
      </w:r>
      <w:r>
        <w:t>on</w:t>
      </w:r>
      <w:r>
        <w:rPr>
          <w:spacing w:val="-5"/>
        </w:rPr>
        <w:t xml:space="preserve"> </w:t>
      </w:r>
      <w:r>
        <w:t>cumulative</w:t>
      </w:r>
      <w:r>
        <w:rPr>
          <w:spacing w:val="-5"/>
        </w:rPr>
        <w:t xml:space="preserve"> </w:t>
      </w:r>
      <w:r>
        <w:t>performances,</w:t>
      </w:r>
      <w:r>
        <w:rPr>
          <w:spacing w:val="-5"/>
        </w:rPr>
        <w:t xml:space="preserve"> </w:t>
      </w:r>
      <w:r>
        <w:t>across</w:t>
      </w:r>
      <w:r>
        <w:rPr>
          <w:spacing w:val="-5"/>
        </w:rPr>
        <w:t xml:space="preserve"> </w:t>
      </w:r>
      <w:r>
        <w:t>a</w:t>
      </w:r>
      <w:r>
        <w:rPr>
          <w:spacing w:val="-5"/>
        </w:rPr>
        <w:t xml:space="preserve"> </w:t>
      </w:r>
      <w:r>
        <w:t>course</w:t>
      </w:r>
      <w:r>
        <w:rPr>
          <w:spacing w:val="-5"/>
        </w:rPr>
        <w:t xml:space="preserve"> </w:t>
      </w:r>
      <w:r>
        <w:t xml:space="preserve">or </w:t>
      </w:r>
      <w:proofErr w:type="spellStart"/>
      <w:r>
        <w:t>programme</w:t>
      </w:r>
      <w:proofErr w:type="spellEnd"/>
      <w:r>
        <w:t>, rather than only on individual pieces of assessment.</w:t>
      </w:r>
    </w:p>
    <w:p w14:paraId="3652F363" w14:textId="77777777" w:rsidR="0061227C" w:rsidRDefault="00000000">
      <w:pPr>
        <w:pStyle w:val="ListParagraph"/>
        <w:numPr>
          <w:ilvl w:val="0"/>
          <w:numId w:val="5"/>
        </w:numPr>
        <w:tabs>
          <w:tab w:val="left" w:pos="1905"/>
        </w:tabs>
        <w:spacing w:line="352" w:lineRule="auto"/>
        <w:ind w:right="165"/>
        <w:rPr>
          <w:color w:val="4F5961"/>
          <w:sz w:val="24"/>
        </w:rPr>
      </w:pPr>
      <w:r>
        <w:t>We</w:t>
      </w:r>
      <w:r>
        <w:rPr>
          <w:spacing w:val="-4"/>
        </w:rPr>
        <w:t xml:space="preserve"> </w:t>
      </w:r>
      <w:r>
        <w:t>encourage</w:t>
      </w:r>
      <w:r>
        <w:rPr>
          <w:spacing w:val="-4"/>
        </w:rPr>
        <w:t xml:space="preserve"> </w:t>
      </w:r>
      <w:r>
        <w:t>students</w:t>
      </w:r>
      <w:r>
        <w:rPr>
          <w:spacing w:val="-4"/>
        </w:rPr>
        <w:t xml:space="preserve"> </w:t>
      </w:r>
      <w:r>
        <w:t>to</w:t>
      </w:r>
      <w:r>
        <w:rPr>
          <w:spacing w:val="-4"/>
        </w:rPr>
        <w:t xml:space="preserve"> </w:t>
      </w:r>
      <w:r>
        <w:t>engage</w:t>
      </w:r>
      <w:r>
        <w:rPr>
          <w:spacing w:val="-4"/>
        </w:rPr>
        <w:t xml:space="preserve"> </w:t>
      </w:r>
      <w:r>
        <w:t>with</w:t>
      </w:r>
      <w:r>
        <w:rPr>
          <w:spacing w:val="-4"/>
        </w:rPr>
        <w:t xml:space="preserve"> </w:t>
      </w:r>
      <w:r>
        <w:t>and</w:t>
      </w:r>
      <w:r>
        <w:rPr>
          <w:spacing w:val="-4"/>
        </w:rPr>
        <w:t xml:space="preserve"> </w:t>
      </w:r>
      <w:r>
        <w:t>learn</w:t>
      </w:r>
      <w:r>
        <w:rPr>
          <w:spacing w:val="-4"/>
        </w:rPr>
        <w:t xml:space="preserve"> </w:t>
      </w:r>
      <w:r>
        <w:t>from</w:t>
      </w:r>
      <w:r>
        <w:rPr>
          <w:spacing w:val="-4"/>
        </w:rPr>
        <w:t xml:space="preserve"> </w:t>
      </w:r>
      <w:r>
        <w:t>their</w:t>
      </w:r>
      <w:r>
        <w:rPr>
          <w:spacing w:val="-4"/>
        </w:rPr>
        <w:t xml:space="preserve"> </w:t>
      </w:r>
      <w:r>
        <w:t>feedback</w:t>
      </w:r>
      <w:r>
        <w:rPr>
          <w:spacing w:val="-6"/>
        </w:rPr>
        <w:t xml:space="preserve"> </w:t>
      </w:r>
      <w:r>
        <w:t xml:space="preserve">and marks across a </w:t>
      </w:r>
      <w:proofErr w:type="spellStart"/>
      <w:r>
        <w:t>programme</w:t>
      </w:r>
      <w:proofErr w:type="spellEnd"/>
      <w:r>
        <w:t>, rather than to focus on a mark for an individual assignment.</w:t>
      </w:r>
    </w:p>
    <w:p w14:paraId="274FF2D6" w14:textId="77777777" w:rsidR="0061227C" w:rsidRDefault="0061227C">
      <w:pPr>
        <w:spacing w:line="352" w:lineRule="auto"/>
        <w:rPr>
          <w:sz w:val="24"/>
        </w:rPr>
        <w:sectPr w:rsidR="0061227C" w:rsidSect="00E7772A">
          <w:pgSz w:w="11900" w:h="16840"/>
          <w:pgMar w:top="1380" w:right="1320" w:bottom="1240" w:left="1340" w:header="0" w:footer="1043" w:gutter="0"/>
          <w:cols w:space="720"/>
        </w:sectPr>
      </w:pPr>
    </w:p>
    <w:p w14:paraId="4123B55D" w14:textId="77777777" w:rsidR="0061227C" w:rsidRDefault="00000000">
      <w:pPr>
        <w:pStyle w:val="Heading3"/>
        <w:spacing w:before="66"/>
      </w:pPr>
      <w:bookmarkStart w:id="23" w:name="_TOC_250008"/>
      <w:bookmarkStart w:id="24" w:name="_Toc163656778"/>
      <w:r>
        <w:rPr>
          <w:color w:val="4F5961"/>
        </w:rPr>
        <w:lastRenderedPageBreak/>
        <w:t>Inclusive</w:t>
      </w:r>
      <w:r>
        <w:rPr>
          <w:color w:val="4F5961"/>
          <w:spacing w:val="-3"/>
        </w:rPr>
        <w:t xml:space="preserve"> </w:t>
      </w:r>
      <w:r>
        <w:rPr>
          <w:color w:val="4F5961"/>
        </w:rPr>
        <w:t>assessment</w:t>
      </w:r>
      <w:r>
        <w:rPr>
          <w:color w:val="4F5961"/>
          <w:spacing w:val="-4"/>
        </w:rPr>
        <w:t xml:space="preserve"> </w:t>
      </w:r>
      <w:r>
        <w:rPr>
          <w:color w:val="4F5961"/>
        </w:rPr>
        <w:t>and</w:t>
      </w:r>
      <w:bookmarkEnd w:id="23"/>
      <w:r>
        <w:rPr>
          <w:color w:val="4F5961"/>
          <w:spacing w:val="-2"/>
        </w:rPr>
        <w:t xml:space="preserve"> feedback</w:t>
      </w:r>
      <w:bookmarkEnd w:id="24"/>
    </w:p>
    <w:p w14:paraId="11F17E6A" w14:textId="77777777" w:rsidR="0061227C" w:rsidRDefault="00000000">
      <w:pPr>
        <w:pStyle w:val="BodyText"/>
        <w:spacing w:before="137" w:line="360" w:lineRule="auto"/>
        <w:ind w:left="105" w:right="156"/>
      </w:pPr>
      <w:r>
        <w:t>Inclusive</w:t>
      </w:r>
      <w:r>
        <w:rPr>
          <w:spacing w:val="-4"/>
        </w:rPr>
        <w:t xml:space="preserve"> </w:t>
      </w:r>
      <w:r>
        <w:t>assessment</w:t>
      </w:r>
      <w:r>
        <w:rPr>
          <w:spacing w:val="-4"/>
        </w:rPr>
        <w:t xml:space="preserve"> </w:t>
      </w:r>
      <w:r>
        <w:t>and</w:t>
      </w:r>
      <w:r>
        <w:rPr>
          <w:spacing w:val="-4"/>
        </w:rPr>
        <w:t xml:space="preserve"> </w:t>
      </w:r>
      <w:r>
        <w:t>feedback</w:t>
      </w:r>
      <w:r>
        <w:rPr>
          <w:spacing w:val="-2"/>
        </w:rPr>
        <w:t xml:space="preserve"> </w:t>
      </w:r>
      <w:r>
        <w:t>mean</w:t>
      </w:r>
      <w:r>
        <w:rPr>
          <w:spacing w:val="-4"/>
        </w:rPr>
        <w:t xml:space="preserve"> </w:t>
      </w:r>
      <w:r>
        <w:t>that</w:t>
      </w:r>
      <w:r>
        <w:rPr>
          <w:spacing w:val="-3"/>
        </w:rPr>
        <w:t xml:space="preserve"> </w:t>
      </w:r>
      <w:r>
        <w:rPr>
          <w:i/>
        </w:rPr>
        <w:t>all</w:t>
      </w:r>
      <w:r>
        <w:rPr>
          <w:i/>
          <w:spacing w:val="-4"/>
        </w:rPr>
        <w:t xml:space="preserve"> </w:t>
      </w:r>
      <w:r>
        <w:t>students</w:t>
      </w:r>
      <w:r>
        <w:rPr>
          <w:spacing w:val="-4"/>
        </w:rPr>
        <w:t xml:space="preserve"> </w:t>
      </w:r>
      <w:r>
        <w:t>have</w:t>
      </w:r>
      <w:r>
        <w:rPr>
          <w:spacing w:val="-4"/>
        </w:rPr>
        <w:t xml:space="preserve"> </w:t>
      </w:r>
      <w:r>
        <w:t>equitable</w:t>
      </w:r>
      <w:r>
        <w:rPr>
          <w:spacing w:val="-4"/>
        </w:rPr>
        <w:t xml:space="preserve"> </w:t>
      </w:r>
      <w:r>
        <w:t>opportunities</w:t>
      </w:r>
      <w:r>
        <w:rPr>
          <w:spacing w:val="-4"/>
        </w:rPr>
        <w:t xml:space="preserve"> </w:t>
      </w:r>
      <w:r>
        <w:t xml:space="preserve">to learn through </w:t>
      </w:r>
      <w:proofErr w:type="gramStart"/>
      <w:r>
        <w:t>assessment, and</w:t>
      </w:r>
      <w:proofErr w:type="gramEnd"/>
      <w:r>
        <w:t xml:space="preserve"> are treated equitably throughout the assessment and feedback</w:t>
      </w:r>
      <w:r>
        <w:rPr>
          <w:spacing w:val="-2"/>
        </w:rPr>
        <w:t xml:space="preserve"> </w:t>
      </w:r>
      <w:r>
        <w:t>process.</w:t>
      </w:r>
      <w:r>
        <w:rPr>
          <w:spacing w:val="-1"/>
        </w:rPr>
        <w:t xml:space="preserve"> </w:t>
      </w:r>
      <w:r>
        <w:t>Inclusive</w:t>
      </w:r>
      <w:r>
        <w:rPr>
          <w:spacing w:val="-2"/>
        </w:rPr>
        <w:t xml:space="preserve"> </w:t>
      </w:r>
      <w:r>
        <w:t>assessment</w:t>
      </w:r>
      <w:r>
        <w:rPr>
          <w:spacing w:val="-2"/>
        </w:rPr>
        <w:t xml:space="preserve"> </w:t>
      </w:r>
      <w:r>
        <w:t>and</w:t>
      </w:r>
      <w:r>
        <w:rPr>
          <w:spacing w:val="-2"/>
        </w:rPr>
        <w:t xml:space="preserve"> </w:t>
      </w:r>
      <w:r>
        <w:t>feedback</w:t>
      </w:r>
      <w:r>
        <w:rPr>
          <w:spacing w:val="-2"/>
        </w:rPr>
        <w:t xml:space="preserve"> </w:t>
      </w:r>
      <w:r>
        <w:t>practices</w:t>
      </w:r>
      <w:r>
        <w:rPr>
          <w:spacing w:val="-2"/>
        </w:rPr>
        <w:t xml:space="preserve"> </w:t>
      </w:r>
      <w:r>
        <w:t>would</w:t>
      </w:r>
      <w:r>
        <w:rPr>
          <w:spacing w:val="-2"/>
        </w:rPr>
        <w:t xml:space="preserve"> </w:t>
      </w:r>
      <w:r>
        <w:t>help</w:t>
      </w:r>
      <w:r>
        <w:rPr>
          <w:spacing w:val="-2"/>
        </w:rPr>
        <w:t xml:space="preserve"> </w:t>
      </w:r>
      <w:r>
        <w:t>to</w:t>
      </w:r>
      <w:r>
        <w:rPr>
          <w:spacing w:val="-2"/>
        </w:rPr>
        <w:t xml:space="preserve"> </w:t>
      </w:r>
      <w:r>
        <w:t>reduce</w:t>
      </w:r>
      <w:r>
        <w:rPr>
          <w:spacing w:val="-2"/>
        </w:rPr>
        <w:t xml:space="preserve"> </w:t>
      </w:r>
      <w:r>
        <w:t>the attainment gap between different groups of students, such as those based on ethnicity, disability, and/or gender, or their social and cultural capital.</w:t>
      </w:r>
      <w:r>
        <w:rPr>
          <w:vertAlign w:val="superscript"/>
        </w:rPr>
        <w:t>3</w:t>
      </w:r>
      <w:r>
        <w:t xml:space="preserve"> Changes to assessment and feedback practices alone will not solve this </w:t>
      </w:r>
      <w:proofErr w:type="gramStart"/>
      <w:r>
        <w:t>problem, but</w:t>
      </w:r>
      <w:proofErr w:type="gramEnd"/>
      <w:r>
        <w:t xml:space="preserve"> can form an important part of making sure that all students have the same opportunities to perform well.</w:t>
      </w:r>
    </w:p>
    <w:p w14:paraId="788B62E0" w14:textId="77777777" w:rsidR="0061227C" w:rsidRDefault="00000000">
      <w:pPr>
        <w:pStyle w:val="BodyText"/>
        <w:spacing w:before="161" w:line="360" w:lineRule="auto"/>
        <w:ind w:left="105"/>
      </w:pPr>
      <w:r>
        <w:t>Inclusive</w:t>
      </w:r>
      <w:r>
        <w:rPr>
          <w:spacing w:val="-4"/>
        </w:rPr>
        <w:t xml:space="preserve"> </w:t>
      </w:r>
      <w:r>
        <w:t>assessment</w:t>
      </w:r>
      <w:r>
        <w:rPr>
          <w:spacing w:val="-4"/>
        </w:rPr>
        <w:t xml:space="preserve"> </w:t>
      </w:r>
      <w:r>
        <w:t>and</w:t>
      </w:r>
      <w:r>
        <w:rPr>
          <w:spacing w:val="-4"/>
        </w:rPr>
        <w:t xml:space="preserve"> </w:t>
      </w:r>
      <w:r>
        <w:t>feedback</w:t>
      </w:r>
      <w:r>
        <w:rPr>
          <w:spacing w:val="-2"/>
        </w:rPr>
        <w:t xml:space="preserve"> </w:t>
      </w:r>
      <w:proofErr w:type="gramStart"/>
      <w:r>
        <w:t>means</w:t>
      </w:r>
      <w:proofErr w:type="gramEnd"/>
      <w:r>
        <w:rPr>
          <w:spacing w:val="-4"/>
        </w:rPr>
        <w:t xml:space="preserve"> </w:t>
      </w:r>
      <w:r>
        <w:t>that</w:t>
      </w:r>
      <w:r>
        <w:rPr>
          <w:spacing w:val="-4"/>
        </w:rPr>
        <w:t xml:space="preserve"> </w:t>
      </w:r>
      <w:r>
        <w:t>these</w:t>
      </w:r>
      <w:r>
        <w:rPr>
          <w:spacing w:val="-3"/>
        </w:rPr>
        <w:t xml:space="preserve"> </w:t>
      </w:r>
      <w:r>
        <w:t>opportunities</w:t>
      </w:r>
      <w:r>
        <w:rPr>
          <w:spacing w:val="-4"/>
        </w:rPr>
        <w:t xml:space="preserve"> </w:t>
      </w:r>
      <w:r>
        <w:t>must</w:t>
      </w:r>
      <w:r>
        <w:rPr>
          <w:spacing w:val="-4"/>
        </w:rPr>
        <w:t xml:space="preserve"> </w:t>
      </w:r>
      <w:r>
        <w:t>be</w:t>
      </w:r>
      <w:r>
        <w:rPr>
          <w:spacing w:val="-4"/>
        </w:rPr>
        <w:t xml:space="preserve"> </w:t>
      </w:r>
      <w:r>
        <w:t>accessible</w:t>
      </w:r>
      <w:r>
        <w:rPr>
          <w:spacing w:val="-4"/>
        </w:rPr>
        <w:t xml:space="preserve"> </w:t>
      </w:r>
      <w:r>
        <w:t>to students for example, who:</w:t>
      </w:r>
    </w:p>
    <w:p w14:paraId="165D1853" w14:textId="77777777" w:rsidR="0061227C" w:rsidRDefault="00000000">
      <w:pPr>
        <w:pStyle w:val="ListParagraph"/>
        <w:numPr>
          <w:ilvl w:val="0"/>
          <w:numId w:val="5"/>
        </w:numPr>
        <w:tabs>
          <w:tab w:val="left" w:pos="1905"/>
        </w:tabs>
        <w:spacing w:before="158"/>
      </w:pPr>
      <w:r>
        <w:t>are</w:t>
      </w:r>
      <w:r>
        <w:rPr>
          <w:spacing w:val="-7"/>
        </w:rPr>
        <w:t xml:space="preserve"> </w:t>
      </w:r>
      <w:r>
        <w:t>from</w:t>
      </w:r>
      <w:r>
        <w:rPr>
          <w:spacing w:val="-4"/>
        </w:rPr>
        <w:t xml:space="preserve"> </w:t>
      </w:r>
      <w:r>
        <w:t>a</w:t>
      </w:r>
      <w:r>
        <w:rPr>
          <w:spacing w:val="-5"/>
        </w:rPr>
        <w:t xml:space="preserve"> </w:t>
      </w:r>
      <w:r>
        <w:t>Black,</w:t>
      </w:r>
      <w:r>
        <w:rPr>
          <w:spacing w:val="-4"/>
        </w:rPr>
        <w:t xml:space="preserve"> </w:t>
      </w:r>
      <w:r>
        <w:t>Asian</w:t>
      </w:r>
      <w:r>
        <w:rPr>
          <w:spacing w:val="-5"/>
        </w:rPr>
        <w:t xml:space="preserve"> </w:t>
      </w:r>
      <w:r>
        <w:t>and</w:t>
      </w:r>
      <w:r>
        <w:rPr>
          <w:spacing w:val="-4"/>
        </w:rPr>
        <w:t xml:space="preserve"> </w:t>
      </w:r>
      <w:r>
        <w:t>minority</w:t>
      </w:r>
      <w:r>
        <w:rPr>
          <w:spacing w:val="-5"/>
        </w:rPr>
        <w:t xml:space="preserve"> </w:t>
      </w:r>
      <w:r>
        <w:t>ethnic</w:t>
      </w:r>
      <w:r>
        <w:rPr>
          <w:spacing w:val="-4"/>
        </w:rPr>
        <w:t xml:space="preserve"> </w:t>
      </w:r>
      <w:proofErr w:type="gramStart"/>
      <w:r>
        <w:rPr>
          <w:spacing w:val="-2"/>
        </w:rPr>
        <w:t>background;</w:t>
      </w:r>
      <w:proofErr w:type="gramEnd"/>
    </w:p>
    <w:p w14:paraId="0C7ADFD4" w14:textId="77777777" w:rsidR="0061227C" w:rsidRDefault="00000000">
      <w:pPr>
        <w:pStyle w:val="ListParagraph"/>
        <w:numPr>
          <w:ilvl w:val="0"/>
          <w:numId w:val="5"/>
        </w:numPr>
        <w:tabs>
          <w:tab w:val="left" w:pos="1905"/>
        </w:tabs>
        <w:spacing w:before="126"/>
      </w:pPr>
      <w:r>
        <w:t>live</w:t>
      </w:r>
      <w:r>
        <w:rPr>
          <w:spacing w:val="-6"/>
        </w:rPr>
        <w:t xml:space="preserve"> </w:t>
      </w:r>
      <w:r>
        <w:t>in</w:t>
      </w:r>
      <w:r>
        <w:rPr>
          <w:spacing w:val="-5"/>
        </w:rPr>
        <w:t xml:space="preserve"> </w:t>
      </w:r>
      <w:r>
        <w:t>priority</w:t>
      </w:r>
      <w:r>
        <w:rPr>
          <w:spacing w:val="-5"/>
        </w:rPr>
        <w:t xml:space="preserve"> </w:t>
      </w:r>
      <w:r>
        <w:t>postcode</w:t>
      </w:r>
      <w:r>
        <w:rPr>
          <w:spacing w:val="-5"/>
        </w:rPr>
        <w:t xml:space="preserve"> </w:t>
      </w:r>
      <w:r>
        <w:t>areas,</w:t>
      </w:r>
      <w:r>
        <w:rPr>
          <w:spacing w:val="-6"/>
        </w:rPr>
        <w:t xml:space="preserve"> </w:t>
      </w:r>
      <w:r>
        <w:t>or</w:t>
      </w:r>
      <w:r>
        <w:rPr>
          <w:spacing w:val="-5"/>
        </w:rPr>
        <w:t xml:space="preserve"> </w:t>
      </w:r>
      <w:r>
        <w:t>who</w:t>
      </w:r>
      <w:r>
        <w:rPr>
          <w:spacing w:val="-5"/>
        </w:rPr>
        <w:t xml:space="preserve"> </w:t>
      </w:r>
      <w:r>
        <w:t>are</w:t>
      </w:r>
      <w:r>
        <w:rPr>
          <w:spacing w:val="-5"/>
        </w:rPr>
        <w:t xml:space="preserve"> </w:t>
      </w:r>
      <w:r>
        <w:t>financially</w:t>
      </w:r>
      <w:r>
        <w:rPr>
          <w:spacing w:val="-5"/>
        </w:rPr>
        <w:t xml:space="preserve"> </w:t>
      </w:r>
      <w:proofErr w:type="gramStart"/>
      <w:r>
        <w:rPr>
          <w:spacing w:val="-2"/>
        </w:rPr>
        <w:t>disadvantaged;</w:t>
      </w:r>
      <w:proofErr w:type="gramEnd"/>
    </w:p>
    <w:p w14:paraId="60E979EB" w14:textId="77777777" w:rsidR="0061227C" w:rsidRDefault="00000000">
      <w:pPr>
        <w:pStyle w:val="ListParagraph"/>
        <w:numPr>
          <w:ilvl w:val="0"/>
          <w:numId w:val="5"/>
        </w:numPr>
        <w:tabs>
          <w:tab w:val="left" w:pos="1905"/>
        </w:tabs>
        <w:spacing w:before="131" w:line="360" w:lineRule="auto"/>
        <w:ind w:right="153"/>
      </w:pPr>
      <w:r>
        <w:t>are</w:t>
      </w:r>
      <w:r>
        <w:rPr>
          <w:spacing w:val="-4"/>
        </w:rPr>
        <w:t xml:space="preserve"> </w:t>
      </w:r>
      <w:r>
        <w:t>care-experienced</w:t>
      </w:r>
      <w:r>
        <w:rPr>
          <w:spacing w:val="-4"/>
        </w:rPr>
        <w:t xml:space="preserve"> </w:t>
      </w:r>
      <w:r>
        <w:t>or</w:t>
      </w:r>
      <w:r>
        <w:rPr>
          <w:spacing w:val="-4"/>
        </w:rPr>
        <w:t xml:space="preserve"> </w:t>
      </w:r>
      <w:r>
        <w:t>are</w:t>
      </w:r>
      <w:r>
        <w:rPr>
          <w:spacing w:val="-4"/>
        </w:rPr>
        <w:t xml:space="preserve"> </w:t>
      </w:r>
      <w:r>
        <w:t>carers</w:t>
      </w:r>
      <w:r>
        <w:rPr>
          <w:spacing w:val="-4"/>
        </w:rPr>
        <w:t xml:space="preserve"> </w:t>
      </w:r>
      <w:r>
        <w:t>themselves;</w:t>
      </w:r>
      <w:r>
        <w:rPr>
          <w:spacing w:val="-4"/>
        </w:rPr>
        <w:t xml:space="preserve"> </w:t>
      </w:r>
      <w:r>
        <w:t>have</w:t>
      </w:r>
      <w:r>
        <w:rPr>
          <w:spacing w:val="-4"/>
        </w:rPr>
        <w:t xml:space="preserve"> </w:t>
      </w:r>
      <w:r>
        <w:t>any</w:t>
      </w:r>
      <w:r>
        <w:rPr>
          <w:spacing w:val="-4"/>
        </w:rPr>
        <w:t xml:space="preserve"> </w:t>
      </w:r>
      <w:r>
        <w:t>form</w:t>
      </w:r>
      <w:r>
        <w:rPr>
          <w:spacing w:val="-4"/>
        </w:rPr>
        <w:t xml:space="preserve"> </w:t>
      </w:r>
      <w:r>
        <w:t>of</w:t>
      </w:r>
      <w:r>
        <w:rPr>
          <w:spacing w:val="-4"/>
        </w:rPr>
        <w:t xml:space="preserve"> </w:t>
      </w:r>
      <w:r>
        <w:t xml:space="preserve">physical or mental disability or long-term </w:t>
      </w:r>
      <w:proofErr w:type="gramStart"/>
      <w:r>
        <w:t>illness;</w:t>
      </w:r>
      <w:proofErr w:type="gramEnd"/>
    </w:p>
    <w:p w14:paraId="77F70528" w14:textId="77777777" w:rsidR="0061227C" w:rsidRDefault="00000000">
      <w:pPr>
        <w:pStyle w:val="ListParagraph"/>
        <w:numPr>
          <w:ilvl w:val="0"/>
          <w:numId w:val="5"/>
        </w:numPr>
        <w:tabs>
          <w:tab w:val="left" w:pos="1905"/>
        </w:tabs>
        <w:spacing w:line="252" w:lineRule="exact"/>
      </w:pPr>
      <w:r>
        <w:t>are</w:t>
      </w:r>
      <w:r>
        <w:rPr>
          <w:spacing w:val="-3"/>
        </w:rPr>
        <w:t xml:space="preserve"> </w:t>
      </w:r>
      <w:proofErr w:type="gramStart"/>
      <w:r>
        <w:rPr>
          <w:spacing w:val="-2"/>
        </w:rPr>
        <w:t>neurodivergent;</w:t>
      </w:r>
      <w:proofErr w:type="gramEnd"/>
    </w:p>
    <w:p w14:paraId="5A8DD919" w14:textId="77777777" w:rsidR="0061227C" w:rsidRDefault="00000000">
      <w:pPr>
        <w:pStyle w:val="ListParagraph"/>
        <w:numPr>
          <w:ilvl w:val="0"/>
          <w:numId w:val="5"/>
        </w:numPr>
        <w:tabs>
          <w:tab w:val="left" w:pos="1905"/>
          <w:tab w:val="left" w:pos="1967"/>
        </w:tabs>
        <w:spacing w:before="126" w:line="360" w:lineRule="auto"/>
        <w:ind w:right="531"/>
      </w:pPr>
      <w:r>
        <w:tab/>
        <w:t>live</w:t>
      </w:r>
      <w:r>
        <w:rPr>
          <w:spacing w:val="-4"/>
        </w:rPr>
        <w:t xml:space="preserve"> </w:t>
      </w:r>
      <w:r>
        <w:t>overseas,</w:t>
      </w:r>
      <w:r>
        <w:rPr>
          <w:spacing w:val="-4"/>
        </w:rPr>
        <w:t xml:space="preserve"> </w:t>
      </w:r>
      <w:r>
        <w:t>or</w:t>
      </w:r>
      <w:r>
        <w:rPr>
          <w:spacing w:val="-4"/>
        </w:rPr>
        <w:t xml:space="preserve"> </w:t>
      </w:r>
      <w:r>
        <w:t>whose</w:t>
      </w:r>
      <w:r>
        <w:rPr>
          <w:spacing w:val="-4"/>
        </w:rPr>
        <w:t xml:space="preserve"> </w:t>
      </w:r>
      <w:r>
        <w:t>schooling</w:t>
      </w:r>
      <w:r>
        <w:rPr>
          <w:spacing w:val="-4"/>
        </w:rPr>
        <w:t xml:space="preserve"> </w:t>
      </w:r>
      <w:r>
        <w:t>or</w:t>
      </w:r>
      <w:r>
        <w:rPr>
          <w:spacing w:val="-4"/>
        </w:rPr>
        <w:t xml:space="preserve"> </w:t>
      </w:r>
      <w:r>
        <w:t>first</w:t>
      </w:r>
      <w:r>
        <w:rPr>
          <w:spacing w:val="-4"/>
        </w:rPr>
        <w:t xml:space="preserve"> </w:t>
      </w:r>
      <w:r>
        <w:t>degrees</w:t>
      </w:r>
      <w:r>
        <w:rPr>
          <w:spacing w:val="-4"/>
        </w:rPr>
        <w:t xml:space="preserve"> </w:t>
      </w:r>
      <w:r>
        <w:t>were</w:t>
      </w:r>
      <w:r>
        <w:rPr>
          <w:spacing w:val="-4"/>
        </w:rPr>
        <w:t xml:space="preserve"> </w:t>
      </w:r>
      <w:r>
        <w:t>in</w:t>
      </w:r>
      <w:r>
        <w:rPr>
          <w:spacing w:val="-4"/>
        </w:rPr>
        <w:t xml:space="preserve"> </w:t>
      </w:r>
      <w:r>
        <w:t>a</w:t>
      </w:r>
      <w:r>
        <w:rPr>
          <w:spacing w:val="-4"/>
        </w:rPr>
        <w:t xml:space="preserve"> </w:t>
      </w:r>
      <w:r>
        <w:t xml:space="preserve">language other than </w:t>
      </w:r>
      <w:proofErr w:type="gramStart"/>
      <w:r>
        <w:t>English;</w:t>
      </w:r>
      <w:proofErr w:type="gramEnd"/>
    </w:p>
    <w:p w14:paraId="0ECE80CE" w14:textId="77777777" w:rsidR="0061227C" w:rsidRDefault="00000000">
      <w:pPr>
        <w:pStyle w:val="ListParagraph"/>
        <w:numPr>
          <w:ilvl w:val="0"/>
          <w:numId w:val="5"/>
        </w:numPr>
        <w:tabs>
          <w:tab w:val="left" w:pos="1905"/>
        </w:tabs>
        <w:spacing w:line="360" w:lineRule="auto"/>
        <w:ind w:right="2122"/>
      </w:pPr>
      <w:r>
        <w:t xml:space="preserve">are the first in their family to attend HE </w:t>
      </w:r>
      <w:r>
        <w:rPr>
          <w:spacing w:val="-2"/>
        </w:rPr>
        <w:t>(</w:t>
      </w:r>
      <w:r>
        <w:rPr>
          <w:color w:val="0563C1"/>
          <w:spacing w:val="-2"/>
          <w:u w:val="single" w:color="0563C1"/>
        </w:rPr>
        <w:t>https://</w:t>
      </w:r>
      <w:hyperlink r:id="rId13">
        <w:r>
          <w:rPr>
            <w:color w:val="0563C1"/>
            <w:spacing w:val="-2"/>
            <w:u w:val="single" w:color="0563C1"/>
          </w:rPr>
          <w:t>www.jisc.ac.uk/guides/widening-participation</w:t>
        </w:r>
        <w:r>
          <w:rPr>
            <w:spacing w:val="-2"/>
          </w:rPr>
          <w:t>);</w:t>
        </w:r>
      </w:hyperlink>
    </w:p>
    <w:p w14:paraId="233027D1" w14:textId="77777777" w:rsidR="0061227C" w:rsidRDefault="00000000">
      <w:pPr>
        <w:pStyle w:val="ListParagraph"/>
        <w:numPr>
          <w:ilvl w:val="0"/>
          <w:numId w:val="5"/>
        </w:numPr>
        <w:tabs>
          <w:tab w:val="left" w:pos="1905"/>
        </w:tabs>
        <w:spacing w:line="252" w:lineRule="exact"/>
      </w:pPr>
      <w:r>
        <w:t>are</w:t>
      </w:r>
      <w:r>
        <w:rPr>
          <w:spacing w:val="-5"/>
        </w:rPr>
        <w:t xml:space="preserve"> </w:t>
      </w:r>
      <w:r>
        <w:t>seeking</w:t>
      </w:r>
      <w:r>
        <w:rPr>
          <w:spacing w:val="-4"/>
        </w:rPr>
        <w:t xml:space="preserve"> </w:t>
      </w:r>
      <w:r>
        <w:t>asylum</w:t>
      </w:r>
      <w:r>
        <w:rPr>
          <w:spacing w:val="-4"/>
        </w:rPr>
        <w:t xml:space="preserve"> </w:t>
      </w:r>
      <w:r>
        <w:t>or</w:t>
      </w:r>
      <w:r>
        <w:rPr>
          <w:spacing w:val="-4"/>
        </w:rPr>
        <w:t xml:space="preserve"> </w:t>
      </w:r>
      <w:r>
        <w:t>are</w:t>
      </w:r>
      <w:r>
        <w:rPr>
          <w:spacing w:val="-4"/>
        </w:rPr>
        <w:t xml:space="preserve"> </w:t>
      </w:r>
      <w:proofErr w:type="gramStart"/>
      <w:r>
        <w:rPr>
          <w:spacing w:val="-2"/>
        </w:rPr>
        <w:t>refugees;</w:t>
      </w:r>
      <w:proofErr w:type="gramEnd"/>
    </w:p>
    <w:p w14:paraId="0974539F" w14:textId="77777777" w:rsidR="0061227C" w:rsidRDefault="00000000">
      <w:pPr>
        <w:pStyle w:val="ListParagraph"/>
        <w:numPr>
          <w:ilvl w:val="0"/>
          <w:numId w:val="5"/>
        </w:numPr>
        <w:tabs>
          <w:tab w:val="left" w:pos="1905"/>
        </w:tabs>
        <w:spacing w:before="126"/>
      </w:pPr>
      <w:r>
        <w:t>are</w:t>
      </w:r>
      <w:r>
        <w:rPr>
          <w:spacing w:val="-5"/>
        </w:rPr>
        <w:t xml:space="preserve"> </w:t>
      </w:r>
      <w:r>
        <w:t>returning</w:t>
      </w:r>
      <w:r>
        <w:rPr>
          <w:spacing w:val="-5"/>
        </w:rPr>
        <w:t xml:space="preserve"> </w:t>
      </w:r>
      <w:r>
        <w:t>to</w:t>
      </w:r>
      <w:r>
        <w:rPr>
          <w:spacing w:val="-5"/>
        </w:rPr>
        <w:t xml:space="preserve"> </w:t>
      </w:r>
      <w:r>
        <w:t>formal</w:t>
      </w:r>
      <w:r>
        <w:rPr>
          <w:spacing w:val="-5"/>
        </w:rPr>
        <w:t xml:space="preserve"> </w:t>
      </w:r>
      <w:r>
        <w:t>education</w:t>
      </w:r>
      <w:r>
        <w:rPr>
          <w:spacing w:val="-5"/>
        </w:rPr>
        <w:t xml:space="preserve"> </w:t>
      </w:r>
      <w:r>
        <w:t>after</w:t>
      </w:r>
      <w:r>
        <w:rPr>
          <w:spacing w:val="-5"/>
        </w:rPr>
        <w:t xml:space="preserve"> </w:t>
      </w:r>
      <w:r>
        <w:t>a</w:t>
      </w:r>
      <w:r>
        <w:rPr>
          <w:spacing w:val="-5"/>
        </w:rPr>
        <w:t xml:space="preserve"> </w:t>
      </w:r>
      <w:r>
        <w:rPr>
          <w:spacing w:val="-2"/>
        </w:rPr>
        <w:t>break.</w:t>
      </w:r>
    </w:p>
    <w:p w14:paraId="4EB8B44E" w14:textId="77777777" w:rsidR="0061227C" w:rsidRDefault="0061227C">
      <w:pPr>
        <w:pStyle w:val="BodyText"/>
        <w:ind w:left="0"/>
      </w:pPr>
    </w:p>
    <w:p w14:paraId="1EEA015C" w14:textId="77777777" w:rsidR="0061227C" w:rsidRDefault="0061227C">
      <w:pPr>
        <w:pStyle w:val="BodyText"/>
        <w:spacing w:before="158"/>
        <w:ind w:left="0"/>
      </w:pPr>
    </w:p>
    <w:p w14:paraId="1242E4EA" w14:textId="77777777" w:rsidR="0061227C" w:rsidRDefault="00000000">
      <w:pPr>
        <w:pStyle w:val="BodyText"/>
        <w:spacing w:line="360" w:lineRule="auto"/>
        <w:ind w:left="105"/>
      </w:pPr>
      <w:r>
        <w:t>Inclusive assessment and feedback can also support students’ wellbeing by reducing unnecessary</w:t>
      </w:r>
      <w:r>
        <w:rPr>
          <w:spacing w:val="-3"/>
        </w:rPr>
        <w:t xml:space="preserve"> </w:t>
      </w:r>
      <w:r>
        <w:t>anxiety</w:t>
      </w:r>
      <w:r>
        <w:rPr>
          <w:spacing w:val="-3"/>
        </w:rPr>
        <w:t xml:space="preserve"> </w:t>
      </w:r>
      <w:r>
        <w:t>and</w:t>
      </w:r>
      <w:r>
        <w:rPr>
          <w:spacing w:val="-3"/>
        </w:rPr>
        <w:t xml:space="preserve"> </w:t>
      </w:r>
      <w:r>
        <w:t>stress</w:t>
      </w:r>
      <w:r>
        <w:rPr>
          <w:spacing w:val="-3"/>
        </w:rPr>
        <w:t xml:space="preserve"> </w:t>
      </w:r>
      <w:r>
        <w:t>(while</w:t>
      </w:r>
      <w:r>
        <w:rPr>
          <w:spacing w:val="-3"/>
        </w:rPr>
        <w:t xml:space="preserve"> </w:t>
      </w:r>
      <w:proofErr w:type="spellStart"/>
      <w:r>
        <w:t>recognising</w:t>
      </w:r>
      <w:proofErr w:type="spellEnd"/>
      <w:r>
        <w:rPr>
          <w:spacing w:val="-3"/>
        </w:rPr>
        <w:t xml:space="preserve"> </w:t>
      </w:r>
      <w:r>
        <w:t>that</w:t>
      </w:r>
      <w:r>
        <w:rPr>
          <w:spacing w:val="-3"/>
        </w:rPr>
        <w:t xml:space="preserve"> </w:t>
      </w:r>
      <w:r>
        <w:t>some</w:t>
      </w:r>
      <w:r>
        <w:rPr>
          <w:spacing w:val="-3"/>
        </w:rPr>
        <w:t xml:space="preserve"> </w:t>
      </w:r>
      <w:r>
        <w:t>amount</w:t>
      </w:r>
      <w:r>
        <w:rPr>
          <w:spacing w:val="-3"/>
        </w:rPr>
        <w:t xml:space="preserve"> </w:t>
      </w:r>
      <w:r>
        <w:t>of</w:t>
      </w:r>
      <w:r>
        <w:rPr>
          <w:spacing w:val="-3"/>
        </w:rPr>
        <w:t xml:space="preserve"> </w:t>
      </w:r>
      <w:r>
        <w:t>stress</w:t>
      </w:r>
      <w:r>
        <w:rPr>
          <w:spacing w:val="-3"/>
        </w:rPr>
        <w:t xml:space="preserve"> </w:t>
      </w:r>
      <w:r>
        <w:t>is</w:t>
      </w:r>
      <w:r>
        <w:rPr>
          <w:spacing w:val="-4"/>
        </w:rPr>
        <w:t xml:space="preserve"> </w:t>
      </w:r>
      <w:r>
        <w:t>normal).</w:t>
      </w:r>
    </w:p>
    <w:p w14:paraId="2B54AB38" w14:textId="77777777" w:rsidR="0061227C" w:rsidRDefault="00000000">
      <w:pPr>
        <w:pStyle w:val="BodyText"/>
        <w:spacing w:before="162" w:line="360" w:lineRule="auto"/>
        <w:ind w:left="105" w:right="155"/>
      </w:pPr>
      <w:r>
        <w:t xml:space="preserve">Making assessment and feedback inclusive requires making them accessible. </w:t>
      </w:r>
      <w:proofErr w:type="spellStart"/>
      <w:r>
        <w:t>UofG’s</w:t>
      </w:r>
      <w:proofErr w:type="spellEnd"/>
      <w:r>
        <w:t xml:space="preserve"> current</w:t>
      </w:r>
      <w:r>
        <w:rPr>
          <w:spacing w:val="-3"/>
        </w:rPr>
        <w:t xml:space="preserve"> </w:t>
      </w:r>
      <w:r>
        <w:t>policies</w:t>
      </w:r>
      <w:r>
        <w:rPr>
          <w:spacing w:val="-3"/>
        </w:rPr>
        <w:t xml:space="preserve"> </w:t>
      </w:r>
      <w:r>
        <w:t>around</w:t>
      </w:r>
      <w:r>
        <w:rPr>
          <w:spacing w:val="-4"/>
        </w:rPr>
        <w:t xml:space="preserve"> </w:t>
      </w:r>
      <w:r>
        <w:t>reasonable</w:t>
      </w:r>
      <w:r>
        <w:rPr>
          <w:spacing w:val="-3"/>
        </w:rPr>
        <w:t xml:space="preserve"> </w:t>
      </w:r>
      <w:r>
        <w:t>adjustments</w:t>
      </w:r>
      <w:r>
        <w:rPr>
          <w:spacing w:val="-3"/>
        </w:rPr>
        <w:t xml:space="preserve"> </w:t>
      </w:r>
      <w:r>
        <w:t>are</w:t>
      </w:r>
      <w:r>
        <w:rPr>
          <w:spacing w:val="-4"/>
        </w:rPr>
        <w:t xml:space="preserve"> </w:t>
      </w:r>
      <w:r>
        <w:t>an</w:t>
      </w:r>
      <w:r>
        <w:rPr>
          <w:spacing w:val="-3"/>
        </w:rPr>
        <w:t xml:space="preserve"> </w:t>
      </w:r>
      <w:r>
        <w:t>important</w:t>
      </w:r>
      <w:r>
        <w:rPr>
          <w:spacing w:val="-3"/>
        </w:rPr>
        <w:t xml:space="preserve"> </w:t>
      </w:r>
      <w:r>
        <w:t>part</w:t>
      </w:r>
      <w:r>
        <w:rPr>
          <w:spacing w:val="-4"/>
        </w:rPr>
        <w:t xml:space="preserve"> </w:t>
      </w:r>
      <w:r>
        <w:t>of</w:t>
      </w:r>
      <w:r>
        <w:rPr>
          <w:spacing w:val="-3"/>
        </w:rPr>
        <w:t xml:space="preserve"> </w:t>
      </w:r>
      <w:r>
        <w:t>making</w:t>
      </w:r>
      <w:r>
        <w:rPr>
          <w:spacing w:val="-3"/>
        </w:rPr>
        <w:t xml:space="preserve"> </w:t>
      </w:r>
      <w:r>
        <w:t>assessment and feedback accessible. Digital assessment must also adhere to requirements and guidelines such as the Web Content Accessibility Guidelines (WCAG 2.1), or the UK Government’s accessibility regulations</w:t>
      </w:r>
      <w:r>
        <w:rPr>
          <w:vertAlign w:val="superscript"/>
        </w:rPr>
        <w:t>4</w:t>
      </w:r>
      <w:r>
        <w:t>. For assessment and feedback at UofG to be truly accessible and inclusive, however, we must go beyond basic requirements, and we must ensure that accessibility is part of the design process from the outset. Accessibility does not</w:t>
      </w:r>
    </w:p>
    <w:p w14:paraId="6A393E63" w14:textId="77777777" w:rsidR="0061227C" w:rsidRDefault="00000000">
      <w:pPr>
        <w:pStyle w:val="BodyText"/>
        <w:spacing w:before="172"/>
        <w:ind w:left="0"/>
        <w:rPr>
          <w:sz w:val="20"/>
        </w:rPr>
      </w:pPr>
      <w:r>
        <w:rPr>
          <w:noProof/>
        </w:rPr>
        <mc:AlternateContent>
          <mc:Choice Requires="wps">
            <w:drawing>
              <wp:anchor distT="0" distB="0" distL="0" distR="0" simplePos="0" relativeHeight="487588864" behindDoc="1" locked="0" layoutInCell="1" allowOverlap="1" wp14:anchorId="5BEC850B" wp14:editId="1BB8CD17">
                <wp:simplePos x="0" y="0"/>
                <wp:positionH relativeFrom="page">
                  <wp:posOffset>918192</wp:posOffset>
                </wp:positionH>
                <wp:positionV relativeFrom="paragraph">
                  <wp:posOffset>270503</wp:posOffset>
                </wp:positionV>
                <wp:extent cx="18288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DBF50B" id="Graphic 7" o:spid="_x0000_s1026" style="position:absolute;margin-left:72.3pt;margin-top:21.3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" path="m1828800,l,,,9143r1828800,l1828800,xe" fillcolor="black" stroked="f">
                <v:path arrowok="t"/>
                <w10:wrap type="topAndBottom" anchorx="page"/>
              </v:shape>
            </w:pict>
          </mc:Fallback>
        </mc:AlternateContent>
      </w:r>
    </w:p>
    <w:p w14:paraId="311B3AE6" w14:textId="77777777" w:rsidR="0061227C" w:rsidRDefault="00000000">
      <w:pPr>
        <w:spacing w:before="99"/>
        <w:ind w:left="105"/>
        <w:rPr>
          <w:rFonts w:ascii="Calibri" w:hAnsi="Calibri"/>
          <w:sz w:val="20"/>
        </w:rPr>
      </w:pPr>
      <w:r>
        <w:rPr>
          <w:rFonts w:ascii="Calibri" w:hAnsi="Calibri"/>
          <w:position w:val="7"/>
          <w:sz w:val="13"/>
        </w:rPr>
        <w:t>3</w:t>
      </w:r>
      <w:r>
        <w:rPr>
          <w:rFonts w:ascii="Calibri" w:hAnsi="Calibri"/>
          <w:spacing w:val="15"/>
          <w:position w:val="7"/>
          <w:sz w:val="13"/>
        </w:rPr>
        <w:t xml:space="preserve"> </w:t>
      </w:r>
      <w:r>
        <w:rPr>
          <w:rFonts w:ascii="Calibri" w:hAnsi="Calibri"/>
          <w:sz w:val="20"/>
        </w:rPr>
        <w:t>“The</w:t>
      </w:r>
      <w:r>
        <w:rPr>
          <w:rFonts w:ascii="Calibri" w:hAnsi="Calibri"/>
          <w:spacing w:val="-2"/>
          <w:sz w:val="20"/>
        </w:rPr>
        <w:t xml:space="preserve"> </w:t>
      </w:r>
      <w:r>
        <w:rPr>
          <w:rFonts w:ascii="Calibri" w:hAnsi="Calibri"/>
          <w:sz w:val="20"/>
        </w:rPr>
        <w:t>degree</w:t>
      </w:r>
      <w:r>
        <w:rPr>
          <w:rFonts w:ascii="Calibri" w:hAnsi="Calibri"/>
          <w:spacing w:val="-2"/>
          <w:sz w:val="20"/>
        </w:rPr>
        <w:t xml:space="preserve"> </w:t>
      </w:r>
      <w:r>
        <w:rPr>
          <w:rFonts w:ascii="Calibri" w:hAnsi="Calibri"/>
          <w:sz w:val="20"/>
        </w:rPr>
        <w:t>attainment</w:t>
      </w:r>
      <w:r>
        <w:rPr>
          <w:rFonts w:ascii="Calibri" w:hAnsi="Calibri"/>
          <w:spacing w:val="-2"/>
          <w:sz w:val="20"/>
        </w:rPr>
        <w:t xml:space="preserve"> </w:t>
      </w:r>
      <w:r>
        <w:rPr>
          <w:rFonts w:ascii="Calibri" w:hAnsi="Calibri"/>
          <w:sz w:val="20"/>
        </w:rPr>
        <w:t>gap</w:t>
      </w:r>
      <w:r>
        <w:rPr>
          <w:rFonts w:ascii="Calibri" w:hAnsi="Calibri"/>
          <w:spacing w:val="-2"/>
          <w:sz w:val="20"/>
        </w:rPr>
        <w:t xml:space="preserve"> </w:t>
      </w:r>
      <w:r>
        <w:rPr>
          <w:rFonts w:ascii="Calibri" w:hAnsi="Calibri"/>
          <w:sz w:val="20"/>
        </w:rPr>
        <w:t>refers</w:t>
      </w:r>
      <w:r>
        <w:rPr>
          <w:rFonts w:ascii="Calibri" w:hAnsi="Calibri"/>
          <w:spacing w:val="-2"/>
          <w:sz w:val="20"/>
        </w:rPr>
        <w:t xml:space="preserve"> </w:t>
      </w:r>
      <w:r>
        <w:rPr>
          <w:rFonts w:ascii="Calibri" w:hAnsi="Calibri"/>
          <w:sz w:val="20"/>
        </w:rPr>
        <w:t>to</w:t>
      </w:r>
      <w:r>
        <w:rPr>
          <w:rFonts w:ascii="Calibri" w:hAnsi="Calibri"/>
          <w:spacing w:val="-2"/>
          <w:sz w:val="20"/>
        </w:rPr>
        <w:t xml:space="preserve"> </w:t>
      </w:r>
      <w:r>
        <w:rPr>
          <w:rFonts w:ascii="Calibri" w:hAnsi="Calibri"/>
          <w:sz w:val="20"/>
        </w:rPr>
        <w:t>the</w:t>
      </w:r>
      <w:r>
        <w:rPr>
          <w:rFonts w:ascii="Calibri" w:hAnsi="Calibri"/>
          <w:spacing w:val="-2"/>
          <w:sz w:val="20"/>
        </w:rPr>
        <w:t xml:space="preserve"> </w:t>
      </w:r>
      <w:r>
        <w:rPr>
          <w:rFonts w:ascii="Calibri" w:hAnsi="Calibri"/>
          <w:sz w:val="20"/>
        </w:rPr>
        <w:t>difference</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the</w:t>
      </w:r>
      <w:r>
        <w:rPr>
          <w:rFonts w:ascii="Calibri" w:hAnsi="Calibri"/>
          <w:spacing w:val="-2"/>
          <w:sz w:val="20"/>
        </w:rPr>
        <w:t xml:space="preserve"> </w:t>
      </w:r>
      <w:r>
        <w:rPr>
          <w:rFonts w:ascii="Calibri" w:hAnsi="Calibri"/>
          <w:sz w:val="20"/>
        </w:rPr>
        <w:t>proportion</w:t>
      </w:r>
      <w:r>
        <w:rPr>
          <w:rFonts w:ascii="Calibri" w:hAnsi="Calibri"/>
          <w:spacing w:val="-2"/>
          <w:sz w:val="20"/>
        </w:rPr>
        <w:t xml:space="preserve"> </w:t>
      </w:r>
      <w:r>
        <w:rPr>
          <w:rFonts w:ascii="Calibri" w:hAnsi="Calibri"/>
          <w:sz w:val="20"/>
        </w:rPr>
        <w:t>of</w:t>
      </w:r>
      <w:r>
        <w:rPr>
          <w:rFonts w:ascii="Calibri" w:hAnsi="Calibri"/>
          <w:spacing w:val="-2"/>
          <w:sz w:val="20"/>
        </w:rPr>
        <w:t xml:space="preserve"> </w:t>
      </w:r>
      <w:r>
        <w:rPr>
          <w:rFonts w:ascii="Calibri" w:hAnsi="Calibri"/>
          <w:sz w:val="20"/>
        </w:rPr>
        <w:t>one</w:t>
      </w:r>
      <w:r>
        <w:rPr>
          <w:rFonts w:ascii="Calibri" w:hAnsi="Calibri"/>
          <w:spacing w:val="-2"/>
          <w:sz w:val="20"/>
        </w:rPr>
        <w:t xml:space="preserve"> </w:t>
      </w:r>
      <w:r>
        <w:rPr>
          <w:rFonts w:ascii="Calibri" w:hAnsi="Calibri"/>
          <w:sz w:val="20"/>
        </w:rPr>
        <w:t>group</w:t>
      </w:r>
      <w:r>
        <w:rPr>
          <w:rFonts w:ascii="Calibri" w:hAnsi="Calibri"/>
          <w:spacing w:val="-2"/>
          <w:sz w:val="20"/>
        </w:rPr>
        <w:t xml:space="preserve"> </w:t>
      </w:r>
      <w:r>
        <w:rPr>
          <w:rFonts w:ascii="Calibri" w:hAnsi="Calibri"/>
          <w:sz w:val="20"/>
        </w:rPr>
        <w:t>receiving</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first/2:1 compared with another group.” (Advance HE 2018: 17).</w:t>
      </w:r>
    </w:p>
    <w:p w14:paraId="7CAF68B6" w14:textId="77777777" w:rsidR="0061227C" w:rsidRDefault="00000000">
      <w:pPr>
        <w:ind w:left="105"/>
        <w:rPr>
          <w:rFonts w:ascii="Calibri"/>
          <w:sz w:val="20"/>
        </w:rPr>
      </w:pPr>
      <w:r>
        <w:rPr>
          <w:rFonts w:ascii="Calibri"/>
          <w:position w:val="7"/>
          <w:sz w:val="13"/>
        </w:rPr>
        <w:t>4</w:t>
      </w:r>
      <w:r>
        <w:rPr>
          <w:rFonts w:ascii="Calibri"/>
          <w:spacing w:val="14"/>
          <w:position w:val="7"/>
          <w:sz w:val="13"/>
        </w:rPr>
        <w:t xml:space="preserve"> </w:t>
      </w:r>
      <w:r>
        <w:rPr>
          <w:rFonts w:ascii="Calibri"/>
          <w:sz w:val="20"/>
        </w:rPr>
        <w:t>Public</w:t>
      </w:r>
      <w:r>
        <w:rPr>
          <w:rFonts w:ascii="Calibri"/>
          <w:spacing w:val="-3"/>
          <w:sz w:val="20"/>
        </w:rPr>
        <w:t xml:space="preserve"> </w:t>
      </w:r>
      <w:r>
        <w:rPr>
          <w:rFonts w:ascii="Calibri"/>
          <w:sz w:val="20"/>
        </w:rPr>
        <w:t>Sector</w:t>
      </w:r>
      <w:r>
        <w:rPr>
          <w:rFonts w:ascii="Calibri"/>
          <w:spacing w:val="-3"/>
          <w:sz w:val="20"/>
        </w:rPr>
        <w:t xml:space="preserve"> </w:t>
      </w:r>
      <w:r>
        <w:rPr>
          <w:rFonts w:ascii="Calibri"/>
          <w:sz w:val="20"/>
        </w:rPr>
        <w:t>Bodies</w:t>
      </w:r>
      <w:r>
        <w:rPr>
          <w:rFonts w:ascii="Calibri"/>
          <w:spacing w:val="-3"/>
          <w:sz w:val="20"/>
        </w:rPr>
        <w:t xml:space="preserve"> </w:t>
      </w:r>
      <w:r>
        <w:rPr>
          <w:rFonts w:ascii="Calibri"/>
          <w:sz w:val="20"/>
        </w:rPr>
        <w:t>(Websites</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Mobile</w:t>
      </w:r>
      <w:r>
        <w:rPr>
          <w:rFonts w:ascii="Calibri"/>
          <w:spacing w:val="-3"/>
          <w:sz w:val="20"/>
        </w:rPr>
        <w:t xml:space="preserve"> </w:t>
      </w:r>
      <w:r>
        <w:rPr>
          <w:rFonts w:ascii="Calibri"/>
          <w:sz w:val="20"/>
        </w:rPr>
        <w:t>Applications)</w:t>
      </w:r>
      <w:r>
        <w:rPr>
          <w:rFonts w:ascii="Calibri"/>
          <w:spacing w:val="-3"/>
          <w:sz w:val="20"/>
        </w:rPr>
        <w:t xml:space="preserve"> </w:t>
      </w:r>
      <w:r>
        <w:rPr>
          <w:rFonts w:ascii="Calibri"/>
          <w:sz w:val="20"/>
        </w:rPr>
        <w:t>(No.</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Accessibility</w:t>
      </w:r>
      <w:r>
        <w:rPr>
          <w:rFonts w:ascii="Calibri"/>
          <w:spacing w:val="-3"/>
          <w:sz w:val="20"/>
        </w:rPr>
        <w:t xml:space="preserve"> </w:t>
      </w:r>
      <w:r>
        <w:rPr>
          <w:rFonts w:ascii="Calibri"/>
          <w:sz w:val="20"/>
        </w:rPr>
        <w:t>Regulations</w:t>
      </w:r>
      <w:r>
        <w:rPr>
          <w:rFonts w:ascii="Calibri"/>
          <w:spacing w:val="-3"/>
          <w:sz w:val="20"/>
        </w:rPr>
        <w:t xml:space="preserve"> </w:t>
      </w:r>
      <w:r>
        <w:rPr>
          <w:rFonts w:ascii="Calibri"/>
          <w:sz w:val="20"/>
        </w:rPr>
        <w:t>2018.</w:t>
      </w:r>
      <w:r>
        <w:rPr>
          <w:rFonts w:ascii="Calibri"/>
          <w:spacing w:val="-3"/>
          <w:sz w:val="20"/>
        </w:rPr>
        <w:t xml:space="preserve"> </w:t>
      </w:r>
      <w:r>
        <w:rPr>
          <w:rFonts w:ascii="Calibri"/>
          <w:sz w:val="20"/>
        </w:rPr>
        <w:t>See</w:t>
      </w:r>
      <w:r>
        <w:rPr>
          <w:rFonts w:ascii="Calibri"/>
          <w:spacing w:val="-3"/>
          <w:sz w:val="20"/>
        </w:rPr>
        <w:t xml:space="preserve"> </w:t>
      </w:r>
      <w:r>
        <w:rPr>
          <w:rFonts w:ascii="Calibri"/>
          <w:sz w:val="20"/>
        </w:rPr>
        <w:t>also</w:t>
      </w:r>
      <w:r>
        <w:rPr>
          <w:rFonts w:ascii="Calibri"/>
          <w:spacing w:val="-3"/>
          <w:sz w:val="20"/>
        </w:rPr>
        <w:t xml:space="preserve"> </w:t>
      </w:r>
      <w:r>
        <w:rPr>
          <w:rFonts w:ascii="Calibri"/>
          <w:sz w:val="20"/>
        </w:rPr>
        <w:t xml:space="preserve">the University of Glasgow Digital Accessibility pages: </w:t>
      </w:r>
      <w:r>
        <w:rPr>
          <w:rFonts w:ascii="Calibri"/>
          <w:color w:val="0563C1"/>
          <w:sz w:val="20"/>
          <w:u w:val="single" w:color="0563C1"/>
        </w:rPr>
        <w:t>https://</w:t>
      </w:r>
      <w:hyperlink r:id="rId14">
        <w:r>
          <w:rPr>
            <w:rFonts w:ascii="Calibri"/>
            <w:color w:val="0563C1"/>
            <w:sz w:val="20"/>
            <w:u w:val="single" w:color="0563C1"/>
          </w:rPr>
          <w:t>www.gla.ac.uk/myglasgow/digitalaccessibility/</w:t>
        </w:r>
        <w:r>
          <w:rPr>
            <w:rFonts w:ascii="Calibri"/>
            <w:sz w:val="20"/>
          </w:rPr>
          <w:t>.</w:t>
        </w:r>
      </w:hyperlink>
    </w:p>
    <w:p w14:paraId="7051022E" w14:textId="77777777" w:rsidR="0061227C" w:rsidRDefault="0061227C">
      <w:pPr>
        <w:rPr>
          <w:rFonts w:ascii="Calibri"/>
          <w:sz w:val="20"/>
        </w:rPr>
        <w:sectPr w:rsidR="0061227C" w:rsidSect="00E7772A">
          <w:pgSz w:w="11900" w:h="16840"/>
          <w:pgMar w:top="1380" w:right="1320" w:bottom="1240" w:left="1340" w:header="0" w:footer="1043" w:gutter="0"/>
          <w:cols w:space="720"/>
        </w:sectPr>
      </w:pPr>
    </w:p>
    <w:p w14:paraId="6ECD867C" w14:textId="77777777" w:rsidR="0061227C" w:rsidRDefault="00000000">
      <w:pPr>
        <w:pStyle w:val="BodyText"/>
        <w:spacing w:before="66" w:line="360" w:lineRule="auto"/>
        <w:ind w:left="105" w:right="156"/>
      </w:pPr>
      <w:r>
        <w:lastRenderedPageBreak/>
        <w:t xml:space="preserve">just refer to disabilities or illnesses, it also considers staff and student access to the necessary hardware, network infrastructure, internet services, digital literacy, and quiet space to work. If students are carrying out an assessment remotely, these technical considerations might also be considered </w:t>
      </w:r>
      <w:proofErr w:type="gramStart"/>
      <w:r>
        <w:t>in light of</w:t>
      </w:r>
      <w:proofErr w:type="gramEnd"/>
      <w:r>
        <w:t xml:space="preserve"> being sure that students who use assistive technologies have access to these off-campus. Furthermore, students </w:t>
      </w:r>
      <w:proofErr w:type="gramStart"/>
      <w:r>
        <w:t>have the opportunity</w:t>
      </w:r>
      <w:r>
        <w:rPr>
          <w:spacing w:val="-4"/>
        </w:rPr>
        <w:t xml:space="preserve"> </w:t>
      </w:r>
      <w:r>
        <w:t>to</w:t>
      </w:r>
      <w:proofErr w:type="gramEnd"/>
      <w:r>
        <w:rPr>
          <w:spacing w:val="-4"/>
        </w:rPr>
        <w:t xml:space="preserve"> </w:t>
      </w:r>
      <w:proofErr w:type="spellStart"/>
      <w:r>
        <w:t>familiarise</w:t>
      </w:r>
      <w:proofErr w:type="spellEnd"/>
      <w:r>
        <w:rPr>
          <w:spacing w:val="-4"/>
        </w:rPr>
        <w:t xml:space="preserve"> </w:t>
      </w:r>
      <w:r>
        <w:t>themselves</w:t>
      </w:r>
      <w:r>
        <w:rPr>
          <w:spacing w:val="-4"/>
        </w:rPr>
        <w:t xml:space="preserve"> </w:t>
      </w:r>
      <w:r>
        <w:t>with</w:t>
      </w:r>
      <w:r>
        <w:rPr>
          <w:spacing w:val="-4"/>
        </w:rPr>
        <w:t xml:space="preserve"> </w:t>
      </w:r>
      <w:r>
        <w:t>assessment</w:t>
      </w:r>
      <w:r>
        <w:rPr>
          <w:spacing w:val="-4"/>
        </w:rPr>
        <w:t xml:space="preserve"> </w:t>
      </w:r>
      <w:r>
        <w:t>methods,</w:t>
      </w:r>
      <w:r>
        <w:rPr>
          <w:spacing w:val="-4"/>
        </w:rPr>
        <w:t xml:space="preserve"> </w:t>
      </w:r>
      <w:r>
        <w:t>particularly</w:t>
      </w:r>
      <w:r>
        <w:rPr>
          <w:spacing w:val="-4"/>
        </w:rPr>
        <w:t xml:space="preserve"> </w:t>
      </w:r>
      <w:r>
        <w:t>when</w:t>
      </w:r>
      <w:r>
        <w:rPr>
          <w:spacing w:val="-4"/>
        </w:rPr>
        <w:t xml:space="preserve"> </w:t>
      </w:r>
      <w:r>
        <w:t>these</w:t>
      </w:r>
      <w:r>
        <w:rPr>
          <w:spacing w:val="-4"/>
        </w:rPr>
        <w:t xml:space="preserve"> </w:t>
      </w:r>
      <w:r>
        <w:t>are novel or involve technology that they have not used in such a way before. This can be achieved through formative assessment or through developing feedback literacy. This ensures fairness, which is a part of inclusivity.</w:t>
      </w:r>
    </w:p>
    <w:p w14:paraId="5DAD32EA" w14:textId="77777777" w:rsidR="0061227C" w:rsidRDefault="00000000">
      <w:pPr>
        <w:pStyle w:val="BodyText"/>
        <w:spacing w:before="161" w:line="360" w:lineRule="auto"/>
        <w:ind w:left="105" w:right="156"/>
      </w:pPr>
      <w:r>
        <w:t>Inclusive assessment and feedback can help students develop a sense of community and belonging, which may be particularly beneficial for those students who feel isolated or disconnected</w:t>
      </w:r>
      <w:r>
        <w:rPr>
          <w:spacing w:val="-3"/>
        </w:rPr>
        <w:t xml:space="preserve"> </w:t>
      </w:r>
      <w:r>
        <w:t>from</w:t>
      </w:r>
      <w:r>
        <w:rPr>
          <w:spacing w:val="-3"/>
        </w:rPr>
        <w:t xml:space="preserve"> </w:t>
      </w:r>
      <w:r>
        <w:t>their</w:t>
      </w:r>
      <w:r>
        <w:rPr>
          <w:spacing w:val="-3"/>
        </w:rPr>
        <w:t xml:space="preserve"> </w:t>
      </w:r>
      <w:r>
        <w:t>peers</w:t>
      </w:r>
      <w:r>
        <w:rPr>
          <w:spacing w:val="-3"/>
        </w:rPr>
        <w:t xml:space="preserve"> </w:t>
      </w:r>
      <w:r>
        <w:t>and</w:t>
      </w:r>
      <w:r>
        <w:rPr>
          <w:spacing w:val="-3"/>
        </w:rPr>
        <w:t xml:space="preserve"> </w:t>
      </w:r>
      <w:r>
        <w:t>staff.</w:t>
      </w:r>
      <w:r>
        <w:rPr>
          <w:spacing w:val="-4"/>
        </w:rPr>
        <w:t xml:space="preserve"> </w:t>
      </w:r>
      <w:r>
        <w:t>We</w:t>
      </w:r>
      <w:r>
        <w:rPr>
          <w:spacing w:val="-3"/>
        </w:rPr>
        <w:t xml:space="preserve"> </w:t>
      </w:r>
      <w:r>
        <w:t>know</w:t>
      </w:r>
      <w:r>
        <w:rPr>
          <w:spacing w:val="-3"/>
        </w:rPr>
        <w:t xml:space="preserve"> </w:t>
      </w:r>
      <w:r>
        <w:t>that</w:t>
      </w:r>
      <w:r>
        <w:rPr>
          <w:spacing w:val="-3"/>
        </w:rPr>
        <w:t xml:space="preserve"> </w:t>
      </w:r>
      <w:r>
        <w:t>students</w:t>
      </w:r>
      <w:r>
        <w:rPr>
          <w:spacing w:val="-3"/>
        </w:rPr>
        <w:t xml:space="preserve"> </w:t>
      </w:r>
      <w:r>
        <w:t>who</w:t>
      </w:r>
      <w:r>
        <w:rPr>
          <w:spacing w:val="-3"/>
        </w:rPr>
        <w:t xml:space="preserve"> </w:t>
      </w:r>
      <w:r>
        <w:t>feel</w:t>
      </w:r>
      <w:r>
        <w:rPr>
          <w:spacing w:val="-3"/>
        </w:rPr>
        <w:t xml:space="preserve"> </w:t>
      </w:r>
      <w:r>
        <w:t>like</w:t>
      </w:r>
      <w:r>
        <w:rPr>
          <w:spacing w:val="-3"/>
        </w:rPr>
        <w:t xml:space="preserve"> </w:t>
      </w:r>
      <w:r>
        <w:t>they</w:t>
      </w:r>
      <w:r>
        <w:rPr>
          <w:spacing w:val="-3"/>
        </w:rPr>
        <w:t xml:space="preserve"> </w:t>
      </w:r>
      <w:r>
        <w:t>are</w:t>
      </w:r>
      <w:r>
        <w:rPr>
          <w:spacing w:val="-3"/>
        </w:rPr>
        <w:t xml:space="preserve"> </w:t>
      </w:r>
      <w:r>
        <w:t>part</w:t>
      </w:r>
      <w:r>
        <w:rPr>
          <w:spacing w:val="-3"/>
        </w:rPr>
        <w:t xml:space="preserve"> </w:t>
      </w:r>
      <w:r>
        <w:t>of a community achieve better degree outcomes (McDougall 2020) and ensuring that assessment and feedback are inclusive towards students who are isolated for any reason will also have positive longer-term effects.</w:t>
      </w:r>
    </w:p>
    <w:p w14:paraId="58871C30" w14:textId="77777777" w:rsidR="0061227C" w:rsidRDefault="00000000">
      <w:pPr>
        <w:spacing w:before="161"/>
        <w:ind w:left="105"/>
        <w:rPr>
          <w:i/>
        </w:rPr>
      </w:pPr>
      <w:r>
        <w:rPr>
          <w:i/>
          <w:color w:val="003D71"/>
        </w:rPr>
        <w:t>How</w:t>
      </w:r>
      <w:r>
        <w:rPr>
          <w:i/>
          <w:color w:val="003D71"/>
          <w:spacing w:val="-3"/>
        </w:rPr>
        <w:t xml:space="preserve"> </w:t>
      </w:r>
      <w:r>
        <w:rPr>
          <w:i/>
          <w:color w:val="003D71"/>
        </w:rPr>
        <w:t>do</w:t>
      </w:r>
      <w:r>
        <w:rPr>
          <w:i/>
          <w:color w:val="003D71"/>
          <w:spacing w:val="-2"/>
        </w:rPr>
        <w:t xml:space="preserve"> </w:t>
      </w:r>
      <w:r>
        <w:rPr>
          <w:i/>
          <w:color w:val="003D71"/>
        </w:rPr>
        <w:t>we</w:t>
      </w:r>
      <w:r>
        <w:rPr>
          <w:i/>
          <w:color w:val="003D71"/>
          <w:spacing w:val="-2"/>
        </w:rPr>
        <w:t xml:space="preserve"> </w:t>
      </w:r>
      <w:r>
        <w:rPr>
          <w:i/>
          <w:color w:val="003D71"/>
        </w:rPr>
        <w:t>do</w:t>
      </w:r>
      <w:r>
        <w:rPr>
          <w:i/>
          <w:color w:val="003D71"/>
          <w:spacing w:val="-2"/>
        </w:rPr>
        <w:t xml:space="preserve"> this?</w:t>
      </w:r>
    </w:p>
    <w:p w14:paraId="52514DD4" w14:textId="77777777" w:rsidR="0061227C" w:rsidRDefault="00000000">
      <w:pPr>
        <w:pStyle w:val="ListParagraph"/>
        <w:numPr>
          <w:ilvl w:val="0"/>
          <w:numId w:val="5"/>
        </w:numPr>
        <w:tabs>
          <w:tab w:val="left" w:pos="1905"/>
        </w:tabs>
        <w:spacing w:before="126" w:line="360" w:lineRule="auto"/>
        <w:ind w:right="516"/>
      </w:pPr>
      <w:r>
        <w:t>Students</w:t>
      </w:r>
      <w:r>
        <w:rPr>
          <w:spacing w:val="-5"/>
        </w:rPr>
        <w:t xml:space="preserve"> </w:t>
      </w:r>
      <w:r>
        <w:t>contribute</w:t>
      </w:r>
      <w:r>
        <w:rPr>
          <w:spacing w:val="-5"/>
        </w:rPr>
        <w:t xml:space="preserve"> </w:t>
      </w:r>
      <w:r>
        <w:t>to</w:t>
      </w:r>
      <w:r>
        <w:rPr>
          <w:spacing w:val="-5"/>
        </w:rPr>
        <w:t xml:space="preserve"> </w:t>
      </w:r>
      <w:r>
        <w:t>assessment</w:t>
      </w:r>
      <w:r>
        <w:rPr>
          <w:spacing w:val="-5"/>
        </w:rPr>
        <w:t xml:space="preserve"> </w:t>
      </w:r>
      <w:r>
        <w:t>and</w:t>
      </w:r>
      <w:r>
        <w:rPr>
          <w:spacing w:val="-5"/>
        </w:rPr>
        <w:t xml:space="preserve"> </w:t>
      </w:r>
      <w:r>
        <w:t>feedback</w:t>
      </w:r>
      <w:r>
        <w:rPr>
          <w:spacing w:val="-5"/>
        </w:rPr>
        <w:t xml:space="preserve"> </w:t>
      </w:r>
      <w:r>
        <w:t>processes,</w:t>
      </w:r>
      <w:r>
        <w:rPr>
          <w:spacing w:val="-5"/>
        </w:rPr>
        <w:t xml:space="preserve"> </w:t>
      </w:r>
      <w:r>
        <w:t>including design, where appropriate.</w:t>
      </w:r>
    </w:p>
    <w:p w14:paraId="1423A98A" w14:textId="77777777" w:rsidR="0061227C" w:rsidRDefault="00000000">
      <w:pPr>
        <w:pStyle w:val="ListParagraph"/>
        <w:numPr>
          <w:ilvl w:val="0"/>
          <w:numId w:val="5"/>
        </w:numPr>
        <w:tabs>
          <w:tab w:val="left" w:pos="1905"/>
        </w:tabs>
        <w:spacing w:line="360" w:lineRule="auto"/>
        <w:ind w:right="141"/>
        <w:jc w:val="both"/>
      </w:pPr>
      <w:r>
        <w:t>Students might be offered the opportunity to indicate the type of feedback they</w:t>
      </w:r>
      <w:r>
        <w:rPr>
          <w:spacing w:val="-4"/>
        </w:rPr>
        <w:t xml:space="preserve"> </w:t>
      </w:r>
      <w:r>
        <w:t>want,</w:t>
      </w:r>
      <w:r>
        <w:rPr>
          <w:spacing w:val="-4"/>
        </w:rPr>
        <w:t xml:space="preserve"> </w:t>
      </w:r>
      <w:r>
        <w:t>or</w:t>
      </w:r>
      <w:r>
        <w:rPr>
          <w:spacing w:val="-4"/>
        </w:rPr>
        <w:t xml:space="preserve"> </w:t>
      </w:r>
      <w:r>
        <w:t>the</w:t>
      </w:r>
      <w:r>
        <w:rPr>
          <w:spacing w:val="-4"/>
        </w:rPr>
        <w:t xml:space="preserve"> </w:t>
      </w:r>
      <w:r>
        <w:t>areas</w:t>
      </w:r>
      <w:r>
        <w:rPr>
          <w:spacing w:val="-3"/>
        </w:rPr>
        <w:t xml:space="preserve"> </w:t>
      </w:r>
      <w:r>
        <w:t>in</w:t>
      </w:r>
      <w:r>
        <w:rPr>
          <w:spacing w:val="-4"/>
        </w:rPr>
        <w:t xml:space="preserve"> </w:t>
      </w:r>
      <w:r>
        <w:t>which</w:t>
      </w:r>
      <w:r>
        <w:rPr>
          <w:spacing w:val="-4"/>
        </w:rPr>
        <w:t xml:space="preserve"> </w:t>
      </w:r>
      <w:r>
        <w:t>feedback</w:t>
      </w:r>
      <w:r>
        <w:rPr>
          <w:spacing w:val="-4"/>
        </w:rPr>
        <w:t xml:space="preserve"> </w:t>
      </w:r>
      <w:r>
        <w:t>would</w:t>
      </w:r>
      <w:r>
        <w:rPr>
          <w:spacing w:val="-4"/>
        </w:rPr>
        <w:t xml:space="preserve"> </w:t>
      </w:r>
      <w:r>
        <w:t>most</w:t>
      </w:r>
      <w:r>
        <w:rPr>
          <w:spacing w:val="-4"/>
        </w:rPr>
        <w:t xml:space="preserve"> </w:t>
      </w:r>
      <w:r>
        <w:t>benefit</w:t>
      </w:r>
      <w:r>
        <w:rPr>
          <w:spacing w:val="-4"/>
        </w:rPr>
        <w:t xml:space="preserve"> </w:t>
      </w:r>
      <w:r>
        <w:t>them</w:t>
      </w:r>
      <w:r>
        <w:rPr>
          <w:spacing w:val="-5"/>
        </w:rPr>
        <w:t xml:space="preserve"> </w:t>
      </w:r>
      <w:r>
        <w:t>(within the existing framework of marking criteria).</w:t>
      </w:r>
    </w:p>
    <w:p w14:paraId="372BDFB6" w14:textId="77777777" w:rsidR="0061227C" w:rsidRDefault="00000000">
      <w:pPr>
        <w:pStyle w:val="ListParagraph"/>
        <w:numPr>
          <w:ilvl w:val="0"/>
          <w:numId w:val="5"/>
        </w:numPr>
        <w:tabs>
          <w:tab w:val="left" w:pos="1905"/>
        </w:tabs>
        <w:spacing w:line="360" w:lineRule="auto"/>
        <w:ind w:right="201"/>
        <w:jc w:val="both"/>
      </w:pPr>
      <w:r>
        <w:t>Marking</w:t>
      </w:r>
      <w:r>
        <w:rPr>
          <w:spacing w:val="-4"/>
        </w:rPr>
        <w:t xml:space="preserve"> </w:t>
      </w:r>
      <w:r>
        <w:t>criteria,</w:t>
      </w:r>
      <w:r>
        <w:rPr>
          <w:spacing w:val="-4"/>
        </w:rPr>
        <w:t xml:space="preserve"> </w:t>
      </w:r>
      <w:r>
        <w:t>or</w:t>
      </w:r>
      <w:r>
        <w:rPr>
          <w:spacing w:val="-4"/>
        </w:rPr>
        <w:t xml:space="preserve"> </w:t>
      </w:r>
      <w:r>
        <w:t>some</w:t>
      </w:r>
      <w:r>
        <w:rPr>
          <w:spacing w:val="-4"/>
        </w:rPr>
        <w:t xml:space="preserve"> </w:t>
      </w:r>
      <w:r>
        <w:t>part</w:t>
      </w:r>
      <w:r>
        <w:rPr>
          <w:spacing w:val="-4"/>
        </w:rPr>
        <w:t xml:space="preserve"> </w:t>
      </w:r>
      <w:r>
        <w:t>of</w:t>
      </w:r>
      <w:r>
        <w:rPr>
          <w:spacing w:val="-4"/>
        </w:rPr>
        <w:t xml:space="preserve"> </w:t>
      </w:r>
      <w:r>
        <w:t>these,</w:t>
      </w:r>
      <w:r>
        <w:rPr>
          <w:spacing w:val="-4"/>
        </w:rPr>
        <w:t xml:space="preserve"> </w:t>
      </w:r>
      <w:r>
        <w:t>could</w:t>
      </w:r>
      <w:r>
        <w:rPr>
          <w:spacing w:val="-4"/>
        </w:rPr>
        <w:t xml:space="preserve"> </w:t>
      </w:r>
      <w:r>
        <w:t>be</w:t>
      </w:r>
      <w:r>
        <w:rPr>
          <w:spacing w:val="-4"/>
        </w:rPr>
        <w:t xml:space="preserve"> </w:t>
      </w:r>
      <w:r>
        <w:t>co-created</w:t>
      </w:r>
      <w:r>
        <w:rPr>
          <w:spacing w:val="-4"/>
        </w:rPr>
        <w:t xml:space="preserve"> </w:t>
      </w:r>
      <w:r>
        <w:t>between</w:t>
      </w:r>
      <w:r>
        <w:rPr>
          <w:spacing w:val="-4"/>
        </w:rPr>
        <w:t xml:space="preserve"> </w:t>
      </w:r>
      <w:r>
        <w:t>staff and students.</w:t>
      </w:r>
    </w:p>
    <w:p w14:paraId="29321505" w14:textId="77777777" w:rsidR="0061227C" w:rsidRDefault="00000000">
      <w:pPr>
        <w:pStyle w:val="ListParagraph"/>
        <w:numPr>
          <w:ilvl w:val="0"/>
          <w:numId w:val="5"/>
        </w:numPr>
        <w:tabs>
          <w:tab w:val="left" w:pos="1905"/>
        </w:tabs>
        <w:spacing w:line="360" w:lineRule="auto"/>
        <w:ind w:right="187"/>
      </w:pPr>
      <w:r>
        <w:t>Assessment and feedback methods incorporate some flexibility so that adjustments can be made for students with additional access or learning requirements.</w:t>
      </w:r>
      <w:r>
        <w:rPr>
          <w:spacing w:val="-4"/>
        </w:rPr>
        <w:t xml:space="preserve"> </w:t>
      </w:r>
      <w:r>
        <w:t>However,</w:t>
      </w:r>
      <w:r>
        <w:rPr>
          <w:spacing w:val="-5"/>
        </w:rPr>
        <w:t xml:space="preserve"> </w:t>
      </w:r>
      <w:r>
        <w:t>we</w:t>
      </w:r>
      <w:r>
        <w:rPr>
          <w:spacing w:val="-5"/>
        </w:rPr>
        <w:t xml:space="preserve"> </w:t>
      </w:r>
      <w:r>
        <w:t>generally</w:t>
      </w:r>
      <w:r>
        <w:rPr>
          <w:spacing w:val="-5"/>
        </w:rPr>
        <w:t xml:space="preserve"> </w:t>
      </w:r>
      <w:r>
        <w:t>design</w:t>
      </w:r>
      <w:r>
        <w:rPr>
          <w:spacing w:val="-5"/>
        </w:rPr>
        <w:t xml:space="preserve"> </w:t>
      </w:r>
      <w:r>
        <w:t>accessibility</w:t>
      </w:r>
      <w:r>
        <w:rPr>
          <w:spacing w:val="-5"/>
        </w:rPr>
        <w:t xml:space="preserve"> </w:t>
      </w:r>
      <w:r>
        <w:t>in,</w:t>
      </w:r>
      <w:r>
        <w:rPr>
          <w:spacing w:val="-5"/>
        </w:rPr>
        <w:t xml:space="preserve"> </w:t>
      </w:r>
      <w:r>
        <w:t>reducing</w:t>
      </w:r>
      <w:r>
        <w:rPr>
          <w:spacing w:val="-5"/>
        </w:rPr>
        <w:t xml:space="preserve"> </w:t>
      </w:r>
      <w:r>
        <w:t>the need for such adjustments to begin with, particularly where these are “one-off, reactive modifications” (Quality Assurance Agency 2018).</w:t>
      </w:r>
    </w:p>
    <w:p w14:paraId="015D3ABC" w14:textId="77777777" w:rsidR="0061227C" w:rsidRDefault="00000000">
      <w:pPr>
        <w:pStyle w:val="ListParagraph"/>
        <w:numPr>
          <w:ilvl w:val="0"/>
          <w:numId w:val="5"/>
        </w:numPr>
        <w:tabs>
          <w:tab w:val="left" w:pos="1905"/>
        </w:tabs>
        <w:spacing w:line="252" w:lineRule="exact"/>
      </w:pPr>
      <w:r>
        <w:t>Assessment</w:t>
      </w:r>
      <w:r>
        <w:rPr>
          <w:spacing w:val="-9"/>
        </w:rPr>
        <w:t xml:space="preserve"> </w:t>
      </w:r>
      <w:r>
        <w:t>policies,</w:t>
      </w:r>
      <w:r>
        <w:rPr>
          <w:spacing w:val="-6"/>
        </w:rPr>
        <w:t xml:space="preserve"> </w:t>
      </w:r>
      <w:r>
        <w:t>processes,</w:t>
      </w:r>
      <w:r>
        <w:rPr>
          <w:spacing w:val="-6"/>
        </w:rPr>
        <w:t xml:space="preserve"> </w:t>
      </w:r>
      <w:r>
        <w:t>and</w:t>
      </w:r>
      <w:r>
        <w:rPr>
          <w:spacing w:val="-6"/>
        </w:rPr>
        <w:t xml:space="preserve"> </w:t>
      </w:r>
      <w:r>
        <w:t>practice</w:t>
      </w:r>
      <w:r>
        <w:rPr>
          <w:spacing w:val="-7"/>
        </w:rPr>
        <w:t xml:space="preserve"> </w:t>
      </w:r>
      <w:r>
        <w:t>are</w:t>
      </w:r>
      <w:r>
        <w:rPr>
          <w:spacing w:val="-6"/>
        </w:rPr>
        <w:t xml:space="preserve"> </w:t>
      </w:r>
      <w:r>
        <w:t>clear</w:t>
      </w:r>
      <w:r>
        <w:rPr>
          <w:spacing w:val="-6"/>
        </w:rPr>
        <w:t xml:space="preserve"> </w:t>
      </w:r>
      <w:r>
        <w:t>to</w:t>
      </w:r>
      <w:r>
        <w:rPr>
          <w:spacing w:val="-6"/>
        </w:rPr>
        <w:t xml:space="preserve"> </w:t>
      </w:r>
      <w:r>
        <w:rPr>
          <w:spacing w:val="-2"/>
        </w:rPr>
        <w:t>students.</w:t>
      </w:r>
    </w:p>
    <w:p w14:paraId="70A2F092" w14:textId="77777777" w:rsidR="0061227C" w:rsidRDefault="00000000">
      <w:pPr>
        <w:pStyle w:val="ListParagraph"/>
        <w:numPr>
          <w:ilvl w:val="0"/>
          <w:numId w:val="5"/>
        </w:numPr>
        <w:tabs>
          <w:tab w:val="left" w:pos="1905"/>
        </w:tabs>
        <w:spacing w:before="125" w:line="360" w:lineRule="auto"/>
        <w:ind w:right="510"/>
        <w:rPr>
          <w:sz w:val="13"/>
        </w:rPr>
      </w:pPr>
      <w:r>
        <w:t>We incorporate a variety of assessment types and feedback delivery across</w:t>
      </w:r>
      <w:r>
        <w:rPr>
          <w:spacing w:val="-4"/>
        </w:rPr>
        <w:t xml:space="preserve"> </w:t>
      </w:r>
      <w:r>
        <w:t>the</w:t>
      </w:r>
      <w:r>
        <w:rPr>
          <w:spacing w:val="-4"/>
        </w:rPr>
        <w:t xml:space="preserve"> </w:t>
      </w:r>
      <w:proofErr w:type="spellStart"/>
      <w:r>
        <w:t>programme</w:t>
      </w:r>
      <w:proofErr w:type="spellEnd"/>
      <w:r>
        <w:t>,</w:t>
      </w:r>
      <w:r>
        <w:rPr>
          <w:spacing w:val="-4"/>
        </w:rPr>
        <w:t xml:space="preserve"> </w:t>
      </w:r>
      <w:r>
        <w:t>so</w:t>
      </w:r>
      <w:r>
        <w:rPr>
          <w:spacing w:val="-4"/>
        </w:rPr>
        <w:t xml:space="preserve"> </w:t>
      </w:r>
      <w:r>
        <w:t>that</w:t>
      </w:r>
      <w:r>
        <w:rPr>
          <w:spacing w:val="-4"/>
        </w:rPr>
        <w:t xml:space="preserve"> </w:t>
      </w:r>
      <w:r>
        <w:t>students</w:t>
      </w:r>
      <w:r>
        <w:rPr>
          <w:spacing w:val="-4"/>
        </w:rPr>
        <w:t xml:space="preserve"> </w:t>
      </w:r>
      <w:r>
        <w:t>can</w:t>
      </w:r>
      <w:r>
        <w:rPr>
          <w:spacing w:val="-4"/>
        </w:rPr>
        <w:t xml:space="preserve"> </w:t>
      </w:r>
      <w:r>
        <w:t>play</w:t>
      </w:r>
      <w:r>
        <w:rPr>
          <w:spacing w:val="-4"/>
        </w:rPr>
        <w:t xml:space="preserve"> </w:t>
      </w:r>
      <w:r>
        <w:t>to</w:t>
      </w:r>
      <w:r>
        <w:rPr>
          <w:spacing w:val="-4"/>
        </w:rPr>
        <w:t xml:space="preserve"> </w:t>
      </w:r>
      <w:r>
        <w:t>different</w:t>
      </w:r>
      <w:r>
        <w:rPr>
          <w:spacing w:val="-4"/>
        </w:rPr>
        <w:t xml:space="preserve"> </w:t>
      </w:r>
      <w:r>
        <w:t>strengths and receive feedback in ways suitable for them.</w:t>
      </w:r>
    </w:p>
    <w:p w14:paraId="35F40CAC" w14:textId="77777777" w:rsidR="0061227C" w:rsidRDefault="00000000">
      <w:pPr>
        <w:pStyle w:val="ListParagraph"/>
        <w:numPr>
          <w:ilvl w:val="0"/>
          <w:numId w:val="4"/>
        </w:numPr>
        <w:tabs>
          <w:tab w:val="left" w:pos="2625"/>
        </w:tabs>
        <w:spacing w:line="348" w:lineRule="auto"/>
        <w:ind w:right="363"/>
      </w:pPr>
      <w:r>
        <w:t>For example, some students might prefer written feedback and exchanges with staff, or even automated, non-</w:t>
      </w:r>
      <w:proofErr w:type="spellStart"/>
      <w:r>
        <w:t>personalised</w:t>
      </w:r>
      <w:proofErr w:type="spellEnd"/>
      <w:r>
        <w:t xml:space="preserve"> feedback</w:t>
      </w:r>
      <w:proofErr w:type="gramStart"/>
      <w:r>
        <w:t>,</w:t>
      </w:r>
      <w:r>
        <w:rPr>
          <w:spacing w:val="-6"/>
        </w:rPr>
        <w:t xml:space="preserve"> </w:t>
      </w:r>
      <w:r>
        <w:t>to</w:t>
      </w:r>
      <w:proofErr w:type="gramEnd"/>
      <w:r>
        <w:rPr>
          <w:spacing w:val="-7"/>
        </w:rPr>
        <w:t xml:space="preserve"> </w:t>
      </w:r>
      <w:proofErr w:type="spellStart"/>
      <w:r>
        <w:t>personalised</w:t>
      </w:r>
      <w:proofErr w:type="spellEnd"/>
      <w:r>
        <w:rPr>
          <w:spacing w:val="-7"/>
        </w:rPr>
        <w:t xml:space="preserve"> </w:t>
      </w:r>
      <w:r>
        <w:t>feedback</w:t>
      </w:r>
      <w:r>
        <w:rPr>
          <w:spacing w:val="-7"/>
        </w:rPr>
        <w:t xml:space="preserve"> </w:t>
      </w:r>
      <w:r>
        <w:t>and</w:t>
      </w:r>
      <w:r>
        <w:rPr>
          <w:spacing w:val="-7"/>
        </w:rPr>
        <w:t xml:space="preserve"> </w:t>
      </w:r>
      <w:r>
        <w:t>face-to-face</w:t>
      </w:r>
      <w:r>
        <w:rPr>
          <w:spacing w:val="-7"/>
        </w:rPr>
        <w:t xml:space="preserve"> </w:t>
      </w:r>
      <w:r>
        <w:t>interaction.</w:t>
      </w:r>
    </w:p>
    <w:p w14:paraId="6E96FC9F" w14:textId="77777777" w:rsidR="0061227C" w:rsidRDefault="0061227C">
      <w:pPr>
        <w:spacing w:line="348" w:lineRule="auto"/>
        <w:sectPr w:rsidR="0061227C" w:rsidSect="00E7772A">
          <w:pgSz w:w="11900" w:h="16840"/>
          <w:pgMar w:top="1380" w:right="1320" w:bottom="1240" w:left="1340" w:header="0" w:footer="1043" w:gutter="0"/>
          <w:cols w:space="720"/>
        </w:sectPr>
      </w:pPr>
    </w:p>
    <w:p w14:paraId="31664D4F" w14:textId="77777777" w:rsidR="0061227C" w:rsidRDefault="00000000">
      <w:pPr>
        <w:pStyle w:val="ListParagraph"/>
        <w:numPr>
          <w:ilvl w:val="0"/>
          <w:numId w:val="5"/>
        </w:numPr>
        <w:tabs>
          <w:tab w:val="left" w:pos="1905"/>
        </w:tabs>
        <w:spacing w:before="66" w:line="360" w:lineRule="auto"/>
        <w:ind w:right="117"/>
      </w:pPr>
      <w:r>
        <w:lastRenderedPageBreak/>
        <w:t>We work to reduce anxiety around assessments through, e.g., making assessment</w:t>
      </w:r>
      <w:r>
        <w:rPr>
          <w:spacing w:val="-5"/>
        </w:rPr>
        <w:t xml:space="preserve"> </w:t>
      </w:r>
      <w:r>
        <w:t>scheduling</w:t>
      </w:r>
      <w:r>
        <w:rPr>
          <w:spacing w:val="-5"/>
        </w:rPr>
        <w:t xml:space="preserve"> </w:t>
      </w:r>
      <w:r>
        <w:t>more</w:t>
      </w:r>
      <w:r>
        <w:rPr>
          <w:spacing w:val="-5"/>
        </w:rPr>
        <w:t xml:space="preserve"> </w:t>
      </w:r>
      <w:r>
        <w:t>visible</w:t>
      </w:r>
      <w:r>
        <w:rPr>
          <w:spacing w:val="-5"/>
        </w:rPr>
        <w:t xml:space="preserve"> </w:t>
      </w:r>
      <w:r>
        <w:t>early</w:t>
      </w:r>
      <w:r>
        <w:rPr>
          <w:spacing w:val="-5"/>
        </w:rPr>
        <w:t xml:space="preserve"> </w:t>
      </w:r>
      <w:r>
        <w:t>on,</w:t>
      </w:r>
      <w:r>
        <w:rPr>
          <w:spacing w:val="-5"/>
        </w:rPr>
        <w:t xml:space="preserve"> </w:t>
      </w:r>
      <w:r>
        <w:t>removing</w:t>
      </w:r>
      <w:r>
        <w:rPr>
          <w:spacing w:val="-5"/>
        </w:rPr>
        <w:t xml:space="preserve"> </w:t>
      </w:r>
      <w:r>
        <w:t>single</w:t>
      </w:r>
      <w:r>
        <w:rPr>
          <w:spacing w:val="-5"/>
        </w:rPr>
        <w:t xml:space="preserve"> </w:t>
      </w:r>
      <w:r>
        <w:t>high-stakes exams as a means of course assessment (unless these are required by external accrediting bodies). High-stakes exams, or other types of high- stakes</w:t>
      </w:r>
      <w:r>
        <w:rPr>
          <w:spacing w:val="-1"/>
        </w:rPr>
        <w:t xml:space="preserve"> </w:t>
      </w:r>
      <w:r>
        <w:t>assessments</w:t>
      </w:r>
      <w:r>
        <w:rPr>
          <w:spacing w:val="-1"/>
        </w:rPr>
        <w:t xml:space="preserve"> </w:t>
      </w:r>
      <w:r>
        <w:t>are</w:t>
      </w:r>
      <w:r>
        <w:rPr>
          <w:spacing w:val="-1"/>
        </w:rPr>
        <w:t xml:space="preserve"> </w:t>
      </w:r>
      <w:r>
        <w:t>those</w:t>
      </w:r>
      <w:r>
        <w:rPr>
          <w:spacing w:val="-1"/>
        </w:rPr>
        <w:t xml:space="preserve"> </w:t>
      </w:r>
      <w:r>
        <w:t>“in</w:t>
      </w:r>
      <w:r>
        <w:rPr>
          <w:spacing w:val="-1"/>
        </w:rPr>
        <w:t xml:space="preserve"> </w:t>
      </w:r>
      <w:r>
        <w:t>which</w:t>
      </w:r>
      <w:r>
        <w:rPr>
          <w:spacing w:val="-1"/>
        </w:rPr>
        <w:t xml:space="preserve"> </w:t>
      </w:r>
      <w:r>
        <w:t>a</w:t>
      </w:r>
      <w:r>
        <w:rPr>
          <w:spacing w:val="-1"/>
        </w:rPr>
        <w:t xml:space="preserve"> </w:t>
      </w:r>
      <w:r>
        <w:t>student</w:t>
      </w:r>
      <w:r>
        <w:rPr>
          <w:spacing w:val="-1"/>
        </w:rPr>
        <w:t xml:space="preserve"> </w:t>
      </w:r>
      <w:r>
        <w:t>can</w:t>
      </w:r>
      <w:r>
        <w:rPr>
          <w:spacing w:val="-1"/>
        </w:rPr>
        <w:t xml:space="preserve"> </w:t>
      </w:r>
      <w:r>
        <w:t>fail</w:t>
      </w:r>
      <w:r>
        <w:rPr>
          <w:spacing w:val="-1"/>
        </w:rPr>
        <w:t xml:space="preserve"> </w:t>
      </w:r>
      <w:r>
        <w:t>a</w:t>
      </w:r>
      <w:r>
        <w:rPr>
          <w:spacing w:val="-1"/>
        </w:rPr>
        <w:t xml:space="preserve"> </w:t>
      </w:r>
      <w:r>
        <w:t>course</w:t>
      </w:r>
      <w:r>
        <w:rPr>
          <w:spacing w:val="-1"/>
        </w:rPr>
        <w:t xml:space="preserve"> </w:t>
      </w:r>
      <w:r>
        <w:t>based on their performance in that one piece of assessment, often at the end of a course, and often in an unseen examination scenario, with the potential for this to adversely affect their degree classification.” (Sykes 2020: 1).</w:t>
      </w:r>
    </w:p>
    <w:p w14:paraId="3CB098C1" w14:textId="77777777" w:rsidR="0061227C" w:rsidRDefault="00000000">
      <w:pPr>
        <w:pStyle w:val="ListParagraph"/>
        <w:numPr>
          <w:ilvl w:val="0"/>
          <w:numId w:val="5"/>
        </w:numPr>
        <w:tabs>
          <w:tab w:val="left" w:pos="1905"/>
        </w:tabs>
        <w:spacing w:line="364" w:lineRule="auto"/>
        <w:ind w:right="238"/>
      </w:pPr>
      <w:r>
        <w:t>E-assessment</w:t>
      </w:r>
      <w:r>
        <w:rPr>
          <w:spacing w:val="-4"/>
        </w:rPr>
        <w:t xml:space="preserve"> </w:t>
      </w:r>
      <w:r>
        <w:t>can</w:t>
      </w:r>
      <w:r>
        <w:rPr>
          <w:spacing w:val="-4"/>
        </w:rPr>
        <w:t xml:space="preserve"> </w:t>
      </w:r>
      <w:r>
        <w:t>typically</w:t>
      </w:r>
      <w:r>
        <w:rPr>
          <w:spacing w:val="-4"/>
        </w:rPr>
        <w:t xml:space="preserve"> </w:t>
      </w:r>
      <w:r>
        <w:t>be</w:t>
      </w:r>
      <w:r>
        <w:rPr>
          <w:spacing w:val="-4"/>
        </w:rPr>
        <w:t xml:space="preserve"> </w:t>
      </w:r>
      <w:r>
        <w:t>inclusive</w:t>
      </w:r>
      <w:r>
        <w:rPr>
          <w:spacing w:val="-4"/>
        </w:rPr>
        <w:t xml:space="preserve"> </w:t>
      </w:r>
      <w:r>
        <w:t>as</w:t>
      </w:r>
      <w:r>
        <w:rPr>
          <w:spacing w:val="-4"/>
        </w:rPr>
        <w:t xml:space="preserve"> </w:t>
      </w:r>
      <w:r>
        <w:t>it</w:t>
      </w:r>
      <w:r>
        <w:rPr>
          <w:spacing w:val="-4"/>
        </w:rPr>
        <w:t xml:space="preserve"> </w:t>
      </w:r>
      <w:r>
        <w:t>can</w:t>
      </w:r>
      <w:r>
        <w:rPr>
          <w:spacing w:val="-4"/>
        </w:rPr>
        <w:t xml:space="preserve"> </w:t>
      </w:r>
      <w:r>
        <w:t>provide</w:t>
      </w:r>
      <w:r>
        <w:rPr>
          <w:spacing w:val="-4"/>
        </w:rPr>
        <w:t xml:space="preserve"> </w:t>
      </w:r>
      <w:r>
        <w:t>opportunities</w:t>
      </w:r>
      <w:r>
        <w:rPr>
          <w:spacing w:val="-4"/>
        </w:rPr>
        <w:t xml:space="preserve"> </w:t>
      </w:r>
      <w:r>
        <w:t>to support alternative assessment types, where needed.</w:t>
      </w:r>
    </w:p>
    <w:p w14:paraId="5DE101C6" w14:textId="77777777" w:rsidR="0061227C" w:rsidRDefault="00000000">
      <w:pPr>
        <w:pStyle w:val="ListParagraph"/>
        <w:numPr>
          <w:ilvl w:val="0"/>
          <w:numId w:val="5"/>
        </w:numPr>
        <w:tabs>
          <w:tab w:val="left" w:pos="1905"/>
        </w:tabs>
        <w:spacing w:line="360" w:lineRule="auto"/>
        <w:ind w:right="385"/>
      </w:pPr>
      <w:r>
        <w:t>We</w:t>
      </w:r>
      <w:r>
        <w:rPr>
          <w:spacing w:val="-4"/>
        </w:rPr>
        <w:t xml:space="preserve"> </w:t>
      </w:r>
      <w:r>
        <w:t>can</w:t>
      </w:r>
      <w:r>
        <w:rPr>
          <w:spacing w:val="-4"/>
        </w:rPr>
        <w:t xml:space="preserve"> </w:t>
      </w:r>
      <w:r>
        <w:t>better</w:t>
      </w:r>
      <w:r>
        <w:rPr>
          <w:spacing w:val="-4"/>
        </w:rPr>
        <w:t xml:space="preserve"> </w:t>
      </w:r>
      <w:r>
        <w:t>align</w:t>
      </w:r>
      <w:r>
        <w:rPr>
          <w:spacing w:val="-4"/>
        </w:rPr>
        <w:t xml:space="preserve"> </w:t>
      </w:r>
      <w:r>
        <w:t>the</w:t>
      </w:r>
      <w:r>
        <w:rPr>
          <w:spacing w:val="-4"/>
        </w:rPr>
        <w:t xml:space="preserve"> </w:t>
      </w:r>
      <w:r>
        <w:t>experiences</w:t>
      </w:r>
      <w:r>
        <w:rPr>
          <w:spacing w:val="-4"/>
        </w:rPr>
        <w:t xml:space="preserve"> </w:t>
      </w:r>
      <w:r>
        <w:t>of</w:t>
      </w:r>
      <w:r>
        <w:rPr>
          <w:spacing w:val="-4"/>
        </w:rPr>
        <w:t xml:space="preserve"> </w:t>
      </w:r>
      <w:r>
        <w:t>on-campus</w:t>
      </w:r>
      <w:r>
        <w:rPr>
          <w:spacing w:val="-4"/>
        </w:rPr>
        <w:t xml:space="preserve"> </w:t>
      </w:r>
      <w:r>
        <w:t>and</w:t>
      </w:r>
      <w:r>
        <w:rPr>
          <w:spacing w:val="-4"/>
        </w:rPr>
        <w:t xml:space="preserve"> </w:t>
      </w:r>
      <w:r>
        <w:t>Online</w:t>
      </w:r>
      <w:r>
        <w:rPr>
          <w:spacing w:val="-4"/>
        </w:rPr>
        <w:t xml:space="preserve"> </w:t>
      </w:r>
      <w:r>
        <w:t>Distance Learning (ODL) and blended learning students.</w:t>
      </w:r>
    </w:p>
    <w:p w14:paraId="1C0DE4B8" w14:textId="77777777" w:rsidR="0061227C" w:rsidRDefault="00000000">
      <w:pPr>
        <w:pStyle w:val="ListParagraph"/>
        <w:numPr>
          <w:ilvl w:val="0"/>
          <w:numId w:val="5"/>
        </w:numPr>
        <w:tabs>
          <w:tab w:val="left" w:pos="1905"/>
        </w:tabs>
        <w:spacing w:line="360" w:lineRule="auto"/>
        <w:ind w:right="176"/>
      </w:pPr>
      <w:r>
        <w:t>Assessment should be formatted so that students who, for example, use screen</w:t>
      </w:r>
      <w:r>
        <w:rPr>
          <w:spacing w:val="-4"/>
        </w:rPr>
        <w:t xml:space="preserve"> </w:t>
      </w:r>
      <w:r>
        <w:t>readers</w:t>
      </w:r>
      <w:r>
        <w:rPr>
          <w:spacing w:val="-4"/>
        </w:rPr>
        <w:t xml:space="preserve"> </w:t>
      </w:r>
      <w:r>
        <w:t>or</w:t>
      </w:r>
      <w:r>
        <w:rPr>
          <w:spacing w:val="-4"/>
        </w:rPr>
        <w:t xml:space="preserve"> </w:t>
      </w:r>
      <w:r>
        <w:t>have</w:t>
      </w:r>
      <w:r>
        <w:rPr>
          <w:spacing w:val="-4"/>
        </w:rPr>
        <w:t xml:space="preserve"> </w:t>
      </w:r>
      <w:r>
        <w:t>dyslexia</w:t>
      </w:r>
      <w:r>
        <w:rPr>
          <w:spacing w:val="-5"/>
        </w:rPr>
        <w:t xml:space="preserve"> </w:t>
      </w:r>
      <w:r>
        <w:t>can</w:t>
      </w:r>
      <w:r>
        <w:rPr>
          <w:spacing w:val="-4"/>
        </w:rPr>
        <w:t xml:space="preserve"> </w:t>
      </w:r>
      <w:r>
        <w:t>modify</w:t>
      </w:r>
      <w:r>
        <w:rPr>
          <w:spacing w:val="-4"/>
        </w:rPr>
        <w:t xml:space="preserve"> </w:t>
      </w:r>
      <w:r>
        <w:t>the</w:t>
      </w:r>
      <w:r>
        <w:rPr>
          <w:spacing w:val="-4"/>
        </w:rPr>
        <w:t xml:space="preserve"> </w:t>
      </w:r>
      <w:r>
        <w:t>appearance</w:t>
      </w:r>
      <w:r>
        <w:rPr>
          <w:spacing w:val="-4"/>
        </w:rPr>
        <w:t xml:space="preserve"> </w:t>
      </w:r>
      <w:r>
        <w:t>and</w:t>
      </w:r>
      <w:r>
        <w:rPr>
          <w:spacing w:val="-4"/>
        </w:rPr>
        <w:t xml:space="preserve"> </w:t>
      </w:r>
      <w:r>
        <w:t>layout</w:t>
      </w:r>
      <w:r>
        <w:rPr>
          <w:spacing w:val="-4"/>
        </w:rPr>
        <w:t xml:space="preserve"> </w:t>
      </w:r>
      <w:r>
        <w:t>of the assessment to suit their needs.</w:t>
      </w:r>
    </w:p>
    <w:p w14:paraId="5C0C2DE0" w14:textId="77777777" w:rsidR="0061227C" w:rsidRDefault="00000000">
      <w:pPr>
        <w:pStyle w:val="ListParagraph"/>
        <w:numPr>
          <w:ilvl w:val="0"/>
          <w:numId w:val="5"/>
        </w:numPr>
        <w:tabs>
          <w:tab w:val="left" w:pos="1905"/>
        </w:tabs>
        <w:spacing w:line="360" w:lineRule="auto"/>
        <w:ind w:right="176"/>
      </w:pPr>
      <w:r>
        <w:t>Open-book</w:t>
      </w:r>
      <w:r>
        <w:rPr>
          <w:spacing w:val="-3"/>
        </w:rPr>
        <w:t xml:space="preserve"> </w:t>
      </w:r>
      <w:r>
        <w:t>exams</w:t>
      </w:r>
      <w:r>
        <w:rPr>
          <w:spacing w:val="-3"/>
        </w:rPr>
        <w:t xml:space="preserve"> </w:t>
      </w:r>
      <w:r>
        <w:t>which</w:t>
      </w:r>
      <w:r>
        <w:rPr>
          <w:spacing w:val="-3"/>
        </w:rPr>
        <w:t xml:space="preserve"> </w:t>
      </w:r>
      <w:r>
        <w:t>can</w:t>
      </w:r>
      <w:r>
        <w:rPr>
          <w:spacing w:val="-3"/>
        </w:rPr>
        <w:t xml:space="preserve"> </w:t>
      </w:r>
      <w:r>
        <w:t>be</w:t>
      </w:r>
      <w:r>
        <w:rPr>
          <w:spacing w:val="-3"/>
        </w:rPr>
        <w:t xml:space="preserve"> </w:t>
      </w:r>
      <w:r>
        <w:t>completed</w:t>
      </w:r>
      <w:r>
        <w:rPr>
          <w:spacing w:val="-3"/>
        </w:rPr>
        <w:t xml:space="preserve"> </w:t>
      </w:r>
      <w:r>
        <w:t>over</w:t>
      </w:r>
      <w:r>
        <w:rPr>
          <w:spacing w:val="-3"/>
        </w:rPr>
        <w:t xml:space="preserve"> </w:t>
      </w:r>
      <w:r>
        <w:t>a</w:t>
      </w:r>
      <w:r>
        <w:rPr>
          <w:spacing w:val="-3"/>
        </w:rPr>
        <w:t xml:space="preserve"> </w:t>
      </w:r>
      <w:r>
        <w:t>period</w:t>
      </w:r>
      <w:r>
        <w:rPr>
          <w:spacing w:val="-3"/>
        </w:rPr>
        <w:t xml:space="preserve"> </w:t>
      </w:r>
      <w:r>
        <w:t>of</w:t>
      </w:r>
      <w:r>
        <w:rPr>
          <w:spacing w:val="-3"/>
        </w:rPr>
        <w:t xml:space="preserve"> </w:t>
      </w:r>
      <w:r>
        <w:t>e.g.</w:t>
      </w:r>
      <w:r>
        <w:rPr>
          <w:spacing w:val="-3"/>
        </w:rPr>
        <w:t xml:space="preserve"> </w:t>
      </w:r>
      <w:r>
        <w:t>24</w:t>
      </w:r>
      <w:r>
        <w:rPr>
          <w:spacing w:val="-3"/>
        </w:rPr>
        <w:t xml:space="preserve"> </w:t>
      </w:r>
      <w:r>
        <w:t>hours may be particularly beneficial for students who may have issues with connectivity, hardware, or social environment.</w:t>
      </w:r>
    </w:p>
    <w:p w14:paraId="5A48CBB5" w14:textId="77777777" w:rsidR="0061227C" w:rsidRDefault="00000000">
      <w:pPr>
        <w:pStyle w:val="ListParagraph"/>
        <w:numPr>
          <w:ilvl w:val="0"/>
          <w:numId w:val="5"/>
        </w:numPr>
        <w:tabs>
          <w:tab w:val="left" w:pos="1905"/>
        </w:tabs>
        <w:spacing w:line="360" w:lineRule="auto"/>
        <w:ind w:right="227"/>
      </w:pPr>
      <w:r>
        <w:t>Most</w:t>
      </w:r>
      <w:r>
        <w:rPr>
          <w:spacing w:val="-3"/>
        </w:rPr>
        <w:t xml:space="preserve"> </w:t>
      </w:r>
      <w:r>
        <w:t>students</w:t>
      </w:r>
      <w:r>
        <w:rPr>
          <w:spacing w:val="-3"/>
        </w:rPr>
        <w:t xml:space="preserve"> </w:t>
      </w:r>
      <w:r>
        <w:t>have</w:t>
      </w:r>
      <w:r>
        <w:rPr>
          <w:spacing w:val="-3"/>
        </w:rPr>
        <w:t xml:space="preserve"> </w:t>
      </w:r>
      <w:r>
        <w:t>access</w:t>
      </w:r>
      <w:r>
        <w:rPr>
          <w:spacing w:val="-3"/>
        </w:rPr>
        <w:t xml:space="preserve"> </w:t>
      </w:r>
      <w:r>
        <w:t>to</w:t>
      </w:r>
      <w:r>
        <w:rPr>
          <w:spacing w:val="-3"/>
        </w:rPr>
        <w:t xml:space="preserve"> </w:t>
      </w:r>
      <w:r>
        <w:t>a</w:t>
      </w:r>
      <w:r>
        <w:rPr>
          <w:spacing w:val="-3"/>
        </w:rPr>
        <w:t xml:space="preserve"> </w:t>
      </w:r>
      <w:r>
        <w:t>smartphone,</w:t>
      </w:r>
      <w:r>
        <w:rPr>
          <w:spacing w:val="-3"/>
        </w:rPr>
        <w:t xml:space="preserve"> </w:t>
      </w:r>
      <w:r>
        <w:t>if</w:t>
      </w:r>
      <w:r>
        <w:rPr>
          <w:spacing w:val="-3"/>
        </w:rPr>
        <w:t xml:space="preserve"> </w:t>
      </w:r>
      <w:r>
        <w:t>not</w:t>
      </w:r>
      <w:r>
        <w:rPr>
          <w:spacing w:val="-3"/>
        </w:rPr>
        <w:t xml:space="preserve"> </w:t>
      </w:r>
      <w:r>
        <w:t>a</w:t>
      </w:r>
      <w:r>
        <w:rPr>
          <w:spacing w:val="-3"/>
        </w:rPr>
        <w:t xml:space="preserve"> </w:t>
      </w:r>
      <w:r>
        <w:t>laptop</w:t>
      </w:r>
      <w:r>
        <w:rPr>
          <w:spacing w:val="-3"/>
        </w:rPr>
        <w:t xml:space="preserve"> </w:t>
      </w:r>
      <w:r>
        <w:t>or</w:t>
      </w:r>
      <w:r>
        <w:rPr>
          <w:spacing w:val="-3"/>
        </w:rPr>
        <w:t xml:space="preserve"> </w:t>
      </w:r>
      <w:r>
        <w:t>PC.</w:t>
      </w:r>
      <w:r>
        <w:rPr>
          <w:spacing w:val="-2"/>
        </w:rPr>
        <w:t xml:space="preserve"> </w:t>
      </w:r>
      <w:r>
        <w:t>These can be used for audio submissions, or video demonstrations.</w:t>
      </w:r>
    </w:p>
    <w:p w14:paraId="35BBB6B8" w14:textId="77777777" w:rsidR="0061227C" w:rsidRDefault="00000000">
      <w:pPr>
        <w:pStyle w:val="ListParagraph"/>
        <w:numPr>
          <w:ilvl w:val="0"/>
          <w:numId w:val="5"/>
        </w:numPr>
        <w:tabs>
          <w:tab w:val="left" w:pos="1905"/>
        </w:tabs>
        <w:spacing w:line="360" w:lineRule="auto"/>
        <w:ind w:right="959"/>
      </w:pPr>
      <w:r>
        <w:t>Ensure</w:t>
      </w:r>
      <w:r>
        <w:rPr>
          <w:spacing w:val="-4"/>
        </w:rPr>
        <w:t xml:space="preserve"> </w:t>
      </w:r>
      <w:r>
        <w:t>that</w:t>
      </w:r>
      <w:r>
        <w:rPr>
          <w:spacing w:val="-4"/>
        </w:rPr>
        <w:t xml:space="preserve"> </w:t>
      </w:r>
      <w:r>
        <w:t>our</w:t>
      </w:r>
      <w:r>
        <w:rPr>
          <w:spacing w:val="-4"/>
        </w:rPr>
        <w:t xml:space="preserve"> </w:t>
      </w:r>
      <w:r>
        <w:t>policy</w:t>
      </w:r>
      <w:r>
        <w:rPr>
          <w:spacing w:val="-4"/>
        </w:rPr>
        <w:t xml:space="preserve"> </w:t>
      </w:r>
      <w:r>
        <w:t>on</w:t>
      </w:r>
      <w:r>
        <w:rPr>
          <w:spacing w:val="-4"/>
        </w:rPr>
        <w:t xml:space="preserve"> </w:t>
      </w:r>
      <w:proofErr w:type="spellStart"/>
      <w:proofErr w:type="gramStart"/>
      <w:r>
        <w:t>resits</w:t>
      </w:r>
      <w:proofErr w:type="spellEnd"/>
      <w:proofErr w:type="gramEnd"/>
      <w:r>
        <w:rPr>
          <w:spacing w:val="-4"/>
        </w:rPr>
        <w:t xml:space="preserve"> </w:t>
      </w:r>
      <w:r>
        <w:t>is</w:t>
      </w:r>
      <w:r>
        <w:rPr>
          <w:spacing w:val="-4"/>
        </w:rPr>
        <w:t xml:space="preserve"> </w:t>
      </w:r>
      <w:proofErr w:type="gramStart"/>
      <w:r>
        <w:t>fair,</w:t>
      </w:r>
      <w:r>
        <w:rPr>
          <w:spacing w:val="-4"/>
        </w:rPr>
        <w:t xml:space="preserve"> </w:t>
      </w:r>
      <w:r>
        <w:t>and</w:t>
      </w:r>
      <w:proofErr w:type="gramEnd"/>
      <w:r>
        <w:rPr>
          <w:spacing w:val="-4"/>
        </w:rPr>
        <w:t xml:space="preserve"> </w:t>
      </w:r>
      <w:r>
        <w:t>does</w:t>
      </w:r>
      <w:r>
        <w:rPr>
          <w:spacing w:val="-4"/>
        </w:rPr>
        <w:t xml:space="preserve"> </w:t>
      </w:r>
      <w:r>
        <w:t>not</w:t>
      </w:r>
      <w:r>
        <w:rPr>
          <w:spacing w:val="-4"/>
        </w:rPr>
        <w:t xml:space="preserve"> </w:t>
      </w:r>
      <w:r>
        <w:t>disadvantage overseas students.</w:t>
      </w:r>
    </w:p>
    <w:p w14:paraId="7D5D941F" w14:textId="77777777" w:rsidR="0061227C" w:rsidRDefault="00000000">
      <w:pPr>
        <w:pStyle w:val="ListParagraph"/>
        <w:numPr>
          <w:ilvl w:val="0"/>
          <w:numId w:val="5"/>
        </w:numPr>
        <w:tabs>
          <w:tab w:val="left" w:pos="1905"/>
        </w:tabs>
        <w:spacing w:line="352" w:lineRule="auto"/>
        <w:ind w:right="542"/>
        <w:rPr>
          <w:color w:val="4F5961"/>
          <w:sz w:val="24"/>
        </w:rPr>
      </w:pPr>
      <w:r>
        <w:t>Building staff-student relationships and increasing opportunities for dialogic</w:t>
      </w:r>
      <w:r>
        <w:rPr>
          <w:spacing w:val="-4"/>
        </w:rPr>
        <w:t xml:space="preserve"> </w:t>
      </w:r>
      <w:r>
        <w:t>feedback</w:t>
      </w:r>
      <w:r>
        <w:rPr>
          <w:spacing w:val="-4"/>
        </w:rPr>
        <w:t xml:space="preserve"> </w:t>
      </w:r>
      <w:r>
        <w:t>can</w:t>
      </w:r>
      <w:r>
        <w:rPr>
          <w:spacing w:val="-4"/>
        </w:rPr>
        <w:t xml:space="preserve"> </w:t>
      </w:r>
      <w:r>
        <w:t>help</w:t>
      </w:r>
      <w:r>
        <w:rPr>
          <w:spacing w:val="-4"/>
        </w:rPr>
        <w:t xml:space="preserve"> </w:t>
      </w:r>
      <w:r>
        <w:t>staff</w:t>
      </w:r>
      <w:r>
        <w:rPr>
          <w:spacing w:val="-4"/>
        </w:rPr>
        <w:t xml:space="preserve"> </w:t>
      </w:r>
      <w:r>
        <w:t>understand</w:t>
      </w:r>
      <w:r>
        <w:rPr>
          <w:spacing w:val="-4"/>
        </w:rPr>
        <w:t xml:space="preserve"> </w:t>
      </w:r>
      <w:r>
        <w:t>the</w:t>
      </w:r>
      <w:r>
        <w:rPr>
          <w:spacing w:val="-4"/>
        </w:rPr>
        <w:t xml:space="preserve"> </w:t>
      </w:r>
      <w:r>
        <w:t>support</w:t>
      </w:r>
      <w:r>
        <w:rPr>
          <w:spacing w:val="-4"/>
        </w:rPr>
        <w:t xml:space="preserve"> </w:t>
      </w:r>
      <w:r>
        <w:t>needs</w:t>
      </w:r>
      <w:r>
        <w:rPr>
          <w:spacing w:val="-4"/>
        </w:rPr>
        <w:t xml:space="preserve"> </w:t>
      </w:r>
      <w:r>
        <w:t>of</w:t>
      </w:r>
      <w:r>
        <w:rPr>
          <w:spacing w:val="-4"/>
        </w:rPr>
        <w:t xml:space="preserve"> </w:t>
      </w:r>
      <w:r>
        <w:t>their students, from a psycho-social as well as academic perspective.</w:t>
      </w:r>
    </w:p>
    <w:p w14:paraId="0A085CF4" w14:textId="77777777" w:rsidR="0061227C" w:rsidRDefault="00000000">
      <w:pPr>
        <w:pStyle w:val="ListParagraph"/>
        <w:numPr>
          <w:ilvl w:val="0"/>
          <w:numId w:val="5"/>
        </w:numPr>
        <w:tabs>
          <w:tab w:val="left" w:pos="1905"/>
        </w:tabs>
        <w:spacing w:line="357" w:lineRule="auto"/>
        <w:ind w:right="264"/>
        <w:rPr>
          <w:color w:val="4F5961"/>
          <w:sz w:val="24"/>
        </w:rPr>
      </w:pPr>
      <w:r>
        <w:t>Meaningful, supportive staff-student relationships can help students’ sense</w:t>
      </w:r>
      <w:r>
        <w:rPr>
          <w:spacing w:val="-4"/>
        </w:rPr>
        <w:t xml:space="preserve"> </w:t>
      </w:r>
      <w:r>
        <w:t>of</w:t>
      </w:r>
      <w:r>
        <w:rPr>
          <w:spacing w:val="-4"/>
        </w:rPr>
        <w:t xml:space="preserve"> </w:t>
      </w:r>
      <w:r>
        <w:t>belonging,</w:t>
      </w:r>
      <w:r>
        <w:rPr>
          <w:spacing w:val="-4"/>
        </w:rPr>
        <w:t xml:space="preserve"> </w:t>
      </w:r>
      <w:r>
        <w:t>which</w:t>
      </w:r>
      <w:r>
        <w:rPr>
          <w:spacing w:val="-4"/>
        </w:rPr>
        <w:t xml:space="preserve"> </w:t>
      </w:r>
      <w:r>
        <w:t>in</w:t>
      </w:r>
      <w:r>
        <w:rPr>
          <w:spacing w:val="-4"/>
        </w:rPr>
        <w:t xml:space="preserve"> </w:t>
      </w:r>
      <w:r>
        <w:t>turn</w:t>
      </w:r>
      <w:r>
        <w:rPr>
          <w:spacing w:val="-4"/>
        </w:rPr>
        <w:t xml:space="preserve"> </w:t>
      </w:r>
      <w:r>
        <w:t>can</w:t>
      </w:r>
      <w:r>
        <w:rPr>
          <w:spacing w:val="-4"/>
        </w:rPr>
        <w:t xml:space="preserve"> </w:t>
      </w:r>
      <w:r>
        <w:t>improve</w:t>
      </w:r>
      <w:r>
        <w:rPr>
          <w:spacing w:val="-4"/>
        </w:rPr>
        <w:t xml:space="preserve"> </w:t>
      </w:r>
      <w:r>
        <w:t>their</w:t>
      </w:r>
      <w:r>
        <w:rPr>
          <w:spacing w:val="-4"/>
        </w:rPr>
        <w:t xml:space="preserve"> </w:t>
      </w:r>
      <w:r>
        <w:t>overall</w:t>
      </w:r>
      <w:r>
        <w:rPr>
          <w:spacing w:val="-4"/>
        </w:rPr>
        <w:t xml:space="preserve"> </w:t>
      </w:r>
      <w:proofErr w:type="gramStart"/>
      <w:r>
        <w:t>wellbeing</w:t>
      </w:r>
      <w:proofErr w:type="gramEnd"/>
      <w:r>
        <w:rPr>
          <w:spacing w:val="-4"/>
        </w:rPr>
        <w:t xml:space="preserve"> </w:t>
      </w:r>
      <w:r>
        <w:t xml:space="preserve">and degree outcomes. We will design assessment and feedback so that interaction, dialogue, and positive staff-student relationships can be fostered, e.g. through </w:t>
      </w:r>
      <w:proofErr w:type="spellStart"/>
      <w:r>
        <w:t>personalised</w:t>
      </w:r>
      <w:proofErr w:type="spellEnd"/>
      <w:r>
        <w:t xml:space="preserve"> feedback, goal planning, co-creation of assessments.</w:t>
      </w:r>
    </w:p>
    <w:p w14:paraId="7DE2C17F" w14:textId="77777777" w:rsidR="0061227C" w:rsidRDefault="00000000">
      <w:pPr>
        <w:pStyle w:val="ListParagraph"/>
        <w:numPr>
          <w:ilvl w:val="0"/>
          <w:numId w:val="5"/>
        </w:numPr>
        <w:tabs>
          <w:tab w:val="left" w:pos="1905"/>
        </w:tabs>
        <w:spacing w:line="355" w:lineRule="auto"/>
        <w:ind w:right="129"/>
        <w:rPr>
          <w:color w:val="4F5961"/>
          <w:sz w:val="24"/>
        </w:rPr>
      </w:pPr>
      <w:r>
        <w:t>An increase in electronic submission of assessments could mean a reduction in students’ face-to-face time with teaching support staff and administrators.</w:t>
      </w:r>
      <w:r>
        <w:rPr>
          <w:spacing w:val="-4"/>
        </w:rPr>
        <w:t xml:space="preserve"> </w:t>
      </w:r>
      <w:r>
        <w:t>In</w:t>
      </w:r>
      <w:r>
        <w:rPr>
          <w:spacing w:val="-4"/>
        </w:rPr>
        <w:t xml:space="preserve"> </w:t>
      </w:r>
      <w:r>
        <w:t>freeing</w:t>
      </w:r>
      <w:r>
        <w:rPr>
          <w:spacing w:val="-4"/>
        </w:rPr>
        <w:t xml:space="preserve"> </w:t>
      </w:r>
      <w:r>
        <w:t>up</w:t>
      </w:r>
      <w:r>
        <w:rPr>
          <w:spacing w:val="-4"/>
        </w:rPr>
        <w:t xml:space="preserve"> </w:t>
      </w:r>
      <w:r>
        <w:t>time</w:t>
      </w:r>
      <w:r>
        <w:rPr>
          <w:spacing w:val="-4"/>
        </w:rPr>
        <w:t xml:space="preserve"> </w:t>
      </w:r>
      <w:r>
        <w:t>spent</w:t>
      </w:r>
      <w:r>
        <w:rPr>
          <w:spacing w:val="-4"/>
        </w:rPr>
        <w:t xml:space="preserve"> </w:t>
      </w:r>
      <w:r>
        <w:t>on</w:t>
      </w:r>
      <w:r>
        <w:rPr>
          <w:spacing w:val="-4"/>
        </w:rPr>
        <w:t xml:space="preserve"> </w:t>
      </w:r>
      <w:r>
        <w:t>non-value-adding</w:t>
      </w:r>
      <w:r>
        <w:rPr>
          <w:spacing w:val="-4"/>
        </w:rPr>
        <w:t xml:space="preserve"> </w:t>
      </w:r>
      <w:r>
        <w:t>tasks</w:t>
      </w:r>
      <w:r>
        <w:rPr>
          <w:spacing w:val="-4"/>
        </w:rPr>
        <w:t xml:space="preserve"> </w:t>
      </w:r>
      <w:r>
        <w:t>we</w:t>
      </w:r>
      <w:r>
        <w:rPr>
          <w:spacing w:val="-4"/>
        </w:rPr>
        <w:t xml:space="preserve"> </w:t>
      </w:r>
      <w:r>
        <w:t>can create opportunities for teaching support staff to</w:t>
      </w:r>
      <w:r>
        <w:rPr>
          <w:spacing w:val="-2"/>
        </w:rPr>
        <w:t xml:space="preserve"> </w:t>
      </w:r>
      <w:r>
        <w:t>get to know students and offer help and guidance in other ways.</w:t>
      </w:r>
    </w:p>
    <w:p w14:paraId="7F262290" w14:textId="77777777" w:rsidR="0061227C" w:rsidRDefault="0061227C">
      <w:pPr>
        <w:spacing w:line="355" w:lineRule="auto"/>
        <w:rPr>
          <w:sz w:val="24"/>
        </w:rPr>
        <w:sectPr w:rsidR="0061227C" w:rsidSect="00E7772A">
          <w:pgSz w:w="11900" w:h="16840"/>
          <w:pgMar w:top="1380" w:right="1320" w:bottom="1240" w:left="1340" w:header="0" w:footer="1043" w:gutter="0"/>
          <w:cols w:space="720"/>
        </w:sectPr>
      </w:pPr>
    </w:p>
    <w:p w14:paraId="7508F136" w14:textId="77777777" w:rsidR="0061227C" w:rsidRDefault="00000000">
      <w:pPr>
        <w:pStyle w:val="ListParagraph"/>
        <w:numPr>
          <w:ilvl w:val="0"/>
          <w:numId w:val="5"/>
        </w:numPr>
        <w:tabs>
          <w:tab w:val="left" w:pos="1905"/>
        </w:tabs>
        <w:spacing w:before="77" w:line="352" w:lineRule="auto"/>
        <w:ind w:right="251"/>
        <w:rPr>
          <w:color w:val="4F5961"/>
          <w:sz w:val="24"/>
        </w:rPr>
      </w:pPr>
      <w:r>
        <w:lastRenderedPageBreak/>
        <w:t>UofG will help develop the knowledge and capabilities of MPA staff around</w:t>
      </w:r>
      <w:r>
        <w:rPr>
          <w:spacing w:val="-4"/>
        </w:rPr>
        <w:t xml:space="preserve"> </w:t>
      </w:r>
      <w:r>
        <w:t>new</w:t>
      </w:r>
      <w:r>
        <w:rPr>
          <w:spacing w:val="-4"/>
        </w:rPr>
        <w:t xml:space="preserve"> </w:t>
      </w:r>
      <w:r>
        <w:t>methods</w:t>
      </w:r>
      <w:r>
        <w:rPr>
          <w:spacing w:val="-4"/>
        </w:rPr>
        <w:t xml:space="preserve"> </w:t>
      </w:r>
      <w:r>
        <w:t>of</w:t>
      </w:r>
      <w:r>
        <w:rPr>
          <w:spacing w:val="-4"/>
        </w:rPr>
        <w:t xml:space="preserve"> </w:t>
      </w:r>
      <w:r>
        <w:t>assessment</w:t>
      </w:r>
      <w:r>
        <w:rPr>
          <w:spacing w:val="-4"/>
        </w:rPr>
        <w:t xml:space="preserve"> </w:t>
      </w:r>
      <w:r>
        <w:t>and</w:t>
      </w:r>
      <w:r>
        <w:rPr>
          <w:spacing w:val="-4"/>
        </w:rPr>
        <w:t xml:space="preserve"> </w:t>
      </w:r>
      <w:r>
        <w:t>feedback</w:t>
      </w:r>
      <w:r>
        <w:rPr>
          <w:spacing w:val="-4"/>
        </w:rPr>
        <w:t xml:space="preserve"> </w:t>
      </w:r>
      <w:r>
        <w:t>so</w:t>
      </w:r>
      <w:r>
        <w:rPr>
          <w:spacing w:val="-4"/>
        </w:rPr>
        <w:t xml:space="preserve"> </w:t>
      </w:r>
      <w:r>
        <w:t>they</w:t>
      </w:r>
      <w:r>
        <w:rPr>
          <w:spacing w:val="-4"/>
        </w:rPr>
        <w:t xml:space="preserve"> </w:t>
      </w:r>
      <w:r>
        <w:t>can</w:t>
      </w:r>
      <w:r>
        <w:rPr>
          <w:spacing w:val="-4"/>
        </w:rPr>
        <w:t xml:space="preserve"> </w:t>
      </w:r>
      <w:r>
        <w:t>offer</w:t>
      </w:r>
      <w:r>
        <w:rPr>
          <w:spacing w:val="-4"/>
        </w:rPr>
        <w:t xml:space="preserve"> </w:t>
      </w:r>
      <w:r>
        <w:t>help to students and staff in these areas.</w:t>
      </w:r>
    </w:p>
    <w:p w14:paraId="731A8B0B" w14:textId="77777777" w:rsidR="0061227C" w:rsidRDefault="00000000">
      <w:pPr>
        <w:pStyle w:val="ListParagraph"/>
        <w:numPr>
          <w:ilvl w:val="0"/>
          <w:numId w:val="5"/>
        </w:numPr>
        <w:tabs>
          <w:tab w:val="left" w:pos="1905"/>
        </w:tabs>
        <w:spacing w:line="352" w:lineRule="auto"/>
        <w:ind w:right="237"/>
        <w:rPr>
          <w:color w:val="4F5961"/>
          <w:sz w:val="24"/>
        </w:rPr>
      </w:pPr>
      <w:r>
        <w:t>Dialogue allows staff to understand how students are interpreting and responding</w:t>
      </w:r>
      <w:r>
        <w:rPr>
          <w:spacing w:val="-4"/>
        </w:rPr>
        <w:t xml:space="preserve"> </w:t>
      </w:r>
      <w:r>
        <w:t>to</w:t>
      </w:r>
      <w:r>
        <w:rPr>
          <w:spacing w:val="-4"/>
        </w:rPr>
        <w:t xml:space="preserve"> </w:t>
      </w:r>
      <w:r>
        <w:t>their</w:t>
      </w:r>
      <w:r>
        <w:rPr>
          <w:spacing w:val="-4"/>
        </w:rPr>
        <w:t xml:space="preserve"> </w:t>
      </w:r>
      <w:r>
        <w:t>feedback,</w:t>
      </w:r>
      <w:r>
        <w:rPr>
          <w:spacing w:val="-4"/>
        </w:rPr>
        <w:t xml:space="preserve"> </w:t>
      </w:r>
      <w:r>
        <w:t>which</w:t>
      </w:r>
      <w:r>
        <w:rPr>
          <w:spacing w:val="-4"/>
        </w:rPr>
        <w:t xml:space="preserve"> </w:t>
      </w:r>
      <w:r>
        <w:t>allows</w:t>
      </w:r>
      <w:r>
        <w:rPr>
          <w:spacing w:val="-4"/>
        </w:rPr>
        <w:t xml:space="preserve"> </w:t>
      </w:r>
      <w:r>
        <w:t>them</w:t>
      </w:r>
      <w:r>
        <w:rPr>
          <w:spacing w:val="-4"/>
        </w:rPr>
        <w:t xml:space="preserve"> </w:t>
      </w:r>
      <w:r>
        <w:t>to</w:t>
      </w:r>
      <w:r>
        <w:rPr>
          <w:spacing w:val="-4"/>
        </w:rPr>
        <w:t xml:space="preserve"> </w:t>
      </w:r>
      <w:r>
        <w:t>improve</w:t>
      </w:r>
      <w:r>
        <w:rPr>
          <w:spacing w:val="-4"/>
        </w:rPr>
        <w:t xml:space="preserve"> </w:t>
      </w:r>
      <w:r>
        <w:t>their</w:t>
      </w:r>
      <w:r>
        <w:rPr>
          <w:spacing w:val="-4"/>
        </w:rPr>
        <w:t xml:space="preserve"> </w:t>
      </w:r>
      <w:r>
        <w:t>practice and better support students.</w:t>
      </w:r>
    </w:p>
    <w:p w14:paraId="5C550A86" w14:textId="77777777" w:rsidR="0061227C" w:rsidRDefault="00000000">
      <w:pPr>
        <w:pStyle w:val="ListParagraph"/>
        <w:numPr>
          <w:ilvl w:val="0"/>
          <w:numId w:val="5"/>
        </w:numPr>
        <w:tabs>
          <w:tab w:val="left" w:pos="1905"/>
        </w:tabs>
        <w:spacing w:before="4" w:line="360" w:lineRule="auto"/>
        <w:ind w:right="186"/>
      </w:pPr>
      <w:r>
        <w:t>Helping</w:t>
      </w:r>
      <w:r>
        <w:rPr>
          <w:spacing w:val="-4"/>
        </w:rPr>
        <w:t xml:space="preserve"> </w:t>
      </w:r>
      <w:r>
        <w:t>students</w:t>
      </w:r>
      <w:r>
        <w:rPr>
          <w:spacing w:val="-4"/>
        </w:rPr>
        <w:t xml:space="preserve"> </w:t>
      </w:r>
      <w:r>
        <w:t>build</w:t>
      </w:r>
      <w:r>
        <w:rPr>
          <w:spacing w:val="-4"/>
        </w:rPr>
        <w:t xml:space="preserve"> </w:t>
      </w:r>
      <w:r>
        <w:t>and</w:t>
      </w:r>
      <w:r>
        <w:rPr>
          <w:spacing w:val="-4"/>
        </w:rPr>
        <w:t xml:space="preserve"> </w:t>
      </w:r>
      <w:r>
        <w:t>embed</w:t>
      </w:r>
      <w:r>
        <w:rPr>
          <w:spacing w:val="-4"/>
        </w:rPr>
        <w:t xml:space="preserve"> </w:t>
      </w:r>
      <w:r>
        <w:t>themselves</w:t>
      </w:r>
      <w:r>
        <w:rPr>
          <w:spacing w:val="-4"/>
        </w:rPr>
        <w:t xml:space="preserve"> </w:t>
      </w:r>
      <w:r>
        <w:t>in</w:t>
      </w:r>
      <w:r>
        <w:rPr>
          <w:spacing w:val="-4"/>
        </w:rPr>
        <w:t xml:space="preserve"> </w:t>
      </w:r>
      <w:r>
        <w:t>a</w:t>
      </w:r>
      <w:r>
        <w:rPr>
          <w:spacing w:val="-4"/>
        </w:rPr>
        <w:t xml:space="preserve"> </w:t>
      </w:r>
      <w:r>
        <w:t>community</w:t>
      </w:r>
      <w:r>
        <w:rPr>
          <w:spacing w:val="-4"/>
        </w:rPr>
        <w:t xml:space="preserve"> </w:t>
      </w:r>
      <w:r>
        <w:t>of</w:t>
      </w:r>
      <w:r>
        <w:rPr>
          <w:spacing w:val="-4"/>
        </w:rPr>
        <w:t xml:space="preserve"> </w:t>
      </w:r>
      <w:r>
        <w:t>learners is an important part of their university experience (McDougall 2020). Group work and peer-review might help facilitate this.</w:t>
      </w:r>
    </w:p>
    <w:p w14:paraId="45819550" w14:textId="77777777" w:rsidR="0061227C" w:rsidRDefault="00000000">
      <w:pPr>
        <w:pStyle w:val="ListParagraph"/>
        <w:numPr>
          <w:ilvl w:val="0"/>
          <w:numId w:val="5"/>
        </w:numPr>
        <w:tabs>
          <w:tab w:val="left" w:pos="1905"/>
        </w:tabs>
        <w:spacing w:line="362" w:lineRule="auto"/>
        <w:ind w:right="630"/>
      </w:pPr>
      <w:r>
        <w:t>Peer-review</w:t>
      </w:r>
      <w:r>
        <w:rPr>
          <w:spacing w:val="-7"/>
        </w:rPr>
        <w:t xml:space="preserve"> </w:t>
      </w:r>
      <w:r>
        <w:t>and</w:t>
      </w:r>
      <w:r>
        <w:rPr>
          <w:spacing w:val="-7"/>
        </w:rPr>
        <w:t xml:space="preserve"> </w:t>
      </w:r>
      <w:r>
        <w:t>peer-assessment</w:t>
      </w:r>
      <w:r>
        <w:rPr>
          <w:spacing w:val="-7"/>
        </w:rPr>
        <w:t xml:space="preserve"> </w:t>
      </w:r>
      <w:r>
        <w:t>might</w:t>
      </w:r>
      <w:r>
        <w:rPr>
          <w:spacing w:val="-7"/>
        </w:rPr>
        <w:t xml:space="preserve"> </w:t>
      </w:r>
      <w:r>
        <w:t>also</w:t>
      </w:r>
      <w:r>
        <w:rPr>
          <w:spacing w:val="-7"/>
        </w:rPr>
        <w:t xml:space="preserve"> </w:t>
      </w:r>
      <w:r>
        <w:t>encourage</w:t>
      </w:r>
      <w:r>
        <w:rPr>
          <w:spacing w:val="-7"/>
        </w:rPr>
        <w:t xml:space="preserve"> </w:t>
      </w:r>
      <w:r>
        <w:t>relationship building and communication, as well as helping students to develop critical analysis skills and to better understand assessment criteria.</w:t>
      </w:r>
    </w:p>
    <w:p w14:paraId="174A07B7" w14:textId="77777777" w:rsidR="0061227C" w:rsidRDefault="00000000">
      <w:pPr>
        <w:pStyle w:val="ListParagraph"/>
        <w:numPr>
          <w:ilvl w:val="0"/>
          <w:numId w:val="5"/>
        </w:numPr>
        <w:tabs>
          <w:tab w:val="left" w:pos="1905"/>
        </w:tabs>
        <w:spacing w:line="360" w:lineRule="auto"/>
        <w:ind w:right="263"/>
      </w:pPr>
      <w:r>
        <w:t>We</w:t>
      </w:r>
      <w:r>
        <w:rPr>
          <w:spacing w:val="-4"/>
        </w:rPr>
        <w:t xml:space="preserve"> </w:t>
      </w:r>
      <w:r>
        <w:t>will</w:t>
      </w:r>
      <w:r>
        <w:rPr>
          <w:spacing w:val="-4"/>
        </w:rPr>
        <w:t xml:space="preserve"> </w:t>
      </w:r>
      <w:r>
        <w:t>help</w:t>
      </w:r>
      <w:r>
        <w:rPr>
          <w:spacing w:val="-4"/>
        </w:rPr>
        <w:t xml:space="preserve"> </w:t>
      </w:r>
      <w:r>
        <w:t>students</w:t>
      </w:r>
      <w:r>
        <w:rPr>
          <w:spacing w:val="-4"/>
        </w:rPr>
        <w:t xml:space="preserve"> </w:t>
      </w:r>
      <w:r>
        <w:t>to</w:t>
      </w:r>
      <w:r>
        <w:rPr>
          <w:spacing w:val="-4"/>
        </w:rPr>
        <w:t xml:space="preserve"> </w:t>
      </w:r>
      <w:r>
        <w:t>set</w:t>
      </w:r>
      <w:r>
        <w:rPr>
          <w:spacing w:val="-4"/>
        </w:rPr>
        <w:t xml:space="preserve"> </w:t>
      </w:r>
      <w:r>
        <w:t>up</w:t>
      </w:r>
      <w:r>
        <w:rPr>
          <w:spacing w:val="-4"/>
        </w:rPr>
        <w:t xml:space="preserve"> </w:t>
      </w:r>
      <w:r>
        <w:t>and</w:t>
      </w:r>
      <w:r>
        <w:rPr>
          <w:spacing w:val="-4"/>
        </w:rPr>
        <w:t xml:space="preserve"> </w:t>
      </w:r>
      <w:r>
        <w:t>participate</w:t>
      </w:r>
      <w:r>
        <w:rPr>
          <w:spacing w:val="-4"/>
        </w:rPr>
        <w:t xml:space="preserve"> </w:t>
      </w:r>
      <w:r>
        <w:t>in</w:t>
      </w:r>
      <w:r>
        <w:rPr>
          <w:spacing w:val="-4"/>
        </w:rPr>
        <w:t xml:space="preserve"> </w:t>
      </w:r>
      <w:r>
        <w:t>real-world</w:t>
      </w:r>
      <w:r>
        <w:rPr>
          <w:spacing w:val="-4"/>
        </w:rPr>
        <w:t xml:space="preserve"> </w:t>
      </w:r>
      <w:r>
        <w:t>and/or</w:t>
      </w:r>
      <w:r>
        <w:rPr>
          <w:spacing w:val="-4"/>
        </w:rPr>
        <w:t xml:space="preserve"> </w:t>
      </w:r>
      <w:r>
        <w:t xml:space="preserve">online spaces to discuss assessments and feedback in a supportive </w:t>
      </w:r>
      <w:r>
        <w:rPr>
          <w:spacing w:val="-2"/>
        </w:rPr>
        <w:t>environment.</w:t>
      </w:r>
    </w:p>
    <w:p w14:paraId="0E16AF4E" w14:textId="77777777" w:rsidR="0061227C" w:rsidRDefault="00000000">
      <w:pPr>
        <w:pStyle w:val="ListParagraph"/>
        <w:numPr>
          <w:ilvl w:val="0"/>
          <w:numId w:val="5"/>
        </w:numPr>
        <w:tabs>
          <w:tab w:val="left" w:pos="1905"/>
        </w:tabs>
        <w:spacing w:line="352" w:lineRule="auto"/>
        <w:ind w:right="335"/>
        <w:rPr>
          <w:color w:val="4F5961"/>
          <w:sz w:val="24"/>
        </w:rPr>
      </w:pPr>
      <w:r>
        <w:t>We</w:t>
      </w:r>
      <w:r>
        <w:rPr>
          <w:spacing w:val="-4"/>
        </w:rPr>
        <w:t xml:space="preserve"> </w:t>
      </w:r>
      <w:r>
        <w:t>will</w:t>
      </w:r>
      <w:r>
        <w:rPr>
          <w:spacing w:val="-4"/>
        </w:rPr>
        <w:t xml:space="preserve"> </w:t>
      </w:r>
      <w:r>
        <w:t>develop</w:t>
      </w:r>
      <w:r>
        <w:rPr>
          <w:spacing w:val="-4"/>
        </w:rPr>
        <w:t xml:space="preserve"> </w:t>
      </w:r>
      <w:r>
        <w:t>staff</w:t>
      </w:r>
      <w:r>
        <w:rPr>
          <w:spacing w:val="-4"/>
        </w:rPr>
        <w:t xml:space="preserve"> </w:t>
      </w:r>
      <w:r>
        <w:t>knowledge</w:t>
      </w:r>
      <w:r>
        <w:rPr>
          <w:spacing w:val="-4"/>
        </w:rPr>
        <w:t xml:space="preserve"> </w:t>
      </w:r>
      <w:r>
        <w:t>and</w:t>
      </w:r>
      <w:r>
        <w:rPr>
          <w:spacing w:val="-4"/>
        </w:rPr>
        <w:t xml:space="preserve"> </w:t>
      </w:r>
      <w:r>
        <w:t>understanding</w:t>
      </w:r>
      <w:r>
        <w:rPr>
          <w:spacing w:val="-4"/>
        </w:rPr>
        <w:t xml:space="preserve"> </w:t>
      </w:r>
      <w:r>
        <w:t>of</w:t>
      </w:r>
      <w:r>
        <w:rPr>
          <w:spacing w:val="-4"/>
        </w:rPr>
        <w:t xml:space="preserve"> </w:t>
      </w:r>
      <w:r>
        <w:t>unconscious</w:t>
      </w:r>
      <w:r>
        <w:rPr>
          <w:spacing w:val="-4"/>
        </w:rPr>
        <w:t xml:space="preserve"> </w:t>
      </w:r>
      <w:r>
        <w:t xml:space="preserve">bias in assessment and feedback and take the necessary steps to </w:t>
      </w:r>
      <w:proofErr w:type="spellStart"/>
      <w:r>
        <w:t>minimise</w:t>
      </w:r>
      <w:proofErr w:type="spellEnd"/>
      <w:r>
        <w:t xml:space="preserve"> </w:t>
      </w:r>
      <w:r>
        <w:rPr>
          <w:spacing w:val="-2"/>
        </w:rPr>
        <w:t>this.</w:t>
      </w:r>
    </w:p>
    <w:p w14:paraId="1750032D" w14:textId="77777777" w:rsidR="0061227C" w:rsidRDefault="00000000">
      <w:pPr>
        <w:pStyle w:val="ListParagraph"/>
        <w:numPr>
          <w:ilvl w:val="0"/>
          <w:numId w:val="5"/>
        </w:numPr>
        <w:tabs>
          <w:tab w:val="left" w:pos="1905"/>
        </w:tabs>
        <w:spacing w:line="345" w:lineRule="auto"/>
        <w:ind w:right="226"/>
        <w:rPr>
          <w:color w:val="4F5961"/>
          <w:sz w:val="24"/>
        </w:rPr>
      </w:pPr>
      <w:r>
        <w:t>We</w:t>
      </w:r>
      <w:r>
        <w:rPr>
          <w:spacing w:val="-4"/>
        </w:rPr>
        <w:t xml:space="preserve"> </w:t>
      </w:r>
      <w:r>
        <w:t>will</w:t>
      </w:r>
      <w:r>
        <w:rPr>
          <w:spacing w:val="-4"/>
        </w:rPr>
        <w:t xml:space="preserve"> </w:t>
      </w:r>
      <w:r>
        <w:t>ensure</w:t>
      </w:r>
      <w:r>
        <w:rPr>
          <w:spacing w:val="-4"/>
        </w:rPr>
        <w:t xml:space="preserve"> </w:t>
      </w:r>
      <w:r>
        <w:t>that</w:t>
      </w:r>
      <w:r>
        <w:rPr>
          <w:spacing w:val="-4"/>
        </w:rPr>
        <w:t xml:space="preserve"> </w:t>
      </w:r>
      <w:r>
        <w:t>feedback</w:t>
      </w:r>
      <w:r>
        <w:rPr>
          <w:spacing w:val="-4"/>
        </w:rPr>
        <w:t xml:space="preserve"> </w:t>
      </w:r>
      <w:r>
        <w:t>is</w:t>
      </w:r>
      <w:r>
        <w:rPr>
          <w:spacing w:val="-4"/>
        </w:rPr>
        <w:t xml:space="preserve"> </w:t>
      </w:r>
      <w:r>
        <w:t>clear,</w:t>
      </w:r>
      <w:r>
        <w:rPr>
          <w:spacing w:val="-4"/>
        </w:rPr>
        <w:t xml:space="preserve"> </w:t>
      </w:r>
      <w:r>
        <w:t>avoiding</w:t>
      </w:r>
      <w:r>
        <w:rPr>
          <w:spacing w:val="-4"/>
        </w:rPr>
        <w:t xml:space="preserve"> </w:t>
      </w:r>
      <w:r>
        <w:t>jargon</w:t>
      </w:r>
      <w:r>
        <w:rPr>
          <w:spacing w:val="-4"/>
        </w:rPr>
        <w:t xml:space="preserve"> </w:t>
      </w:r>
      <w:r>
        <w:t>and</w:t>
      </w:r>
      <w:r>
        <w:rPr>
          <w:spacing w:val="-4"/>
        </w:rPr>
        <w:t xml:space="preserve"> </w:t>
      </w:r>
      <w:r>
        <w:t>other</w:t>
      </w:r>
      <w:r>
        <w:rPr>
          <w:spacing w:val="-4"/>
        </w:rPr>
        <w:t xml:space="preserve"> </w:t>
      </w:r>
      <w:r>
        <w:t>technical terms which may be unfamiliar.</w:t>
      </w:r>
    </w:p>
    <w:p w14:paraId="7396A5E5" w14:textId="77777777" w:rsidR="0061227C" w:rsidRDefault="00000000">
      <w:pPr>
        <w:pStyle w:val="ListParagraph"/>
        <w:numPr>
          <w:ilvl w:val="0"/>
          <w:numId w:val="5"/>
        </w:numPr>
        <w:tabs>
          <w:tab w:val="left" w:pos="1905"/>
        </w:tabs>
        <w:spacing w:line="345" w:lineRule="auto"/>
        <w:ind w:right="581"/>
        <w:rPr>
          <w:color w:val="4F5961"/>
          <w:sz w:val="24"/>
        </w:rPr>
      </w:pPr>
      <w:r>
        <w:t>We</w:t>
      </w:r>
      <w:r>
        <w:rPr>
          <w:spacing w:val="-5"/>
        </w:rPr>
        <w:t xml:space="preserve"> </w:t>
      </w:r>
      <w:r>
        <w:t>will</w:t>
      </w:r>
      <w:r>
        <w:rPr>
          <w:spacing w:val="-5"/>
        </w:rPr>
        <w:t xml:space="preserve"> </w:t>
      </w:r>
      <w:r>
        <w:t>support</w:t>
      </w:r>
      <w:r>
        <w:rPr>
          <w:spacing w:val="-5"/>
        </w:rPr>
        <w:t xml:space="preserve"> </w:t>
      </w:r>
      <w:r>
        <w:t>staff</w:t>
      </w:r>
      <w:r>
        <w:rPr>
          <w:spacing w:val="-5"/>
        </w:rPr>
        <w:t xml:space="preserve"> </w:t>
      </w:r>
      <w:r>
        <w:t>in</w:t>
      </w:r>
      <w:r>
        <w:rPr>
          <w:spacing w:val="-5"/>
        </w:rPr>
        <w:t xml:space="preserve"> </w:t>
      </w:r>
      <w:r>
        <w:t>creating</w:t>
      </w:r>
      <w:r>
        <w:rPr>
          <w:spacing w:val="-5"/>
        </w:rPr>
        <w:t xml:space="preserve"> </w:t>
      </w:r>
      <w:r>
        <w:t>accessible</w:t>
      </w:r>
      <w:r>
        <w:rPr>
          <w:spacing w:val="-5"/>
        </w:rPr>
        <w:t xml:space="preserve"> </w:t>
      </w:r>
      <w:r>
        <w:t>assessment</w:t>
      </w:r>
      <w:r>
        <w:rPr>
          <w:spacing w:val="-5"/>
        </w:rPr>
        <w:t xml:space="preserve"> </w:t>
      </w:r>
      <w:r>
        <w:t>and</w:t>
      </w:r>
      <w:r>
        <w:rPr>
          <w:spacing w:val="-5"/>
        </w:rPr>
        <w:t xml:space="preserve"> </w:t>
      </w:r>
      <w:r>
        <w:t xml:space="preserve">feedback </w:t>
      </w:r>
      <w:r>
        <w:rPr>
          <w:spacing w:val="-2"/>
        </w:rPr>
        <w:t>methods.</w:t>
      </w:r>
    </w:p>
    <w:p w14:paraId="75672625" w14:textId="77777777" w:rsidR="0061227C" w:rsidRDefault="00000000">
      <w:pPr>
        <w:pStyle w:val="ListParagraph"/>
        <w:numPr>
          <w:ilvl w:val="0"/>
          <w:numId w:val="5"/>
        </w:numPr>
        <w:tabs>
          <w:tab w:val="left" w:pos="1905"/>
        </w:tabs>
        <w:spacing w:line="352" w:lineRule="auto"/>
        <w:ind w:right="664"/>
        <w:rPr>
          <w:color w:val="4F5961"/>
          <w:sz w:val="24"/>
        </w:rPr>
      </w:pPr>
      <w:r>
        <w:t>External</w:t>
      </w:r>
      <w:r>
        <w:rPr>
          <w:spacing w:val="-4"/>
        </w:rPr>
        <w:t xml:space="preserve"> </w:t>
      </w:r>
      <w:r>
        <w:t>constraints</w:t>
      </w:r>
      <w:r>
        <w:rPr>
          <w:spacing w:val="-4"/>
        </w:rPr>
        <w:t xml:space="preserve"> </w:t>
      </w:r>
      <w:r>
        <w:t>on</w:t>
      </w:r>
      <w:r>
        <w:rPr>
          <w:spacing w:val="-4"/>
        </w:rPr>
        <w:t xml:space="preserve"> </w:t>
      </w:r>
      <w:r>
        <w:t>students’</w:t>
      </w:r>
      <w:r>
        <w:rPr>
          <w:spacing w:val="-4"/>
        </w:rPr>
        <w:t xml:space="preserve"> </w:t>
      </w:r>
      <w:r>
        <w:t>and</w:t>
      </w:r>
      <w:r>
        <w:rPr>
          <w:spacing w:val="-4"/>
        </w:rPr>
        <w:t xml:space="preserve"> </w:t>
      </w:r>
      <w:r>
        <w:t>staff</w:t>
      </w:r>
      <w:r>
        <w:rPr>
          <w:spacing w:val="-4"/>
        </w:rPr>
        <w:t xml:space="preserve"> </w:t>
      </w:r>
      <w:r>
        <w:t>time</w:t>
      </w:r>
      <w:r>
        <w:rPr>
          <w:spacing w:val="-4"/>
        </w:rPr>
        <w:t xml:space="preserve"> </w:t>
      </w:r>
      <w:r>
        <w:t>are</w:t>
      </w:r>
      <w:r>
        <w:rPr>
          <w:spacing w:val="-4"/>
        </w:rPr>
        <w:t xml:space="preserve"> </w:t>
      </w:r>
      <w:r>
        <w:t>considered</w:t>
      </w:r>
      <w:r>
        <w:rPr>
          <w:spacing w:val="-4"/>
        </w:rPr>
        <w:t xml:space="preserve"> </w:t>
      </w:r>
      <w:r>
        <w:t>when setting assessment deadlines, e.g. school holidays and childcare, professional commitments, religious observances.</w:t>
      </w:r>
    </w:p>
    <w:p w14:paraId="112F3F46" w14:textId="77777777" w:rsidR="0061227C" w:rsidRDefault="0061227C">
      <w:pPr>
        <w:spacing w:line="352" w:lineRule="auto"/>
        <w:rPr>
          <w:sz w:val="24"/>
        </w:rPr>
        <w:sectPr w:rsidR="0061227C" w:rsidSect="00E7772A">
          <w:pgSz w:w="11900" w:h="16840"/>
          <w:pgMar w:top="1360" w:right="1320" w:bottom="1240" w:left="1340" w:header="0" w:footer="1043" w:gutter="0"/>
          <w:cols w:space="720"/>
        </w:sectPr>
      </w:pPr>
    </w:p>
    <w:p w14:paraId="5C9B0E36" w14:textId="77777777" w:rsidR="0061227C" w:rsidRDefault="00000000">
      <w:pPr>
        <w:pStyle w:val="Heading3"/>
        <w:spacing w:before="66"/>
      </w:pPr>
      <w:bookmarkStart w:id="25" w:name="_TOC_250007"/>
      <w:bookmarkStart w:id="26" w:name="_Toc163656779"/>
      <w:r>
        <w:rPr>
          <w:color w:val="4F5961"/>
        </w:rPr>
        <w:lastRenderedPageBreak/>
        <w:t>Assessment</w:t>
      </w:r>
      <w:r>
        <w:rPr>
          <w:color w:val="4F5961"/>
          <w:spacing w:val="-4"/>
        </w:rPr>
        <w:t xml:space="preserve"> </w:t>
      </w:r>
      <w:r>
        <w:rPr>
          <w:color w:val="4F5961"/>
        </w:rPr>
        <w:t>and</w:t>
      </w:r>
      <w:r>
        <w:rPr>
          <w:color w:val="4F5961"/>
          <w:spacing w:val="-1"/>
        </w:rPr>
        <w:t xml:space="preserve"> </w:t>
      </w:r>
      <w:r>
        <w:rPr>
          <w:color w:val="4F5961"/>
        </w:rPr>
        <w:t>feedback</w:t>
      </w:r>
      <w:r>
        <w:rPr>
          <w:color w:val="4F5961"/>
          <w:spacing w:val="-2"/>
        </w:rPr>
        <w:t xml:space="preserve"> </w:t>
      </w:r>
      <w:r>
        <w:rPr>
          <w:color w:val="4F5961"/>
        </w:rPr>
        <w:t>literacy</w:t>
      </w:r>
      <w:r>
        <w:rPr>
          <w:color w:val="4F5961"/>
          <w:spacing w:val="-2"/>
        </w:rPr>
        <w:t xml:space="preserve"> </w:t>
      </w:r>
      <w:r>
        <w:rPr>
          <w:color w:val="4F5961"/>
        </w:rPr>
        <w:t>and</w:t>
      </w:r>
      <w:r>
        <w:rPr>
          <w:color w:val="4F5961"/>
          <w:spacing w:val="-1"/>
        </w:rPr>
        <w:t xml:space="preserve"> </w:t>
      </w:r>
      <w:r>
        <w:rPr>
          <w:color w:val="4F5961"/>
        </w:rPr>
        <w:t>academic</w:t>
      </w:r>
      <w:r>
        <w:rPr>
          <w:color w:val="4F5961"/>
          <w:spacing w:val="-1"/>
        </w:rPr>
        <w:t xml:space="preserve"> </w:t>
      </w:r>
      <w:bookmarkEnd w:id="25"/>
      <w:r>
        <w:rPr>
          <w:color w:val="4F5961"/>
          <w:spacing w:val="-2"/>
        </w:rPr>
        <w:t>integrity</w:t>
      </w:r>
      <w:bookmarkEnd w:id="26"/>
    </w:p>
    <w:p w14:paraId="437D06C8" w14:textId="77777777" w:rsidR="0061227C" w:rsidRDefault="00000000">
      <w:pPr>
        <w:pStyle w:val="BodyText"/>
        <w:spacing w:before="137" w:line="360" w:lineRule="auto"/>
        <w:ind w:left="105" w:right="115"/>
      </w:pPr>
      <w:r>
        <w:t>Assessment</w:t>
      </w:r>
      <w:r>
        <w:rPr>
          <w:spacing w:val="-3"/>
        </w:rPr>
        <w:t xml:space="preserve"> </w:t>
      </w:r>
      <w:r>
        <w:t>and</w:t>
      </w:r>
      <w:r>
        <w:rPr>
          <w:spacing w:val="-3"/>
        </w:rPr>
        <w:t xml:space="preserve"> </w:t>
      </w:r>
      <w:r>
        <w:t>feedback</w:t>
      </w:r>
      <w:r>
        <w:rPr>
          <w:spacing w:val="-3"/>
        </w:rPr>
        <w:t xml:space="preserve"> </w:t>
      </w:r>
      <w:r>
        <w:t>literacy</w:t>
      </w:r>
      <w:r>
        <w:rPr>
          <w:spacing w:val="-3"/>
        </w:rPr>
        <w:t xml:space="preserve"> </w:t>
      </w:r>
      <w:r>
        <w:t>and</w:t>
      </w:r>
      <w:r>
        <w:rPr>
          <w:spacing w:val="-3"/>
        </w:rPr>
        <w:t xml:space="preserve"> </w:t>
      </w:r>
      <w:r>
        <w:t>academic</w:t>
      </w:r>
      <w:r>
        <w:rPr>
          <w:spacing w:val="-3"/>
        </w:rPr>
        <w:t xml:space="preserve"> </w:t>
      </w:r>
      <w:r>
        <w:t>integrity</w:t>
      </w:r>
      <w:r>
        <w:rPr>
          <w:spacing w:val="-3"/>
        </w:rPr>
        <w:t xml:space="preserve"> </w:t>
      </w:r>
      <w:r>
        <w:t>can</w:t>
      </w:r>
      <w:r>
        <w:rPr>
          <w:spacing w:val="-3"/>
        </w:rPr>
        <w:t xml:space="preserve"> </w:t>
      </w:r>
      <w:r>
        <w:t>stand</w:t>
      </w:r>
      <w:r>
        <w:rPr>
          <w:spacing w:val="-3"/>
        </w:rPr>
        <w:t xml:space="preserve"> </w:t>
      </w:r>
      <w:r>
        <w:t>as</w:t>
      </w:r>
      <w:r>
        <w:rPr>
          <w:spacing w:val="-3"/>
        </w:rPr>
        <w:t xml:space="preserve"> </w:t>
      </w:r>
      <w:r>
        <w:t>values</w:t>
      </w:r>
      <w:r>
        <w:rPr>
          <w:spacing w:val="-3"/>
        </w:rPr>
        <w:t xml:space="preserve"> </w:t>
      </w:r>
      <w:r>
        <w:t>or</w:t>
      </w:r>
      <w:r>
        <w:rPr>
          <w:spacing w:val="-3"/>
        </w:rPr>
        <w:t xml:space="preserve"> </w:t>
      </w:r>
      <w:r>
        <w:t>guiding principles</w:t>
      </w:r>
      <w:r>
        <w:rPr>
          <w:spacing w:val="-3"/>
        </w:rPr>
        <w:t xml:space="preserve"> </w:t>
      </w:r>
      <w:r>
        <w:t>in</w:t>
      </w:r>
      <w:r>
        <w:rPr>
          <w:spacing w:val="-3"/>
        </w:rPr>
        <w:t xml:space="preserve"> </w:t>
      </w:r>
      <w:r>
        <w:t>themselves.</w:t>
      </w:r>
      <w:r>
        <w:rPr>
          <w:spacing w:val="-3"/>
        </w:rPr>
        <w:t xml:space="preserve"> </w:t>
      </w:r>
      <w:r>
        <w:t>We</w:t>
      </w:r>
      <w:r>
        <w:rPr>
          <w:spacing w:val="-3"/>
        </w:rPr>
        <w:t xml:space="preserve"> </w:t>
      </w:r>
      <w:r>
        <w:t>also</w:t>
      </w:r>
      <w:r>
        <w:rPr>
          <w:spacing w:val="-3"/>
        </w:rPr>
        <w:t xml:space="preserve"> </w:t>
      </w:r>
      <w:r>
        <w:t>see</w:t>
      </w:r>
      <w:r>
        <w:rPr>
          <w:spacing w:val="-3"/>
        </w:rPr>
        <w:t xml:space="preserve"> </w:t>
      </w:r>
      <w:r>
        <w:t>them</w:t>
      </w:r>
      <w:r>
        <w:rPr>
          <w:spacing w:val="-3"/>
        </w:rPr>
        <w:t xml:space="preserve"> </w:t>
      </w:r>
      <w:r>
        <w:t>as</w:t>
      </w:r>
      <w:r>
        <w:rPr>
          <w:spacing w:val="-3"/>
        </w:rPr>
        <w:t xml:space="preserve"> </w:t>
      </w:r>
      <w:r>
        <w:t>being</w:t>
      </w:r>
      <w:r>
        <w:rPr>
          <w:spacing w:val="-3"/>
        </w:rPr>
        <w:t xml:space="preserve"> </w:t>
      </w:r>
      <w:r>
        <w:t>integral</w:t>
      </w:r>
      <w:r>
        <w:rPr>
          <w:spacing w:val="-3"/>
        </w:rPr>
        <w:t xml:space="preserve"> </w:t>
      </w:r>
      <w:r>
        <w:t>to</w:t>
      </w:r>
      <w:r>
        <w:rPr>
          <w:spacing w:val="-3"/>
        </w:rPr>
        <w:t xml:space="preserve"> </w:t>
      </w:r>
      <w:r>
        <w:t>each</w:t>
      </w:r>
      <w:r>
        <w:rPr>
          <w:spacing w:val="-3"/>
        </w:rPr>
        <w:t xml:space="preserve"> </w:t>
      </w:r>
      <w:r>
        <w:t>of</w:t>
      </w:r>
      <w:r>
        <w:rPr>
          <w:spacing w:val="-3"/>
        </w:rPr>
        <w:t xml:space="preserve"> </w:t>
      </w:r>
      <w:r>
        <w:t>the</w:t>
      </w:r>
      <w:r>
        <w:rPr>
          <w:spacing w:val="-3"/>
        </w:rPr>
        <w:t xml:space="preserve"> </w:t>
      </w:r>
      <w:r>
        <w:t>key</w:t>
      </w:r>
      <w:r>
        <w:rPr>
          <w:spacing w:val="-3"/>
        </w:rPr>
        <w:t xml:space="preserve"> </w:t>
      </w:r>
      <w:r>
        <w:t>concepts listed above, i.e. assessment and feedback that is meaningful (p.</w:t>
      </w:r>
      <w:r>
        <w:rPr>
          <w:rFonts w:ascii="Calibri"/>
        </w:rPr>
        <w:t>9</w:t>
      </w:r>
      <w:r>
        <w:t>), iterative (p.</w:t>
      </w:r>
      <w:r>
        <w:rPr>
          <w:rFonts w:ascii="Calibri"/>
        </w:rPr>
        <w:t>11</w:t>
      </w:r>
      <w:r>
        <w:t>), programmatic (p.</w:t>
      </w:r>
      <w:r>
        <w:rPr>
          <w:rFonts w:ascii="Calibri"/>
        </w:rPr>
        <w:t>13</w:t>
      </w:r>
      <w:r>
        <w:t>), and inclusive (p.</w:t>
      </w:r>
      <w:r>
        <w:rPr>
          <w:rFonts w:ascii="Calibri"/>
        </w:rPr>
        <w:t>15</w:t>
      </w:r>
      <w:r>
        <w:t>).</w:t>
      </w:r>
    </w:p>
    <w:p w14:paraId="2E7A0657" w14:textId="77777777" w:rsidR="0061227C" w:rsidRDefault="00000000">
      <w:pPr>
        <w:pStyle w:val="BodyText"/>
        <w:spacing w:before="163" w:line="360" w:lineRule="auto"/>
        <w:ind w:left="105"/>
      </w:pPr>
      <w:r>
        <w:t>Assessment literacy is defined as “the suite of knowledge, skills and attributes that students require</w:t>
      </w:r>
      <w:r>
        <w:rPr>
          <w:spacing w:val="-4"/>
        </w:rPr>
        <w:t xml:space="preserve"> </w:t>
      </w:r>
      <w:r>
        <w:t>to</w:t>
      </w:r>
      <w:r>
        <w:rPr>
          <w:spacing w:val="-4"/>
        </w:rPr>
        <w:t xml:space="preserve"> </w:t>
      </w:r>
      <w:r>
        <w:t>understand</w:t>
      </w:r>
      <w:r>
        <w:rPr>
          <w:spacing w:val="-4"/>
        </w:rPr>
        <w:t xml:space="preserve"> </w:t>
      </w:r>
      <w:r>
        <w:t>both</w:t>
      </w:r>
      <w:r>
        <w:rPr>
          <w:spacing w:val="-4"/>
        </w:rPr>
        <w:t xml:space="preserve"> </w:t>
      </w:r>
      <w:r>
        <w:t>the</w:t>
      </w:r>
      <w:r>
        <w:rPr>
          <w:spacing w:val="-4"/>
        </w:rPr>
        <w:t xml:space="preserve"> </w:t>
      </w:r>
      <w:r>
        <w:t>purpose</w:t>
      </w:r>
      <w:r>
        <w:rPr>
          <w:spacing w:val="-4"/>
        </w:rPr>
        <w:t xml:space="preserve"> </w:t>
      </w:r>
      <w:r>
        <w:t>and</w:t>
      </w:r>
      <w:r>
        <w:rPr>
          <w:spacing w:val="-4"/>
        </w:rPr>
        <w:t xml:space="preserve"> </w:t>
      </w:r>
      <w:r>
        <w:t>systems</w:t>
      </w:r>
      <w:r>
        <w:rPr>
          <w:spacing w:val="-4"/>
        </w:rPr>
        <w:t xml:space="preserve"> </w:t>
      </w:r>
      <w:r>
        <w:t>of</w:t>
      </w:r>
      <w:r>
        <w:rPr>
          <w:spacing w:val="-4"/>
        </w:rPr>
        <w:t xml:space="preserve"> </w:t>
      </w:r>
      <w:r>
        <w:t>assessment</w:t>
      </w:r>
      <w:r>
        <w:rPr>
          <w:spacing w:val="-4"/>
        </w:rPr>
        <w:t xml:space="preserve"> </w:t>
      </w:r>
      <w:r>
        <w:t>within</w:t>
      </w:r>
      <w:r>
        <w:rPr>
          <w:spacing w:val="-4"/>
        </w:rPr>
        <w:t xml:space="preserve"> </w:t>
      </w:r>
      <w:r>
        <w:t>higher</w:t>
      </w:r>
      <w:r>
        <w:rPr>
          <w:spacing w:val="-4"/>
        </w:rPr>
        <w:t xml:space="preserve"> </w:t>
      </w:r>
      <w:r>
        <w:t>education” (Denton &amp; McIlroy 2017, p.2).</w:t>
      </w:r>
    </w:p>
    <w:p w14:paraId="1A520FB9" w14:textId="77777777" w:rsidR="0061227C" w:rsidRDefault="00000000">
      <w:pPr>
        <w:pStyle w:val="BodyText"/>
        <w:spacing w:before="158"/>
        <w:ind w:left="105"/>
      </w:pPr>
      <w:r>
        <w:t>Feedback</w:t>
      </w:r>
      <w:r>
        <w:rPr>
          <w:spacing w:val="-8"/>
        </w:rPr>
        <w:t xml:space="preserve"> </w:t>
      </w:r>
      <w:r>
        <w:t>literacy</w:t>
      </w:r>
      <w:r>
        <w:rPr>
          <w:spacing w:val="-6"/>
        </w:rPr>
        <w:t xml:space="preserve"> </w:t>
      </w:r>
      <w:r>
        <w:t>in</w:t>
      </w:r>
      <w:r>
        <w:rPr>
          <w:spacing w:val="-6"/>
        </w:rPr>
        <w:t xml:space="preserve"> </w:t>
      </w:r>
      <w:r>
        <w:t>this</w:t>
      </w:r>
      <w:r>
        <w:rPr>
          <w:spacing w:val="-5"/>
        </w:rPr>
        <w:t xml:space="preserve"> </w:t>
      </w:r>
      <w:r>
        <w:t>context</w:t>
      </w:r>
      <w:r>
        <w:rPr>
          <w:spacing w:val="-6"/>
        </w:rPr>
        <w:t xml:space="preserve"> </w:t>
      </w:r>
      <w:r>
        <w:t>is</w:t>
      </w:r>
      <w:r>
        <w:rPr>
          <w:spacing w:val="-6"/>
        </w:rPr>
        <w:t xml:space="preserve"> </w:t>
      </w:r>
      <w:r>
        <w:t>defined</w:t>
      </w:r>
      <w:r>
        <w:rPr>
          <w:spacing w:val="-5"/>
        </w:rPr>
        <w:t xml:space="preserve"> as:</w:t>
      </w:r>
    </w:p>
    <w:p w14:paraId="5931F70F" w14:textId="77777777" w:rsidR="0061227C" w:rsidRDefault="0061227C">
      <w:pPr>
        <w:pStyle w:val="BodyText"/>
        <w:spacing w:before="31"/>
        <w:ind w:left="0"/>
      </w:pPr>
    </w:p>
    <w:p w14:paraId="6CDFE5E5" w14:textId="77777777" w:rsidR="0061227C" w:rsidRDefault="00000000">
      <w:pPr>
        <w:pStyle w:val="BodyText"/>
        <w:spacing w:line="360" w:lineRule="auto"/>
        <w:ind w:left="825" w:right="156"/>
      </w:pPr>
      <w:r>
        <w:t>“</w:t>
      </w:r>
      <w:proofErr w:type="gramStart"/>
      <w:r>
        <w:t>the</w:t>
      </w:r>
      <w:proofErr w:type="gramEnd"/>
      <w:r>
        <w:t xml:space="preserve"> understandings, capacities and dispositions needed to make sense of information and use it to enhance work or learning strategies. Students’ feedback literacy</w:t>
      </w:r>
      <w:r>
        <w:rPr>
          <w:spacing w:val="-3"/>
        </w:rPr>
        <w:t xml:space="preserve"> </w:t>
      </w:r>
      <w:r>
        <w:t>involves</w:t>
      </w:r>
      <w:r>
        <w:rPr>
          <w:spacing w:val="-3"/>
        </w:rPr>
        <w:t xml:space="preserve"> </w:t>
      </w:r>
      <w:r>
        <w:t>an</w:t>
      </w:r>
      <w:r>
        <w:rPr>
          <w:spacing w:val="-3"/>
        </w:rPr>
        <w:t xml:space="preserve"> </w:t>
      </w:r>
      <w:r>
        <w:t>understanding</w:t>
      </w:r>
      <w:r>
        <w:rPr>
          <w:spacing w:val="-3"/>
        </w:rPr>
        <w:t xml:space="preserve"> </w:t>
      </w:r>
      <w:r>
        <w:t>of</w:t>
      </w:r>
      <w:r>
        <w:rPr>
          <w:spacing w:val="-3"/>
        </w:rPr>
        <w:t xml:space="preserve"> </w:t>
      </w:r>
      <w:r>
        <w:t>what</w:t>
      </w:r>
      <w:r>
        <w:rPr>
          <w:spacing w:val="-3"/>
        </w:rPr>
        <w:t xml:space="preserve"> </w:t>
      </w:r>
      <w:r>
        <w:t>feedback</w:t>
      </w:r>
      <w:r>
        <w:rPr>
          <w:spacing w:val="-3"/>
        </w:rPr>
        <w:t xml:space="preserve"> </w:t>
      </w:r>
      <w:r>
        <w:t>is</w:t>
      </w:r>
      <w:r>
        <w:rPr>
          <w:spacing w:val="-3"/>
        </w:rPr>
        <w:t xml:space="preserve"> </w:t>
      </w:r>
      <w:r>
        <w:t>and</w:t>
      </w:r>
      <w:r>
        <w:rPr>
          <w:spacing w:val="-3"/>
        </w:rPr>
        <w:t xml:space="preserve"> </w:t>
      </w:r>
      <w:r>
        <w:t>how</w:t>
      </w:r>
      <w:r>
        <w:rPr>
          <w:spacing w:val="-3"/>
        </w:rPr>
        <w:t xml:space="preserve"> </w:t>
      </w:r>
      <w:r>
        <w:t>it</w:t>
      </w:r>
      <w:r>
        <w:rPr>
          <w:spacing w:val="-3"/>
        </w:rPr>
        <w:t xml:space="preserve"> </w:t>
      </w:r>
      <w:r>
        <w:t>can</w:t>
      </w:r>
      <w:r>
        <w:rPr>
          <w:spacing w:val="-3"/>
        </w:rPr>
        <w:t xml:space="preserve"> </w:t>
      </w:r>
      <w:r>
        <w:t>be</w:t>
      </w:r>
      <w:r>
        <w:rPr>
          <w:spacing w:val="-3"/>
        </w:rPr>
        <w:t xml:space="preserve"> </w:t>
      </w:r>
      <w:r>
        <w:t>managed effectively; capacities and dispositions to make productive use of feedback; and appreciation of the roles of teachers and themselves in these processes” (Carless and Boud, 2018, p.1316)</w:t>
      </w:r>
    </w:p>
    <w:p w14:paraId="64836E29" w14:textId="77777777" w:rsidR="0061227C" w:rsidRDefault="00000000">
      <w:pPr>
        <w:pStyle w:val="BodyText"/>
        <w:spacing w:before="162"/>
        <w:ind w:left="105"/>
      </w:pPr>
      <w:r>
        <w:t>Through</w:t>
      </w:r>
      <w:r>
        <w:rPr>
          <w:spacing w:val="-8"/>
        </w:rPr>
        <w:t xml:space="preserve"> </w:t>
      </w:r>
      <w:r>
        <w:t>developing</w:t>
      </w:r>
      <w:r>
        <w:rPr>
          <w:spacing w:val="-8"/>
        </w:rPr>
        <w:t xml:space="preserve"> </w:t>
      </w:r>
      <w:r>
        <w:t>assessment</w:t>
      </w:r>
      <w:r>
        <w:rPr>
          <w:spacing w:val="-7"/>
        </w:rPr>
        <w:t xml:space="preserve"> </w:t>
      </w:r>
      <w:r>
        <w:t>and</w:t>
      </w:r>
      <w:r>
        <w:rPr>
          <w:spacing w:val="-8"/>
        </w:rPr>
        <w:t xml:space="preserve"> </w:t>
      </w:r>
      <w:r>
        <w:t>feedback</w:t>
      </w:r>
      <w:r>
        <w:rPr>
          <w:spacing w:val="-7"/>
        </w:rPr>
        <w:t xml:space="preserve"> </w:t>
      </w:r>
      <w:r>
        <w:rPr>
          <w:spacing w:val="-2"/>
        </w:rPr>
        <w:t>literacy,</w:t>
      </w:r>
    </w:p>
    <w:p w14:paraId="2126115C" w14:textId="77777777" w:rsidR="0061227C" w:rsidRDefault="0061227C">
      <w:pPr>
        <w:pStyle w:val="BodyText"/>
        <w:spacing w:before="31"/>
        <w:ind w:left="0"/>
      </w:pPr>
    </w:p>
    <w:p w14:paraId="4C74B091" w14:textId="77777777" w:rsidR="0061227C" w:rsidRDefault="00000000">
      <w:pPr>
        <w:pStyle w:val="ListParagraph"/>
        <w:numPr>
          <w:ilvl w:val="0"/>
          <w:numId w:val="3"/>
        </w:numPr>
        <w:tabs>
          <w:tab w:val="left" w:pos="825"/>
        </w:tabs>
        <w:spacing w:line="355" w:lineRule="auto"/>
        <w:ind w:right="362"/>
      </w:pPr>
      <w:proofErr w:type="gramStart"/>
      <w:r>
        <w:t>students</w:t>
      </w:r>
      <w:proofErr w:type="gramEnd"/>
      <w:r>
        <w:rPr>
          <w:spacing w:val="-4"/>
        </w:rPr>
        <w:t xml:space="preserve"> </w:t>
      </w:r>
      <w:r>
        <w:t>understand</w:t>
      </w:r>
      <w:r>
        <w:rPr>
          <w:spacing w:val="-4"/>
        </w:rPr>
        <w:t xml:space="preserve"> </w:t>
      </w:r>
      <w:r>
        <w:t>that</w:t>
      </w:r>
      <w:r>
        <w:rPr>
          <w:spacing w:val="-4"/>
        </w:rPr>
        <w:t xml:space="preserve"> </w:t>
      </w:r>
      <w:r>
        <w:t>assessment</w:t>
      </w:r>
      <w:r>
        <w:rPr>
          <w:spacing w:val="-4"/>
        </w:rPr>
        <w:t xml:space="preserve"> </w:t>
      </w:r>
      <w:r>
        <w:t>and</w:t>
      </w:r>
      <w:r>
        <w:rPr>
          <w:spacing w:val="-4"/>
        </w:rPr>
        <w:t xml:space="preserve"> </w:t>
      </w:r>
      <w:r>
        <w:t>feedback</w:t>
      </w:r>
      <w:r>
        <w:rPr>
          <w:spacing w:val="-4"/>
        </w:rPr>
        <w:t xml:space="preserve"> </w:t>
      </w:r>
      <w:r>
        <w:t>are</w:t>
      </w:r>
      <w:r>
        <w:rPr>
          <w:spacing w:val="-4"/>
        </w:rPr>
        <w:t xml:space="preserve"> </w:t>
      </w:r>
      <w:r>
        <w:t>essential</w:t>
      </w:r>
      <w:r>
        <w:rPr>
          <w:spacing w:val="-4"/>
        </w:rPr>
        <w:t xml:space="preserve"> </w:t>
      </w:r>
      <w:r>
        <w:t>parts</w:t>
      </w:r>
      <w:r>
        <w:rPr>
          <w:spacing w:val="-4"/>
        </w:rPr>
        <w:t xml:space="preserve"> </w:t>
      </w:r>
      <w:r>
        <w:t>of</w:t>
      </w:r>
      <w:r>
        <w:rPr>
          <w:spacing w:val="-4"/>
        </w:rPr>
        <w:t xml:space="preserve"> </w:t>
      </w:r>
      <w:proofErr w:type="gramStart"/>
      <w:r>
        <w:t>learning, and</w:t>
      </w:r>
      <w:proofErr w:type="gramEnd"/>
      <w:r>
        <w:t xml:space="preserve"> can see inherent rewards in these practices.</w:t>
      </w:r>
    </w:p>
    <w:p w14:paraId="33A682B8" w14:textId="77777777" w:rsidR="0061227C" w:rsidRDefault="00000000">
      <w:pPr>
        <w:pStyle w:val="ListParagraph"/>
        <w:numPr>
          <w:ilvl w:val="1"/>
          <w:numId w:val="3"/>
        </w:numPr>
        <w:tabs>
          <w:tab w:val="left" w:pos="1545"/>
        </w:tabs>
        <w:spacing w:before="163" w:line="333" w:lineRule="auto"/>
        <w:ind w:right="228"/>
      </w:pPr>
      <w:r>
        <w:t>Students</w:t>
      </w:r>
      <w:r>
        <w:rPr>
          <w:spacing w:val="-3"/>
        </w:rPr>
        <w:t xml:space="preserve"> </w:t>
      </w:r>
      <w:r>
        <w:t>know</w:t>
      </w:r>
      <w:r>
        <w:rPr>
          <w:spacing w:val="-3"/>
        </w:rPr>
        <w:t xml:space="preserve"> </w:t>
      </w:r>
      <w:r>
        <w:t>how</w:t>
      </w:r>
      <w:r>
        <w:rPr>
          <w:spacing w:val="-3"/>
        </w:rPr>
        <w:t xml:space="preserve"> </w:t>
      </w:r>
      <w:r>
        <w:t>to</w:t>
      </w:r>
      <w:r>
        <w:rPr>
          <w:spacing w:val="-3"/>
        </w:rPr>
        <w:t xml:space="preserve"> </w:t>
      </w:r>
      <w:r>
        <w:t>use</w:t>
      </w:r>
      <w:r>
        <w:rPr>
          <w:spacing w:val="-3"/>
        </w:rPr>
        <w:t xml:space="preserve"> </w:t>
      </w:r>
      <w:r>
        <w:t>their</w:t>
      </w:r>
      <w:r>
        <w:rPr>
          <w:spacing w:val="-3"/>
        </w:rPr>
        <w:t xml:space="preserve"> </w:t>
      </w:r>
      <w:r>
        <w:t>work</w:t>
      </w:r>
      <w:r>
        <w:rPr>
          <w:spacing w:val="-3"/>
        </w:rPr>
        <w:t xml:space="preserve"> </w:t>
      </w:r>
      <w:r>
        <w:t>on</w:t>
      </w:r>
      <w:r>
        <w:rPr>
          <w:spacing w:val="-3"/>
        </w:rPr>
        <w:t xml:space="preserve"> </w:t>
      </w:r>
      <w:r>
        <w:t>assessments</w:t>
      </w:r>
      <w:r>
        <w:rPr>
          <w:spacing w:val="-3"/>
        </w:rPr>
        <w:t xml:space="preserve"> </w:t>
      </w:r>
      <w:r>
        <w:t>and</w:t>
      </w:r>
      <w:r>
        <w:rPr>
          <w:spacing w:val="-3"/>
        </w:rPr>
        <w:t xml:space="preserve"> </w:t>
      </w:r>
      <w:r>
        <w:t>the</w:t>
      </w:r>
      <w:r>
        <w:rPr>
          <w:spacing w:val="-3"/>
        </w:rPr>
        <w:t xml:space="preserve"> </w:t>
      </w:r>
      <w:r>
        <w:t>feedback</w:t>
      </w:r>
      <w:r>
        <w:rPr>
          <w:spacing w:val="-3"/>
        </w:rPr>
        <w:t xml:space="preserve"> </w:t>
      </w:r>
      <w:r>
        <w:t>they receive for learning.</w:t>
      </w:r>
    </w:p>
    <w:p w14:paraId="15F190BB" w14:textId="77777777" w:rsidR="0061227C" w:rsidRDefault="00000000">
      <w:pPr>
        <w:pStyle w:val="ListParagraph"/>
        <w:numPr>
          <w:ilvl w:val="1"/>
          <w:numId w:val="3"/>
        </w:numPr>
        <w:tabs>
          <w:tab w:val="left" w:pos="1545"/>
        </w:tabs>
        <w:spacing w:before="194" w:line="338" w:lineRule="auto"/>
        <w:ind w:right="623"/>
        <w:jc w:val="both"/>
      </w:pPr>
      <w:r>
        <w:t>Staff</w:t>
      </w:r>
      <w:r>
        <w:rPr>
          <w:spacing w:val="-4"/>
        </w:rPr>
        <w:t xml:space="preserve"> </w:t>
      </w:r>
      <w:r>
        <w:t>and</w:t>
      </w:r>
      <w:r>
        <w:rPr>
          <w:spacing w:val="-4"/>
        </w:rPr>
        <w:t xml:space="preserve"> </w:t>
      </w:r>
      <w:r>
        <w:t>students</w:t>
      </w:r>
      <w:r>
        <w:rPr>
          <w:spacing w:val="-4"/>
        </w:rPr>
        <w:t xml:space="preserve"> </w:t>
      </w:r>
      <w:r>
        <w:t>understand</w:t>
      </w:r>
      <w:r>
        <w:rPr>
          <w:spacing w:val="-4"/>
        </w:rPr>
        <w:t xml:space="preserve"> </w:t>
      </w:r>
      <w:r>
        <w:t>that</w:t>
      </w:r>
      <w:r>
        <w:rPr>
          <w:spacing w:val="-4"/>
        </w:rPr>
        <w:t xml:space="preserve"> </w:t>
      </w:r>
      <w:r>
        <w:t>feedback</w:t>
      </w:r>
      <w:r>
        <w:rPr>
          <w:spacing w:val="-4"/>
        </w:rPr>
        <w:t xml:space="preserve"> </w:t>
      </w:r>
      <w:r>
        <w:t>is</w:t>
      </w:r>
      <w:r>
        <w:rPr>
          <w:spacing w:val="-4"/>
        </w:rPr>
        <w:t xml:space="preserve"> </w:t>
      </w:r>
      <w:r>
        <w:t>a</w:t>
      </w:r>
      <w:r>
        <w:rPr>
          <w:spacing w:val="-4"/>
        </w:rPr>
        <w:t xml:space="preserve"> </w:t>
      </w:r>
      <w:r>
        <w:t>vital</w:t>
      </w:r>
      <w:r>
        <w:rPr>
          <w:spacing w:val="-4"/>
        </w:rPr>
        <w:t xml:space="preserve"> </w:t>
      </w:r>
      <w:r>
        <w:t>part</w:t>
      </w:r>
      <w:r>
        <w:rPr>
          <w:spacing w:val="-4"/>
        </w:rPr>
        <w:t xml:space="preserve"> </w:t>
      </w:r>
      <w:r>
        <w:t>of</w:t>
      </w:r>
      <w:r>
        <w:rPr>
          <w:spacing w:val="-4"/>
        </w:rPr>
        <w:t xml:space="preserve"> </w:t>
      </w:r>
      <w:r>
        <w:t>the</w:t>
      </w:r>
      <w:r>
        <w:rPr>
          <w:spacing w:val="-4"/>
        </w:rPr>
        <w:t xml:space="preserve"> </w:t>
      </w:r>
      <w:r>
        <w:t>learning process (Büchert Lindberg &amp; Eggers Bjælde 2019)</w:t>
      </w:r>
    </w:p>
    <w:p w14:paraId="6F4A1F23" w14:textId="77777777" w:rsidR="0061227C" w:rsidRDefault="00000000">
      <w:pPr>
        <w:pStyle w:val="ListParagraph"/>
        <w:numPr>
          <w:ilvl w:val="0"/>
          <w:numId w:val="3"/>
        </w:numPr>
        <w:tabs>
          <w:tab w:val="left" w:pos="825"/>
        </w:tabs>
        <w:spacing w:before="189" w:line="350" w:lineRule="auto"/>
        <w:ind w:right="1143"/>
        <w:jc w:val="both"/>
      </w:pPr>
      <w:proofErr w:type="gramStart"/>
      <w:r>
        <w:t>students</w:t>
      </w:r>
      <w:proofErr w:type="gramEnd"/>
      <w:r>
        <w:rPr>
          <w:spacing w:val="-3"/>
        </w:rPr>
        <w:t xml:space="preserve"> </w:t>
      </w:r>
      <w:r>
        <w:t>understand</w:t>
      </w:r>
      <w:r>
        <w:rPr>
          <w:spacing w:val="-3"/>
        </w:rPr>
        <w:t xml:space="preserve"> </w:t>
      </w:r>
      <w:r>
        <w:t>that</w:t>
      </w:r>
      <w:r>
        <w:rPr>
          <w:spacing w:val="-3"/>
        </w:rPr>
        <w:t xml:space="preserve"> </w:t>
      </w:r>
      <w:r>
        <w:t>they</w:t>
      </w:r>
      <w:r>
        <w:rPr>
          <w:spacing w:val="-3"/>
        </w:rPr>
        <w:t xml:space="preserve"> </w:t>
      </w:r>
      <w:r>
        <w:t>are</w:t>
      </w:r>
      <w:r>
        <w:rPr>
          <w:spacing w:val="-3"/>
        </w:rPr>
        <w:t xml:space="preserve"> </w:t>
      </w:r>
      <w:r>
        <w:t>part</w:t>
      </w:r>
      <w:r>
        <w:rPr>
          <w:spacing w:val="-3"/>
        </w:rPr>
        <w:t xml:space="preserve"> </w:t>
      </w:r>
      <w:r>
        <w:t>of</w:t>
      </w:r>
      <w:r>
        <w:rPr>
          <w:spacing w:val="-3"/>
        </w:rPr>
        <w:t xml:space="preserve"> </w:t>
      </w:r>
      <w:r>
        <w:t>the</w:t>
      </w:r>
      <w:r>
        <w:rPr>
          <w:spacing w:val="-3"/>
        </w:rPr>
        <w:t xml:space="preserve"> </w:t>
      </w:r>
      <w:r>
        <w:t>academic</w:t>
      </w:r>
      <w:r>
        <w:rPr>
          <w:spacing w:val="-3"/>
        </w:rPr>
        <w:t xml:space="preserve"> </w:t>
      </w:r>
      <w:r>
        <w:t>community</w:t>
      </w:r>
      <w:r>
        <w:rPr>
          <w:spacing w:val="-3"/>
        </w:rPr>
        <w:t xml:space="preserve"> </w:t>
      </w:r>
      <w:r>
        <w:t>and</w:t>
      </w:r>
      <w:r>
        <w:rPr>
          <w:spacing w:val="-3"/>
        </w:rPr>
        <w:t xml:space="preserve"> </w:t>
      </w:r>
      <w:r>
        <w:t>are responsible for the academic integrity of their work.</w:t>
      </w:r>
    </w:p>
    <w:p w14:paraId="09996D51" w14:textId="77777777" w:rsidR="0061227C" w:rsidRDefault="00000000">
      <w:pPr>
        <w:pStyle w:val="ListParagraph"/>
        <w:numPr>
          <w:ilvl w:val="0"/>
          <w:numId w:val="3"/>
        </w:numPr>
        <w:tabs>
          <w:tab w:val="left" w:pos="825"/>
        </w:tabs>
        <w:spacing w:before="168" w:line="357" w:lineRule="auto"/>
        <w:ind w:right="596"/>
        <w:jc w:val="both"/>
      </w:pPr>
      <w:proofErr w:type="gramStart"/>
      <w:r>
        <w:t>students</w:t>
      </w:r>
      <w:proofErr w:type="gramEnd"/>
      <w:r>
        <w:t xml:space="preserve"> are familiar with and practiced in different methods</w:t>
      </w:r>
      <w:r>
        <w:rPr>
          <w:spacing w:val="-3"/>
        </w:rPr>
        <w:t xml:space="preserve"> </w:t>
      </w:r>
      <w:r>
        <w:t>of assessment, and understand</w:t>
      </w:r>
      <w:r>
        <w:rPr>
          <w:spacing w:val="-3"/>
        </w:rPr>
        <w:t xml:space="preserve"> </w:t>
      </w:r>
      <w:r>
        <w:t>the</w:t>
      </w:r>
      <w:r>
        <w:rPr>
          <w:spacing w:val="-3"/>
        </w:rPr>
        <w:t xml:space="preserve"> </w:t>
      </w:r>
      <w:r>
        <w:t>validity</w:t>
      </w:r>
      <w:r>
        <w:rPr>
          <w:spacing w:val="-3"/>
        </w:rPr>
        <w:t xml:space="preserve"> </w:t>
      </w:r>
      <w:r>
        <w:t>of</w:t>
      </w:r>
      <w:r>
        <w:rPr>
          <w:spacing w:val="-3"/>
        </w:rPr>
        <w:t xml:space="preserve"> </w:t>
      </w:r>
      <w:r>
        <w:t>these,</w:t>
      </w:r>
      <w:r>
        <w:rPr>
          <w:spacing w:val="-3"/>
        </w:rPr>
        <w:t xml:space="preserve"> </w:t>
      </w:r>
      <w:r>
        <w:t>e.g.</w:t>
      </w:r>
      <w:r>
        <w:rPr>
          <w:spacing w:val="-3"/>
        </w:rPr>
        <w:t xml:space="preserve"> </w:t>
      </w:r>
      <w:r>
        <w:t>why</w:t>
      </w:r>
      <w:r>
        <w:rPr>
          <w:spacing w:val="-3"/>
        </w:rPr>
        <w:t xml:space="preserve"> </w:t>
      </w:r>
      <w:r>
        <w:t>closed-book</w:t>
      </w:r>
      <w:r>
        <w:rPr>
          <w:spacing w:val="-3"/>
        </w:rPr>
        <w:t xml:space="preserve"> </w:t>
      </w:r>
      <w:r>
        <w:t>exams</w:t>
      </w:r>
      <w:r>
        <w:rPr>
          <w:spacing w:val="-3"/>
        </w:rPr>
        <w:t xml:space="preserve"> </w:t>
      </w:r>
      <w:r>
        <w:t>are</w:t>
      </w:r>
      <w:r>
        <w:rPr>
          <w:spacing w:val="-3"/>
        </w:rPr>
        <w:t xml:space="preserve"> </w:t>
      </w:r>
      <w:r>
        <w:t>used,</w:t>
      </w:r>
      <w:r>
        <w:rPr>
          <w:spacing w:val="-3"/>
        </w:rPr>
        <w:t xml:space="preserve"> </w:t>
      </w:r>
      <w:r>
        <w:t>and</w:t>
      </w:r>
      <w:r>
        <w:rPr>
          <w:spacing w:val="-3"/>
        </w:rPr>
        <w:t xml:space="preserve"> </w:t>
      </w:r>
      <w:r>
        <w:t>how these support learning.</w:t>
      </w:r>
    </w:p>
    <w:p w14:paraId="5E03699B" w14:textId="77777777" w:rsidR="0061227C" w:rsidRDefault="00000000">
      <w:pPr>
        <w:pStyle w:val="ListParagraph"/>
        <w:numPr>
          <w:ilvl w:val="0"/>
          <w:numId w:val="3"/>
        </w:numPr>
        <w:tabs>
          <w:tab w:val="left" w:pos="824"/>
        </w:tabs>
        <w:spacing w:before="160"/>
        <w:ind w:left="824" w:hanging="359"/>
        <w:jc w:val="both"/>
      </w:pPr>
      <w:r>
        <w:t>staff</w:t>
      </w:r>
      <w:r>
        <w:rPr>
          <w:spacing w:val="-7"/>
        </w:rPr>
        <w:t xml:space="preserve"> </w:t>
      </w:r>
      <w:proofErr w:type="gramStart"/>
      <w:r>
        <w:t>are</w:t>
      </w:r>
      <w:r>
        <w:rPr>
          <w:spacing w:val="-5"/>
        </w:rPr>
        <w:t xml:space="preserve"> </w:t>
      </w:r>
      <w:r>
        <w:t>able</w:t>
      </w:r>
      <w:r>
        <w:rPr>
          <w:spacing w:val="-4"/>
        </w:rPr>
        <w:t xml:space="preserve"> </w:t>
      </w:r>
      <w:r>
        <w:t>to</w:t>
      </w:r>
      <w:proofErr w:type="gramEnd"/>
      <w:r>
        <w:rPr>
          <w:spacing w:val="-5"/>
        </w:rPr>
        <w:t xml:space="preserve"> </w:t>
      </w:r>
      <w:proofErr w:type="gramStart"/>
      <w:r>
        <w:t>design</w:t>
      </w:r>
      <w:r>
        <w:rPr>
          <w:spacing w:val="-5"/>
        </w:rPr>
        <w:t xml:space="preserve"> </w:t>
      </w:r>
      <w:r>
        <w:t>out</w:t>
      </w:r>
      <w:proofErr w:type="gramEnd"/>
      <w:r>
        <w:rPr>
          <w:spacing w:val="-4"/>
        </w:rPr>
        <w:t xml:space="preserve"> </w:t>
      </w:r>
      <w:r>
        <w:t>plagiarism</w:t>
      </w:r>
      <w:r>
        <w:rPr>
          <w:spacing w:val="-5"/>
        </w:rPr>
        <w:t xml:space="preserve"> </w:t>
      </w:r>
      <w:r>
        <w:t>and</w:t>
      </w:r>
      <w:r>
        <w:rPr>
          <w:spacing w:val="-5"/>
        </w:rPr>
        <w:t xml:space="preserve"> </w:t>
      </w:r>
      <w:r>
        <w:t>other</w:t>
      </w:r>
      <w:r>
        <w:rPr>
          <w:spacing w:val="-4"/>
        </w:rPr>
        <w:t xml:space="preserve"> </w:t>
      </w:r>
      <w:r>
        <w:t>forms</w:t>
      </w:r>
      <w:r>
        <w:rPr>
          <w:spacing w:val="-5"/>
        </w:rPr>
        <w:t xml:space="preserve"> </w:t>
      </w:r>
      <w:r>
        <w:t>of</w:t>
      </w:r>
      <w:r>
        <w:rPr>
          <w:spacing w:val="-5"/>
        </w:rPr>
        <w:t xml:space="preserve"> </w:t>
      </w:r>
      <w:r>
        <w:t>academic</w:t>
      </w:r>
      <w:r>
        <w:rPr>
          <w:spacing w:val="-4"/>
        </w:rPr>
        <w:t xml:space="preserve"> </w:t>
      </w:r>
      <w:r>
        <w:rPr>
          <w:spacing w:val="-2"/>
        </w:rPr>
        <w:t>misconduct.</w:t>
      </w:r>
    </w:p>
    <w:p w14:paraId="43F74D74" w14:textId="77777777" w:rsidR="0061227C" w:rsidRDefault="0061227C">
      <w:pPr>
        <w:pStyle w:val="BodyText"/>
        <w:spacing w:before="34"/>
        <w:ind w:left="0"/>
      </w:pPr>
    </w:p>
    <w:p w14:paraId="0163356F" w14:textId="77777777" w:rsidR="0061227C" w:rsidRDefault="00000000">
      <w:pPr>
        <w:pStyle w:val="ListParagraph"/>
        <w:numPr>
          <w:ilvl w:val="0"/>
          <w:numId w:val="3"/>
        </w:numPr>
        <w:tabs>
          <w:tab w:val="left" w:pos="825"/>
        </w:tabs>
        <w:spacing w:line="350" w:lineRule="auto"/>
        <w:ind w:right="205"/>
      </w:pPr>
      <w:r>
        <w:t>staff</w:t>
      </w:r>
      <w:r>
        <w:rPr>
          <w:spacing w:val="-4"/>
        </w:rPr>
        <w:t xml:space="preserve"> </w:t>
      </w:r>
      <w:r>
        <w:t>are</w:t>
      </w:r>
      <w:r>
        <w:rPr>
          <w:spacing w:val="-4"/>
        </w:rPr>
        <w:t xml:space="preserve"> </w:t>
      </w:r>
      <w:r>
        <w:t>supported</w:t>
      </w:r>
      <w:r>
        <w:rPr>
          <w:spacing w:val="-4"/>
        </w:rPr>
        <w:t xml:space="preserve"> </w:t>
      </w:r>
      <w:r>
        <w:t>in</w:t>
      </w:r>
      <w:r>
        <w:rPr>
          <w:spacing w:val="-4"/>
        </w:rPr>
        <w:t xml:space="preserve"> </w:t>
      </w:r>
      <w:r>
        <w:t>designing</w:t>
      </w:r>
      <w:r>
        <w:rPr>
          <w:spacing w:val="-4"/>
        </w:rPr>
        <w:t xml:space="preserve"> </w:t>
      </w:r>
      <w:r>
        <w:t>meaningful,</w:t>
      </w:r>
      <w:r>
        <w:rPr>
          <w:spacing w:val="-4"/>
        </w:rPr>
        <w:t xml:space="preserve"> </w:t>
      </w:r>
      <w:r>
        <w:t>varied</w:t>
      </w:r>
      <w:r>
        <w:rPr>
          <w:spacing w:val="-4"/>
        </w:rPr>
        <w:t xml:space="preserve"> </w:t>
      </w:r>
      <w:r>
        <w:t>assessments</w:t>
      </w:r>
      <w:r>
        <w:rPr>
          <w:spacing w:val="-4"/>
        </w:rPr>
        <w:t xml:space="preserve"> </w:t>
      </w:r>
      <w:r>
        <w:t>which</w:t>
      </w:r>
      <w:r>
        <w:rPr>
          <w:spacing w:val="-4"/>
        </w:rPr>
        <w:t xml:space="preserve"> </w:t>
      </w:r>
      <w:r>
        <w:t>are</w:t>
      </w:r>
      <w:r>
        <w:rPr>
          <w:spacing w:val="-4"/>
        </w:rPr>
        <w:t xml:space="preserve"> </w:t>
      </w:r>
      <w:r>
        <w:t xml:space="preserve">culturally </w:t>
      </w:r>
      <w:r>
        <w:rPr>
          <w:spacing w:val="-2"/>
        </w:rPr>
        <w:t>inclusive.</w:t>
      </w:r>
    </w:p>
    <w:p w14:paraId="56059214" w14:textId="77777777" w:rsidR="0061227C" w:rsidRDefault="0061227C">
      <w:pPr>
        <w:spacing w:line="350" w:lineRule="auto"/>
        <w:sectPr w:rsidR="0061227C" w:rsidSect="00E7772A">
          <w:pgSz w:w="11900" w:h="16840"/>
          <w:pgMar w:top="1380" w:right="1320" w:bottom="1240" w:left="1340" w:header="0" w:footer="1043" w:gutter="0"/>
          <w:cols w:space="720"/>
        </w:sectPr>
      </w:pPr>
    </w:p>
    <w:p w14:paraId="2EC1F04B" w14:textId="77777777" w:rsidR="0061227C" w:rsidRDefault="00000000">
      <w:pPr>
        <w:pStyle w:val="ListParagraph"/>
        <w:numPr>
          <w:ilvl w:val="0"/>
          <w:numId w:val="3"/>
        </w:numPr>
        <w:tabs>
          <w:tab w:val="left" w:pos="825"/>
        </w:tabs>
        <w:spacing w:before="85" w:line="350" w:lineRule="auto"/>
        <w:ind w:right="458"/>
      </w:pPr>
      <w:proofErr w:type="gramStart"/>
      <w:r>
        <w:lastRenderedPageBreak/>
        <w:t>students</w:t>
      </w:r>
      <w:proofErr w:type="gramEnd"/>
      <w:r>
        <w:rPr>
          <w:spacing w:val="-4"/>
        </w:rPr>
        <w:t xml:space="preserve"> </w:t>
      </w:r>
      <w:r>
        <w:t>can</w:t>
      </w:r>
      <w:r>
        <w:rPr>
          <w:spacing w:val="-4"/>
        </w:rPr>
        <w:t xml:space="preserve"> </w:t>
      </w:r>
      <w:r>
        <w:t>develop</w:t>
      </w:r>
      <w:r>
        <w:rPr>
          <w:spacing w:val="-4"/>
        </w:rPr>
        <w:t xml:space="preserve"> </w:t>
      </w:r>
      <w:r>
        <w:t>a</w:t>
      </w:r>
      <w:r>
        <w:rPr>
          <w:spacing w:val="-4"/>
        </w:rPr>
        <w:t xml:space="preserve"> </w:t>
      </w:r>
      <w:r>
        <w:t>deeper</w:t>
      </w:r>
      <w:r>
        <w:rPr>
          <w:spacing w:val="-4"/>
        </w:rPr>
        <w:t xml:space="preserve"> </w:t>
      </w:r>
      <w:r>
        <w:t>understanding</w:t>
      </w:r>
      <w:r>
        <w:rPr>
          <w:spacing w:val="-4"/>
        </w:rPr>
        <w:t xml:space="preserve"> </w:t>
      </w:r>
      <w:r>
        <w:t>of</w:t>
      </w:r>
      <w:r>
        <w:rPr>
          <w:spacing w:val="-4"/>
        </w:rPr>
        <w:t xml:space="preserve"> </w:t>
      </w:r>
      <w:r>
        <w:t>standards</w:t>
      </w:r>
      <w:r>
        <w:rPr>
          <w:spacing w:val="-4"/>
        </w:rPr>
        <w:t xml:space="preserve"> </w:t>
      </w:r>
      <w:r>
        <w:t>and</w:t>
      </w:r>
      <w:r>
        <w:rPr>
          <w:spacing w:val="-4"/>
        </w:rPr>
        <w:t xml:space="preserve"> </w:t>
      </w:r>
      <w:proofErr w:type="gramStart"/>
      <w:r>
        <w:t>expectations,</w:t>
      </w:r>
      <w:r>
        <w:rPr>
          <w:spacing w:val="-4"/>
        </w:rPr>
        <w:t xml:space="preserve"> </w:t>
      </w:r>
      <w:r>
        <w:t>and</w:t>
      </w:r>
      <w:proofErr w:type="gramEnd"/>
      <w:r>
        <w:t xml:space="preserve"> use these to monitor their own progress.</w:t>
      </w:r>
    </w:p>
    <w:p w14:paraId="612C492E" w14:textId="77777777" w:rsidR="0061227C" w:rsidRDefault="00000000">
      <w:pPr>
        <w:pStyle w:val="BodyText"/>
        <w:spacing w:before="174"/>
        <w:ind w:left="105"/>
      </w:pPr>
      <w:r>
        <w:t>We</w:t>
      </w:r>
      <w:r>
        <w:rPr>
          <w:spacing w:val="-4"/>
        </w:rPr>
        <w:t xml:space="preserve"> </w:t>
      </w:r>
      <w:r>
        <w:t>will</w:t>
      </w:r>
      <w:r>
        <w:rPr>
          <w:spacing w:val="-4"/>
        </w:rPr>
        <w:t xml:space="preserve"> </w:t>
      </w:r>
      <w:r>
        <w:t>ensure</w:t>
      </w:r>
      <w:r>
        <w:rPr>
          <w:spacing w:val="-4"/>
        </w:rPr>
        <w:t xml:space="preserve"> </w:t>
      </w:r>
      <w:proofErr w:type="gramStart"/>
      <w:r>
        <w:rPr>
          <w:spacing w:val="-4"/>
        </w:rPr>
        <w:t>that</w:t>
      </w:r>
      <w:proofErr w:type="gramEnd"/>
    </w:p>
    <w:p w14:paraId="7B00650A" w14:textId="77777777" w:rsidR="0061227C" w:rsidRDefault="0061227C">
      <w:pPr>
        <w:pStyle w:val="BodyText"/>
        <w:spacing w:before="31"/>
        <w:ind w:left="0"/>
      </w:pPr>
    </w:p>
    <w:p w14:paraId="59313016" w14:textId="77777777" w:rsidR="0061227C" w:rsidRDefault="00000000">
      <w:pPr>
        <w:pStyle w:val="ListParagraph"/>
        <w:numPr>
          <w:ilvl w:val="0"/>
          <w:numId w:val="3"/>
        </w:numPr>
        <w:tabs>
          <w:tab w:val="left" w:pos="825"/>
        </w:tabs>
      </w:pPr>
      <w:r>
        <w:t>teaching</w:t>
      </w:r>
      <w:r>
        <w:rPr>
          <w:spacing w:val="-6"/>
        </w:rPr>
        <w:t xml:space="preserve"> </w:t>
      </w:r>
      <w:r>
        <w:t>staff</w:t>
      </w:r>
      <w:r>
        <w:rPr>
          <w:spacing w:val="-6"/>
        </w:rPr>
        <w:t xml:space="preserve"> </w:t>
      </w:r>
      <w:r>
        <w:t>receive</w:t>
      </w:r>
      <w:r>
        <w:rPr>
          <w:spacing w:val="-6"/>
        </w:rPr>
        <w:t xml:space="preserve"> </w:t>
      </w:r>
      <w:r>
        <w:t>feedback</w:t>
      </w:r>
      <w:r>
        <w:rPr>
          <w:spacing w:val="-6"/>
        </w:rPr>
        <w:t xml:space="preserve"> </w:t>
      </w:r>
      <w:r>
        <w:t>on</w:t>
      </w:r>
      <w:r>
        <w:rPr>
          <w:spacing w:val="-6"/>
        </w:rPr>
        <w:t xml:space="preserve"> </w:t>
      </w:r>
      <w:r>
        <w:t>their</w:t>
      </w:r>
      <w:r>
        <w:rPr>
          <w:spacing w:val="-6"/>
        </w:rPr>
        <w:t xml:space="preserve"> </w:t>
      </w:r>
      <w:r>
        <w:t>approaches</w:t>
      </w:r>
      <w:r>
        <w:rPr>
          <w:spacing w:val="-6"/>
        </w:rPr>
        <w:t xml:space="preserve"> </w:t>
      </w:r>
      <w:r>
        <w:t>to</w:t>
      </w:r>
      <w:r>
        <w:rPr>
          <w:spacing w:val="-4"/>
        </w:rPr>
        <w:t xml:space="preserve"> </w:t>
      </w:r>
      <w:r>
        <w:t>assessment</w:t>
      </w:r>
      <w:r>
        <w:rPr>
          <w:spacing w:val="-6"/>
        </w:rPr>
        <w:t xml:space="preserve"> </w:t>
      </w:r>
      <w:r>
        <w:t>and</w:t>
      </w:r>
      <w:r>
        <w:rPr>
          <w:spacing w:val="-5"/>
        </w:rPr>
        <w:t xml:space="preserve"> </w:t>
      </w:r>
      <w:r>
        <w:rPr>
          <w:spacing w:val="-2"/>
        </w:rPr>
        <w:t>feedback.</w:t>
      </w:r>
    </w:p>
    <w:p w14:paraId="4F0E94C8" w14:textId="77777777" w:rsidR="0061227C" w:rsidRDefault="0061227C">
      <w:pPr>
        <w:pStyle w:val="BodyText"/>
        <w:spacing w:before="29"/>
        <w:ind w:left="0"/>
      </w:pPr>
    </w:p>
    <w:p w14:paraId="7D6E9FDC" w14:textId="77777777" w:rsidR="0061227C" w:rsidRDefault="00000000">
      <w:pPr>
        <w:pStyle w:val="ListParagraph"/>
        <w:numPr>
          <w:ilvl w:val="0"/>
          <w:numId w:val="3"/>
        </w:numPr>
        <w:tabs>
          <w:tab w:val="left" w:pos="825"/>
        </w:tabs>
        <w:spacing w:before="1" w:line="355" w:lineRule="auto"/>
        <w:ind w:right="911"/>
      </w:pPr>
      <w:r>
        <w:t>staff</w:t>
      </w:r>
      <w:r>
        <w:rPr>
          <w:spacing w:val="-3"/>
        </w:rPr>
        <w:t xml:space="preserve"> </w:t>
      </w:r>
      <w:r>
        <w:t>and</w:t>
      </w:r>
      <w:r>
        <w:rPr>
          <w:spacing w:val="-3"/>
        </w:rPr>
        <w:t xml:space="preserve"> </w:t>
      </w:r>
      <w:r>
        <w:t>students</w:t>
      </w:r>
      <w:r>
        <w:rPr>
          <w:spacing w:val="-3"/>
        </w:rPr>
        <w:t xml:space="preserve"> </w:t>
      </w:r>
      <w:r>
        <w:t>understand</w:t>
      </w:r>
      <w:r>
        <w:rPr>
          <w:spacing w:val="-3"/>
        </w:rPr>
        <w:t xml:space="preserve"> </w:t>
      </w:r>
      <w:r>
        <w:t>how</w:t>
      </w:r>
      <w:r>
        <w:rPr>
          <w:spacing w:val="-3"/>
        </w:rPr>
        <w:t xml:space="preserve"> </w:t>
      </w:r>
      <w:r>
        <w:t>to</w:t>
      </w:r>
      <w:r>
        <w:rPr>
          <w:spacing w:val="-3"/>
        </w:rPr>
        <w:t xml:space="preserve"> </w:t>
      </w:r>
      <w:r>
        <w:t>interpret</w:t>
      </w:r>
      <w:r>
        <w:rPr>
          <w:spacing w:val="-3"/>
        </w:rPr>
        <w:t xml:space="preserve"> </w:t>
      </w:r>
      <w:r>
        <w:t>and</w:t>
      </w:r>
      <w:r>
        <w:rPr>
          <w:spacing w:val="-3"/>
        </w:rPr>
        <w:t xml:space="preserve"> </w:t>
      </w:r>
      <w:r>
        <w:t>use</w:t>
      </w:r>
      <w:r>
        <w:rPr>
          <w:spacing w:val="-3"/>
        </w:rPr>
        <w:t xml:space="preserve"> </w:t>
      </w:r>
      <w:r>
        <w:t>learning</w:t>
      </w:r>
      <w:r>
        <w:rPr>
          <w:spacing w:val="-3"/>
        </w:rPr>
        <w:t xml:space="preserve"> </w:t>
      </w:r>
      <w:r>
        <w:t>analytics</w:t>
      </w:r>
      <w:r>
        <w:rPr>
          <w:spacing w:val="-3"/>
        </w:rPr>
        <w:t xml:space="preserve"> </w:t>
      </w:r>
      <w:r>
        <w:t>in</w:t>
      </w:r>
      <w:r>
        <w:rPr>
          <w:spacing w:val="-3"/>
        </w:rPr>
        <w:t xml:space="preserve"> </w:t>
      </w:r>
      <w:r>
        <w:t>a productive way to develop students’ skills and knowledge.</w:t>
      </w:r>
      <w:r>
        <w:rPr>
          <w:vertAlign w:val="superscript"/>
        </w:rPr>
        <w:t>5</w:t>
      </w:r>
    </w:p>
    <w:p w14:paraId="17F7A7A5" w14:textId="77777777" w:rsidR="0061227C" w:rsidRDefault="00000000">
      <w:pPr>
        <w:pStyle w:val="ListParagraph"/>
        <w:numPr>
          <w:ilvl w:val="0"/>
          <w:numId w:val="3"/>
        </w:numPr>
        <w:tabs>
          <w:tab w:val="left" w:pos="825"/>
        </w:tabs>
        <w:spacing w:before="162" w:line="350" w:lineRule="auto"/>
        <w:ind w:right="471"/>
      </w:pPr>
      <w:r>
        <w:t>students</w:t>
      </w:r>
      <w:r>
        <w:rPr>
          <w:spacing w:val="-4"/>
        </w:rPr>
        <w:t xml:space="preserve"> </w:t>
      </w:r>
      <w:r>
        <w:t>understand</w:t>
      </w:r>
      <w:r>
        <w:rPr>
          <w:spacing w:val="-4"/>
        </w:rPr>
        <w:t xml:space="preserve"> </w:t>
      </w:r>
      <w:r>
        <w:t>how</w:t>
      </w:r>
      <w:r>
        <w:rPr>
          <w:spacing w:val="-4"/>
        </w:rPr>
        <w:t xml:space="preserve"> </w:t>
      </w:r>
      <w:r>
        <w:t>their</w:t>
      </w:r>
      <w:r>
        <w:rPr>
          <w:spacing w:val="-4"/>
        </w:rPr>
        <w:t xml:space="preserve"> </w:t>
      </w:r>
      <w:r>
        <w:t>feedback</w:t>
      </w:r>
      <w:r>
        <w:rPr>
          <w:spacing w:val="-4"/>
        </w:rPr>
        <w:t xml:space="preserve"> </w:t>
      </w:r>
      <w:r>
        <w:t>links</w:t>
      </w:r>
      <w:r>
        <w:rPr>
          <w:spacing w:val="-4"/>
        </w:rPr>
        <w:t xml:space="preserve"> </w:t>
      </w:r>
      <w:r>
        <w:t>to</w:t>
      </w:r>
      <w:r>
        <w:rPr>
          <w:spacing w:val="-4"/>
        </w:rPr>
        <w:t xml:space="preserve"> </w:t>
      </w:r>
      <w:proofErr w:type="gramStart"/>
      <w:r>
        <w:t>particular</w:t>
      </w:r>
      <w:r>
        <w:rPr>
          <w:spacing w:val="-4"/>
        </w:rPr>
        <w:t xml:space="preserve"> </w:t>
      </w:r>
      <w:r>
        <w:t>assessments</w:t>
      </w:r>
      <w:proofErr w:type="gramEnd"/>
      <w:r>
        <w:t>,</w:t>
      </w:r>
      <w:r>
        <w:rPr>
          <w:spacing w:val="-4"/>
        </w:rPr>
        <w:t xml:space="preserve"> </w:t>
      </w:r>
      <w:r>
        <w:t>and</w:t>
      </w:r>
      <w:r>
        <w:rPr>
          <w:spacing w:val="-4"/>
        </w:rPr>
        <w:t xml:space="preserve"> </w:t>
      </w:r>
      <w:r>
        <w:t>their progress overall.</w:t>
      </w:r>
    </w:p>
    <w:p w14:paraId="12E72E00" w14:textId="77777777" w:rsidR="0061227C" w:rsidRDefault="00000000">
      <w:pPr>
        <w:pStyle w:val="BodyText"/>
        <w:spacing w:before="169" w:line="362" w:lineRule="auto"/>
        <w:ind w:left="105"/>
      </w:pPr>
      <w:r>
        <w:t>The</w:t>
      </w:r>
      <w:r>
        <w:rPr>
          <w:spacing w:val="-3"/>
        </w:rPr>
        <w:t xml:space="preserve"> </w:t>
      </w:r>
      <w:r>
        <w:t>transition</w:t>
      </w:r>
      <w:r>
        <w:rPr>
          <w:spacing w:val="-3"/>
        </w:rPr>
        <w:t xml:space="preserve"> </w:t>
      </w:r>
      <w:r>
        <w:t>between</w:t>
      </w:r>
      <w:r>
        <w:rPr>
          <w:spacing w:val="-3"/>
        </w:rPr>
        <w:t xml:space="preserve"> </w:t>
      </w:r>
      <w:r>
        <w:t>secondary</w:t>
      </w:r>
      <w:r>
        <w:rPr>
          <w:spacing w:val="-3"/>
        </w:rPr>
        <w:t xml:space="preserve"> </w:t>
      </w:r>
      <w:r>
        <w:t>and</w:t>
      </w:r>
      <w:r>
        <w:rPr>
          <w:spacing w:val="-3"/>
        </w:rPr>
        <w:t xml:space="preserve"> </w:t>
      </w:r>
      <w:r>
        <w:t>tertiary</w:t>
      </w:r>
      <w:r>
        <w:rPr>
          <w:spacing w:val="-3"/>
        </w:rPr>
        <w:t xml:space="preserve"> </w:t>
      </w:r>
      <w:r>
        <w:t>education</w:t>
      </w:r>
      <w:r>
        <w:rPr>
          <w:spacing w:val="-3"/>
        </w:rPr>
        <w:t xml:space="preserve"> </w:t>
      </w:r>
      <w:r>
        <w:t>can</w:t>
      </w:r>
      <w:r>
        <w:rPr>
          <w:spacing w:val="-3"/>
        </w:rPr>
        <w:t xml:space="preserve"> </w:t>
      </w:r>
      <w:r>
        <w:t>be</w:t>
      </w:r>
      <w:r>
        <w:rPr>
          <w:spacing w:val="-3"/>
        </w:rPr>
        <w:t xml:space="preserve"> </w:t>
      </w:r>
      <w:r>
        <w:t>challenging</w:t>
      </w:r>
      <w:r>
        <w:rPr>
          <w:spacing w:val="-3"/>
        </w:rPr>
        <w:t xml:space="preserve"> </w:t>
      </w:r>
      <w:r>
        <w:t>to</w:t>
      </w:r>
      <w:r>
        <w:rPr>
          <w:spacing w:val="-3"/>
        </w:rPr>
        <w:t xml:space="preserve"> </w:t>
      </w:r>
      <w:r>
        <w:t>students</w:t>
      </w:r>
      <w:r>
        <w:rPr>
          <w:spacing w:val="-3"/>
        </w:rPr>
        <w:t xml:space="preserve"> </w:t>
      </w:r>
      <w:r>
        <w:t>for many reasons; one of these is the expected standard of work. UofG will help staff and students to develop their assessment and feedback literacy so that:</w:t>
      </w:r>
    </w:p>
    <w:p w14:paraId="49DC6D4C" w14:textId="77777777" w:rsidR="0061227C" w:rsidRDefault="00000000">
      <w:pPr>
        <w:pStyle w:val="ListParagraph"/>
        <w:numPr>
          <w:ilvl w:val="0"/>
          <w:numId w:val="3"/>
        </w:numPr>
        <w:tabs>
          <w:tab w:val="left" w:pos="825"/>
        </w:tabs>
        <w:spacing w:before="154"/>
      </w:pPr>
      <w:r>
        <w:t>students</w:t>
      </w:r>
      <w:r>
        <w:rPr>
          <w:spacing w:val="-6"/>
        </w:rPr>
        <w:t xml:space="preserve"> </w:t>
      </w:r>
      <w:r>
        <w:t>understand</w:t>
      </w:r>
      <w:r>
        <w:rPr>
          <w:spacing w:val="-6"/>
        </w:rPr>
        <w:t xml:space="preserve"> </w:t>
      </w:r>
      <w:r>
        <w:t>these</w:t>
      </w:r>
      <w:r>
        <w:rPr>
          <w:spacing w:val="-6"/>
        </w:rPr>
        <w:t xml:space="preserve"> </w:t>
      </w:r>
      <w:r>
        <w:t>expectations</w:t>
      </w:r>
      <w:r>
        <w:rPr>
          <w:spacing w:val="-6"/>
        </w:rPr>
        <w:t xml:space="preserve"> </w:t>
      </w:r>
      <w:r>
        <w:t>and</w:t>
      </w:r>
      <w:r>
        <w:rPr>
          <w:spacing w:val="-6"/>
        </w:rPr>
        <w:t xml:space="preserve"> </w:t>
      </w:r>
      <w:r>
        <w:t>how</w:t>
      </w:r>
      <w:r>
        <w:rPr>
          <w:spacing w:val="-6"/>
        </w:rPr>
        <w:t xml:space="preserve"> </w:t>
      </w:r>
      <w:r>
        <w:t>to</w:t>
      </w:r>
      <w:r>
        <w:rPr>
          <w:spacing w:val="-6"/>
        </w:rPr>
        <w:t xml:space="preserve"> </w:t>
      </w:r>
      <w:r>
        <w:t>meet</w:t>
      </w:r>
      <w:r>
        <w:rPr>
          <w:spacing w:val="-5"/>
        </w:rPr>
        <w:t xml:space="preserve"> </w:t>
      </w:r>
      <w:proofErr w:type="gramStart"/>
      <w:r>
        <w:rPr>
          <w:spacing w:val="-4"/>
        </w:rPr>
        <w:t>them</w:t>
      </w:r>
      <w:proofErr w:type="gramEnd"/>
    </w:p>
    <w:p w14:paraId="2859D866" w14:textId="77777777" w:rsidR="0061227C" w:rsidRDefault="0061227C">
      <w:pPr>
        <w:pStyle w:val="BodyText"/>
        <w:spacing w:before="30"/>
        <w:ind w:left="0"/>
      </w:pPr>
    </w:p>
    <w:p w14:paraId="19CF8817" w14:textId="77777777" w:rsidR="0061227C" w:rsidRDefault="00000000">
      <w:pPr>
        <w:pStyle w:val="ListParagraph"/>
        <w:numPr>
          <w:ilvl w:val="0"/>
          <w:numId w:val="3"/>
        </w:numPr>
        <w:tabs>
          <w:tab w:val="left" w:pos="825"/>
        </w:tabs>
        <w:spacing w:line="496" w:lineRule="auto"/>
        <w:ind w:left="105" w:right="728" w:firstLine="360"/>
      </w:pPr>
      <w:proofErr w:type="gramStart"/>
      <w:r>
        <w:t>staff</w:t>
      </w:r>
      <w:proofErr w:type="gramEnd"/>
      <w:r>
        <w:rPr>
          <w:spacing w:val="-3"/>
        </w:rPr>
        <w:t xml:space="preserve"> </w:t>
      </w:r>
      <w:r>
        <w:t>know</w:t>
      </w:r>
      <w:r>
        <w:rPr>
          <w:spacing w:val="-3"/>
        </w:rPr>
        <w:t xml:space="preserve"> </w:t>
      </w:r>
      <w:r>
        <w:t>how</w:t>
      </w:r>
      <w:r>
        <w:rPr>
          <w:spacing w:val="-3"/>
        </w:rPr>
        <w:t xml:space="preserve"> </w:t>
      </w:r>
      <w:r>
        <w:t>to</w:t>
      </w:r>
      <w:r>
        <w:rPr>
          <w:spacing w:val="-3"/>
        </w:rPr>
        <w:t xml:space="preserve"> </w:t>
      </w:r>
      <w:r>
        <w:t>best</w:t>
      </w:r>
      <w:r>
        <w:rPr>
          <w:spacing w:val="-3"/>
        </w:rPr>
        <w:t xml:space="preserve"> </w:t>
      </w:r>
      <w:r>
        <w:t>communicate</w:t>
      </w:r>
      <w:r>
        <w:rPr>
          <w:spacing w:val="-3"/>
        </w:rPr>
        <w:t xml:space="preserve"> </w:t>
      </w:r>
      <w:r>
        <w:t>these</w:t>
      </w:r>
      <w:r>
        <w:rPr>
          <w:spacing w:val="-3"/>
        </w:rPr>
        <w:t xml:space="preserve"> </w:t>
      </w:r>
      <w:r>
        <w:t>expectations</w:t>
      </w:r>
      <w:r>
        <w:rPr>
          <w:spacing w:val="-3"/>
        </w:rPr>
        <w:t xml:space="preserve"> </w:t>
      </w:r>
      <w:r>
        <w:t>and</w:t>
      </w:r>
      <w:r>
        <w:rPr>
          <w:spacing w:val="-3"/>
        </w:rPr>
        <w:t xml:space="preserve"> </w:t>
      </w:r>
      <w:r>
        <w:t>how</w:t>
      </w:r>
      <w:r>
        <w:rPr>
          <w:spacing w:val="-3"/>
        </w:rPr>
        <w:t xml:space="preserve"> </w:t>
      </w:r>
      <w:r>
        <w:t>to</w:t>
      </w:r>
      <w:r>
        <w:rPr>
          <w:spacing w:val="-3"/>
        </w:rPr>
        <w:t xml:space="preserve"> </w:t>
      </w:r>
      <w:r>
        <w:t>meet</w:t>
      </w:r>
      <w:r>
        <w:rPr>
          <w:spacing w:val="-3"/>
        </w:rPr>
        <w:t xml:space="preserve"> </w:t>
      </w:r>
      <w:r>
        <w:t xml:space="preserve">them Doing so can help improve students’ outcomes, and </w:t>
      </w:r>
      <w:proofErr w:type="spellStart"/>
      <w:r>
        <w:t>UofG’s</w:t>
      </w:r>
      <w:proofErr w:type="spellEnd"/>
      <w:r>
        <w:t xml:space="preserve"> retention rates.</w:t>
      </w:r>
    </w:p>
    <w:p w14:paraId="49A49553" w14:textId="77777777" w:rsidR="0061227C" w:rsidRDefault="00000000">
      <w:pPr>
        <w:spacing w:before="13"/>
        <w:ind w:left="105"/>
        <w:rPr>
          <w:i/>
        </w:rPr>
      </w:pPr>
      <w:r>
        <w:rPr>
          <w:i/>
          <w:color w:val="003D71"/>
        </w:rPr>
        <w:t>How</w:t>
      </w:r>
      <w:r>
        <w:rPr>
          <w:i/>
          <w:color w:val="003D71"/>
          <w:spacing w:val="-3"/>
        </w:rPr>
        <w:t xml:space="preserve"> </w:t>
      </w:r>
      <w:r>
        <w:rPr>
          <w:i/>
          <w:color w:val="003D71"/>
        </w:rPr>
        <w:t>do</w:t>
      </w:r>
      <w:r>
        <w:rPr>
          <w:i/>
          <w:color w:val="003D71"/>
          <w:spacing w:val="-2"/>
        </w:rPr>
        <w:t xml:space="preserve"> </w:t>
      </w:r>
      <w:r>
        <w:rPr>
          <w:i/>
          <w:color w:val="003D71"/>
        </w:rPr>
        <w:t>we</w:t>
      </w:r>
      <w:r>
        <w:rPr>
          <w:i/>
          <w:color w:val="003D71"/>
          <w:spacing w:val="-2"/>
        </w:rPr>
        <w:t xml:space="preserve"> </w:t>
      </w:r>
      <w:r>
        <w:rPr>
          <w:i/>
          <w:color w:val="003D71"/>
        </w:rPr>
        <w:t>do</w:t>
      </w:r>
      <w:r>
        <w:rPr>
          <w:i/>
          <w:color w:val="003D71"/>
          <w:spacing w:val="-2"/>
        </w:rPr>
        <w:t xml:space="preserve"> this?</w:t>
      </w:r>
    </w:p>
    <w:p w14:paraId="4A01691E" w14:textId="77777777" w:rsidR="0061227C" w:rsidRDefault="00000000">
      <w:pPr>
        <w:pStyle w:val="ListParagraph"/>
        <w:numPr>
          <w:ilvl w:val="0"/>
          <w:numId w:val="3"/>
        </w:numPr>
        <w:tabs>
          <w:tab w:val="left" w:pos="825"/>
        </w:tabs>
        <w:spacing w:before="126" w:line="357" w:lineRule="auto"/>
        <w:ind w:right="438"/>
      </w:pPr>
      <w:r>
        <w:t>Help students to develop their understanding of assessment and marking criteria using,</w:t>
      </w:r>
      <w:r>
        <w:rPr>
          <w:spacing w:val="-4"/>
        </w:rPr>
        <w:t xml:space="preserve"> </w:t>
      </w:r>
      <w:r>
        <w:t>for</w:t>
      </w:r>
      <w:r>
        <w:rPr>
          <w:spacing w:val="-4"/>
        </w:rPr>
        <w:t xml:space="preserve"> </w:t>
      </w:r>
      <w:r>
        <w:t>example,</w:t>
      </w:r>
      <w:r>
        <w:rPr>
          <w:spacing w:val="-4"/>
        </w:rPr>
        <w:t xml:space="preserve"> </w:t>
      </w:r>
      <w:r>
        <w:t>peer-review</w:t>
      </w:r>
      <w:r>
        <w:rPr>
          <w:spacing w:val="-4"/>
        </w:rPr>
        <w:t xml:space="preserve"> </w:t>
      </w:r>
      <w:r>
        <w:t>and</w:t>
      </w:r>
      <w:r>
        <w:rPr>
          <w:spacing w:val="-4"/>
        </w:rPr>
        <w:t xml:space="preserve"> </w:t>
      </w:r>
      <w:r>
        <w:t>peer-assessment,</w:t>
      </w:r>
      <w:r>
        <w:rPr>
          <w:spacing w:val="-4"/>
        </w:rPr>
        <w:t xml:space="preserve"> </w:t>
      </w:r>
      <w:r>
        <w:t>and</w:t>
      </w:r>
      <w:r>
        <w:rPr>
          <w:spacing w:val="-4"/>
        </w:rPr>
        <w:t xml:space="preserve"> </w:t>
      </w:r>
      <w:r>
        <w:t>co-creation</w:t>
      </w:r>
      <w:r>
        <w:rPr>
          <w:spacing w:val="-4"/>
        </w:rPr>
        <w:t xml:space="preserve"> </w:t>
      </w:r>
      <w:r>
        <w:t>of</w:t>
      </w:r>
      <w:r>
        <w:rPr>
          <w:spacing w:val="-4"/>
        </w:rPr>
        <w:t xml:space="preserve"> </w:t>
      </w:r>
      <w:r>
        <w:t>marking criteria (where appropriate).</w:t>
      </w:r>
    </w:p>
    <w:p w14:paraId="332A872E" w14:textId="77777777" w:rsidR="0061227C" w:rsidRDefault="00000000">
      <w:pPr>
        <w:pStyle w:val="ListParagraph"/>
        <w:numPr>
          <w:ilvl w:val="0"/>
          <w:numId w:val="3"/>
        </w:numPr>
        <w:tabs>
          <w:tab w:val="left" w:pos="825"/>
        </w:tabs>
        <w:spacing w:before="160" w:line="357" w:lineRule="auto"/>
        <w:ind w:right="240"/>
      </w:pPr>
      <w:r>
        <w:t>In</w:t>
      </w:r>
      <w:r>
        <w:rPr>
          <w:spacing w:val="-1"/>
        </w:rPr>
        <w:t xml:space="preserve"> </w:t>
      </w:r>
      <w:r>
        <w:t>Equality,</w:t>
      </w:r>
      <w:r>
        <w:rPr>
          <w:spacing w:val="-2"/>
        </w:rPr>
        <w:t xml:space="preserve"> </w:t>
      </w:r>
      <w:r>
        <w:t>Agency,</w:t>
      </w:r>
      <w:r>
        <w:rPr>
          <w:spacing w:val="-1"/>
        </w:rPr>
        <w:t xml:space="preserve"> </w:t>
      </w:r>
      <w:r>
        <w:t>Transparency</w:t>
      </w:r>
      <w:r>
        <w:rPr>
          <w:spacing w:val="-2"/>
        </w:rPr>
        <w:t xml:space="preserve"> </w:t>
      </w:r>
      <w:r>
        <w:t>framework</w:t>
      </w:r>
      <w:r>
        <w:rPr>
          <w:spacing w:val="-1"/>
        </w:rPr>
        <w:t xml:space="preserve"> </w:t>
      </w:r>
      <w:r>
        <w:t>(Evans</w:t>
      </w:r>
      <w:r>
        <w:rPr>
          <w:spacing w:val="-2"/>
        </w:rPr>
        <w:t xml:space="preserve"> </w:t>
      </w:r>
      <w:r>
        <w:t>2016),</w:t>
      </w:r>
      <w:r>
        <w:rPr>
          <w:spacing w:val="-1"/>
        </w:rPr>
        <w:t xml:space="preserve"> </w:t>
      </w:r>
      <w:r>
        <w:t>Evans</w:t>
      </w:r>
      <w:r>
        <w:rPr>
          <w:spacing w:val="-2"/>
        </w:rPr>
        <w:t xml:space="preserve"> </w:t>
      </w:r>
      <w:proofErr w:type="spellStart"/>
      <w:r>
        <w:t>emphasises</w:t>
      </w:r>
      <w:proofErr w:type="spellEnd"/>
      <w:r>
        <w:rPr>
          <w:spacing w:val="-1"/>
        </w:rPr>
        <w:t xml:space="preserve"> </w:t>
      </w:r>
      <w:r>
        <w:t>the importance of communicating four dimensions of assessment literacy to students: what we mean by “good” and how this can be achieved; how the assessment is designed,</w:t>
      </w:r>
      <w:r>
        <w:rPr>
          <w:spacing w:val="-3"/>
        </w:rPr>
        <w:t xml:space="preserve"> </w:t>
      </w:r>
      <w:r>
        <w:t>and</w:t>
      </w:r>
      <w:r>
        <w:rPr>
          <w:spacing w:val="-3"/>
        </w:rPr>
        <w:t xml:space="preserve"> </w:t>
      </w:r>
      <w:r>
        <w:t>why</w:t>
      </w:r>
      <w:r>
        <w:rPr>
          <w:spacing w:val="-3"/>
        </w:rPr>
        <w:t xml:space="preserve"> </w:t>
      </w:r>
      <w:r>
        <w:t>this</w:t>
      </w:r>
      <w:r>
        <w:rPr>
          <w:spacing w:val="-3"/>
        </w:rPr>
        <w:t xml:space="preserve"> </w:t>
      </w:r>
      <w:r>
        <w:t>is</w:t>
      </w:r>
      <w:r>
        <w:rPr>
          <w:spacing w:val="-3"/>
        </w:rPr>
        <w:t xml:space="preserve"> </w:t>
      </w:r>
      <w:r>
        <w:t>the</w:t>
      </w:r>
      <w:r>
        <w:rPr>
          <w:spacing w:val="-3"/>
        </w:rPr>
        <w:t xml:space="preserve"> </w:t>
      </w:r>
      <w:r>
        <w:t>case;</w:t>
      </w:r>
      <w:r>
        <w:rPr>
          <w:spacing w:val="-3"/>
        </w:rPr>
        <w:t xml:space="preserve"> </w:t>
      </w:r>
      <w:r>
        <w:t>the</w:t>
      </w:r>
      <w:r>
        <w:rPr>
          <w:spacing w:val="-3"/>
        </w:rPr>
        <w:t xml:space="preserve"> </w:t>
      </w:r>
      <w:r>
        <w:t>type</w:t>
      </w:r>
      <w:r>
        <w:rPr>
          <w:spacing w:val="-3"/>
        </w:rPr>
        <w:t xml:space="preserve"> </w:t>
      </w:r>
      <w:r>
        <w:t>of</w:t>
      </w:r>
      <w:r>
        <w:rPr>
          <w:spacing w:val="-3"/>
        </w:rPr>
        <w:t xml:space="preserve"> </w:t>
      </w:r>
      <w:r>
        <w:t>support</w:t>
      </w:r>
      <w:r>
        <w:rPr>
          <w:spacing w:val="-3"/>
        </w:rPr>
        <w:t xml:space="preserve"> </w:t>
      </w:r>
      <w:r>
        <w:t>available</w:t>
      </w:r>
      <w:r>
        <w:rPr>
          <w:spacing w:val="-3"/>
        </w:rPr>
        <w:t xml:space="preserve"> </w:t>
      </w:r>
      <w:r>
        <w:t>to</w:t>
      </w:r>
      <w:r>
        <w:rPr>
          <w:spacing w:val="-3"/>
        </w:rPr>
        <w:t xml:space="preserve"> </w:t>
      </w:r>
      <w:r>
        <w:t>them,</w:t>
      </w:r>
      <w:r>
        <w:rPr>
          <w:spacing w:val="-3"/>
        </w:rPr>
        <w:t xml:space="preserve"> </w:t>
      </w:r>
      <w:r>
        <w:t>and</w:t>
      </w:r>
      <w:r>
        <w:rPr>
          <w:spacing w:val="-3"/>
        </w:rPr>
        <w:t xml:space="preserve"> </w:t>
      </w:r>
      <w:r>
        <w:t>where and how to access this; and the specific requirements of their discipline.</w:t>
      </w:r>
    </w:p>
    <w:p w14:paraId="0190BD0B" w14:textId="77777777" w:rsidR="0061227C" w:rsidRDefault="00000000">
      <w:pPr>
        <w:pStyle w:val="ListParagraph"/>
        <w:numPr>
          <w:ilvl w:val="0"/>
          <w:numId w:val="3"/>
        </w:numPr>
        <w:tabs>
          <w:tab w:val="left" w:pos="825"/>
        </w:tabs>
        <w:spacing w:before="164" w:line="350" w:lineRule="auto"/>
        <w:ind w:right="316"/>
      </w:pPr>
      <w:proofErr w:type="gramStart"/>
      <w:r>
        <w:t>Embed</w:t>
      </w:r>
      <w:proofErr w:type="gramEnd"/>
      <w:r>
        <w:rPr>
          <w:spacing w:val="-5"/>
        </w:rPr>
        <w:t xml:space="preserve"> </w:t>
      </w:r>
      <w:r>
        <w:t>opportunities</w:t>
      </w:r>
      <w:r>
        <w:rPr>
          <w:spacing w:val="-5"/>
        </w:rPr>
        <w:t xml:space="preserve"> </w:t>
      </w:r>
      <w:r>
        <w:t>for</w:t>
      </w:r>
      <w:r>
        <w:rPr>
          <w:spacing w:val="-5"/>
        </w:rPr>
        <w:t xml:space="preserve"> </w:t>
      </w:r>
      <w:r>
        <w:t>interaction</w:t>
      </w:r>
      <w:r>
        <w:rPr>
          <w:spacing w:val="-5"/>
        </w:rPr>
        <w:t xml:space="preserve"> </w:t>
      </w:r>
      <w:r>
        <w:t>about</w:t>
      </w:r>
      <w:r>
        <w:rPr>
          <w:spacing w:val="-5"/>
        </w:rPr>
        <w:t xml:space="preserve"> </w:t>
      </w:r>
      <w:r>
        <w:t>feedback</w:t>
      </w:r>
      <w:r>
        <w:rPr>
          <w:spacing w:val="-5"/>
        </w:rPr>
        <w:t xml:space="preserve"> </w:t>
      </w:r>
      <w:r>
        <w:t>between</w:t>
      </w:r>
      <w:r>
        <w:rPr>
          <w:spacing w:val="-5"/>
        </w:rPr>
        <w:t xml:space="preserve"> </w:t>
      </w:r>
      <w:r>
        <w:t>teachers</w:t>
      </w:r>
      <w:r>
        <w:rPr>
          <w:spacing w:val="-5"/>
        </w:rPr>
        <w:t xml:space="preserve"> </w:t>
      </w:r>
      <w:r>
        <w:t>and</w:t>
      </w:r>
      <w:r>
        <w:rPr>
          <w:spacing w:val="-5"/>
        </w:rPr>
        <w:t xml:space="preserve"> </w:t>
      </w:r>
      <w:r>
        <w:t>students so</w:t>
      </w:r>
      <w:r>
        <w:rPr>
          <w:spacing w:val="-1"/>
        </w:rPr>
        <w:t xml:space="preserve"> </w:t>
      </w:r>
      <w:r>
        <w:t>that</w:t>
      </w:r>
      <w:r>
        <w:rPr>
          <w:spacing w:val="-1"/>
        </w:rPr>
        <w:t xml:space="preserve"> </w:t>
      </w:r>
      <w:r>
        <w:t>students</w:t>
      </w:r>
      <w:r>
        <w:rPr>
          <w:spacing w:val="-1"/>
        </w:rPr>
        <w:t xml:space="preserve"> </w:t>
      </w:r>
      <w:r>
        <w:t>can</w:t>
      </w:r>
      <w:r>
        <w:rPr>
          <w:spacing w:val="-1"/>
        </w:rPr>
        <w:t xml:space="preserve"> </w:t>
      </w:r>
      <w:r>
        <w:t>better</w:t>
      </w:r>
      <w:r>
        <w:rPr>
          <w:spacing w:val="-1"/>
        </w:rPr>
        <w:t xml:space="preserve"> </w:t>
      </w:r>
      <w:r>
        <w:t>understand</w:t>
      </w:r>
      <w:r>
        <w:rPr>
          <w:spacing w:val="-1"/>
        </w:rPr>
        <w:t xml:space="preserve"> </w:t>
      </w:r>
      <w:r>
        <w:t>their</w:t>
      </w:r>
      <w:r>
        <w:rPr>
          <w:spacing w:val="-1"/>
        </w:rPr>
        <w:t xml:space="preserve"> </w:t>
      </w:r>
      <w:r>
        <w:t>feedback</w:t>
      </w:r>
      <w:r>
        <w:rPr>
          <w:spacing w:val="-1"/>
        </w:rPr>
        <w:t xml:space="preserve"> </w:t>
      </w:r>
      <w:r>
        <w:t>and</w:t>
      </w:r>
      <w:r>
        <w:rPr>
          <w:spacing w:val="-1"/>
        </w:rPr>
        <w:t xml:space="preserve"> </w:t>
      </w:r>
      <w:r>
        <w:t>how</w:t>
      </w:r>
      <w:r>
        <w:rPr>
          <w:spacing w:val="-1"/>
        </w:rPr>
        <w:t xml:space="preserve"> </w:t>
      </w:r>
      <w:r>
        <w:t>they</w:t>
      </w:r>
      <w:r>
        <w:rPr>
          <w:spacing w:val="-1"/>
        </w:rPr>
        <w:t xml:space="preserve"> </w:t>
      </w:r>
      <w:r>
        <w:t>might</w:t>
      </w:r>
      <w:r>
        <w:rPr>
          <w:spacing w:val="-1"/>
        </w:rPr>
        <w:t xml:space="preserve"> </w:t>
      </w:r>
      <w:r>
        <w:t>act</w:t>
      </w:r>
      <w:r>
        <w:rPr>
          <w:spacing w:val="-1"/>
        </w:rPr>
        <w:t xml:space="preserve"> </w:t>
      </w:r>
      <w:r>
        <w:t>on</w:t>
      </w:r>
      <w:r>
        <w:rPr>
          <w:spacing w:val="-1"/>
        </w:rPr>
        <w:t xml:space="preserve"> </w:t>
      </w:r>
      <w:r>
        <w:t>it.</w:t>
      </w:r>
    </w:p>
    <w:p w14:paraId="28B0ED7E" w14:textId="77777777" w:rsidR="0061227C" w:rsidRDefault="00000000">
      <w:pPr>
        <w:pStyle w:val="ListParagraph"/>
        <w:numPr>
          <w:ilvl w:val="0"/>
          <w:numId w:val="3"/>
        </w:numPr>
        <w:tabs>
          <w:tab w:val="left" w:pos="825"/>
        </w:tabs>
        <w:spacing w:before="168" w:line="350" w:lineRule="auto"/>
        <w:ind w:right="205"/>
      </w:pPr>
      <w:r>
        <w:t>Provide</w:t>
      </w:r>
      <w:r>
        <w:rPr>
          <w:spacing w:val="-3"/>
        </w:rPr>
        <w:t xml:space="preserve"> </w:t>
      </w:r>
      <w:r>
        <w:t>access</w:t>
      </w:r>
      <w:r>
        <w:rPr>
          <w:spacing w:val="-3"/>
        </w:rPr>
        <w:t xml:space="preserve"> </w:t>
      </w:r>
      <w:r>
        <w:t>to</w:t>
      </w:r>
      <w:r>
        <w:rPr>
          <w:spacing w:val="-4"/>
        </w:rPr>
        <w:t xml:space="preserve"> </w:t>
      </w:r>
      <w:r>
        <w:t>resources</w:t>
      </w:r>
      <w:r>
        <w:rPr>
          <w:spacing w:val="-3"/>
        </w:rPr>
        <w:t xml:space="preserve"> </w:t>
      </w:r>
      <w:r>
        <w:t>that</w:t>
      </w:r>
      <w:r>
        <w:rPr>
          <w:spacing w:val="-3"/>
        </w:rPr>
        <w:t xml:space="preserve"> </w:t>
      </w:r>
      <w:r>
        <w:t>help</w:t>
      </w:r>
      <w:r>
        <w:rPr>
          <w:spacing w:val="-4"/>
        </w:rPr>
        <w:t xml:space="preserve"> </w:t>
      </w:r>
      <w:r>
        <w:t>students</w:t>
      </w:r>
      <w:r>
        <w:rPr>
          <w:spacing w:val="-3"/>
        </w:rPr>
        <w:t xml:space="preserve"> </w:t>
      </w:r>
      <w:r>
        <w:t>interpret</w:t>
      </w:r>
      <w:r>
        <w:rPr>
          <w:spacing w:val="-3"/>
        </w:rPr>
        <w:t xml:space="preserve"> </w:t>
      </w:r>
      <w:r>
        <w:t>feedback</w:t>
      </w:r>
      <w:r>
        <w:rPr>
          <w:spacing w:val="-4"/>
        </w:rPr>
        <w:t xml:space="preserve"> </w:t>
      </w:r>
      <w:r>
        <w:t>and</w:t>
      </w:r>
      <w:r>
        <w:rPr>
          <w:spacing w:val="-3"/>
        </w:rPr>
        <w:t xml:space="preserve"> </w:t>
      </w:r>
      <w:r>
        <w:t>explain</w:t>
      </w:r>
      <w:r>
        <w:rPr>
          <w:spacing w:val="-3"/>
        </w:rPr>
        <w:t xml:space="preserve"> </w:t>
      </w:r>
      <w:r>
        <w:t>how</w:t>
      </w:r>
      <w:r>
        <w:rPr>
          <w:spacing w:val="-4"/>
        </w:rPr>
        <w:t xml:space="preserve"> </w:t>
      </w:r>
      <w:r>
        <w:t>it might be used.</w:t>
      </w:r>
    </w:p>
    <w:p w14:paraId="2693D1D8" w14:textId="77777777" w:rsidR="0061227C" w:rsidRDefault="0061227C">
      <w:pPr>
        <w:pStyle w:val="BodyText"/>
        <w:ind w:left="0"/>
        <w:rPr>
          <w:sz w:val="20"/>
        </w:rPr>
      </w:pPr>
    </w:p>
    <w:p w14:paraId="0FE60CFF" w14:textId="77777777" w:rsidR="0061227C" w:rsidRDefault="00000000">
      <w:pPr>
        <w:pStyle w:val="BodyText"/>
        <w:spacing w:before="79"/>
        <w:ind w:left="0"/>
        <w:rPr>
          <w:sz w:val="20"/>
        </w:rPr>
      </w:pPr>
      <w:r>
        <w:rPr>
          <w:noProof/>
        </w:rPr>
        <mc:AlternateContent>
          <mc:Choice Requires="wps">
            <w:drawing>
              <wp:anchor distT="0" distB="0" distL="0" distR="0" simplePos="0" relativeHeight="487589376" behindDoc="1" locked="0" layoutInCell="1" allowOverlap="1" wp14:anchorId="1BA0B9E2" wp14:editId="0007D45E">
                <wp:simplePos x="0" y="0"/>
                <wp:positionH relativeFrom="page">
                  <wp:posOffset>918192</wp:posOffset>
                </wp:positionH>
                <wp:positionV relativeFrom="paragraph">
                  <wp:posOffset>211446</wp:posOffset>
                </wp:positionV>
                <wp:extent cx="182880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646B8" id="Graphic 8" o:spid="_x0000_s1026" style="position:absolute;margin-left:72.3pt;margin-top:16.65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" path="m1828800,l,,,9143r1828800,l1828800,xe" fillcolor="black" stroked="f">
                <v:path arrowok="t"/>
                <w10:wrap type="topAndBottom" anchorx="page"/>
              </v:shape>
            </w:pict>
          </mc:Fallback>
        </mc:AlternateContent>
      </w:r>
    </w:p>
    <w:p w14:paraId="078D5357" w14:textId="77777777" w:rsidR="0061227C" w:rsidRDefault="00000000">
      <w:pPr>
        <w:spacing w:before="99"/>
        <w:ind w:left="105" w:right="115"/>
        <w:rPr>
          <w:rFonts w:ascii="Calibri" w:hAnsi="Calibri"/>
          <w:sz w:val="20"/>
        </w:rPr>
      </w:pPr>
      <w:r>
        <w:rPr>
          <w:rFonts w:ascii="Calibri" w:hAnsi="Calibri"/>
          <w:position w:val="7"/>
          <w:sz w:val="13"/>
        </w:rPr>
        <w:t>5</w:t>
      </w:r>
      <w:r>
        <w:rPr>
          <w:rFonts w:ascii="Calibri" w:hAnsi="Calibri"/>
          <w:spacing w:val="15"/>
          <w:position w:val="7"/>
          <w:sz w:val="13"/>
        </w:rPr>
        <w:t xml:space="preserve"> </w:t>
      </w:r>
      <w:r>
        <w:rPr>
          <w:rFonts w:ascii="Calibri" w:hAnsi="Calibri"/>
          <w:sz w:val="20"/>
        </w:rPr>
        <w:t>NB:</w:t>
      </w:r>
      <w:r>
        <w:rPr>
          <w:rFonts w:ascii="Calibri" w:hAnsi="Calibri"/>
          <w:spacing w:val="-2"/>
          <w:sz w:val="20"/>
        </w:rPr>
        <w:t xml:space="preserve"> </w:t>
      </w:r>
      <w:r>
        <w:rPr>
          <w:rFonts w:ascii="Calibri" w:hAnsi="Calibri"/>
          <w:sz w:val="20"/>
        </w:rPr>
        <w:t>The</w:t>
      </w:r>
      <w:r>
        <w:rPr>
          <w:rFonts w:ascii="Calibri" w:hAnsi="Calibri"/>
          <w:spacing w:val="-2"/>
          <w:sz w:val="20"/>
        </w:rPr>
        <w:t xml:space="preserve"> </w:t>
      </w:r>
      <w:r>
        <w:rPr>
          <w:rFonts w:ascii="Calibri" w:hAnsi="Calibri"/>
          <w:sz w:val="20"/>
        </w:rPr>
        <w:t>use</w:t>
      </w:r>
      <w:r>
        <w:rPr>
          <w:rFonts w:ascii="Calibri" w:hAnsi="Calibri"/>
          <w:spacing w:val="-2"/>
          <w:sz w:val="20"/>
        </w:rPr>
        <w:t xml:space="preserve"> </w:t>
      </w:r>
      <w:r>
        <w:rPr>
          <w:rFonts w:ascii="Calibri" w:hAnsi="Calibri"/>
          <w:sz w:val="20"/>
        </w:rPr>
        <w:t>of</w:t>
      </w:r>
      <w:r>
        <w:rPr>
          <w:rFonts w:ascii="Calibri" w:hAnsi="Calibri"/>
          <w:spacing w:val="-2"/>
          <w:sz w:val="20"/>
        </w:rPr>
        <w:t xml:space="preserve"> </w:t>
      </w:r>
      <w:r>
        <w:rPr>
          <w:rFonts w:ascii="Calibri" w:hAnsi="Calibri"/>
          <w:sz w:val="20"/>
        </w:rPr>
        <w:t>learning</w:t>
      </w:r>
      <w:r>
        <w:rPr>
          <w:rFonts w:ascii="Calibri" w:hAnsi="Calibri"/>
          <w:spacing w:val="-2"/>
          <w:sz w:val="20"/>
        </w:rPr>
        <w:t xml:space="preserve"> </w:t>
      </w:r>
      <w:r>
        <w:rPr>
          <w:rFonts w:ascii="Calibri" w:hAnsi="Calibri"/>
          <w:sz w:val="20"/>
        </w:rPr>
        <w:t>analytics</w:t>
      </w:r>
      <w:r>
        <w:rPr>
          <w:rFonts w:ascii="Calibri" w:hAnsi="Calibri"/>
          <w:spacing w:val="-2"/>
          <w:sz w:val="20"/>
        </w:rPr>
        <w:t xml:space="preserve"> </w:t>
      </w:r>
      <w:r>
        <w:rPr>
          <w:rFonts w:ascii="Calibri" w:hAnsi="Calibri"/>
          <w:sz w:val="20"/>
        </w:rPr>
        <w:t>requires</w:t>
      </w:r>
      <w:r>
        <w:rPr>
          <w:rFonts w:ascii="Calibri" w:hAnsi="Calibri"/>
          <w:spacing w:val="-2"/>
          <w:sz w:val="20"/>
        </w:rPr>
        <w:t xml:space="preserve"> </w:t>
      </w:r>
      <w:r>
        <w:rPr>
          <w:rFonts w:ascii="Calibri" w:hAnsi="Calibri"/>
          <w:sz w:val="20"/>
        </w:rPr>
        <w:t>human</w:t>
      </w:r>
      <w:r>
        <w:rPr>
          <w:rFonts w:ascii="Calibri" w:hAnsi="Calibri"/>
          <w:spacing w:val="-2"/>
          <w:sz w:val="20"/>
        </w:rPr>
        <w:t xml:space="preserve"> </w:t>
      </w:r>
      <w:proofErr w:type="gramStart"/>
      <w:r>
        <w:rPr>
          <w:rFonts w:ascii="Calibri" w:hAnsi="Calibri"/>
          <w:sz w:val="20"/>
        </w:rPr>
        <w:t>judgement</w:t>
      </w:r>
      <w:proofErr w:type="gramEnd"/>
      <w:r>
        <w:rPr>
          <w:rFonts w:ascii="Calibri" w:hAnsi="Calibri"/>
          <w:spacing w:val="-2"/>
          <w:sz w:val="20"/>
        </w:rPr>
        <w:t xml:space="preserve"> </w:t>
      </w:r>
      <w:r>
        <w:rPr>
          <w:rFonts w:ascii="Calibri" w:hAnsi="Calibri"/>
          <w:sz w:val="20"/>
        </w:rPr>
        <w:t>and</w:t>
      </w:r>
      <w:r>
        <w:rPr>
          <w:rFonts w:ascii="Calibri" w:hAnsi="Calibri"/>
          <w:spacing w:val="-2"/>
          <w:sz w:val="20"/>
        </w:rPr>
        <w:t xml:space="preserve"> </w:t>
      </w:r>
      <w:r>
        <w:rPr>
          <w:rFonts w:ascii="Calibri" w:hAnsi="Calibri"/>
          <w:sz w:val="20"/>
        </w:rPr>
        <w:t>any</w:t>
      </w:r>
      <w:r>
        <w:rPr>
          <w:rFonts w:ascii="Calibri" w:hAnsi="Calibri"/>
          <w:spacing w:val="-2"/>
          <w:sz w:val="20"/>
        </w:rPr>
        <w:t xml:space="preserve"> </w:t>
      </w:r>
      <w:r>
        <w:rPr>
          <w:rFonts w:ascii="Calibri" w:hAnsi="Calibri"/>
          <w:sz w:val="20"/>
        </w:rPr>
        <w:t>data</w:t>
      </w:r>
      <w:r>
        <w:rPr>
          <w:rFonts w:ascii="Calibri" w:hAnsi="Calibri"/>
          <w:spacing w:val="-2"/>
          <w:sz w:val="20"/>
        </w:rPr>
        <w:t xml:space="preserve"> </w:t>
      </w:r>
      <w:r>
        <w:rPr>
          <w:rFonts w:ascii="Calibri" w:hAnsi="Calibri"/>
          <w:sz w:val="20"/>
        </w:rPr>
        <w:t>must</w:t>
      </w:r>
      <w:r>
        <w:rPr>
          <w:rFonts w:ascii="Calibri" w:hAnsi="Calibri"/>
          <w:spacing w:val="-2"/>
          <w:sz w:val="20"/>
        </w:rPr>
        <w:t xml:space="preserve"> </w:t>
      </w:r>
      <w:r>
        <w:rPr>
          <w:rFonts w:ascii="Calibri" w:hAnsi="Calibri"/>
          <w:sz w:val="20"/>
        </w:rPr>
        <w:t>be</w:t>
      </w:r>
      <w:r>
        <w:rPr>
          <w:rFonts w:ascii="Calibri" w:hAnsi="Calibri"/>
          <w:spacing w:val="-2"/>
          <w:sz w:val="20"/>
        </w:rPr>
        <w:t xml:space="preserve"> </w:t>
      </w:r>
      <w:r>
        <w:rPr>
          <w:rFonts w:ascii="Calibri" w:hAnsi="Calibri"/>
          <w:sz w:val="20"/>
        </w:rPr>
        <w:t>used</w:t>
      </w:r>
      <w:r>
        <w:rPr>
          <w:rFonts w:ascii="Calibri" w:hAnsi="Calibri"/>
          <w:spacing w:val="-2"/>
          <w:sz w:val="20"/>
        </w:rPr>
        <w:t xml:space="preserve"> </w:t>
      </w:r>
      <w:r>
        <w:rPr>
          <w:rFonts w:ascii="Calibri" w:hAnsi="Calibri"/>
          <w:sz w:val="20"/>
        </w:rPr>
        <w:t>carefully</w:t>
      </w:r>
      <w:r>
        <w:rPr>
          <w:rFonts w:ascii="Calibri" w:hAnsi="Calibri"/>
          <w:spacing w:val="-2"/>
          <w:sz w:val="20"/>
        </w:rPr>
        <w:t xml:space="preserve"> </w:t>
      </w:r>
      <w:r>
        <w:rPr>
          <w:rFonts w:ascii="Calibri" w:hAnsi="Calibri"/>
          <w:sz w:val="20"/>
        </w:rPr>
        <w:t>to</w:t>
      </w:r>
      <w:r>
        <w:rPr>
          <w:rFonts w:ascii="Calibri" w:hAnsi="Calibri"/>
          <w:spacing w:val="-2"/>
          <w:sz w:val="20"/>
        </w:rPr>
        <w:t xml:space="preserve"> </w:t>
      </w:r>
      <w:r>
        <w:rPr>
          <w:rFonts w:ascii="Calibri" w:hAnsi="Calibri"/>
          <w:sz w:val="20"/>
        </w:rPr>
        <w:t xml:space="preserve">avoid unfairly targeting individuals or groups through bias. Implementing learning analytics will require strong, ongoing guidance and audit to make sure these are used fairly. </w:t>
      </w:r>
      <w:proofErr w:type="spellStart"/>
      <w:r>
        <w:rPr>
          <w:rFonts w:ascii="Calibri" w:hAnsi="Calibri"/>
          <w:sz w:val="20"/>
        </w:rPr>
        <w:t>UofG’s</w:t>
      </w:r>
      <w:proofErr w:type="spellEnd"/>
      <w:r>
        <w:rPr>
          <w:rFonts w:ascii="Calibri" w:hAnsi="Calibri"/>
          <w:sz w:val="20"/>
        </w:rPr>
        <w:t xml:space="preserve"> approach will always be on human- centered learning analytics.</w:t>
      </w:r>
    </w:p>
    <w:p w14:paraId="53C2F161" w14:textId="77777777" w:rsidR="0061227C" w:rsidRDefault="0061227C">
      <w:pPr>
        <w:rPr>
          <w:rFonts w:ascii="Calibri" w:hAnsi="Calibri"/>
          <w:sz w:val="20"/>
        </w:rPr>
        <w:sectPr w:rsidR="0061227C" w:rsidSect="00E7772A">
          <w:pgSz w:w="11900" w:h="16840"/>
          <w:pgMar w:top="1360" w:right="1320" w:bottom="1240" w:left="1340" w:header="0" w:footer="1043" w:gutter="0"/>
          <w:cols w:space="720"/>
        </w:sectPr>
      </w:pPr>
    </w:p>
    <w:p w14:paraId="78B30458" w14:textId="77777777" w:rsidR="0061227C" w:rsidRDefault="00000000">
      <w:pPr>
        <w:pStyle w:val="ListParagraph"/>
        <w:numPr>
          <w:ilvl w:val="0"/>
          <w:numId w:val="3"/>
        </w:numPr>
        <w:tabs>
          <w:tab w:val="left" w:pos="825"/>
        </w:tabs>
        <w:spacing w:before="85" w:line="355" w:lineRule="auto"/>
        <w:ind w:right="472"/>
      </w:pPr>
      <w:r>
        <w:lastRenderedPageBreak/>
        <w:t>Use</w:t>
      </w:r>
      <w:r>
        <w:rPr>
          <w:spacing w:val="-4"/>
        </w:rPr>
        <w:t xml:space="preserve"> </w:t>
      </w:r>
      <w:r>
        <w:t>rubrics</w:t>
      </w:r>
      <w:r>
        <w:rPr>
          <w:spacing w:val="-4"/>
        </w:rPr>
        <w:t xml:space="preserve"> </w:t>
      </w:r>
      <w:r>
        <w:t>on</w:t>
      </w:r>
      <w:r>
        <w:rPr>
          <w:spacing w:val="-4"/>
        </w:rPr>
        <w:t xml:space="preserve"> </w:t>
      </w:r>
      <w:r>
        <w:t>some</w:t>
      </w:r>
      <w:r>
        <w:rPr>
          <w:spacing w:val="-4"/>
        </w:rPr>
        <w:t xml:space="preserve"> </w:t>
      </w:r>
      <w:r>
        <w:t>courses</w:t>
      </w:r>
      <w:r>
        <w:rPr>
          <w:spacing w:val="-4"/>
        </w:rPr>
        <w:t xml:space="preserve"> </w:t>
      </w:r>
      <w:r>
        <w:t>to</w:t>
      </w:r>
      <w:r>
        <w:rPr>
          <w:spacing w:val="-4"/>
        </w:rPr>
        <w:t xml:space="preserve"> </w:t>
      </w:r>
      <w:r>
        <w:t>help</w:t>
      </w:r>
      <w:r>
        <w:rPr>
          <w:spacing w:val="-4"/>
        </w:rPr>
        <w:t xml:space="preserve"> </w:t>
      </w:r>
      <w:r>
        <w:t>students</w:t>
      </w:r>
      <w:r>
        <w:rPr>
          <w:spacing w:val="-4"/>
        </w:rPr>
        <w:t xml:space="preserve"> </w:t>
      </w:r>
      <w:r>
        <w:t>understand</w:t>
      </w:r>
      <w:r>
        <w:rPr>
          <w:spacing w:val="-4"/>
        </w:rPr>
        <w:t xml:space="preserve"> </w:t>
      </w:r>
      <w:r>
        <w:t>teachers’</w:t>
      </w:r>
      <w:r>
        <w:rPr>
          <w:spacing w:val="-4"/>
        </w:rPr>
        <w:t xml:space="preserve"> </w:t>
      </w:r>
      <w:r>
        <w:t>expectations. These can also support students in self- and peer-assessment, which in turn can facilitate self-regulated learning (Jönsson &amp; Panadero 2017).</w:t>
      </w:r>
    </w:p>
    <w:p w14:paraId="06BA8DEC" w14:textId="77777777" w:rsidR="0061227C" w:rsidRDefault="00000000">
      <w:pPr>
        <w:pStyle w:val="ListParagraph"/>
        <w:numPr>
          <w:ilvl w:val="0"/>
          <w:numId w:val="3"/>
        </w:numPr>
        <w:tabs>
          <w:tab w:val="left" w:pos="825"/>
        </w:tabs>
        <w:spacing w:before="168" w:line="355" w:lineRule="auto"/>
        <w:ind w:right="156"/>
      </w:pPr>
      <w:r>
        <w:t>Increase</w:t>
      </w:r>
      <w:r>
        <w:rPr>
          <w:spacing w:val="-4"/>
        </w:rPr>
        <w:t xml:space="preserve"> </w:t>
      </w:r>
      <w:r>
        <w:t>formative</w:t>
      </w:r>
      <w:r>
        <w:rPr>
          <w:spacing w:val="-4"/>
        </w:rPr>
        <w:t xml:space="preserve"> </w:t>
      </w:r>
      <w:r>
        <w:t>assessment</w:t>
      </w:r>
      <w:r>
        <w:rPr>
          <w:spacing w:val="-4"/>
        </w:rPr>
        <w:t xml:space="preserve"> </w:t>
      </w:r>
      <w:r>
        <w:t>to</w:t>
      </w:r>
      <w:r>
        <w:rPr>
          <w:spacing w:val="-4"/>
        </w:rPr>
        <w:t xml:space="preserve"> </w:t>
      </w:r>
      <w:r>
        <w:t>help</w:t>
      </w:r>
      <w:r>
        <w:rPr>
          <w:spacing w:val="-4"/>
        </w:rPr>
        <w:t xml:space="preserve"> </w:t>
      </w:r>
      <w:r>
        <w:t>students</w:t>
      </w:r>
      <w:r>
        <w:rPr>
          <w:spacing w:val="-4"/>
        </w:rPr>
        <w:t xml:space="preserve"> </w:t>
      </w:r>
      <w:r>
        <w:t>understand</w:t>
      </w:r>
      <w:r>
        <w:rPr>
          <w:spacing w:val="-4"/>
        </w:rPr>
        <w:t xml:space="preserve"> </w:t>
      </w:r>
      <w:r>
        <w:t>the</w:t>
      </w:r>
      <w:r>
        <w:rPr>
          <w:spacing w:val="-4"/>
        </w:rPr>
        <w:t xml:space="preserve"> </w:t>
      </w:r>
      <w:r>
        <w:t>types</w:t>
      </w:r>
      <w:r>
        <w:rPr>
          <w:spacing w:val="-4"/>
        </w:rPr>
        <w:t xml:space="preserve"> </w:t>
      </w:r>
      <w:r>
        <w:t>of</w:t>
      </w:r>
      <w:r>
        <w:rPr>
          <w:spacing w:val="-4"/>
        </w:rPr>
        <w:t xml:space="preserve"> </w:t>
      </w:r>
      <w:r>
        <w:t xml:space="preserve">assessment they will be </w:t>
      </w:r>
      <w:proofErr w:type="gramStart"/>
      <w:r>
        <w:t>doing</w:t>
      </w:r>
      <w:proofErr w:type="gramEnd"/>
      <w:r>
        <w:t xml:space="preserve"> and the expectations involved. Formative assessment can also help teachers identify </w:t>
      </w:r>
      <w:proofErr w:type="gramStart"/>
      <w:r>
        <w:t>particular areas</w:t>
      </w:r>
      <w:proofErr w:type="gramEnd"/>
      <w:r>
        <w:t xml:space="preserve"> with which their students might need support,</w:t>
      </w:r>
    </w:p>
    <w:p w14:paraId="3DE34437" w14:textId="77777777" w:rsidR="0061227C" w:rsidRDefault="00000000">
      <w:pPr>
        <w:pStyle w:val="BodyText"/>
        <w:spacing w:before="4"/>
        <w:ind w:left="825"/>
      </w:pPr>
      <w:r>
        <w:t>e.g.</w:t>
      </w:r>
      <w:r>
        <w:rPr>
          <w:spacing w:val="-6"/>
        </w:rPr>
        <w:t xml:space="preserve"> </w:t>
      </w:r>
      <w:r>
        <w:t>course</w:t>
      </w:r>
      <w:r>
        <w:rPr>
          <w:spacing w:val="-6"/>
        </w:rPr>
        <w:t xml:space="preserve"> </w:t>
      </w:r>
      <w:r>
        <w:t>content,</w:t>
      </w:r>
      <w:r>
        <w:rPr>
          <w:spacing w:val="-5"/>
        </w:rPr>
        <w:t xml:space="preserve"> </w:t>
      </w:r>
      <w:r>
        <w:t>what</w:t>
      </w:r>
      <w:r>
        <w:rPr>
          <w:spacing w:val="-6"/>
        </w:rPr>
        <w:t xml:space="preserve"> </w:t>
      </w:r>
      <w:r>
        <w:t>constitutes</w:t>
      </w:r>
      <w:r>
        <w:rPr>
          <w:spacing w:val="-6"/>
        </w:rPr>
        <w:t xml:space="preserve"> </w:t>
      </w:r>
      <w:r>
        <w:t>“good”</w:t>
      </w:r>
      <w:r>
        <w:rPr>
          <w:spacing w:val="-5"/>
        </w:rPr>
        <w:t xml:space="preserve"> </w:t>
      </w:r>
      <w:r>
        <w:t>in</w:t>
      </w:r>
      <w:r>
        <w:rPr>
          <w:spacing w:val="-6"/>
        </w:rPr>
        <w:t xml:space="preserve"> </w:t>
      </w:r>
      <w:r>
        <w:t>the</w:t>
      </w:r>
      <w:r>
        <w:rPr>
          <w:spacing w:val="-5"/>
        </w:rPr>
        <w:t xml:space="preserve"> </w:t>
      </w:r>
      <w:r>
        <w:rPr>
          <w:spacing w:val="-2"/>
        </w:rPr>
        <w:t>assessment.</w:t>
      </w:r>
    </w:p>
    <w:p w14:paraId="52BCD5A2" w14:textId="77777777" w:rsidR="0061227C" w:rsidRDefault="0061227C">
      <w:pPr>
        <w:pStyle w:val="BodyText"/>
        <w:spacing w:before="32"/>
        <w:ind w:left="0"/>
      </w:pPr>
    </w:p>
    <w:p w14:paraId="315C9805" w14:textId="77777777" w:rsidR="0061227C" w:rsidRDefault="00000000">
      <w:pPr>
        <w:pStyle w:val="ListParagraph"/>
        <w:numPr>
          <w:ilvl w:val="0"/>
          <w:numId w:val="3"/>
        </w:numPr>
        <w:tabs>
          <w:tab w:val="left" w:pos="825"/>
        </w:tabs>
        <w:spacing w:line="350" w:lineRule="auto"/>
        <w:ind w:right="369"/>
      </w:pPr>
      <w:r>
        <w:t>Setting assessment questions that require students to reference course materials, rather</w:t>
      </w:r>
      <w:r>
        <w:rPr>
          <w:spacing w:val="-5"/>
        </w:rPr>
        <w:t xml:space="preserve"> </w:t>
      </w:r>
      <w:r>
        <w:t>than</w:t>
      </w:r>
      <w:r>
        <w:rPr>
          <w:spacing w:val="-5"/>
        </w:rPr>
        <w:t xml:space="preserve"> </w:t>
      </w:r>
      <w:r>
        <w:t>textbooks,</w:t>
      </w:r>
      <w:r>
        <w:rPr>
          <w:spacing w:val="-5"/>
        </w:rPr>
        <w:t xml:space="preserve"> </w:t>
      </w:r>
      <w:r>
        <w:t>can</w:t>
      </w:r>
      <w:r>
        <w:rPr>
          <w:spacing w:val="-5"/>
        </w:rPr>
        <w:t xml:space="preserve"> </w:t>
      </w:r>
      <w:proofErr w:type="spellStart"/>
      <w:r>
        <w:t>minimise</w:t>
      </w:r>
      <w:proofErr w:type="spellEnd"/>
      <w:r>
        <w:rPr>
          <w:spacing w:val="-5"/>
        </w:rPr>
        <w:t xml:space="preserve"> </w:t>
      </w:r>
      <w:r>
        <w:t>opportunities</w:t>
      </w:r>
      <w:r>
        <w:rPr>
          <w:spacing w:val="-5"/>
        </w:rPr>
        <w:t xml:space="preserve"> </w:t>
      </w:r>
      <w:r>
        <w:t>for</w:t>
      </w:r>
      <w:r>
        <w:rPr>
          <w:spacing w:val="-5"/>
        </w:rPr>
        <w:t xml:space="preserve"> </w:t>
      </w:r>
      <w:r>
        <w:t>contract</w:t>
      </w:r>
      <w:r>
        <w:rPr>
          <w:spacing w:val="-5"/>
        </w:rPr>
        <w:t xml:space="preserve"> </w:t>
      </w:r>
      <w:r>
        <w:t>cheating.</w:t>
      </w:r>
      <w:r>
        <w:rPr>
          <w:spacing w:val="-5"/>
        </w:rPr>
        <w:t xml:space="preserve"> </w:t>
      </w:r>
      <w:r>
        <w:t>(Uys</w:t>
      </w:r>
      <w:r>
        <w:rPr>
          <w:spacing w:val="-5"/>
        </w:rPr>
        <w:t xml:space="preserve"> </w:t>
      </w:r>
      <w:r>
        <w:t>2020)</w:t>
      </w:r>
    </w:p>
    <w:p w14:paraId="4840CE6F" w14:textId="77777777" w:rsidR="0061227C" w:rsidRDefault="00000000">
      <w:pPr>
        <w:pStyle w:val="ListParagraph"/>
        <w:numPr>
          <w:ilvl w:val="0"/>
          <w:numId w:val="3"/>
        </w:numPr>
        <w:tabs>
          <w:tab w:val="left" w:pos="825"/>
        </w:tabs>
        <w:spacing w:before="173" w:line="350" w:lineRule="auto"/>
        <w:ind w:right="536"/>
      </w:pPr>
      <w:r>
        <w:t>Support</w:t>
      </w:r>
      <w:r>
        <w:rPr>
          <w:spacing w:val="-4"/>
        </w:rPr>
        <w:t xml:space="preserve"> </w:t>
      </w:r>
      <w:r>
        <w:t>academic</w:t>
      </w:r>
      <w:r>
        <w:rPr>
          <w:spacing w:val="-4"/>
        </w:rPr>
        <w:t xml:space="preserve"> </w:t>
      </w:r>
      <w:r>
        <w:t>staff</w:t>
      </w:r>
      <w:r>
        <w:rPr>
          <w:spacing w:val="-4"/>
        </w:rPr>
        <w:t xml:space="preserve"> </w:t>
      </w:r>
      <w:r>
        <w:t>with</w:t>
      </w:r>
      <w:r>
        <w:rPr>
          <w:spacing w:val="-4"/>
        </w:rPr>
        <w:t xml:space="preserve"> </w:t>
      </w:r>
      <w:r>
        <w:t>communities</w:t>
      </w:r>
      <w:r>
        <w:rPr>
          <w:spacing w:val="-4"/>
        </w:rPr>
        <w:t xml:space="preserve"> </w:t>
      </w:r>
      <w:r>
        <w:t>of</w:t>
      </w:r>
      <w:r>
        <w:rPr>
          <w:spacing w:val="-4"/>
        </w:rPr>
        <w:t xml:space="preserve"> </w:t>
      </w:r>
      <w:r>
        <w:t>practice</w:t>
      </w:r>
      <w:r>
        <w:rPr>
          <w:spacing w:val="-4"/>
        </w:rPr>
        <w:t xml:space="preserve"> </w:t>
      </w:r>
      <w:r>
        <w:t>for</w:t>
      </w:r>
      <w:r>
        <w:rPr>
          <w:spacing w:val="-4"/>
        </w:rPr>
        <w:t xml:space="preserve"> </w:t>
      </w:r>
      <w:r>
        <w:t>digital</w:t>
      </w:r>
      <w:r>
        <w:rPr>
          <w:spacing w:val="-4"/>
        </w:rPr>
        <w:t xml:space="preserve"> </w:t>
      </w:r>
      <w:r>
        <w:t>assessment</w:t>
      </w:r>
      <w:r>
        <w:rPr>
          <w:spacing w:val="-4"/>
        </w:rPr>
        <w:t xml:space="preserve"> </w:t>
      </w:r>
      <w:r>
        <w:t>and</w:t>
      </w:r>
      <w:r>
        <w:rPr>
          <w:spacing w:val="-4"/>
        </w:rPr>
        <w:t xml:space="preserve"> </w:t>
      </w:r>
      <w:r>
        <w:t>a digital assessment toolkit.</w:t>
      </w:r>
    </w:p>
    <w:p w14:paraId="793C5143" w14:textId="77777777" w:rsidR="0061227C" w:rsidRDefault="0061227C">
      <w:pPr>
        <w:pStyle w:val="BodyText"/>
        <w:ind w:left="0"/>
      </w:pPr>
    </w:p>
    <w:p w14:paraId="1A06687C" w14:textId="77777777" w:rsidR="0061227C" w:rsidRDefault="0061227C">
      <w:pPr>
        <w:pStyle w:val="BodyText"/>
        <w:spacing w:before="205"/>
        <w:ind w:left="0"/>
      </w:pPr>
    </w:p>
    <w:p w14:paraId="02E31B51" w14:textId="77777777" w:rsidR="0061227C" w:rsidRDefault="00000000">
      <w:pPr>
        <w:pStyle w:val="Heading3"/>
        <w:spacing w:before="1"/>
      </w:pPr>
      <w:bookmarkStart w:id="27" w:name="_TOC_250006"/>
      <w:bookmarkStart w:id="28" w:name="_Toc163656780"/>
      <w:r>
        <w:rPr>
          <w:color w:val="4F5961"/>
        </w:rPr>
        <w:t>Academic</w:t>
      </w:r>
      <w:r>
        <w:rPr>
          <w:color w:val="4F5961"/>
          <w:spacing w:val="-3"/>
        </w:rPr>
        <w:t xml:space="preserve"> </w:t>
      </w:r>
      <w:bookmarkEnd w:id="27"/>
      <w:r>
        <w:rPr>
          <w:color w:val="4F5961"/>
          <w:spacing w:val="-2"/>
        </w:rPr>
        <w:t>Integrity</w:t>
      </w:r>
      <w:bookmarkEnd w:id="28"/>
    </w:p>
    <w:p w14:paraId="5D9BA3BA" w14:textId="77777777" w:rsidR="0061227C" w:rsidRDefault="00000000">
      <w:pPr>
        <w:pStyle w:val="BodyText"/>
        <w:spacing w:before="136" w:line="360" w:lineRule="auto"/>
        <w:ind w:left="105" w:right="118"/>
      </w:pPr>
      <w:r>
        <w:t>Academic integrity means that staff and students uphold the values and principles of honesty,</w:t>
      </w:r>
      <w:r>
        <w:rPr>
          <w:spacing w:val="-4"/>
        </w:rPr>
        <w:t xml:space="preserve"> </w:t>
      </w:r>
      <w:proofErr w:type="spellStart"/>
      <w:r>
        <w:t>rigour</w:t>
      </w:r>
      <w:proofErr w:type="spellEnd"/>
      <w:r>
        <w:t>,</w:t>
      </w:r>
      <w:r>
        <w:rPr>
          <w:spacing w:val="-4"/>
        </w:rPr>
        <w:t xml:space="preserve"> </w:t>
      </w:r>
      <w:r>
        <w:t>transparency</w:t>
      </w:r>
      <w:r>
        <w:rPr>
          <w:spacing w:val="-4"/>
        </w:rPr>
        <w:t xml:space="preserve"> </w:t>
      </w:r>
      <w:r>
        <w:t>and</w:t>
      </w:r>
      <w:r>
        <w:rPr>
          <w:spacing w:val="-4"/>
        </w:rPr>
        <w:t xml:space="preserve"> </w:t>
      </w:r>
      <w:r>
        <w:t>open</w:t>
      </w:r>
      <w:r>
        <w:rPr>
          <w:spacing w:val="-4"/>
        </w:rPr>
        <w:t xml:space="preserve"> </w:t>
      </w:r>
      <w:r>
        <w:t>communication,</w:t>
      </w:r>
      <w:r>
        <w:rPr>
          <w:spacing w:val="-4"/>
        </w:rPr>
        <w:t xml:space="preserve"> </w:t>
      </w:r>
      <w:r>
        <w:t>care</w:t>
      </w:r>
      <w:r>
        <w:rPr>
          <w:spacing w:val="-4"/>
        </w:rPr>
        <w:t xml:space="preserve"> </w:t>
      </w:r>
      <w:r>
        <w:t>and</w:t>
      </w:r>
      <w:r>
        <w:rPr>
          <w:spacing w:val="-4"/>
        </w:rPr>
        <w:t xml:space="preserve"> </w:t>
      </w:r>
      <w:r>
        <w:t>respect,</w:t>
      </w:r>
      <w:r>
        <w:rPr>
          <w:spacing w:val="-4"/>
        </w:rPr>
        <w:t xml:space="preserve"> </w:t>
      </w:r>
      <w:r>
        <w:t>and</w:t>
      </w:r>
      <w:r>
        <w:rPr>
          <w:spacing w:val="-4"/>
        </w:rPr>
        <w:t xml:space="preserve"> </w:t>
      </w:r>
      <w:r>
        <w:t xml:space="preserve">accountability (Universities UK 2019). Academic integrity can be “designed in” to assessments, by, for example, making plagiarism more difficult </w:t>
      </w:r>
      <w:proofErr w:type="gramStart"/>
      <w:r>
        <w:t>through the use of</w:t>
      </w:r>
      <w:proofErr w:type="gramEnd"/>
      <w:r>
        <w:t xml:space="preserve"> </w:t>
      </w:r>
      <w:proofErr w:type="spellStart"/>
      <w:r>
        <w:t>personalised</w:t>
      </w:r>
      <w:proofErr w:type="spellEnd"/>
      <w:r>
        <w:t xml:space="preserve"> tasks.</w:t>
      </w:r>
    </w:p>
    <w:p w14:paraId="36E50458" w14:textId="77777777" w:rsidR="0061227C" w:rsidRDefault="00000000">
      <w:pPr>
        <w:spacing w:before="157"/>
        <w:ind w:left="105"/>
        <w:rPr>
          <w:i/>
        </w:rPr>
      </w:pPr>
      <w:r>
        <w:rPr>
          <w:i/>
          <w:color w:val="003D71"/>
        </w:rPr>
        <w:t>How</w:t>
      </w:r>
      <w:r>
        <w:rPr>
          <w:i/>
          <w:color w:val="003D71"/>
          <w:spacing w:val="-3"/>
        </w:rPr>
        <w:t xml:space="preserve"> </w:t>
      </w:r>
      <w:r>
        <w:rPr>
          <w:i/>
          <w:color w:val="003D71"/>
        </w:rPr>
        <w:t>do</w:t>
      </w:r>
      <w:r>
        <w:rPr>
          <w:i/>
          <w:color w:val="003D71"/>
          <w:spacing w:val="-2"/>
        </w:rPr>
        <w:t xml:space="preserve"> </w:t>
      </w:r>
      <w:r>
        <w:rPr>
          <w:i/>
          <w:color w:val="003D71"/>
        </w:rPr>
        <w:t>we</w:t>
      </w:r>
      <w:r>
        <w:rPr>
          <w:i/>
          <w:color w:val="003D71"/>
          <w:spacing w:val="-2"/>
        </w:rPr>
        <w:t xml:space="preserve"> </w:t>
      </w:r>
      <w:r>
        <w:rPr>
          <w:i/>
          <w:color w:val="003D71"/>
        </w:rPr>
        <w:t>do</w:t>
      </w:r>
      <w:r>
        <w:rPr>
          <w:i/>
          <w:color w:val="003D71"/>
          <w:spacing w:val="-2"/>
        </w:rPr>
        <w:t xml:space="preserve"> this?</w:t>
      </w:r>
    </w:p>
    <w:p w14:paraId="0AE4726C" w14:textId="77777777" w:rsidR="0061227C" w:rsidRDefault="00000000">
      <w:pPr>
        <w:pStyle w:val="ListParagraph"/>
        <w:numPr>
          <w:ilvl w:val="0"/>
          <w:numId w:val="3"/>
        </w:numPr>
        <w:tabs>
          <w:tab w:val="left" w:pos="825"/>
        </w:tabs>
        <w:spacing w:before="131"/>
      </w:pPr>
      <w:r>
        <w:t>Create</w:t>
      </w:r>
      <w:r>
        <w:rPr>
          <w:spacing w:val="-7"/>
        </w:rPr>
        <w:t xml:space="preserve"> </w:t>
      </w:r>
      <w:r>
        <w:t>links</w:t>
      </w:r>
      <w:r>
        <w:rPr>
          <w:spacing w:val="-5"/>
        </w:rPr>
        <w:t xml:space="preserve"> </w:t>
      </w:r>
      <w:r>
        <w:t>between</w:t>
      </w:r>
      <w:r>
        <w:rPr>
          <w:spacing w:val="-5"/>
        </w:rPr>
        <w:t xml:space="preserve"> </w:t>
      </w:r>
      <w:r>
        <w:t>tasks</w:t>
      </w:r>
      <w:r>
        <w:rPr>
          <w:spacing w:val="-5"/>
        </w:rPr>
        <w:t xml:space="preserve"> </w:t>
      </w:r>
      <w:r>
        <w:t>(one</w:t>
      </w:r>
      <w:r>
        <w:rPr>
          <w:spacing w:val="-5"/>
        </w:rPr>
        <w:t xml:space="preserve"> </w:t>
      </w:r>
      <w:r>
        <w:t>builds</w:t>
      </w:r>
      <w:r>
        <w:rPr>
          <w:spacing w:val="-5"/>
        </w:rPr>
        <w:t xml:space="preserve"> </w:t>
      </w:r>
      <w:r>
        <w:t>on</w:t>
      </w:r>
      <w:r>
        <w:rPr>
          <w:spacing w:val="-5"/>
        </w:rPr>
        <w:t xml:space="preserve"> </w:t>
      </w:r>
      <w:r>
        <w:rPr>
          <w:spacing w:val="-2"/>
        </w:rPr>
        <w:t>another)</w:t>
      </w:r>
    </w:p>
    <w:p w14:paraId="79065387" w14:textId="77777777" w:rsidR="0061227C" w:rsidRDefault="00000000">
      <w:pPr>
        <w:pStyle w:val="ListParagraph"/>
        <w:numPr>
          <w:ilvl w:val="0"/>
          <w:numId w:val="3"/>
        </w:numPr>
        <w:tabs>
          <w:tab w:val="left" w:pos="825"/>
        </w:tabs>
        <w:spacing w:before="124"/>
      </w:pPr>
      <w:r>
        <w:t>Utilize</w:t>
      </w:r>
      <w:r>
        <w:rPr>
          <w:spacing w:val="-7"/>
        </w:rPr>
        <w:t xml:space="preserve"> </w:t>
      </w:r>
      <w:r>
        <w:t>methods</w:t>
      </w:r>
      <w:r>
        <w:rPr>
          <w:spacing w:val="-7"/>
        </w:rPr>
        <w:t xml:space="preserve"> </w:t>
      </w:r>
      <w:r>
        <w:t>to</w:t>
      </w:r>
      <w:r>
        <w:rPr>
          <w:spacing w:val="-7"/>
        </w:rPr>
        <w:t xml:space="preserve"> </w:t>
      </w:r>
      <w:r>
        <w:t>track/record</w:t>
      </w:r>
      <w:r>
        <w:rPr>
          <w:spacing w:val="-7"/>
        </w:rPr>
        <w:t xml:space="preserve"> </w:t>
      </w:r>
      <w:r>
        <w:t>student</w:t>
      </w:r>
      <w:r>
        <w:rPr>
          <w:spacing w:val="-7"/>
        </w:rPr>
        <w:t xml:space="preserve"> </w:t>
      </w:r>
      <w:r>
        <w:rPr>
          <w:spacing w:val="-2"/>
        </w:rPr>
        <w:t>effort.</w:t>
      </w:r>
    </w:p>
    <w:p w14:paraId="02BF4806" w14:textId="77777777" w:rsidR="0061227C" w:rsidRDefault="00000000">
      <w:pPr>
        <w:pStyle w:val="ListParagraph"/>
        <w:numPr>
          <w:ilvl w:val="0"/>
          <w:numId w:val="3"/>
        </w:numPr>
        <w:tabs>
          <w:tab w:val="left" w:pos="825"/>
        </w:tabs>
        <w:spacing w:before="124"/>
      </w:pPr>
      <w:r>
        <w:t>Discussion</w:t>
      </w:r>
      <w:r>
        <w:rPr>
          <w:spacing w:val="-6"/>
        </w:rPr>
        <w:t xml:space="preserve"> </w:t>
      </w:r>
      <w:r>
        <w:t>around</w:t>
      </w:r>
      <w:r>
        <w:rPr>
          <w:spacing w:val="-5"/>
        </w:rPr>
        <w:t xml:space="preserve"> </w:t>
      </w:r>
      <w:r>
        <w:t>online</w:t>
      </w:r>
      <w:r>
        <w:rPr>
          <w:spacing w:val="-5"/>
        </w:rPr>
        <w:t xml:space="preserve"> </w:t>
      </w:r>
      <w:r>
        <w:t>sources</w:t>
      </w:r>
      <w:r>
        <w:rPr>
          <w:spacing w:val="-6"/>
        </w:rPr>
        <w:t xml:space="preserve"> </w:t>
      </w:r>
      <w:r>
        <w:t>and</w:t>
      </w:r>
      <w:r>
        <w:rPr>
          <w:spacing w:val="-5"/>
        </w:rPr>
        <w:t xml:space="preserve"> </w:t>
      </w:r>
      <w:r>
        <w:t>use</w:t>
      </w:r>
      <w:r>
        <w:rPr>
          <w:spacing w:val="-5"/>
        </w:rPr>
        <w:t xml:space="preserve"> </w:t>
      </w:r>
      <w:r>
        <w:t>of</w:t>
      </w:r>
      <w:r>
        <w:rPr>
          <w:spacing w:val="-5"/>
        </w:rPr>
        <w:t xml:space="preserve"> </w:t>
      </w:r>
      <w:r>
        <w:rPr>
          <w:spacing w:val="-4"/>
        </w:rPr>
        <w:t>them</w:t>
      </w:r>
    </w:p>
    <w:p w14:paraId="7F3AC9E5" w14:textId="77777777" w:rsidR="0061227C" w:rsidRDefault="00000000">
      <w:pPr>
        <w:pStyle w:val="ListParagraph"/>
        <w:numPr>
          <w:ilvl w:val="0"/>
          <w:numId w:val="3"/>
        </w:numPr>
        <w:tabs>
          <w:tab w:val="left" w:pos="825"/>
        </w:tabs>
        <w:spacing w:before="124"/>
      </w:pPr>
      <w:r>
        <w:t>Methods</w:t>
      </w:r>
      <w:r>
        <w:rPr>
          <w:spacing w:val="-6"/>
        </w:rPr>
        <w:t xml:space="preserve"> </w:t>
      </w:r>
      <w:r>
        <w:t>for</w:t>
      </w:r>
      <w:r>
        <w:rPr>
          <w:spacing w:val="-6"/>
        </w:rPr>
        <w:t xml:space="preserve"> </w:t>
      </w:r>
      <w:r>
        <w:t>the</w:t>
      </w:r>
      <w:r>
        <w:rPr>
          <w:spacing w:val="-5"/>
        </w:rPr>
        <w:t xml:space="preserve"> </w:t>
      </w:r>
      <w:r>
        <w:t>student</w:t>
      </w:r>
      <w:r>
        <w:rPr>
          <w:spacing w:val="-6"/>
        </w:rPr>
        <w:t xml:space="preserve"> </w:t>
      </w:r>
      <w:r>
        <w:t>to</w:t>
      </w:r>
      <w:r>
        <w:rPr>
          <w:spacing w:val="-5"/>
        </w:rPr>
        <w:t xml:space="preserve"> </w:t>
      </w:r>
      <w:r>
        <w:t>show</w:t>
      </w:r>
      <w:r>
        <w:rPr>
          <w:spacing w:val="-6"/>
        </w:rPr>
        <w:t xml:space="preserve"> </w:t>
      </w:r>
      <w:r>
        <w:t>individual</w:t>
      </w:r>
      <w:r>
        <w:rPr>
          <w:spacing w:val="-5"/>
        </w:rPr>
        <w:t xml:space="preserve"> </w:t>
      </w:r>
      <w:r>
        <w:t>effort</w:t>
      </w:r>
      <w:r>
        <w:rPr>
          <w:spacing w:val="-6"/>
        </w:rPr>
        <w:t xml:space="preserve"> </w:t>
      </w:r>
      <w:r>
        <w:t>and</w:t>
      </w:r>
      <w:r>
        <w:rPr>
          <w:spacing w:val="-5"/>
        </w:rPr>
        <w:t xml:space="preserve"> </w:t>
      </w:r>
      <w:r>
        <w:t>create</w:t>
      </w:r>
      <w:r>
        <w:rPr>
          <w:spacing w:val="-6"/>
        </w:rPr>
        <w:t xml:space="preserve"> </w:t>
      </w:r>
      <w:r>
        <w:t>individual</w:t>
      </w:r>
      <w:r>
        <w:rPr>
          <w:spacing w:val="-5"/>
        </w:rPr>
        <w:t xml:space="preserve"> </w:t>
      </w:r>
      <w:proofErr w:type="gramStart"/>
      <w:r>
        <w:rPr>
          <w:spacing w:val="-2"/>
        </w:rPr>
        <w:t>artefacts</w:t>
      </w:r>
      <w:proofErr w:type="gramEnd"/>
    </w:p>
    <w:p w14:paraId="0D604D7C" w14:textId="77777777" w:rsidR="0061227C" w:rsidRDefault="00000000">
      <w:pPr>
        <w:pStyle w:val="ListParagraph"/>
        <w:numPr>
          <w:ilvl w:val="0"/>
          <w:numId w:val="3"/>
        </w:numPr>
        <w:tabs>
          <w:tab w:val="left" w:pos="825"/>
        </w:tabs>
        <w:spacing w:before="124"/>
      </w:pPr>
      <w:r>
        <w:t>Opportunities</w:t>
      </w:r>
      <w:r>
        <w:rPr>
          <w:spacing w:val="-6"/>
        </w:rPr>
        <w:t xml:space="preserve"> </w:t>
      </w:r>
      <w:r>
        <w:t>for</w:t>
      </w:r>
      <w:r>
        <w:rPr>
          <w:spacing w:val="-6"/>
        </w:rPr>
        <w:t xml:space="preserve"> </w:t>
      </w:r>
      <w:r>
        <w:t>practice</w:t>
      </w:r>
      <w:r>
        <w:rPr>
          <w:spacing w:val="-6"/>
        </w:rPr>
        <w:t xml:space="preserve"> </w:t>
      </w:r>
      <w:r>
        <w:t>–</w:t>
      </w:r>
      <w:r>
        <w:rPr>
          <w:spacing w:val="-6"/>
        </w:rPr>
        <w:t xml:space="preserve"> </w:t>
      </w:r>
      <w:r>
        <w:t>grows</w:t>
      </w:r>
      <w:r>
        <w:rPr>
          <w:spacing w:val="-6"/>
        </w:rPr>
        <w:t xml:space="preserve"> </w:t>
      </w:r>
      <w:proofErr w:type="gramStart"/>
      <w:r>
        <w:rPr>
          <w:spacing w:val="-2"/>
        </w:rPr>
        <w:t>confidence</w:t>
      </w:r>
      <w:proofErr w:type="gramEnd"/>
    </w:p>
    <w:p w14:paraId="428938D5" w14:textId="77777777" w:rsidR="0061227C" w:rsidRDefault="00000000">
      <w:pPr>
        <w:pStyle w:val="ListParagraph"/>
        <w:numPr>
          <w:ilvl w:val="0"/>
          <w:numId w:val="3"/>
        </w:numPr>
        <w:tabs>
          <w:tab w:val="left" w:pos="825"/>
        </w:tabs>
        <w:spacing w:before="124"/>
      </w:pPr>
      <w:r>
        <w:t>If</w:t>
      </w:r>
      <w:r>
        <w:rPr>
          <w:spacing w:val="-9"/>
        </w:rPr>
        <w:t xml:space="preserve"> </w:t>
      </w:r>
      <w:r>
        <w:t>necessary,</w:t>
      </w:r>
      <w:r>
        <w:rPr>
          <w:spacing w:val="-9"/>
        </w:rPr>
        <w:t xml:space="preserve"> </w:t>
      </w:r>
      <w:r>
        <w:t>authentication</w:t>
      </w:r>
      <w:r>
        <w:rPr>
          <w:spacing w:val="-8"/>
        </w:rPr>
        <w:t xml:space="preserve"> </w:t>
      </w:r>
      <w:r>
        <w:rPr>
          <w:spacing w:val="-2"/>
        </w:rPr>
        <w:t>exercises</w:t>
      </w:r>
    </w:p>
    <w:p w14:paraId="2556125B" w14:textId="77777777" w:rsidR="0061227C" w:rsidRDefault="0061227C">
      <w:pPr>
        <w:pStyle w:val="BodyText"/>
        <w:ind w:left="0"/>
      </w:pPr>
    </w:p>
    <w:p w14:paraId="720AF1C4" w14:textId="77777777" w:rsidR="0061227C" w:rsidRDefault="0061227C">
      <w:pPr>
        <w:pStyle w:val="BodyText"/>
        <w:spacing w:before="161"/>
        <w:ind w:left="0"/>
      </w:pPr>
    </w:p>
    <w:p w14:paraId="28E9DBB3" w14:textId="77777777" w:rsidR="0061227C" w:rsidRDefault="00000000">
      <w:pPr>
        <w:pStyle w:val="BodyText"/>
        <w:ind w:left="105"/>
      </w:pPr>
      <w:r>
        <w:t>And</w:t>
      </w:r>
      <w:r>
        <w:rPr>
          <w:spacing w:val="-3"/>
        </w:rPr>
        <w:t xml:space="preserve"> </w:t>
      </w:r>
      <w:r>
        <w:t>by</w:t>
      </w:r>
      <w:r>
        <w:rPr>
          <w:spacing w:val="-2"/>
        </w:rPr>
        <w:t xml:space="preserve"> avoiding:</w:t>
      </w:r>
    </w:p>
    <w:p w14:paraId="2E9E204B" w14:textId="77777777" w:rsidR="0061227C" w:rsidRDefault="0061227C">
      <w:pPr>
        <w:pStyle w:val="BodyText"/>
        <w:spacing w:before="31"/>
        <w:ind w:left="0"/>
      </w:pPr>
    </w:p>
    <w:p w14:paraId="0349B4EB" w14:textId="77777777" w:rsidR="0061227C" w:rsidRDefault="00000000">
      <w:pPr>
        <w:pStyle w:val="ListParagraph"/>
        <w:numPr>
          <w:ilvl w:val="0"/>
          <w:numId w:val="3"/>
        </w:numPr>
        <w:tabs>
          <w:tab w:val="left" w:pos="825"/>
        </w:tabs>
      </w:pPr>
      <w:r>
        <w:t>Opportunities</w:t>
      </w:r>
      <w:r>
        <w:rPr>
          <w:spacing w:val="-7"/>
        </w:rPr>
        <w:t xml:space="preserve"> </w:t>
      </w:r>
      <w:r>
        <w:t>to</w:t>
      </w:r>
      <w:r>
        <w:rPr>
          <w:spacing w:val="-6"/>
        </w:rPr>
        <w:t xml:space="preserve"> </w:t>
      </w:r>
      <w:r>
        <w:t>pass</w:t>
      </w:r>
      <w:r>
        <w:rPr>
          <w:spacing w:val="-7"/>
        </w:rPr>
        <w:t xml:space="preserve"> </w:t>
      </w:r>
      <w:r>
        <w:t>by</w:t>
      </w:r>
      <w:r>
        <w:rPr>
          <w:spacing w:val="-6"/>
        </w:rPr>
        <w:t xml:space="preserve"> </w:t>
      </w:r>
      <w:r>
        <w:t>submitting</w:t>
      </w:r>
      <w:r>
        <w:rPr>
          <w:spacing w:val="-6"/>
        </w:rPr>
        <w:t xml:space="preserve"> </w:t>
      </w:r>
      <w:r>
        <w:t>something</w:t>
      </w:r>
      <w:r>
        <w:rPr>
          <w:spacing w:val="-7"/>
        </w:rPr>
        <w:t xml:space="preserve"> </w:t>
      </w:r>
      <w:r>
        <w:t>that</w:t>
      </w:r>
      <w:r>
        <w:rPr>
          <w:spacing w:val="-6"/>
        </w:rPr>
        <w:t xml:space="preserve"> </w:t>
      </w:r>
      <w:r>
        <w:t>already</w:t>
      </w:r>
      <w:r>
        <w:rPr>
          <w:spacing w:val="-6"/>
        </w:rPr>
        <w:t xml:space="preserve"> </w:t>
      </w:r>
      <w:proofErr w:type="gramStart"/>
      <w:r>
        <w:rPr>
          <w:spacing w:val="-2"/>
        </w:rPr>
        <w:t>exists</w:t>
      </w:r>
      <w:proofErr w:type="gramEnd"/>
    </w:p>
    <w:p w14:paraId="3DAE3C6A" w14:textId="77777777" w:rsidR="0061227C" w:rsidRDefault="00000000">
      <w:pPr>
        <w:pStyle w:val="ListParagraph"/>
        <w:numPr>
          <w:ilvl w:val="0"/>
          <w:numId w:val="3"/>
        </w:numPr>
        <w:tabs>
          <w:tab w:val="left" w:pos="825"/>
        </w:tabs>
        <w:spacing w:before="124"/>
      </w:pPr>
      <w:r>
        <w:t>Opportunities</w:t>
      </w:r>
      <w:r>
        <w:rPr>
          <w:spacing w:val="-6"/>
        </w:rPr>
        <w:t xml:space="preserve"> </w:t>
      </w:r>
      <w:r>
        <w:t>to</w:t>
      </w:r>
      <w:r>
        <w:rPr>
          <w:spacing w:val="-5"/>
        </w:rPr>
        <w:t xml:space="preserve"> </w:t>
      </w:r>
      <w:r>
        <w:t>use</w:t>
      </w:r>
      <w:r>
        <w:rPr>
          <w:spacing w:val="-5"/>
        </w:rPr>
        <w:t xml:space="preserve"> </w:t>
      </w:r>
      <w:r>
        <w:t>other’s</w:t>
      </w:r>
      <w:r>
        <w:rPr>
          <w:spacing w:val="-5"/>
        </w:rPr>
        <w:t xml:space="preserve"> </w:t>
      </w:r>
      <w:r>
        <w:t>work</w:t>
      </w:r>
      <w:r>
        <w:rPr>
          <w:spacing w:val="-6"/>
        </w:rPr>
        <w:t xml:space="preserve"> </w:t>
      </w:r>
      <w:r>
        <w:t>as</w:t>
      </w:r>
      <w:r>
        <w:rPr>
          <w:spacing w:val="-5"/>
        </w:rPr>
        <w:t xml:space="preserve"> </w:t>
      </w:r>
      <w:r>
        <w:t>evidence</w:t>
      </w:r>
      <w:r>
        <w:rPr>
          <w:spacing w:val="-5"/>
        </w:rPr>
        <w:t xml:space="preserve"> </w:t>
      </w:r>
      <w:r>
        <w:t>for</w:t>
      </w:r>
      <w:r>
        <w:rPr>
          <w:spacing w:val="-5"/>
        </w:rPr>
        <w:t xml:space="preserve"> </w:t>
      </w:r>
      <w:proofErr w:type="gramStart"/>
      <w:r>
        <w:rPr>
          <w:spacing w:val="-2"/>
        </w:rPr>
        <w:t>assessment</w:t>
      </w:r>
      <w:proofErr w:type="gramEnd"/>
    </w:p>
    <w:p w14:paraId="60508C52" w14:textId="77777777" w:rsidR="0061227C" w:rsidRDefault="00000000">
      <w:pPr>
        <w:pStyle w:val="ListParagraph"/>
        <w:numPr>
          <w:ilvl w:val="0"/>
          <w:numId w:val="3"/>
        </w:numPr>
        <w:tabs>
          <w:tab w:val="left" w:pos="825"/>
        </w:tabs>
        <w:spacing w:before="125"/>
      </w:pPr>
      <w:r>
        <w:t>Processes</w:t>
      </w:r>
      <w:r>
        <w:rPr>
          <w:spacing w:val="-6"/>
        </w:rPr>
        <w:t xml:space="preserve"> </w:t>
      </w:r>
      <w:r>
        <w:t>for</w:t>
      </w:r>
      <w:r>
        <w:rPr>
          <w:spacing w:val="-6"/>
        </w:rPr>
        <w:t xml:space="preserve"> </w:t>
      </w:r>
      <w:r>
        <w:t>choosing</w:t>
      </w:r>
      <w:r>
        <w:rPr>
          <w:spacing w:val="-5"/>
        </w:rPr>
        <w:t xml:space="preserve"> </w:t>
      </w:r>
      <w:r>
        <w:t>and</w:t>
      </w:r>
      <w:r>
        <w:rPr>
          <w:spacing w:val="-6"/>
        </w:rPr>
        <w:t xml:space="preserve"> </w:t>
      </w:r>
      <w:r>
        <w:t>agreeing</w:t>
      </w:r>
      <w:r>
        <w:rPr>
          <w:spacing w:val="-5"/>
        </w:rPr>
        <w:t xml:space="preserve"> </w:t>
      </w:r>
      <w:r>
        <w:t>on</w:t>
      </w:r>
      <w:r>
        <w:rPr>
          <w:spacing w:val="-6"/>
        </w:rPr>
        <w:t xml:space="preserve"> </w:t>
      </w:r>
      <w:r>
        <w:t>assessment</w:t>
      </w:r>
      <w:r>
        <w:rPr>
          <w:spacing w:val="-5"/>
        </w:rPr>
        <w:t xml:space="preserve"> </w:t>
      </w:r>
      <w:r>
        <w:t>tasks</w:t>
      </w:r>
      <w:r>
        <w:rPr>
          <w:spacing w:val="-6"/>
        </w:rPr>
        <w:t xml:space="preserve"> </w:t>
      </w:r>
      <w:r>
        <w:t>that</w:t>
      </w:r>
      <w:r>
        <w:rPr>
          <w:spacing w:val="-5"/>
        </w:rPr>
        <w:t xml:space="preserve"> </w:t>
      </w:r>
      <w:r>
        <w:t>make</w:t>
      </w:r>
      <w:r>
        <w:rPr>
          <w:spacing w:val="-6"/>
        </w:rPr>
        <w:t xml:space="preserve"> </w:t>
      </w:r>
      <w:r>
        <w:t>fraud</w:t>
      </w:r>
      <w:r>
        <w:rPr>
          <w:spacing w:val="-5"/>
        </w:rPr>
        <w:t xml:space="preserve"> </w:t>
      </w:r>
      <w:proofErr w:type="gramStart"/>
      <w:r>
        <w:rPr>
          <w:spacing w:val="-4"/>
        </w:rPr>
        <w:t>easy</w:t>
      </w:r>
      <w:proofErr w:type="gramEnd"/>
    </w:p>
    <w:p w14:paraId="0D240028" w14:textId="77777777" w:rsidR="0061227C" w:rsidRDefault="0061227C">
      <w:pPr>
        <w:pStyle w:val="BodyText"/>
        <w:ind w:left="0"/>
      </w:pPr>
    </w:p>
    <w:p w14:paraId="3926B441" w14:textId="77777777" w:rsidR="0061227C" w:rsidRDefault="0061227C">
      <w:pPr>
        <w:pStyle w:val="BodyText"/>
        <w:spacing w:before="160"/>
        <w:ind w:left="0"/>
      </w:pPr>
    </w:p>
    <w:p w14:paraId="1CDE0485" w14:textId="77777777" w:rsidR="0061227C" w:rsidRDefault="00000000">
      <w:pPr>
        <w:pStyle w:val="BodyText"/>
        <w:spacing w:line="360" w:lineRule="auto"/>
        <w:ind w:left="105" w:right="408"/>
      </w:pPr>
      <w:r>
        <w:t>However,</w:t>
      </w:r>
      <w:r>
        <w:rPr>
          <w:spacing w:val="-3"/>
        </w:rPr>
        <w:t xml:space="preserve"> </w:t>
      </w:r>
      <w:r>
        <w:t>we</w:t>
      </w:r>
      <w:r>
        <w:rPr>
          <w:spacing w:val="-3"/>
        </w:rPr>
        <w:t xml:space="preserve"> </w:t>
      </w:r>
      <w:r>
        <w:t>want</w:t>
      </w:r>
      <w:r>
        <w:rPr>
          <w:spacing w:val="-3"/>
        </w:rPr>
        <w:t xml:space="preserve"> </w:t>
      </w:r>
      <w:r>
        <w:t>our</w:t>
      </w:r>
      <w:r>
        <w:rPr>
          <w:spacing w:val="-3"/>
        </w:rPr>
        <w:t xml:space="preserve"> </w:t>
      </w:r>
      <w:r>
        <w:t>students</w:t>
      </w:r>
      <w:r>
        <w:rPr>
          <w:spacing w:val="-3"/>
        </w:rPr>
        <w:t xml:space="preserve"> </w:t>
      </w:r>
      <w:r>
        <w:t>to</w:t>
      </w:r>
      <w:r>
        <w:rPr>
          <w:spacing w:val="-3"/>
        </w:rPr>
        <w:t xml:space="preserve"> </w:t>
      </w:r>
      <w:r>
        <w:t>understand</w:t>
      </w:r>
      <w:r>
        <w:rPr>
          <w:spacing w:val="-3"/>
        </w:rPr>
        <w:t xml:space="preserve"> </w:t>
      </w:r>
      <w:r>
        <w:t>the</w:t>
      </w:r>
      <w:r>
        <w:rPr>
          <w:spacing w:val="-5"/>
        </w:rPr>
        <w:t xml:space="preserve"> </w:t>
      </w:r>
      <w:r>
        <w:t>principles</w:t>
      </w:r>
      <w:r>
        <w:rPr>
          <w:spacing w:val="-3"/>
        </w:rPr>
        <w:t xml:space="preserve"> </w:t>
      </w:r>
      <w:r>
        <w:t>of</w:t>
      </w:r>
      <w:r>
        <w:rPr>
          <w:spacing w:val="-3"/>
        </w:rPr>
        <w:t xml:space="preserve"> </w:t>
      </w:r>
      <w:r>
        <w:t>academic</w:t>
      </w:r>
      <w:r>
        <w:rPr>
          <w:spacing w:val="-3"/>
        </w:rPr>
        <w:t xml:space="preserve"> </w:t>
      </w:r>
      <w:r>
        <w:t>integrity</w:t>
      </w:r>
      <w:r>
        <w:rPr>
          <w:spacing w:val="-3"/>
        </w:rPr>
        <w:t xml:space="preserve"> </w:t>
      </w:r>
      <w:r>
        <w:t>and</w:t>
      </w:r>
      <w:r>
        <w:rPr>
          <w:spacing w:val="-3"/>
        </w:rPr>
        <w:t xml:space="preserve"> </w:t>
      </w:r>
      <w:r>
        <w:t>be able</w:t>
      </w:r>
      <w:r>
        <w:rPr>
          <w:spacing w:val="-7"/>
        </w:rPr>
        <w:t xml:space="preserve"> </w:t>
      </w:r>
      <w:r>
        <w:t>to</w:t>
      </w:r>
      <w:r>
        <w:rPr>
          <w:spacing w:val="-4"/>
        </w:rPr>
        <w:t xml:space="preserve"> </w:t>
      </w:r>
      <w:r>
        <w:t>apply</w:t>
      </w:r>
      <w:r>
        <w:rPr>
          <w:spacing w:val="-4"/>
        </w:rPr>
        <w:t xml:space="preserve"> </w:t>
      </w:r>
      <w:r>
        <w:t>these</w:t>
      </w:r>
      <w:r>
        <w:rPr>
          <w:spacing w:val="-5"/>
        </w:rPr>
        <w:t xml:space="preserve"> </w:t>
      </w:r>
      <w:r>
        <w:t>themselves</w:t>
      </w:r>
      <w:r>
        <w:rPr>
          <w:spacing w:val="-4"/>
        </w:rPr>
        <w:t xml:space="preserve"> </w:t>
      </w:r>
      <w:r>
        <w:t>to</w:t>
      </w:r>
      <w:r>
        <w:rPr>
          <w:spacing w:val="-4"/>
        </w:rPr>
        <w:t xml:space="preserve"> </w:t>
      </w:r>
      <w:r>
        <w:t>their</w:t>
      </w:r>
      <w:r>
        <w:rPr>
          <w:spacing w:val="-5"/>
        </w:rPr>
        <w:t xml:space="preserve"> </w:t>
      </w:r>
      <w:r>
        <w:t>own</w:t>
      </w:r>
      <w:r>
        <w:rPr>
          <w:spacing w:val="-4"/>
        </w:rPr>
        <w:t xml:space="preserve"> </w:t>
      </w:r>
      <w:r>
        <w:t>work.</w:t>
      </w:r>
      <w:r>
        <w:rPr>
          <w:spacing w:val="-4"/>
        </w:rPr>
        <w:t xml:space="preserve"> </w:t>
      </w:r>
      <w:r>
        <w:t>We</w:t>
      </w:r>
      <w:r>
        <w:rPr>
          <w:spacing w:val="-5"/>
        </w:rPr>
        <w:t xml:space="preserve"> </w:t>
      </w:r>
      <w:r>
        <w:t>want</w:t>
      </w:r>
      <w:r>
        <w:rPr>
          <w:spacing w:val="-4"/>
        </w:rPr>
        <w:t xml:space="preserve"> </w:t>
      </w:r>
      <w:r>
        <w:t>our</w:t>
      </w:r>
      <w:r>
        <w:rPr>
          <w:spacing w:val="-4"/>
        </w:rPr>
        <w:t xml:space="preserve"> </w:t>
      </w:r>
      <w:r>
        <w:t>students</w:t>
      </w:r>
      <w:r>
        <w:rPr>
          <w:spacing w:val="-5"/>
        </w:rPr>
        <w:t xml:space="preserve"> </w:t>
      </w:r>
      <w:r>
        <w:t>to</w:t>
      </w:r>
      <w:r>
        <w:rPr>
          <w:spacing w:val="-4"/>
        </w:rPr>
        <w:t xml:space="preserve"> </w:t>
      </w:r>
      <w:r>
        <w:t>connect</w:t>
      </w:r>
      <w:r>
        <w:rPr>
          <w:spacing w:val="-4"/>
        </w:rPr>
        <w:t xml:space="preserve"> </w:t>
      </w:r>
      <w:r>
        <w:t>to</w:t>
      </w:r>
      <w:r>
        <w:rPr>
          <w:spacing w:val="-4"/>
        </w:rPr>
        <w:t xml:space="preserve"> </w:t>
      </w:r>
      <w:r>
        <w:rPr>
          <w:spacing w:val="-5"/>
        </w:rPr>
        <w:t>an</w:t>
      </w:r>
    </w:p>
    <w:p w14:paraId="0C60332B" w14:textId="77777777" w:rsidR="0061227C" w:rsidRDefault="0061227C">
      <w:pPr>
        <w:spacing w:line="360" w:lineRule="auto"/>
        <w:sectPr w:rsidR="0061227C" w:rsidSect="00E7772A">
          <w:pgSz w:w="11900" w:h="16840"/>
          <w:pgMar w:top="1360" w:right="1320" w:bottom="1240" w:left="1340" w:header="0" w:footer="1043" w:gutter="0"/>
          <w:cols w:space="720"/>
        </w:sectPr>
      </w:pPr>
    </w:p>
    <w:p w14:paraId="6197ABB8" w14:textId="77777777" w:rsidR="0061227C" w:rsidRDefault="00000000">
      <w:pPr>
        <w:pStyle w:val="BodyText"/>
        <w:spacing w:before="66" w:line="360" w:lineRule="auto"/>
        <w:ind w:left="105"/>
      </w:pPr>
      <w:r>
        <w:lastRenderedPageBreak/>
        <w:t>“</w:t>
      </w:r>
      <w:proofErr w:type="gramStart"/>
      <w:r>
        <w:t>emphasis</w:t>
      </w:r>
      <w:proofErr w:type="gramEnd"/>
      <w:r>
        <w:t xml:space="preserve"> on ethics” [that] may assist institutions in helping to understand the importance of academic integrity to enable them to deal with inevitable dilemmas they will face as professionals</w:t>
      </w:r>
      <w:r>
        <w:rPr>
          <w:spacing w:val="-1"/>
        </w:rPr>
        <w:t xml:space="preserve"> </w:t>
      </w:r>
      <w:r>
        <w:t>(Manly,</w:t>
      </w:r>
      <w:r>
        <w:rPr>
          <w:spacing w:val="-1"/>
        </w:rPr>
        <w:t xml:space="preserve"> </w:t>
      </w:r>
      <w:r>
        <w:t>Leonard</w:t>
      </w:r>
      <w:r>
        <w:rPr>
          <w:spacing w:val="-1"/>
        </w:rPr>
        <w:t xml:space="preserve"> </w:t>
      </w:r>
      <w:r>
        <w:t>&amp;</w:t>
      </w:r>
      <w:r>
        <w:rPr>
          <w:spacing w:val="-1"/>
        </w:rPr>
        <w:t xml:space="preserve"> </w:t>
      </w:r>
      <w:proofErr w:type="spellStart"/>
      <w:r>
        <w:t>Riemenscheider</w:t>
      </w:r>
      <w:proofErr w:type="spellEnd"/>
      <w:r>
        <w:rPr>
          <w:spacing w:val="-1"/>
        </w:rPr>
        <w:t xml:space="preserve"> </w:t>
      </w:r>
      <w:r>
        <w:t>2015,</w:t>
      </w:r>
      <w:r>
        <w:rPr>
          <w:spacing w:val="-1"/>
        </w:rPr>
        <w:t xml:space="preserve"> </w:t>
      </w:r>
      <w:r>
        <w:t>p.</w:t>
      </w:r>
      <w:r>
        <w:rPr>
          <w:spacing w:val="-1"/>
        </w:rPr>
        <w:t xml:space="preserve"> </w:t>
      </w:r>
      <w:r>
        <w:t>580).</w:t>
      </w:r>
      <w:r>
        <w:rPr>
          <w:spacing w:val="-1"/>
        </w:rPr>
        <w:t xml:space="preserve"> </w:t>
      </w:r>
      <w:r>
        <w:t>This</w:t>
      </w:r>
      <w:r>
        <w:rPr>
          <w:spacing w:val="-1"/>
        </w:rPr>
        <w:t xml:space="preserve"> </w:t>
      </w:r>
      <w:r>
        <w:t>may</w:t>
      </w:r>
      <w:r>
        <w:rPr>
          <w:spacing w:val="-1"/>
        </w:rPr>
        <w:t xml:space="preserve"> </w:t>
      </w:r>
      <w:r>
        <w:t>come</w:t>
      </w:r>
      <w:r>
        <w:rPr>
          <w:spacing w:val="-1"/>
        </w:rPr>
        <w:t xml:space="preserve"> </w:t>
      </w:r>
      <w:r>
        <w:t>from</w:t>
      </w:r>
      <w:r>
        <w:rPr>
          <w:spacing w:val="-1"/>
        </w:rPr>
        <w:t xml:space="preserve"> </w:t>
      </w:r>
      <w:r>
        <w:t>“online instruction,</w:t>
      </w:r>
      <w:r>
        <w:rPr>
          <w:spacing w:val="-4"/>
        </w:rPr>
        <w:t xml:space="preserve"> </w:t>
      </w:r>
      <w:r>
        <w:t>combined</w:t>
      </w:r>
      <w:r>
        <w:rPr>
          <w:spacing w:val="-4"/>
        </w:rPr>
        <w:t xml:space="preserve"> </w:t>
      </w:r>
      <w:r>
        <w:t>with</w:t>
      </w:r>
      <w:r>
        <w:rPr>
          <w:spacing w:val="-4"/>
        </w:rPr>
        <w:t xml:space="preserve"> </w:t>
      </w:r>
      <w:r>
        <w:t>collaborative</w:t>
      </w:r>
      <w:r>
        <w:rPr>
          <w:spacing w:val="-4"/>
        </w:rPr>
        <w:t xml:space="preserve"> </w:t>
      </w:r>
      <w:r>
        <w:t>instruction</w:t>
      </w:r>
      <w:r>
        <w:rPr>
          <w:spacing w:val="-4"/>
        </w:rPr>
        <w:t xml:space="preserve"> </w:t>
      </w:r>
      <w:r>
        <w:t>elements</w:t>
      </w:r>
      <w:r>
        <w:rPr>
          <w:spacing w:val="-4"/>
        </w:rPr>
        <w:t xml:space="preserve"> </w:t>
      </w:r>
      <w:r>
        <w:t>where</w:t>
      </w:r>
      <w:r>
        <w:rPr>
          <w:spacing w:val="-4"/>
        </w:rPr>
        <w:t xml:space="preserve"> </w:t>
      </w:r>
      <w:r>
        <w:t>content</w:t>
      </w:r>
      <w:r>
        <w:rPr>
          <w:spacing w:val="-4"/>
        </w:rPr>
        <w:t xml:space="preserve"> </w:t>
      </w:r>
      <w:r>
        <w:t>is</w:t>
      </w:r>
      <w:r>
        <w:rPr>
          <w:spacing w:val="-4"/>
        </w:rPr>
        <w:t xml:space="preserve"> </w:t>
      </w:r>
      <w:r>
        <w:t>embedded</w:t>
      </w:r>
      <w:r>
        <w:rPr>
          <w:spacing w:val="-4"/>
        </w:rPr>
        <w:t xml:space="preserve"> </w:t>
      </w:r>
      <w:r>
        <w:t xml:space="preserve">into the discipline with an opportunity for feedback” (Davila, Griffiths, and Leigh 2016 as cited in (Sefcik, </w:t>
      </w:r>
      <w:proofErr w:type="spellStart"/>
      <w:r>
        <w:t>Striepe</w:t>
      </w:r>
      <w:proofErr w:type="spellEnd"/>
      <w:r>
        <w:t xml:space="preserve"> &amp; Yorke 2020, p. 41).</w:t>
      </w:r>
    </w:p>
    <w:p w14:paraId="12A3AD67" w14:textId="77777777" w:rsidR="0061227C" w:rsidRDefault="0061227C">
      <w:pPr>
        <w:spacing w:line="360" w:lineRule="auto"/>
        <w:sectPr w:rsidR="0061227C" w:rsidSect="00E7772A">
          <w:pgSz w:w="11900" w:h="16840"/>
          <w:pgMar w:top="1380" w:right="1320" w:bottom="1240" w:left="1340" w:header="0" w:footer="1043" w:gutter="0"/>
          <w:cols w:space="720"/>
        </w:sectPr>
      </w:pPr>
    </w:p>
    <w:p w14:paraId="2C40100D" w14:textId="77777777" w:rsidR="0061227C" w:rsidRDefault="00000000">
      <w:pPr>
        <w:spacing w:before="67"/>
        <w:ind w:left="105"/>
        <w:rPr>
          <w:i/>
          <w:sz w:val="26"/>
        </w:rPr>
      </w:pPr>
      <w:r>
        <w:rPr>
          <w:color w:val="003865"/>
          <w:sz w:val="26"/>
        </w:rPr>
        <w:lastRenderedPageBreak/>
        <w:t>How</w:t>
      </w:r>
      <w:r>
        <w:rPr>
          <w:color w:val="003865"/>
          <w:spacing w:val="-8"/>
          <w:sz w:val="26"/>
        </w:rPr>
        <w:t xml:space="preserve"> </w:t>
      </w:r>
      <w:r>
        <w:rPr>
          <w:color w:val="003865"/>
          <w:sz w:val="26"/>
        </w:rPr>
        <w:t>UofG</w:t>
      </w:r>
      <w:r>
        <w:rPr>
          <w:color w:val="003865"/>
          <w:spacing w:val="-7"/>
          <w:sz w:val="26"/>
        </w:rPr>
        <w:t xml:space="preserve"> </w:t>
      </w:r>
      <w:r>
        <w:rPr>
          <w:color w:val="003865"/>
          <w:sz w:val="26"/>
        </w:rPr>
        <w:t>will</w:t>
      </w:r>
      <w:r>
        <w:rPr>
          <w:color w:val="003865"/>
          <w:spacing w:val="-8"/>
          <w:sz w:val="26"/>
        </w:rPr>
        <w:t xml:space="preserve"> </w:t>
      </w:r>
      <w:r>
        <w:rPr>
          <w:color w:val="003865"/>
          <w:sz w:val="26"/>
        </w:rPr>
        <w:t>support</w:t>
      </w:r>
      <w:r>
        <w:rPr>
          <w:color w:val="003865"/>
          <w:spacing w:val="-6"/>
          <w:sz w:val="26"/>
        </w:rPr>
        <w:t xml:space="preserve"> </w:t>
      </w:r>
      <w:r>
        <w:rPr>
          <w:i/>
          <w:color w:val="003865"/>
          <w:sz w:val="26"/>
        </w:rPr>
        <w:t>Learning</w:t>
      </w:r>
      <w:r>
        <w:rPr>
          <w:i/>
          <w:color w:val="003865"/>
          <w:spacing w:val="-7"/>
          <w:sz w:val="26"/>
        </w:rPr>
        <w:t xml:space="preserve"> </w:t>
      </w:r>
      <w:r>
        <w:rPr>
          <w:i/>
          <w:color w:val="003865"/>
          <w:sz w:val="26"/>
        </w:rPr>
        <w:t>through</w:t>
      </w:r>
      <w:r>
        <w:rPr>
          <w:i/>
          <w:color w:val="003865"/>
          <w:spacing w:val="-7"/>
          <w:sz w:val="26"/>
        </w:rPr>
        <w:t xml:space="preserve"> </w:t>
      </w:r>
      <w:r>
        <w:rPr>
          <w:i/>
          <w:color w:val="003865"/>
          <w:spacing w:val="-2"/>
          <w:sz w:val="26"/>
        </w:rPr>
        <w:t>Assessment</w:t>
      </w:r>
    </w:p>
    <w:p w14:paraId="30B48F13" w14:textId="77777777" w:rsidR="0061227C" w:rsidRDefault="00000000">
      <w:pPr>
        <w:pStyle w:val="Heading3"/>
        <w:spacing w:before="185"/>
      </w:pPr>
      <w:bookmarkStart w:id="29" w:name="_TOC_250005"/>
      <w:bookmarkStart w:id="30" w:name="_Toc163656781"/>
      <w:bookmarkEnd w:id="29"/>
      <w:r>
        <w:rPr>
          <w:color w:val="4F5961"/>
          <w:spacing w:val="-2"/>
        </w:rPr>
        <w:t>Policy</w:t>
      </w:r>
      <w:bookmarkEnd w:id="30"/>
    </w:p>
    <w:p w14:paraId="19E1A944" w14:textId="77777777" w:rsidR="0061227C" w:rsidRDefault="00000000">
      <w:pPr>
        <w:pStyle w:val="BodyText"/>
        <w:spacing w:before="141" w:line="360" w:lineRule="auto"/>
        <w:ind w:left="105" w:right="115"/>
      </w:pPr>
      <w:r>
        <w:t>We suggest creating a new policy suite for assessment and feedback, which must be designed</w:t>
      </w:r>
      <w:r>
        <w:rPr>
          <w:spacing w:val="-4"/>
        </w:rPr>
        <w:t xml:space="preserve"> </w:t>
      </w:r>
      <w:r>
        <w:t>and</w:t>
      </w:r>
      <w:r>
        <w:rPr>
          <w:spacing w:val="-4"/>
        </w:rPr>
        <w:t xml:space="preserve"> </w:t>
      </w:r>
      <w:r>
        <w:t>written</w:t>
      </w:r>
      <w:r>
        <w:rPr>
          <w:spacing w:val="-4"/>
        </w:rPr>
        <w:t xml:space="preserve"> </w:t>
      </w:r>
      <w:r>
        <w:t>in</w:t>
      </w:r>
      <w:r>
        <w:rPr>
          <w:spacing w:val="-4"/>
        </w:rPr>
        <w:t xml:space="preserve"> </w:t>
      </w:r>
      <w:r>
        <w:t>close</w:t>
      </w:r>
      <w:r>
        <w:rPr>
          <w:spacing w:val="-4"/>
        </w:rPr>
        <w:t xml:space="preserve"> </w:t>
      </w:r>
      <w:r>
        <w:t>collaboration</w:t>
      </w:r>
      <w:r>
        <w:rPr>
          <w:spacing w:val="-4"/>
        </w:rPr>
        <w:t xml:space="preserve"> </w:t>
      </w:r>
      <w:r>
        <w:t>with</w:t>
      </w:r>
      <w:r>
        <w:rPr>
          <w:spacing w:val="-4"/>
        </w:rPr>
        <w:t xml:space="preserve"> </w:t>
      </w:r>
      <w:r>
        <w:t>the</w:t>
      </w:r>
      <w:r>
        <w:rPr>
          <w:spacing w:val="-4"/>
        </w:rPr>
        <w:t xml:space="preserve"> </w:t>
      </w:r>
      <w:r>
        <w:t>Academic</w:t>
      </w:r>
      <w:r>
        <w:rPr>
          <w:spacing w:val="-4"/>
        </w:rPr>
        <w:t xml:space="preserve"> </w:t>
      </w:r>
      <w:r>
        <w:t>Policy</w:t>
      </w:r>
      <w:r>
        <w:rPr>
          <w:spacing w:val="-4"/>
        </w:rPr>
        <w:t xml:space="preserve"> </w:t>
      </w:r>
      <w:r>
        <w:t>and</w:t>
      </w:r>
      <w:r>
        <w:rPr>
          <w:spacing w:val="-4"/>
        </w:rPr>
        <w:t xml:space="preserve"> </w:t>
      </w:r>
      <w:r>
        <w:t>Governance.</w:t>
      </w:r>
      <w:r>
        <w:rPr>
          <w:spacing w:val="-4"/>
        </w:rPr>
        <w:t xml:space="preserve"> </w:t>
      </w:r>
      <w:r>
        <w:t>There is much in our existing policies that can be used as part of the new policy suite. Going through this process, however, will build clarity and coherence.</w:t>
      </w:r>
    </w:p>
    <w:p w14:paraId="0127559F" w14:textId="77777777" w:rsidR="0061227C" w:rsidRDefault="00000000">
      <w:pPr>
        <w:pStyle w:val="BodyText"/>
        <w:spacing w:before="164" w:line="360" w:lineRule="auto"/>
        <w:ind w:left="105" w:right="115"/>
      </w:pPr>
      <w:r>
        <w:t xml:space="preserve">In Principle </w:t>
      </w:r>
      <w:r>
        <w:rPr>
          <w:rFonts w:ascii="Calibri" w:hAnsi="Calibri"/>
        </w:rPr>
        <w:t>4</w:t>
      </w:r>
      <w:r>
        <w:t>, we note that our approaches to assessment and feedback “will be supported by clear academic policies and processes”. Policies should be accessible to staff and students;</w:t>
      </w:r>
      <w:r>
        <w:rPr>
          <w:spacing w:val="-3"/>
        </w:rPr>
        <w:t xml:space="preserve"> </w:t>
      </w:r>
      <w:r>
        <w:t>they</w:t>
      </w:r>
      <w:r>
        <w:rPr>
          <w:spacing w:val="-3"/>
        </w:rPr>
        <w:t xml:space="preserve"> </w:t>
      </w:r>
      <w:r>
        <w:t>should</w:t>
      </w:r>
      <w:r>
        <w:rPr>
          <w:spacing w:val="-3"/>
        </w:rPr>
        <w:t xml:space="preserve"> </w:t>
      </w:r>
      <w:r>
        <w:t>be</w:t>
      </w:r>
      <w:r>
        <w:rPr>
          <w:spacing w:val="-3"/>
        </w:rPr>
        <w:t xml:space="preserve"> </w:t>
      </w:r>
      <w:r>
        <w:t>easy</w:t>
      </w:r>
      <w:r>
        <w:rPr>
          <w:spacing w:val="-3"/>
        </w:rPr>
        <w:t xml:space="preserve"> </w:t>
      </w:r>
      <w:r>
        <w:t>to</w:t>
      </w:r>
      <w:r>
        <w:rPr>
          <w:spacing w:val="-3"/>
        </w:rPr>
        <w:t xml:space="preserve"> </w:t>
      </w:r>
      <w:r>
        <w:t>find</w:t>
      </w:r>
      <w:r>
        <w:rPr>
          <w:spacing w:val="-3"/>
        </w:rPr>
        <w:t xml:space="preserve"> </w:t>
      </w:r>
      <w:r>
        <w:t>on</w:t>
      </w:r>
      <w:r>
        <w:rPr>
          <w:spacing w:val="-3"/>
        </w:rPr>
        <w:t xml:space="preserve"> </w:t>
      </w:r>
      <w:proofErr w:type="gramStart"/>
      <w:r>
        <w:t>University</w:t>
      </w:r>
      <w:proofErr w:type="gramEnd"/>
      <w:r>
        <w:rPr>
          <w:spacing w:val="-3"/>
        </w:rPr>
        <w:t xml:space="preserve"> </w:t>
      </w:r>
      <w:r>
        <w:t>webpages</w:t>
      </w:r>
      <w:r>
        <w:rPr>
          <w:spacing w:val="-3"/>
        </w:rPr>
        <w:t xml:space="preserve"> </w:t>
      </w:r>
      <w:r>
        <w:t>and</w:t>
      </w:r>
      <w:r>
        <w:rPr>
          <w:spacing w:val="-3"/>
        </w:rPr>
        <w:t xml:space="preserve"> </w:t>
      </w:r>
      <w:r>
        <w:t>written</w:t>
      </w:r>
      <w:r>
        <w:rPr>
          <w:spacing w:val="-3"/>
        </w:rPr>
        <w:t xml:space="preserve"> </w:t>
      </w:r>
      <w:r>
        <w:t>in</w:t>
      </w:r>
      <w:r>
        <w:rPr>
          <w:spacing w:val="-3"/>
        </w:rPr>
        <w:t xml:space="preserve"> </w:t>
      </w:r>
      <w:r>
        <w:t>plain</w:t>
      </w:r>
      <w:r>
        <w:rPr>
          <w:spacing w:val="-3"/>
        </w:rPr>
        <w:t xml:space="preserve"> </w:t>
      </w:r>
      <w:r>
        <w:t>language. Guidance for their implementation will be made available where this might be helpful. Each new policy will undergo an Equality Impact Assessment (EIA).</w:t>
      </w:r>
    </w:p>
    <w:p w14:paraId="5D0C65EA" w14:textId="77777777" w:rsidR="0061227C" w:rsidRDefault="00000000">
      <w:pPr>
        <w:pStyle w:val="BodyText"/>
        <w:spacing w:before="156" w:line="360" w:lineRule="auto"/>
        <w:ind w:left="105" w:right="129"/>
      </w:pPr>
      <w:r>
        <w:t>Transforming</w:t>
      </w:r>
      <w:r>
        <w:rPr>
          <w:spacing w:val="-3"/>
        </w:rPr>
        <w:t xml:space="preserve"> </w:t>
      </w:r>
      <w:r>
        <w:t>assessment</w:t>
      </w:r>
      <w:r>
        <w:rPr>
          <w:spacing w:val="-3"/>
        </w:rPr>
        <w:t xml:space="preserve"> </w:t>
      </w:r>
      <w:r>
        <w:t>and</w:t>
      </w:r>
      <w:r>
        <w:rPr>
          <w:spacing w:val="-3"/>
        </w:rPr>
        <w:t xml:space="preserve"> </w:t>
      </w:r>
      <w:r>
        <w:t>feedback</w:t>
      </w:r>
      <w:r>
        <w:rPr>
          <w:spacing w:val="-3"/>
        </w:rPr>
        <w:t xml:space="preserve"> </w:t>
      </w:r>
      <w:r>
        <w:t>will</w:t>
      </w:r>
      <w:r>
        <w:rPr>
          <w:spacing w:val="-3"/>
        </w:rPr>
        <w:t xml:space="preserve"> </w:t>
      </w:r>
      <w:r>
        <w:t>require</w:t>
      </w:r>
      <w:r>
        <w:rPr>
          <w:spacing w:val="-3"/>
        </w:rPr>
        <w:t xml:space="preserve"> </w:t>
      </w:r>
      <w:r>
        <w:t>a</w:t>
      </w:r>
      <w:r>
        <w:rPr>
          <w:spacing w:val="-3"/>
        </w:rPr>
        <w:t xml:space="preserve"> </w:t>
      </w:r>
      <w:r>
        <w:t>review</w:t>
      </w:r>
      <w:r>
        <w:rPr>
          <w:spacing w:val="-3"/>
        </w:rPr>
        <w:t xml:space="preserve"> </w:t>
      </w:r>
      <w:r>
        <w:t>of</w:t>
      </w:r>
      <w:r>
        <w:rPr>
          <w:spacing w:val="-3"/>
        </w:rPr>
        <w:t xml:space="preserve"> </w:t>
      </w:r>
      <w:r>
        <w:t>those</w:t>
      </w:r>
      <w:r>
        <w:rPr>
          <w:spacing w:val="-3"/>
        </w:rPr>
        <w:t xml:space="preserve"> </w:t>
      </w:r>
      <w:r>
        <w:t>policies</w:t>
      </w:r>
      <w:r>
        <w:rPr>
          <w:spacing w:val="-3"/>
        </w:rPr>
        <w:t xml:space="preserve"> </w:t>
      </w:r>
      <w:r>
        <w:t xml:space="preserve">underpinning and supporting our current practices. Most of these policies are appropriate for what we require, but extending the use of programmatic assessment, removing single high-stakes exams, and increasing the use of e-assessment, and other large-scale changes, will entail certain modifications. We will furthermore likely need to introduce new policies to support </w:t>
      </w:r>
      <w:r>
        <w:rPr>
          <w:i/>
        </w:rPr>
        <w:t>Learning through Assessment</w:t>
      </w:r>
      <w:r>
        <w:t>.</w:t>
      </w:r>
    </w:p>
    <w:p w14:paraId="3FAEA1D8" w14:textId="77777777" w:rsidR="0061227C" w:rsidRDefault="00000000">
      <w:pPr>
        <w:pStyle w:val="Heading3"/>
        <w:spacing w:before="162"/>
      </w:pPr>
      <w:bookmarkStart w:id="31" w:name="_TOC_250004"/>
      <w:bookmarkStart w:id="32" w:name="_Toc163656782"/>
      <w:bookmarkEnd w:id="31"/>
      <w:r>
        <w:rPr>
          <w:color w:val="4F5961"/>
          <w:spacing w:val="-2"/>
        </w:rPr>
        <w:t>Technology</w:t>
      </w:r>
      <w:bookmarkEnd w:id="32"/>
    </w:p>
    <w:p w14:paraId="2983A6A0" w14:textId="77777777" w:rsidR="0061227C" w:rsidRDefault="00000000">
      <w:pPr>
        <w:pStyle w:val="BodyText"/>
        <w:spacing w:before="136" w:line="360" w:lineRule="auto"/>
        <w:ind w:left="105" w:right="115"/>
      </w:pPr>
      <w:r>
        <w:t>At</w:t>
      </w:r>
      <w:r>
        <w:rPr>
          <w:spacing w:val="-3"/>
        </w:rPr>
        <w:t xml:space="preserve"> </w:t>
      </w:r>
      <w:r>
        <w:t>UofG,</w:t>
      </w:r>
      <w:r>
        <w:rPr>
          <w:spacing w:val="-3"/>
        </w:rPr>
        <w:t xml:space="preserve"> </w:t>
      </w:r>
      <w:r>
        <w:t>we</w:t>
      </w:r>
      <w:r>
        <w:rPr>
          <w:spacing w:val="-3"/>
        </w:rPr>
        <w:t xml:space="preserve"> </w:t>
      </w:r>
      <w:r>
        <w:t>want</w:t>
      </w:r>
      <w:r>
        <w:rPr>
          <w:spacing w:val="-3"/>
        </w:rPr>
        <w:t xml:space="preserve"> </w:t>
      </w:r>
      <w:r>
        <w:t>to</w:t>
      </w:r>
      <w:r>
        <w:rPr>
          <w:spacing w:val="-3"/>
        </w:rPr>
        <w:t xml:space="preserve"> </w:t>
      </w:r>
      <w:r>
        <w:t>make</w:t>
      </w:r>
      <w:r>
        <w:rPr>
          <w:spacing w:val="-3"/>
        </w:rPr>
        <w:t xml:space="preserve"> </w:t>
      </w:r>
      <w:r>
        <w:t>the</w:t>
      </w:r>
      <w:r>
        <w:rPr>
          <w:spacing w:val="-3"/>
        </w:rPr>
        <w:t xml:space="preserve"> </w:t>
      </w:r>
      <w:r>
        <w:t>best</w:t>
      </w:r>
      <w:r>
        <w:rPr>
          <w:spacing w:val="-3"/>
        </w:rPr>
        <w:t xml:space="preserve"> </w:t>
      </w:r>
      <w:r>
        <w:t>use</w:t>
      </w:r>
      <w:r>
        <w:rPr>
          <w:spacing w:val="-3"/>
        </w:rPr>
        <w:t xml:space="preserve"> </w:t>
      </w:r>
      <w:r>
        <w:t>of</w:t>
      </w:r>
      <w:r>
        <w:rPr>
          <w:spacing w:val="-3"/>
        </w:rPr>
        <w:t xml:space="preserve"> </w:t>
      </w:r>
      <w:r>
        <w:t>available</w:t>
      </w:r>
      <w:r>
        <w:rPr>
          <w:spacing w:val="-3"/>
        </w:rPr>
        <w:t xml:space="preserve"> </w:t>
      </w:r>
      <w:r>
        <w:t>technology</w:t>
      </w:r>
      <w:r>
        <w:rPr>
          <w:spacing w:val="-3"/>
        </w:rPr>
        <w:t xml:space="preserve"> </w:t>
      </w:r>
      <w:r>
        <w:t>to</w:t>
      </w:r>
      <w:r>
        <w:rPr>
          <w:spacing w:val="-3"/>
        </w:rPr>
        <w:t xml:space="preserve"> </w:t>
      </w:r>
      <w:r>
        <w:t>support</w:t>
      </w:r>
      <w:r>
        <w:rPr>
          <w:spacing w:val="-3"/>
        </w:rPr>
        <w:t xml:space="preserve"> </w:t>
      </w:r>
      <w:r>
        <w:t>assessment</w:t>
      </w:r>
      <w:r>
        <w:rPr>
          <w:spacing w:val="-3"/>
        </w:rPr>
        <w:t xml:space="preserve"> </w:t>
      </w:r>
      <w:r>
        <w:t>and feedback.</w:t>
      </w:r>
      <w:r>
        <w:rPr>
          <w:spacing w:val="-2"/>
        </w:rPr>
        <w:t xml:space="preserve"> </w:t>
      </w:r>
      <w:r>
        <w:t>However,</w:t>
      </w:r>
      <w:r>
        <w:rPr>
          <w:spacing w:val="-1"/>
        </w:rPr>
        <w:t xml:space="preserve"> </w:t>
      </w:r>
      <w:r>
        <w:t>we</w:t>
      </w:r>
      <w:r>
        <w:rPr>
          <w:spacing w:val="-2"/>
        </w:rPr>
        <w:t xml:space="preserve"> </w:t>
      </w:r>
      <w:r>
        <w:t>are</w:t>
      </w:r>
      <w:r>
        <w:rPr>
          <w:spacing w:val="-2"/>
        </w:rPr>
        <w:t xml:space="preserve"> </w:t>
      </w:r>
      <w:r>
        <w:t>committed</w:t>
      </w:r>
      <w:r>
        <w:rPr>
          <w:spacing w:val="-2"/>
        </w:rPr>
        <w:t xml:space="preserve"> </w:t>
      </w:r>
      <w:r>
        <w:t>to</w:t>
      </w:r>
      <w:r>
        <w:rPr>
          <w:spacing w:val="-2"/>
        </w:rPr>
        <w:t xml:space="preserve"> </w:t>
      </w:r>
      <w:r>
        <w:t>ensuring</w:t>
      </w:r>
      <w:r>
        <w:rPr>
          <w:spacing w:val="-2"/>
        </w:rPr>
        <w:t xml:space="preserve"> </w:t>
      </w:r>
      <w:r>
        <w:t>that</w:t>
      </w:r>
      <w:r>
        <w:rPr>
          <w:spacing w:val="40"/>
        </w:rPr>
        <w:t xml:space="preserve"> </w:t>
      </w:r>
      <w:r>
        <w:t>any</w:t>
      </w:r>
      <w:r>
        <w:rPr>
          <w:spacing w:val="-2"/>
        </w:rPr>
        <w:t xml:space="preserve"> </w:t>
      </w:r>
      <w:r>
        <w:t>technological</w:t>
      </w:r>
      <w:r>
        <w:rPr>
          <w:spacing w:val="-2"/>
        </w:rPr>
        <w:t xml:space="preserve"> </w:t>
      </w:r>
      <w:r>
        <w:t>change</w:t>
      </w:r>
      <w:r>
        <w:rPr>
          <w:spacing w:val="-5"/>
        </w:rPr>
        <w:t xml:space="preserve"> </w:t>
      </w:r>
      <w:r>
        <w:t>is</w:t>
      </w:r>
      <w:r>
        <w:rPr>
          <w:spacing w:val="-2"/>
        </w:rPr>
        <w:t xml:space="preserve"> </w:t>
      </w:r>
      <w:r>
        <w:t>driven and supported by pedagogy (Fawn, 2022); that is, we will not invest in new technologies unless they can support existing good practice at UofG, or support practice that has been demonstrated to be effective elsewhere.</w:t>
      </w:r>
      <w:r>
        <w:rPr>
          <w:vertAlign w:val="superscript"/>
        </w:rPr>
        <w:t>6</w:t>
      </w:r>
    </w:p>
    <w:p w14:paraId="3A9C02B8" w14:textId="77777777" w:rsidR="0061227C" w:rsidRDefault="00000000">
      <w:pPr>
        <w:pStyle w:val="BodyText"/>
        <w:spacing w:before="162" w:line="360" w:lineRule="auto"/>
        <w:ind w:left="105" w:right="155"/>
      </w:pPr>
      <w:r>
        <w:t>The 2020 spring exam diet, and subsequent diets, have shown that UofG has the technological</w:t>
      </w:r>
      <w:r>
        <w:rPr>
          <w:spacing w:val="-4"/>
        </w:rPr>
        <w:t xml:space="preserve"> </w:t>
      </w:r>
      <w:r>
        <w:t>capability</w:t>
      </w:r>
      <w:r>
        <w:rPr>
          <w:spacing w:val="-4"/>
        </w:rPr>
        <w:t xml:space="preserve"> </w:t>
      </w:r>
      <w:r>
        <w:t>to</w:t>
      </w:r>
      <w:r>
        <w:rPr>
          <w:spacing w:val="-4"/>
        </w:rPr>
        <w:t xml:space="preserve"> </w:t>
      </w:r>
      <w:r>
        <w:t>support</w:t>
      </w:r>
      <w:r>
        <w:rPr>
          <w:spacing w:val="-4"/>
        </w:rPr>
        <w:t xml:space="preserve"> </w:t>
      </w:r>
      <w:r>
        <w:t>online</w:t>
      </w:r>
      <w:r>
        <w:rPr>
          <w:spacing w:val="-4"/>
        </w:rPr>
        <w:t xml:space="preserve"> </w:t>
      </w:r>
      <w:r>
        <w:t>exams.</w:t>
      </w:r>
      <w:r>
        <w:rPr>
          <w:spacing w:val="-2"/>
        </w:rPr>
        <w:t xml:space="preserve"> </w:t>
      </w:r>
      <w:r>
        <w:t>Most</w:t>
      </w:r>
      <w:r>
        <w:rPr>
          <w:spacing w:val="-4"/>
        </w:rPr>
        <w:t xml:space="preserve"> </w:t>
      </w:r>
      <w:r>
        <w:t>subject</w:t>
      </w:r>
      <w:r>
        <w:rPr>
          <w:spacing w:val="-4"/>
        </w:rPr>
        <w:t xml:space="preserve"> </w:t>
      </w:r>
      <w:r>
        <w:t>areas</w:t>
      </w:r>
      <w:r>
        <w:rPr>
          <w:spacing w:val="-4"/>
        </w:rPr>
        <w:t xml:space="preserve"> </w:t>
      </w:r>
      <w:r>
        <w:t>have</w:t>
      </w:r>
      <w:r>
        <w:rPr>
          <w:spacing w:val="-4"/>
        </w:rPr>
        <w:t xml:space="preserve"> </w:t>
      </w:r>
      <w:r>
        <w:t>used</w:t>
      </w:r>
      <w:r>
        <w:rPr>
          <w:spacing w:val="-4"/>
        </w:rPr>
        <w:t xml:space="preserve"> </w:t>
      </w:r>
      <w:r>
        <w:t>other</w:t>
      </w:r>
      <w:r>
        <w:rPr>
          <w:spacing w:val="-4"/>
        </w:rPr>
        <w:t xml:space="preserve"> </w:t>
      </w:r>
      <w:r>
        <w:t>forms of electronic assessment, such as electronic submission of essays, and Moodle quizzes.</w:t>
      </w:r>
    </w:p>
    <w:p w14:paraId="0E212856" w14:textId="77777777" w:rsidR="0061227C" w:rsidRDefault="00000000">
      <w:pPr>
        <w:pStyle w:val="BodyText"/>
        <w:spacing w:line="360" w:lineRule="auto"/>
        <w:ind w:left="105"/>
      </w:pPr>
      <w:r>
        <w:t>However,</w:t>
      </w:r>
      <w:r>
        <w:rPr>
          <w:spacing w:val="-3"/>
        </w:rPr>
        <w:t xml:space="preserve"> </w:t>
      </w:r>
      <w:r>
        <w:t>to</w:t>
      </w:r>
      <w:r>
        <w:rPr>
          <w:spacing w:val="-3"/>
        </w:rPr>
        <w:t xml:space="preserve"> </w:t>
      </w:r>
      <w:r>
        <w:t>best</w:t>
      </w:r>
      <w:r>
        <w:rPr>
          <w:spacing w:val="-3"/>
        </w:rPr>
        <w:t xml:space="preserve"> </w:t>
      </w:r>
      <w:r>
        <w:t>implement</w:t>
      </w:r>
      <w:r>
        <w:rPr>
          <w:spacing w:val="-3"/>
        </w:rPr>
        <w:t xml:space="preserve"> </w:t>
      </w:r>
      <w:r>
        <w:t>our</w:t>
      </w:r>
      <w:r>
        <w:rPr>
          <w:spacing w:val="-3"/>
        </w:rPr>
        <w:t xml:space="preserve"> </w:t>
      </w:r>
      <w:r>
        <w:t>vision</w:t>
      </w:r>
      <w:r>
        <w:rPr>
          <w:spacing w:val="-3"/>
        </w:rPr>
        <w:t xml:space="preserve"> </w:t>
      </w:r>
      <w:r>
        <w:t>and</w:t>
      </w:r>
      <w:r>
        <w:rPr>
          <w:spacing w:val="-3"/>
        </w:rPr>
        <w:t xml:space="preserve"> </w:t>
      </w:r>
      <w:r>
        <w:t>principles,</w:t>
      </w:r>
      <w:r>
        <w:rPr>
          <w:spacing w:val="-3"/>
        </w:rPr>
        <w:t xml:space="preserve"> </w:t>
      </w:r>
      <w:r>
        <w:t>we</w:t>
      </w:r>
      <w:r>
        <w:rPr>
          <w:spacing w:val="-3"/>
        </w:rPr>
        <w:t xml:space="preserve"> </w:t>
      </w:r>
      <w:r>
        <w:t>will</w:t>
      </w:r>
      <w:r>
        <w:rPr>
          <w:spacing w:val="-3"/>
        </w:rPr>
        <w:t xml:space="preserve"> </w:t>
      </w:r>
      <w:r>
        <w:t>need</w:t>
      </w:r>
      <w:r>
        <w:rPr>
          <w:spacing w:val="-3"/>
        </w:rPr>
        <w:t xml:space="preserve"> </w:t>
      </w:r>
      <w:r>
        <w:t>to</w:t>
      </w:r>
      <w:r>
        <w:rPr>
          <w:spacing w:val="-3"/>
        </w:rPr>
        <w:t xml:space="preserve"> </w:t>
      </w:r>
      <w:r>
        <w:t>extend</w:t>
      </w:r>
      <w:r>
        <w:rPr>
          <w:spacing w:val="-3"/>
        </w:rPr>
        <w:t xml:space="preserve"> </w:t>
      </w:r>
      <w:r>
        <w:t>and</w:t>
      </w:r>
      <w:r>
        <w:rPr>
          <w:spacing w:val="-3"/>
        </w:rPr>
        <w:t xml:space="preserve"> </w:t>
      </w:r>
      <w:r>
        <w:t>modify</w:t>
      </w:r>
      <w:r>
        <w:rPr>
          <w:spacing w:val="-3"/>
        </w:rPr>
        <w:t xml:space="preserve"> </w:t>
      </w:r>
      <w:r>
        <w:t>our current capabilities.</w:t>
      </w:r>
    </w:p>
    <w:p w14:paraId="29151667" w14:textId="77777777" w:rsidR="0061227C" w:rsidRDefault="00000000">
      <w:pPr>
        <w:pStyle w:val="BodyText"/>
        <w:spacing w:before="157" w:line="360" w:lineRule="auto"/>
        <w:ind w:left="105" w:right="115"/>
      </w:pPr>
      <w:r>
        <w:t>One advantage of increasingly using technology for assessment and feedback is that it allows us to think more widely about the types of assessment we do (Kolhatkar 2020). Although</w:t>
      </w:r>
      <w:r>
        <w:rPr>
          <w:spacing w:val="-3"/>
        </w:rPr>
        <w:t xml:space="preserve"> </w:t>
      </w:r>
      <w:r>
        <w:t>technology</w:t>
      </w:r>
      <w:r>
        <w:rPr>
          <w:spacing w:val="-3"/>
        </w:rPr>
        <w:t xml:space="preserve"> </w:t>
      </w:r>
      <w:r>
        <w:t>must</w:t>
      </w:r>
      <w:r>
        <w:rPr>
          <w:spacing w:val="-3"/>
        </w:rPr>
        <w:t xml:space="preserve"> </w:t>
      </w:r>
      <w:r>
        <w:t>not</w:t>
      </w:r>
      <w:r>
        <w:rPr>
          <w:spacing w:val="-3"/>
        </w:rPr>
        <w:t xml:space="preserve"> </w:t>
      </w:r>
      <w:r>
        <w:t>force</w:t>
      </w:r>
      <w:r>
        <w:rPr>
          <w:spacing w:val="-3"/>
        </w:rPr>
        <w:t xml:space="preserve"> </w:t>
      </w:r>
      <w:r>
        <w:t>us</w:t>
      </w:r>
      <w:r>
        <w:rPr>
          <w:spacing w:val="-3"/>
        </w:rPr>
        <w:t xml:space="preserve"> </w:t>
      </w:r>
      <w:r>
        <w:t>to</w:t>
      </w:r>
      <w:r>
        <w:rPr>
          <w:spacing w:val="-3"/>
        </w:rPr>
        <w:t xml:space="preserve"> </w:t>
      </w:r>
      <w:r>
        <w:t>assess</w:t>
      </w:r>
      <w:r>
        <w:rPr>
          <w:spacing w:val="-3"/>
        </w:rPr>
        <w:t xml:space="preserve"> </w:t>
      </w:r>
      <w:r>
        <w:t>our</w:t>
      </w:r>
      <w:r>
        <w:rPr>
          <w:spacing w:val="-3"/>
        </w:rPr>
        <w:t xml:space="preserve"> </w:t>
      </w:r>
      <w:r>
        <w:t>students</w:t>
      </w:r>
      <w:r>
        <w:rPr>
          <w:spacing w:val="-3"/>
        </w:rPr>
        <w:t xml:space="preserve"> </w:t>
      </w:r>
      <w:r>
        <w:t>in</w:t>
      </w:r>
      <w:r>
        <w:rPr>
          <w:spacing w:val="-3"/>
        </w:rPr>
        <w:t xml:space="preserve"> </w:t>
      </w:r>
      <w:r>
        <w:t>any</w:t>
      </w:r>
      <w:r>
        <w:rPr>
          <w:spacing w:val="-3"/>
        </w:rPr>
        <w:t xml:space="preserve"> </w:t>
      </w:r>
      <w:proofErr w:type="gramStart"/>
      <w:r>
        <w:t>particular</w:t>
      </w:r>
      <w:r>
        <w:rPr>
          <w:spacing w:val="-3"/>
        </w:rPr>
        <w:t xml:space="preserve"> </w:t>
      </w:r>
      <w:r>
        <w:t>way</w:t>
      </w:r>
      <w:proofErr w:type="gramEnd"/>
      <w:r>
        <w:t>,</w:t>
      </w:r>
      <w:r>
        <w:rPr>
          <w:spacing w:val="-3"/>
        </w:rPr>
        <w:t xml:space="preserve"> </w:t>
      </w:r>
      <w:r>
        <w:t>it</w:t>
      </w:r>
      <w:r>
        <w:rPr>
          <w:spacing w:val="-3"/>
        </w:rPr>
        <w:t xml:space="preserve"> </w:t>
      </w:r>
      <w:r>
        <w:t>does provide opportunities for those seeking to introduce new or alternative modes of</w:t>
      </w:r>
    </w:p>
    <w:p w14:paraId="290938DF" w14:textId="77777777" w:rsidR="0061227C" w:rsidRDefault="00000000">
      <w:pPr>
        <w:pStyle w:val="BodyText"/>
        <w:spacing w:before="2"/>
        <w:ind w:left="0"/>
        <w:rPr>
          <w:sz w:val="16"/>
        </w:rPr>
      </w:pPr>
      <w:r>
        <w:rPr>
          <w:noProof/>
        </w:rPr>
        <mc:AlternateContent>
          <mc:Choice Requires="wps">
            <w:drawing>
              <wp:anchor distT="0" distB="0" distL="0" distR="0" simplePos="0" relativeHeight="487589888" behindDoc="1" locked="0" layoutInCell="1" allowOverlap="1" wp14:anchorId="476AD5A4" wp14:editId="6892D6F5">
                <wp:simplePos x="0" y="0"/>
                <wp:positionH relativeFrom="page">
                  <wp:posOffset>918192</wp:posOffset>
                </wp:positionH>
                <wp:positionV relativeFrom="paragraph">
                  <wp:posOffset>133803</wp:posOffset>
                </wp:positionV>
                <wp:extent cx="18288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F59B26" id="Graphic 9" o:spid="_x0000_s1026" style="position:absolute;margin-left:72.3pt;margin-top:10.55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" path="m1828800,l,,,9143r1828800,l1828800,xe" fillcolor="black" stroked="f">
                <v:path arrowok="t"/>
                <w10:wrap type="topAndBottom" anchorx="page"/>
              </v:shape>
            </w:pict>
          </mc:Fallback>
        </mc:AlternateContent>
      </w:r>
    </w:p>
    <w:p w14:paraId="61D7997A" w14:textId="77777777" w:rsidR="0061227C" w:rsidRDefault="00000000">
      <w:pPr>
        <w:spacing w:before="99"/>
        <w:ind w:left="105" w:right="408"/>
        <w:rPr>
          <w:rFonts w:ascii="Calibri" w:hAnsi="Calibri"/>
          <w:sz w:val="20"/>
        </w:rPr>
      </w:pPr>
      <w:r>
        <w:rPr>
          <w:rFonts w:ascii="Calibri" w:hAnsi="Calibri"/>
          <w:position w:val="7"/>
          <w:sz w:val="13"/>
        </w:rPr>
        <w:t>6</w:t>
      </w:r>
      <w:r>
        <w:rPr>
          <w:rFonts w:ascii="Calibri" w:hAnsi="Calibri"/>
          <w:spacing w:val="14"/>
          <w:position w:val="7"/>
          <w:sz w:val="13"/>
        </w:rPr>
        <w:t xml:space="preserve"> </w:t>
      </w:r>
      <w:r>
        <w:rPr>
          <w:rFonts w:ascii="Calibri" w:hAnsi="Calibri"/>
          <w:sz w:val="20"/>
        </w:rPr>
        <w:t>See</w:t>
      </w:r>
      <w:r>
        <w:rPr>
          <w:rFonts w:ascii="Calibri" w:hAnsi="Calibri"/>
          <w:spacing w:val="-3"/>
          <w:sz w:val="20"/>
        </w:rPr>
        <w:t xml:space="preserve"> </w:t>
      </w:r>
      <w:proofErr w:type="spellStart"/>
      <w:r>
        <w:rPr>
          <w:rFonts w:ascii="Calibri" w:hAnsi="Calibri"/>
          <w:sz w:val="20"/>
        </w:rPr>
        <w:t>UofG’s</w:t>
      </w:r>
      <w:proofErr w:type="spellEnd"/>
      <w:r>
        <w:rPr>
          <w:rFonts w:ascii="Calibri" w:hAnsi="Calibri"/>
          <w:spacing w:val="-3"/>
          <w:sz w:val="20"/>
        </w:rPr>
        <w:t xml:space="preserve"> </w:t>
      </w:r>
      <w:r>
        <w:rPr>
          <w:rFonts w:ascii="Calibri" w:hAnsi="Calibri"/>
          <w:sz w:val="20"/>
        </w:rPr>
        <w:t>webpages</w:t>
      </w:r>
      <w:r>
        <w:rPr>
          <w:rFonts w:ascii="Calibri" w:hAnsi="Calibri"/>
          <w:spacing w:val="-3"/>
          <w:sz w:val="20"/>
        </w:rPr>
        <w:t xml:space="preserve"> </w:t>
      </w:r>
      <w:r>
        <w:rPr>
          <w:rFonts w:ascii="Calibri" w:hAnsi="Calibri"/>
          <w:sz w:val="20"/>
        </w:rPr>
        <w:t>on</w:t>
      </w:r>
      <w:r>
        <w:rPr>
          <w:rFonts w:ascii="Calibri" w:hAnsi="Calibri"/>
          <w:spacing w:val="-4"/>
          <w:sz w:val="20"/>
        </w:rPr>
        <w:t xml:space="preserve"> </w:t>
      </w:r>
      <w:r>
        <w:rPr>
          <w:rFonts w:ascii="Calibri" w:hAnsi="Calibri"/>
          <w:i/>
          <w:color w:val="0563C1"/>
          <w:sz w:val="20"/>
          <w:u w:val="single" w:color="0563C1"/>
        </w:rPr>
        <w:t>Using</w:t>
      </w:r>
      <w:r>
        <w:rPr>
          <w:rFonts w:ascii="Calibri" w:hAnsi="Calibri"/>
          <w:i/>
          <w:color w:val="0563C1"/>
          <w:spacing w:val="-3"/>
          <w:sz w:val="20"/>
          <w:u w:val="single" w:color="0563C1"/>
        </w:rPr>
        <w:t xml:space="preserve"> </w:t>
      </w:r>
      <w:r>
        <w:rPr>
          <w:rFonts w:ascii="Calibri" w:hAnsi="Calibri"/>
          <w:i/>
          <w:color w:val="0563C1"/>
          <w:sz w:val="20"/>
          <w:u w:val="single" w:color="0563C1"/>
        </w:rPr>
        <w:t>technology</w:t>
      </w:r>
      <w:r>
        <w:rPr>
          <w:rFonts w:ascii="Calibri" w:hAnsi="Calibri"/>
          <w:i/>
          <w:color w:val="0563C1"/>
          <w:spacing w:val="-3"/>
          <w:sz w:val="20"/>
          <w:u w:val="single" w:color="0563C1"/>
        </w:rPr>
        <w:t xml:space="preserve"> </w:t>
      </w:r>
      <w:r>
        <w:rPr>
          <w:rFonts w:ascii="Calibri" w:hAnsi="Calibri"/>
          <w:i/>
          <w:color w:val="0563C1"/>
          <w:sz w:val="20"/>
          <w:u w:val="single" w:color="0563C1"/>
        </w:rPr>
        <w:t>in</w:t>
      </w:r>
      <w:r>
        <w:rPr>
          <w:rFonts w:ascii="Calibri" w:hAnsi="Calibri"/>
          <w:i/>
          <w:color w:val="0563C1"/>
          <w:spacing w:val="-3"/>
          <w:sz w:val="20"/>
          <w:u w:val="single" w:color="0563C1"/>
        </w:rPr>
        <w:t xml:space="preserve"> </w:t>
      </w:r>
      <w:r>
        <w:rPr>
          <w:rFonts w:ascii="Calibri" w:hAnsi="Calibri"/>
          <w:i/>
          <w:color w:val="0563C1"/>
          <w:sz w:val="20"/>
          <w:u w:val="single" w:color="0563C1"/>
        </w:rPr>
        <w:t>assessment</w:t>
      </w:r>
      <w:r>
        <w:rPr>
          <w:rFonts w:ascii="Calibri" w:hAnsi="Calibri"/>
          <w:sz w:val="20"/>
        </w:rPr>
        <w:t>,</w:t>
      </w:r>
      <w:r>
        <w:rPr>
          <w:rFonts w:ascii="Calibri" w:hAnsi="Calibri"/>
          <w:spacing w:val="-3"/>
          <w:sz w:val="20"/>
        </w:rPr>
        <w:t xml:space="preserve"> </w:t>
      </w:r>
      <w:r>
        <w:rPr>
          <w:rFonts w:ascii="Calibri" w:hAnsi="Calibri"/>
          <w:sz w:val="20"/>
        </w:rPr>
        <w:t>part</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the</w:t>
      </w:r>
      <w:r>
        <w:rPr>
          <w:rFonts w:ascii="Calibri" w:hAnsi="Calibri"/>
          <w:spacing w:val="-4"/>
          <w:sz w:val="20"/>
        </w:rPr>
        <w:t xml:space="preserve"> </w:t>
      </w:r>
      <w:r>
        <w:rPr>
          <w:rFonts w:ascii="Calibri" w:hAnsi="Calibri"/>
          <w:color w:val="0563C1"/>
          <w:sz w:val="20"/>
          <w:u w:val="single" w:color="0563C1"/>
        </w:rPr>
        <w:t>Assessment</w:t>
      </w:r>
      <w:r>
        <w:rPr>
          <w:rFonts w:ascii="Calibri" w:hAnsi="Calibri"/>
          <w:color w:val="0563C1"/>
          <w:spacing w:val="-3"/>
          <w:sz w:val="20"/>
          <w:u w:val="single" w:color="0563C1"/>
        </w:rPr>
        <w:t xml:space="preserve"> </w:t>
      </w:r>
      <w:r>
        <w:rPr>
          <w:rFonts w:ascii="Calibri" w:hAnsi="Calibri"/>
          <w:color w:val="0563C1"/>
          <w:sz w:val="20"/>
          <w:u w:val="single" w:color="0563C1"/>
        </w:rPr>
        <w:t>and</w:t>
      </w:r>
      <w:r>
        <w:rPr>
          <w:rFonts w:ascii="Calibri" w:hAnsi="Calibri"/>
          <w:color w:val="0563C1"/>
          <w:spacing w:val="-3"/>
          <w:sz w:val="20"/>
          <w:u w:val="single" w:color="0563C1"/>
        </w:rPr>
        <w:t xml:space="preserve"> </w:t>
      </w:r>
      <w:r>
        <w:rPr>
          <w:rFonts w:ascii="Calibri" w:hAnsi="Calibri"/>
          <w:color w:val="0563C1"/>
          <w:sz w:val="20"/>
          <w:u w:val="single" w:color="0563C1"/>
        </w:rPr>
        <w:t>Feedback</w:t>
      </w:r>
      <w:r>
        <w:rPr>
          <w:rFonts w:ascii="Calibri" w:hAnsi="Calibri"/>
          <w:color w:val="0563C1"/>
          <w:spacing w:val="-3"/>
          <w:sz w:val="20"/>
          <w:u w:val="single" w:color="0563C1"/>
        </w:rPr>
        <w:t xml:space="preserve"> </w:t>
      </w:r>
      <w:r>
        <w:rPr>
          <w:rFonts w:ascii="Calibri" w:hAnsi="Calibri"/>
          <w:color w:val="0563C1"/>
          <w:sz w:val="20"/>
          <w:u w:val="single" w:color="0563C1"/>
        </w:rPr>
        <w:t>Toolkit</w:t>
      </w:r>
      <w:r>
        <w:rPr>
          <w:rFonts w:ascii="Calibri" w:hAnsi="Calibri"/>
          <w:sz w:val="20"/>
        </w:rPr>
        <w:t>. These are subject to review.</w:t>
      </w:r>
    </w:p>
    <w:p w14:paraId="2727CEB0" w14:textId="77777777" w:rsidR="0061227C" w:rsidRDefault="0061227C">
      <w:pPr>
        <w:rPr>
          <w:rFonts w:ascii="Calibri" w:hAnsi="Calibri"/>
          <w:sz w:val="20"/>
        </w:rPr>
        <w:sectPr w:rsidR="0061227C" w:rsidSect="00E7772A">
          <w:pgSz w:w="11900" w:h="16840"/>
          <w:pgMar w:top="1380" w:right="1320" w:bottom="1240" w:left="1340" w:header="0" w:footer="1043" w:gutter="0"/>
          <w:cols w:space="720"/>
        </w:sectPr>
      </w:pPr>
    </w:p>
    <w:p w14:paraId="3D3108F5" w14:textId="77777777" w:rsidR="0061227C" w:rsidRDefault="00000000">
      <w:pPr>
        <w:pStyle w:val="BodyText"/>
        <w:spacing w:before="66" w:line="360" w:lineRule="auto"/>
        <w:ind w:left="105" w:right="111"/>
      </w:pPr>
      <w:r>
        <w:lastRenderedPageBreak/>
        <w:t>assessment. While the use of technology is not in and of itself transformational, technology can allow us to transform our assessment practices, where doing so can be beneficial to students’</w:t>
      </w:r>
      <w:r>
        <w:rPr>
          <w:spacing w:val="-3"/>
        </w:rPr>
        <w:t xml:space="preserve"> </w:t>
      </w:r>
      <w:r>
        <w:t>learning.</w:t>
      </w:r>
      <w:r>
        <w:rPr>
          <w:spacing w:val="-4"/>
        </w:rPr>
        <w:t xml:space="preserve"> </w:t>
      </w:r>
      <w:r>
        <w:t>Our</w:t>
      </w:r>
      <w:r>
        <w:rPr>
          <w:spacing w:val="-3"/>
        </w:rPr>
        <w:t xml:space="preserve"> </w:t>
      </w:r>
      <w:r>
        <w:t>use</w:t>
      </w:r>
      <w:r>
        <w:rPr>
          <w:spacing w:val="-3"/>
        </w:rPr>
        <w:t xml:space="preserve"> </w:t>
      </w:r>
      <w:r>
        <w:t>of</w:t>
      </w:r>
      <w:r>
        <w:rPr>
          <w:spacing w:val="-3"/>
        </w:rPr>
        <w:t xml:space="preserve"> </w:t>
      </w:r>
      <w:r>
        <w:t>technology</w:t>
      </w:r>
      <w:r>
        <w:rPr>
          <w:spacing w:val="-3"/>
        </w:rPr>
        <w:t xml:space="preserve"> </w:t>
      </w:r>
      <w:r>
        <w:t>should</w:t>
      </w:r>
      <w:r>
        <w:rPr>
          <w:spacing w:val="-3"/>
        </w:rPr>
        <w:t xml:space="preserve"> </w:t>
      </w:r>
      <w:r>
        <w:t>always</w:t>
      </w:r>
      <w:r>
        <w:rPr>
          <w:spacing w:val="-2"/>
        </w:rPr>
        <w:t xml:space="preserve"> </w:t>
      </w:r>
      <w:r>
        <w:t>be</w:t>
      </w:r>
      <w:r>
        <w:rPr>
          <w:spacing w:val="-3"/>
        </w:rPr>
        <w:t xml:space="preserve"> </w:t>
      </w:r>
      <w:r>
        <w:t>guided</w:t>
      </w:r>
      <w:r>
        <w:rPr>
          <w:spacing w:val="-3"/>
        </w:rPr>
        <w:t xml:space="preserve"> </w:t>
      </w:r>
      <w:r>
        <w:t>by</w:t>
      </w:r>
      <w:r>
        <w:rPr>
          <w:spacing w:val="-3"/>
        </w:rPr>
        <w:t xml:space="preserve"> </w:t>
      </w:r>
      <w:r>
        <w:t>its</w:t>
      </w:r>
      <w:r>
        <w:rPr>
          <w:spacing w:val="-3"/>
        </w:rPr>
        <w:t xml:space="preserve"> </w:t>
      </w:r>
      <w:r>
        <w:t>value</w:t>
      </w:r>
      <w:r>
        <w:rPr>
          <w:spacing w:val="-3"/>
        </w:rPr>
        <w:t xml:space="preserve"> </w:t>
      </w:r>
      <w:r>
        <w:t>in</w:t>
      </w:r>
      <w:r>
        <w:rPr>
          <w:spacing w:val="-3"/>
        </w:rPr>
        <w:t xml:space="preserve"> </w:t>
      </w:r>
      <w:r>
        <w:t>learning</w:t>
      </w:r>
      <w:r>
        <w:rPr>
          <w:spacing w:val="-3"/>
        </w:rPr>
        <w:t xml:space="preserve"> </w:t>
      </w:r>
      <w:r>
        <w:t xml:space="preserve">for assessment and helping our students meet ILOs. While we do not wish to stop teachers setting “traditional” assignments such as essays or exams, we also encourage staff to be more creative, and not simply migrate current analogue practice to digital practice (Allan </w:t>
      </w:r>
      <w:r>
        <w:rPr>
          <w:spacing w:val="-2"/>
        </w:rPr>
        <w:t>2020).</w:t>
      </w:r>
    </w:p>
    <w:p w14:paraId="1D3182BC" w14:textId="77777777" w:rsidR="0061227C" w:rsidRDefault="00000000">
      <w:pPr>
        <w:pStyle w:val="BodyText"/>
        <w:spacing w:before="161" w:line="360" w:lineRule="auto"/>
        <w:ind w:left="105" w:right="138"/>
      </w:pPr>
      <w:r>
        <w:t xml:space="preserve">A guide to methods of meaningful assessment is available on the University’s </w:t>
      </w:r>
      <w:r>
        <w:rPr>
          <w:i/>
          <w:color w:val="0563C1"/>
          <w:u w:val="single" w:color="0563C1"/>
        </w:rPr>
        <w:t>How to</w:t>
      </w:r>
      <w:r>
        <w:rPr>
          <w:i/>
          <w:color w:val="0563C1"/>
        </w:rPr>
        <w:t xml:space="preserve"> </w:t>
      </w:r>
      <w:r>
        <w:rPr>
          <w:i/>
          <w:color w:val="0563C1"/>
          <w:u w:val="single" w:color="0563C1"/>
        </w:rPr>
        <w:t>Moodle</w:t>
      </w:r>
      <w:r>
        <w:rPr>
          <w:i/>
          <w:color w:val="0563C1"/>
        </w:rPr>
        <w:t xml:space="preserve"> </w:t>
      </w:r>
      <w:r>
        <w:t>pages. Many of the assessment types therein can be submitted online, particularly those</w:t>
      </w:r>
      <w:r>
        <w:rPr>
          <w:spacing w:val="-4"/>
        </w:rPr>
        <w:t xml:space="preserve"> </w:t>
      </w:r>
      <w:r>
        <w:t>requiring</w:t>
      </w:r>
      <w:r>
        <w:rPr>
          <w:spacing w:val="-4"/>
        </w:rPr>
        <w:t xml:space="preserve"> </w:t>
      </w:r>
      <w:r>
        <w:t>text</w:t>
      </w:r>
      <w:r>
        <w:rPr>
          <w:spacing w:val="-4"/>
        </w:rPr>
        <w:t xml:space="preserve"> </w:t>
      </w:r>
      <w:r>
        <w:t>submissions.</w:t>
      </w:r>
      <w:r>
        <w:rPr>
          <w:spacing w:val="-4"/>
        </w:rPr>
        <w:t xml:space="preserve"> </w:t>
      </w:r>
      <w:r>
        <w:t>Those</w:t>
      </w:r>
      <w:r>
        <w:rPr>
          <w:spacing w:val="-4"/>
        </w:rPr>
        <w:t xml:space="preserve"> </w:t>
      </w:r>
      <w:r>
        <w:t>which</w:t>
      </w:r>
      <w:r>
        <w:rPr>
          <w:spacing w:val="-4"/>
        </w:rPr>
        <w:t xml:space="preserve"> </w:t>
      </w:r>
      <w:r>
        <w:t>would</w:t>
      </w:r>
      <w:r>
        <w:rPr>
          <w:spacing w:val="-4"/>
        </w:rPr>
        <w:t xml:space="preserve"> </w:t>
      </w:r>
      <w:r>
        <w:t>traditionally</w:t>
      </w:r>
      <w:r>
        <w:rPr>
          <w:spacing w:val="-4"/>
        </w:rPr>
        <w:t xml:space="preserve"> </w:t>
      </w:r>
      <w:r>
        <w:t>be</w:t>
      </w:r>
      <w:r>
        <w:rPr>
          <w:spacing w:val="-4"/>
        </w:rPr>
        <w:t xml:space="preserve"> </w:t>
      </w:r>
      <w:r>
        <w:t>carried</w:t>
      </w:r>
      <w:r>
        <w:rPr>
          <w:spacing w:val="-4"/>
        </w:rPr>
        <w:t xml:space="preserve"> </w:t>
      </w:r>
      <w:r>
        <w:t>out</w:t>
      </w:r>
      <w:r>
        <w:rPr>
          <w:spacing w:val="-4"/>
        </w:rPr>
        <w:t xml:space="preserve"> </w:t>
      </w:r>
      <w:r>
        <w:t>face-to-face, such as debates, group discussions, and assessments relying on observation can also be successfully carried out online, and indeed, can provide novel challenges to students (although they should be used formatively in the first instance, to allow students to become used to new formats).</w:t>
      </w:r>
    </w:p>
    <w:p w14:paraId="0F713713" w14:textId="77777777" w:rsidR="0061227C" w:rsidRDefault="00000000">
      <w:pPr>
        <w:pStyle w:val="BodyText"/>
        <w:spacing w:before="157" w:line="362" w:lineRule="auto"/>
        <w:ind w:left="105"/>
      </w:pPr>
      <w:r>
        <w:t>Peer- and self-assessment are also particularly useful for online courses; by building self- assessment</w:t>
      </w:r>
      <w:r>
        <w:rPr>
          <w:spacing w:val="-4"/>
        </w:rPr>
        <w:t xml:space="preserve"> </w:t>
      </w:r>
      <w:r>
        <w:t>opportunities</w:t>
      </w:r>
      <w:r>
        <w:rPr>
          <w:spacing w:val="-4"/>
        </w:rPr>
        <w:t xml:space="preserve"> </w:t>
      </w:r>
      <w:r>
        <w:t>or</w:t>
      </w:r>
      <w:r>
        <w:rPr>
          <w:spacing w:val="-4"/>
        </w:rPr>
        <w:t xml:space="preserve"> </w:t>
      </w:r>
      <w:r>
        <w:t>requirements</w:t>
      </w:r>
      <w:r>
        <w:rPr>
          <w:spacing w:val="-4"/>
        </w:rPr>
        <w:t xml:space="preserve"> </w:t>
      </w:r>
      <w:r>
        <w:t>into</w:t>
      </w:r>
      <w:r>
        <w:rPr>
          <w:spacing w:val="-4"/>
        </w:rPr>
        <w:t xml:space="preserve"> </w:t>
      </w:r>
      <w:r>
        <w:t>asynchronous</w:t>
      </w:r>
      <w:r>
        <w:rPr>
          <w:spacing w:val="-4"/>
        </w:rPr>
        <w:t xml:space="preserve"> </w:t>
      </w:r>
      <w:r>
        <w:t>courses,</w:t>
      </w:r>
      <w:r>
        <w:rPr>
          <w:spacing w:val="-4"/>
        </w:rPr>
        <w:t xml:space="preserve"> </w:t>
      </w:r>
      <w:r>
        <w:t>for</w:t>
      </w:r>
      <w:r>
        <w:rPr>
          <w:spacing w:val="-4"/>
        </w:rPr>
        <w:t xml:space="preserve"> </w:t>
      </w:r>
      <w:r>
        <w:t>example,</w:t>
      </w:r>
      <w:r>
        <w:rPr>
          <w:spacing w:val="-6"/>
        </w:rPr>
        <w:t xml:space="preserve"> </w:t>
      </w:r>
      <w:r>
        <w:t>students can get regular feedback (Alhaj Ali 2020).</w:t>
      </w:r>
    </w:p>
    <w:p w14:paraId="055A800A" w14:textId="77777777" w:rsidR="0061227C" w:rsidRDefault="00000000">
      <w:pPr>
        <w:pStyle w:val="BodyText"/>
        <w:spacing w:before="154" w:line="360" w:lineRule="auto"/>
        <w:ind w:left="105" w:right="115"/>
      </w:pPr>
      <w:r>
        <w:t>Allowing</w:t>
      </w:r>
      <w:r>
        <w:rPr>
          <w:spacing w:val="-3"/>
        </w:rPr>
        <w:t xml:space="preserve"> </w:t>
      </w:r>
      <w:r>
        <w:t>students</w:t>
      </w:r>
      <w:r>
        <w:rPr>
          <w:spacing w:val="-3"/>
        </w:rPr>
        <w:t xml:space="preserve"> </w:t>
      </w:r>
      <w:r>
        <w:t>to</w:t>
      </w:r>
      <w:r>
        <w:rPr>
          <w:spacing w:val="-3"/>
        </w:rPr>
        <w:t xml:space="preserve"> </w:t>
      </w:r>
      <w:r>
        <w:t>demonstrate</w:t>
      </w:r>
      <w:r>
        <w:rPr>
          <w:spacing w:val="-3"/>
        </w:rPr>
        <w:t xml:space="preserve"> </w:t>
      </w:r>
      <w:r>
        <w:t>their</w:t>
      </w:r>
      <w:r>
        <w:rPr>
          <w:spacing w:val="-3"/>
        </w:rPr>
        <w:t xml:space="preserve"> </w:t>
      </w:r>
      <w:r>
        <w:t>skills</w:t>
      </w:r>
      <w:r>
        <w:rPr>
          <w:spacing w:val="-3"/>
        </w:rPr>
        <w:t xml:space="preserve"> </w:t>
      </w:r>
      <w:r>
        <w:t>in</w:t>
      </w:r>
      <w:r>
        <w:rPr>
          <w:spacing w:val="-3"/>
        </w:rPr>
        <w:t xml:space="preserve"> </w:t>
      </w:r>
      <w:r>
        <w:t>a</w:t>
      </w:r>
      <w:r>
        <w:rPr>
          <w:spacing w:val="-3"/>
        </w:rPr>
        <w:t xml:space="preserve"> </w:t>
      </w:r>
      <w:r>
        <w:t>performance</w:t>
      </w:r>
      <w:r>
        <w:rPr>
          <w:spacing w:val="-5"/>
        </w:rPr>
        <w:t xml:space="preserve"> </w:t>
      </w:r>
      <w:r>
        <w:t>can</w:t>
      </w:r>
      <w:r>
        <w:rPr>
          <w:spacing w:val="-3"/>
        </w:rPr>
        <w:t xml:space="preserve"> </w:t>
      </w:r>
      <w:r>
        <w:t>be</w:t>
      </w:r>
      <w:r>
        <w:rPr>
          <w:spacing w:val="-3"/>
        </w:rPr>
        <w:t xml:space="preserve"> </w:t>
      </w:r>
      <w:r>
        <w:t>a</w:t>
      </w:r>
      <w:r>
        <w:rPr>
          <w:spacing w:val="-3"/>
        </w:rPr>
        <w:t xml:space="preserve"> </w:t>
      </w:r>
      <w:r>
        <w:t>useful</w:t>
      </w:r>
      <w:r>
        <w:rPr>
          <w:spacing w:val="-3"/>
        </w:rPr>
        <w:t xml:space="preserve"> </w:t>
      </w:r>
      <w:r>
        <w:t>way</w:t>
      </w:r>
      <w:r>
        <w:rPr>
          <w:spacing w:val="-3"/>
        </w:rPr>
        <w:t xml:space="preserve"> </w:t>
      </w:r>
      <w:r>
        <w:t>for students and teachers to view the students’ development (Alhaj Ali 2020).</w:t>
      </w:r>
    </w:p>
    <w:p w14:paraId="7BEEB295" w14:textId="77777777" w:rsidR="0061227C" w:rsidRDefault="00000000">
      <w:pPr>
        <w:pStyle w:val="BodyText"/>
        <w:spacing w:before="158" w:line="360" w:lineRule="auto"/>
        <w:ind w:left="105" w:right="408"/>
      </w:pPr>
      <w:r>
        <w:t>Voice</w:t>
      </w:r>
      <w:r>
        <w:rPr>
          <w:spacing w:val="-3"/>
        </w:rPr>
        <w:t xml:space="preserve"> </w:t>
      </w:r>
      <w:r>
        <w:t>feedback</w:t>
      </w:r>
      <w:r>
        <w:rPr>
          <w:spacing w:val="-3"/>
        </w:rPr>
        <w:t xml:space="preserve"> </w:t>
      </w:r>
      <w:r>
        <w:t>can</w:t>
      </w:r>
      <w:r>
        <w:rPr>
          <w:spacing w:val="-3"/>
        </w:rPr>
        <w:t xml:space="preserve"> </w:t>
      </w:r>
      <w:r>
        <w:t>be</w:t>
      </w:r>
      <w:r>
        <w:rPr>
          <w:spacing w:val="-3"/>
        </w:rPr>
        <w:t xml:space="preserve"> </w:t>
      </w:r>
      <w:r>
        <w:t>employed</w:t>
      </w:r>
      <w:r>
        <w:rPr>
          <w:spacing w:val="-3"/>
        </w:rPr>
        <w:t xml:space="preserve"> </w:t>
      </w:r>
      <w:r>
        <w:t>more</w:t>
      </w:r>
      <w:r>
        <w:rPr>
          <w:spacing w:val="-3"/>
        </w:rPr>
        <w:t xml:space="preserve"> </w:t>
      </w:r>
      <w:r>
        <w:t>often</w:t>
      </w:r>
      <w:r>
        <w:rPr>
          <w:spacing w:val="-3"/>
        </w:rPr>
        <w:t xml:space="preserve"> </w:t>
      </w:r>
      <w:r>
        <w:t>in</w:t>
      </w:r>
      <w:r>
        <w:rPr>
          <w:spacing w:val="-3"/>
        </w:rPr>
        <w:t xml:space="preserve"> </w:t>
      </w:r>
      <w:r>
        <w:t>online</w:t>
      </w:r>
      <w:r>
        <w:rPr>
          <w:spacing w:val="-3"/>
        </w:rPr>
        <w:t xml:space="preserve"> </w:t>
      </w:r>
      <w:r>
        <w:t>feedback,</w:t>
      </w:r>
      <w:r>
        <w:rPr>
          <w:spacing w:val="-6"/>
        </w:rPr>
        <w:t xml:space="preserve"> </w:t>
      </w:r>
      <w:r>
        <w:t>saving</w:t>
      </w:r>
      <w:r>
        <w:rPr>
          <w:spacing w:val="-3"/>
        </w:rPr>
        <w:t xml:space="preserve"> </w:t>
      </w:r>
      <w:r>
        <w:t>time</w:t>
      </w:r>
      <w:r>
        <w:rPr>
          <w:spacing w:val="-3"/>
        </w:rPr>
        <w:t xml:space="preserve"> </w:t>
      </w:r>
      <w:r>
        <w:t>for</w:t>
      </w:r>
      <w:r>
        <w:rPr>
          <w:spacing w:val="-3"/>
        </w:rPr>
        <w:t xml:space="preserve"> </w:t>
      </w:r>
      <w:r>
        <w:t>markers, and with the following benefits for students:</w:t>
      </w:r>
    </w:p>
    <w:p w14:paraId="0F45EBC1" w14:textId="77777777" w:rsidR="0061227C" w:rsidRDefault="00000000">
      <w:pPr>
        <w:pStyle w:val="ListParagraph"/>
        <w:numPr>
          <w:ilvl w:val="0"/>
          <w:numId w:val="2"/>
        </w:numPr>
        <w:tabs>
          <w:tab w:val="left" w:pos="1905"/>
        </w:tabs>
        <w:spacing w:before="163"/>
      </w:pPr>
      <w:r>
        <w:t>Improve</w:t>
      </w:r>
      <w:r>
        <w:rPr>
          <w:spacing w:val="-7"/>
        </w:rPr>
        <w:t xml:space="preserve"> </w:t>
      </w:r>
      <w:r>
        <w:t>ability</w:t>
      </w:r>
      <w:r>
        <w:rPr>
          <w:spacing w:val="-6"/>
        </w:rPr>
        <w:t xml:space="preserve"> </w:t>
      </w:r>
      <w:r>
        <w:t>to</w:t>
      </w:r>
      <w:r>
        <w:rPr>
          <w:spacing w:val="-7"/>
        </w:rPr>
        <w:t xml:space="preserve"> </w:t>
      </w:r>
      <w:r>
        <w:t>understand</w:t>
      </w:r>
      <w:r>
        <w:rPr>
          <w:spacing w:val="-6"/>
        </w:rPr>
        <w:t xml:space="preserve"> </w:t>
      </w:r>
      <w:proofErr w:type="gramStart"/>
      <w:r>
        <w:rPr>
          <w:spacing w:val="-2"/>
        </w:rPr>
        <w:t>nuance</w:t>
      </w:r>
      <w:proofErr w:type="gramEnd"/>
    </w:p>
    <w:p w14:paraId="0871F4B4" w14:textId="77777777" w:rsidR="0061227C" w:rsidRDefault="00000000">
      <w:pPr>
        <w:pStyle w:val="ListParagraph"/>
        <w:numPr>
          <w:ilvl w:val="0"/>
          <w:numId w:val="2"/>
        </w:numPr>
        <w:tabs>
          <w:tab w:val="left" w:pos="1905"/>
        </w:tabs>
        <w:spacing w:before="126" w:line="360" w:lineRule="auto"/>
        <w:ind w:right="239"/>
      </w:pPr>
      <w:r>
        <w:t>Increase involvement: Students feel less isolated in the online environment</w:t>
      </w:r>
      <w:r>
        <w:rPr>
          <w:spacing w:val="-4"/>
        </w:rPr>
        <w:t xml:space="preserve"> </w:t>
      </w:r>
      <w:r>
        <w:t>and</w:t>
      </w:r>
      <w:r>
        <w:rPr>
          <w:spacing w:val="-4"/>
        </w:rPr>
        <w:t xml:space="preserve"> </w:t>
      </w:r>
      <w:r>
        <w:t>are</w:t>
      </w:r>
      <w:r>
        <w:rPr>
          <w:spacing w:val="-4"/>
        </w:rPr>
        <w:t xml:space="preserve"> </w:t>
      </w:r>
      <w:r>
        <w:t>more</w:t>
      </w:r>
      <w:r>
        <w:rPr>
          <w:spacing w:val="-4"/>
        </w:rPr>
        <w:t xml:space="preserve"> </w:t>
      </w:r>
      <w:r>
        <w:t>motivated</w:t>
      </w:r>
      <w:r>
        <w:rPr>
          <w:spacing w:val="-4"/>
        </w:rPr>
        <w:t xml:space="preserve"> </w:t>
      </w:r>
      <w:r>
        <w:t>to</w:t>
      </w:r>
      <w:r>
        <w:rPr>
          <w:spacing w:val="-4"/>
        </w:rPr>
        <w:t xml:space="preserve"> </w:t>
      </w:r>
      <w:r>
        <w:t>participate</w:t>
      </w:r>
      <w:r>
        <w:rPr>
          <w:spacing w:val="-4"/>
        </w:rPr>
        <w:t xml:space="preserve"> </w:t>
      </w:r>
      <w:r>
        <w:t>when</w:t>
      </w:r>
      <w:r>
        <w:rPr>
          <w:spacing w:val="-4"/>
        </w:rPr>
        <w:t xml:space="preserve"> </w:t>
      </w:r>
      <w:r>
        <w:t>they</w:t>
      </w:r>
      <w:r>
        <w:rPr>
          <w:spacing w:val="-4"/>
        </w:rPr>
        <w:t xml:space="preserve"> </w:t>
      </w:r>
      <w:r>
        <w:t>heard</w:t>
      </w:r>
      <w:r>
        <w:rPr>
          <w:spacing w:val="-4"/>
        </w:rPr>
        <w:t xml:space="preserve"> </w:t>
      </w:r>
      <w:r>
        <w:t xml:space="preserve">their instructor’s </w:t>
      </w:r>
      <w:proofErr w:type="gramStart"/>
      <w:r>
        <w:t>voice</w:t>
      </w:r>
      <w:proofErr w:type="gramEnd"/>
    </w:p>
    <w:p w14:paraId="16C5499A" w14:textId="77777777" w:rsidR="0061227C" w:rsidRDefault="00000000">
      <w:pPr>
        <w:pStyle w:val="ListParagraph"/>
        <w:numPr>
          <w:ilvl w:val="0"/>
          <w:numId w:val="2"/>
        </w:numPr>
        <w:tabs>
          <w:tab w:val="left" w:pos="1905"/>
        </w:tabs>
        <w:spacing w:line="360" w:lineRule="auto"/>
        <w:ind w:right="506"/>
      </w:pPr>
      <w:r>
        <w:t>Increase content retention: Interestingly, [students] report that they retained</w:t>
      </w:r>
      <w:r>
        <w:rPr>
          <w:spacing w:val="-4"/>
        </w:rPr>
        <w:t xml:space="preserve"> </w:t>
      </w:r>
      <w:r>
        <w:t>the</w:t>
      </w:r>
      <w:r>
        <w:rPr>
          <w:spacing w:val="-4"/>
        </w:rPr>
        <w:t xml:space="preserve"> </w:t>
      </w:r>
      <w:r>
        <w:t>course</w:t>
      </w:r>
      <w:r>
        <w:rPr>
          <w:spacing w:val="-4"/>
        </w:rPr>
        <w:t xml:space="preserve"> </w:t>
      </w:r>
      <w:r>
        <w:t>content</w:t>
      </w:r>
      <w:r>
        <w:rPr>
          <w:spacing w:val="-4"/>
        </w:rPr>
        <w:t xml:space="preserve"> </w:t>
      </w:r>
      <w:r>
        <w:t>to</w:t>
      </w:r>
      <w:r>
        <w:rPr>
          <w:spacing w:val="-2"/>
        </w:rPr>
        <w:t xml:space="preserve"> </w:t>
      </w:r>
      <w:r>
        <w:t>which</w:t>
      </w:r>
      <w:r>
        <w:rPr>
          <w:spacing w:val="-4"/>
        </w:rPr>
        <w:t xml:space="preserve"> </w:t>
      </w:r>
      <w:r>
        <w:t>the</w:t>
      </w:r>
      <w:r>
        <w:rPr>
          <w:spacing w:val="-4"/>
        </w:rPr>
        <w:t xml:space="preserve"> </w:t>
      </w:r>
      <w:r>
        <w:t>feedback</w:t>
      </w:r>
      <w:r>
        <w:rPr>
          <w:spacing w:val="-4"/>
        </w:rPr>
        <w:t xml:space="preserve"> </w:t>
      </w:r>
      <w:r>
        <w:t>referred</w:t>
      </w:r>
      <w:r>
        <w:rPr>
          <w:spacing w:val="-4"/>
        </w:rPr>
        <w:t xml:space="preserve"> </w:t>
      </w:r>
      <w:r>
        <w:t>better</w:t>
      </w:r>
      <w:r>
        <w:rPr>
          <w:spacing w:val="-4"/>
        </w:rPr>
        <w:t xml:space="preserve"> </w:t>
      </w:r>
      <w:r>
        <w:t>[with audio feedback] than with text feedback.</w:t>
      </w:r>
    </w:p>
    <w:p w14:paraId="29A552DE" w14:textId="77777777" w:rsidR="0061227C" w:rsidRDefault="00000000">
      <w:pPr>
        <w:pStyle w:val="ListParagraph"/>
        <w:numPr>
          <w:ilvl w:val="0"/>
          <w:numId w:val="2"/>
        </w:numPr>
        <w:tabs>
          <w:tab w:val="left" w:pos="1905"/>
        </w:tabs>
        <w:spacing w:line="360" w:lineRule="auto"/>
        <w:ind w:right="433"/>
        <w:jc w:val="both"/>
      </w:pPr>
      <w:r>
        <w:t>Increase instructor caring: Students interpreted the instructor as caring about</w:t>
      </w:r>
      <w:r>
        <w:rPr>
          <w:spacing w:val="-4"/>
        </w:rPr>
        <w:t xml:space="preserve"> </w:t>
      </w:r>
      <w:r>
        <w:t>them</w:t>
      </w:r>
      <w:r>
        <w:rPr>
          <w:spacing w:val="-4"/>
        </w:rPr>
        <w:t xml:space="preserve"> </w:t>
      </w:r>
      <w:r>
        <w:t>and</w:t>
      </w:r>
      <w:r>
        <w:rPr>
          <w:spacing w:val="-4"/>
        </w:rPr>
        <w:t xml:space="preserve"> </w:t>
      </w:r>
      <w:r>
        <w:t>their</w:t>
      </w:r>
      <w:r>
        <w:rPr>
          <w:spacing w:val="-4"/>
        </w:rPr>
        <w:t xml:space="preserve"> </w:t>
      </w:r>
      <w:r>
        <w:t>work</w:t>
      </w:r>
      <w:r>
        <w:rPr>
          <w:spacing w:val="-4"/>
        </w:rPr>
        <w:t xml:space="preserve"> </w:t>
      </w:r>
      <w:r>
        <w:t>more</w:t>
      </w:r>
      <w:r>
        <w:rPr>
          <w:spacing w:val="-4"/>
        </w:rPr>
        <w:t xml:space="preserve"> </w:t>
      </w:r>
      <w:r>
        <w:t>when</w:t>
      </w:r>
      <w:r>
        <w:rPr>
          <w:spacing w:val="-4"/>
        </w:rPr>
        <w:t xml:space="preserve"> </w:t>
      </w:r>
      <w:r>
        <w:t>they</w:t>
      </w:r>
      <w:r>
        <w:rPr>
          <w:spacing w:val="-4"/>
        </w:rPr>
        <w:t xml:space="preserve"> </w:t>
      </w:r>
      <w:r>
        <w:t>received</w:t>
      </w:r>
      <w:r>
        <w:rPr>
          <w:spacing w:val="-4"/>
        </w:rPr>
        <w:t xml:space="preserve"> </w:t>
      </w:r>
      <w:r>
        <w:t>audio</w:t>
      </w:r>
      <w:r>
        <w:rPr>
          <w:spacing w:val="-4"/>
        </w:rPr>
        <w:t xml:space="preserve"> </w:t>
      </w:r>
      <w:r>
        <w:t>feedback…. (Orlando 2011: 30, citing Ice &amp; Richardson 2009)</w:t>
      </w:r>
    </w:p>
    <w:p w14:paraId="4668D1C9" w14:textId="77777777" w:rsidR="0061227C" w:rsidRDefault="0061227C">
      <w:pPr>
        <w:pStyle w:val="BodyText"/>
        <w:spacing w:before="124"/>
        <w:ind w:left="0"/>
      </w:pPr>
    </w:p>
    <w:p w14:paraId="3E44DC45" w14:textId="77777777" w:rsidR="0061227C" w:rsidRDefault="00000000">
      <w:pPr>
        <w:pStyle w:val="BodyText"/>
        <w:spacing w:line="362" w:lineRule="auto"/>
        <w:ind w:left="105" w:right="129"/>
      </w:pPr>
      <w:r>
        <w:t>Students</w:t>
      </w:r>
      <w:r>
        <w:rPr>
          <w:spacing w:val="-1"/>
        </w:rPr>
        <w:t xml:space="preserve"> </w:t>
      </w:r>
      <w:r>
        <w:t>may</w:t>
      </w:r>
      <w:r>
        <w:rPr>
          <w:spacing w:val="-1"/>
        </w:rPr>
        <w:t xml:space="preserve"> </w:t>
      </w:r>
      <w:r>
        <w:t>already</w:t>
      </w:r>
      <w:r>
        <w:rPr>
          <w:spacing w:val="-1"/>
        </w:rPr>
        <w:t xml:space="preserve"> </w:t>
      </w:r>
      <w:r>
        <w:t>be</w:t>
      </w:r>
      <w:r>
        <w:rPr>
          <w:spacing w:val="-1"/>
        </w:rPr>
        <w:t xml:space="preserve"> </w:t>
      </w:r>
      <w:r>
        <w:t>familiar</w:t>
      </w:r>
      <w:r>
        <w:rPr>
          <w:spacing w:val="-1"/>
        </w:rPr>
        <w:t xml:space="preserve"> </w:t>
      </w:r>
      <w:r>
        <w:t>with</w:t>
      </w:r>
      <w:r>
        <w:rPr>
          <w:spacing w:val="-2"/>
        </w:rPr>
        <w:t xml:space="preserve"> </w:t>
      </w:r>
      <w:r>
        <w:t>social</w:t>
      </w:r>
      <w:r>
        <w:rPr>
          <w:spacing w:val="-1"/>
        </w:rPr>
        <w:t xml:space="preserve"> </w:t>
      </w:r>
      <w:r>
        <w:t>media</w:t>
      </w:r>
      <w:r>
        <w:rPr>
          <w:spacing w:val="-1"/>
        </w:rPr>
        <w:t xml:space="preserve"> </w:t>
      </w:r>
      <w:r>
        <w:t>platforms</w:t>
      </w:r>
      <w:r>
        <w:rPr>
          <w:spacing w:val="-1"/>
        </w:rPr>
        <w:t xml:space="preserve"> </w:t>
      </w:r>
      <w:r>
        <w:t>such</w:t>
      </w:r>
      <w:r>
        <w:rPr>
          <w:spacing w:val="-1"/>
        </w:rPr>
        <w:t xml:space="preserve"> </w:t>
      </w:r>
      <w:r>
        <w:t>as</w:t>
      </w:r>
      <w:r>
        <w:rPr>
          <w:spacing w:val="-1"/>
        </w:rPr>
        <w:t xml:space="preserve"> </w:t>
      </w:r>
      <w:r>
        <w:t>Instagram</w:t>
      </w:r>
      <w:r>
        <w:rPr>
          <w:spacing w:val="-1"/>
        </w:rPr>
        <w:t xml:space="preserve"> </w:t>
      </w:r>
      <w:r>
        <w:t>and</w:t>
      </w:r>
      <w:r>
        <w:rPr>
          <w:spacing w:val="-1"/>
        </w:rPr>
        <w:t xml:space="preserve"> </w:t>
      </w:r>
      <w:r>
        <w:t>Twitter, or blogs; using tools such as these, with which students are already familiar, may give them an</w:t>
      </w:r>
      <w:r>
        <w:rPr>
          <w:spacing w:val="-3"/>
        </w:rPr>
        <w:t xml:space="preserve"> </w:t>
      </w:r>
      <w:r>
        <w:t>opportunity</w:t>
      </w:r>
      <w:r>
        <w:rPr>
          <w:spacing w:val="-3"/>
        </w:rPr>
        <w:t xml:space="preserve"> </w:t>
      </w:r>
      <w:r>
        <w:t>to</w:t>
      </w:r>
      <w:r>
        <w:rPr>
          <w:spacing w:val="-3"/>
        </w:rPr>
        <w:t xml:space="preserve"> </w:t>
      </w:r>
      <w:r>
        <w:t>develop</w:t>
      </w:r>
      <w:r>
        <w:rPr>
          <w:spacing w:val="-3"/>
        </w:rPr>
        <w:t xml:space="preserve"> </w:t>
      </w:r>
      <w:r>
        <w:t>something</w:t>
      </w:r>
      <w:r>
        <w:rPr>
          <w:spacing w:val="-3"/>
        </w:rPr>
        <w:t xml:space="preserve"> </w:t>
      </w:r>
      <w:r>
        <w:t>they</w:t>
      </w:r>
      <w:r>
        <w:rPr>
          <w:spacing w:val="-3"/>
        </w:rPr>
        <w:t xml:space="preserve"> </w:t>
      </w:r>
      <w:r>
        <w:t>know,</w:t>
      </w:r>
      <w:r>
        <w:rPr>
          <w:spacing w:val="-3"/>
        </w:rPr>
        <w:t xml:space="preserve"> </w:t>
      </w:r>
      <w:r>
        <w:t>while</w:t>
      </w:r>
      <w:r>
        <w:rPr>
          <w:spacing w:val="-3"/>
        </w:rPr>
        <w:t xml:space="preserve"> </w:t>
      </w:r>
      <w:r>
        <w:t>other</w:t>
      </w:r>
      <w:r>
        <w:rPr>
          <w:spacing w:val="-3"/>
        </w:rPr>
        <w:t xml:space="preserve"> </w:t>
      </w:r>
      <w:r>
        <w:t>students</w:t>
      </w:r>
      <w:r>
        <w:rPr>
          <w:spacing w:val="-3"/>
        </w:rPr>
        <w:t xml:space="preserve"> </w:t>
      </w:r>
      <w:r>
        <w:t>can</w:t>
      </w:r>
      <w:r>
        <w:rPr>
          <w:spacing w:val="-3"/>
        </w:rPr>
        <w:t xml:space="preserve"> </w:t>
      </w:r>
      <w:r>
        <w:t>like,</w:t>
      </w:r>
      <w:r>
        <w:rPr>
          <w:spacing w:val="-3"/>
        </w:rPr>
        <w:t xml:space="preserve"> </w:t>
      </w:r>
      <w:r>
        <w:t>comment,</w:t>
      </w:r>
      <w:r>
        <w:rPr>
          <w:spacing w:val="-3"/>
        </w:rPr>
        <w:t xml:space="preserve"> </w:t>
      </w:r>
      <w:r>
        <w:t>and</w:t>
      </w:r>
    </w:p>
    <w:p w14:paraId="72C30B25" w14:textId="77777777" w:rsidR="0061227C" w:rsidRDefault="0061227C">
      <w:pPr>
        <w:spacing w:line="362" w:lineRule="auto"/>
        <w:sectPr w:rsidR="0061227C" w:rsidSect="00E7772A">
          <w:pgSz w:w="11900" w:h="16840"/>
          <w:pgMar w:top="1380" w:right="1320" w:bottom="1240" w:left="1340" w:header="0" w:footer="1043" w:gutter="0"/>
          <w:cols w:space="720"/>
        </w:sectPr>
      </w:pPr>
    </w:p>
    <w:p w14:paraId="3F8F809B" w14:textId="77777777" w:rsidR="0061227C" w:rsidRDefault="00000000">
      <w:pPr>
        <w:pStyle w:val="BodyText"/>
        <w:spacing w:before="66" w:line="360" w:lineRule="auto"/>
        <w:ind w:left="105" w:right="115"/>
      </w:pPr>
      <w:r>
        <w:lastRenderedPageBreak/>
        <w:t>follow along using hashtags. This also allows for collaboration with other institutions. Apps like Periscope can be used to broadcast live video or debates. Social media arguments can be useful to encourage students to think critically about others’ points,</w:t>
      </w:r>
      <w:r>
        <w:rPr>
          <w:spacing w:val="-1"/>
        </w:rPr>
        <w:t xml:space="preserve"> </w:t>
      </w:r>
      <w:r>
        <w:t>e.g., noting where an argument,</w:t>
      </w:r>
      <w:r>
        <w:rPr>
          <w:spacing w:val="-3"/>
        </w:rPr>
        <w:t xml:space="preserve"> </w:t>
      </w:r>
      <w:r>
        <w:t>even</w:t>
      </w:r>
      <w:r>
        <w:rPr>
          <w:spacing w:val="-3"/>
        </w:rPr>
        <w:t xml:space="preserve"> </w:t>
      </w:r>
      <w:r>
        <w:t>if</w:t>
      </w:r>
      <w:r>
        <w:rPr>
          <w:spacing w:val="-3"/>
        </w:rPr>
        <w:t xml:space="preserve"> </w:t>
      </w:r>
      <w:r>
        <w:t>it</w:t>
      </w:r>
      <w:r>
        <w:rPr>
          <w:spacing w:val="-3"/>
        </w:rPr>
        <w:t xml:space="preserve"> </w:t>
      </w:r>
      <w:r>
        <w:t>is</w:t>
      </w:r>
      <w:r>
        <w:rPr>
          <w:spacing w:val="-3"/>
        </w:rPr>
        <w:t xml:space="preserve"> </w:t>
      </w:r>
      <w:r>
        <w:t>one</w:t>
      </w:r>
      <w:r>
        <w:rPr>
          <w:spacing w:val="-3"/>
        </w:rPr>
        <w:t xml:space="preserve"> </w:t>
      </w:r>
      <w:r>
        <w:t>the</w:t>
      </w:r>
      <w:r>
        <w:rPr>
          <w:spacing w:val="-3"/>
        </w:rPr>
        <w:t xml:space="preserve"> </w:t>
      </w:r>
      <w:r>
        <w:t>student</w:t>
      </w:r>
      <w:r>
        <w:rPr>
          <w:spacing w:val="-3"/>
        </w:rPr>
        <w:t xml:space="preserve"> </w:t>
      </w:r>
      <w:r>
        <w:t>disagrees</w:t>
      </w:r>
      <w:r>
        <w:rPr>
          <w:spacing w:val="-3"/>
        </w:rPr>
        <w:t xml:space="preserve"> </w:t>
      </w:r>
      <w:r>
        <w:t>with,</w:t>
      </w:r>
      <w:r>
        <w:rPr>
          <w:spacing w:val="-3"/>
        </w:rPr>
        <w:t xml:space="preserve"> </w:t>
      </w:r>
      <w:r>
        <w:t>is</w:t>
      </w:r>
      <w:r>
        <w:rPr>
          <w:spacing w:val="-3"/>
        </w:rPr>
        <w:t xml:space="preserve"> </w:t>
      </w:r>
      <w:r>
        <w:t>backed</w:t>
      </w:r>
      <w:r>
        <w:rPr>
          <w:spacing w:val="-3"/>
        </w:rPr>
        <w:t xml:space="preserve"> </w:t>
      </w:r>
      <w:r>
        <w:t>up</w:t>
      </w:r>
      <w:r>
        <w:rPr>
          <w:spacing w:val="-3"/>
        </w:rPr>
        <w:t xml:space="preserve"> </w:t>
      </w:r>
      <w:r>
        <w:t>with</w:t>
      </w:r>
      <w:r>
        <w:rPr>
          <w:spacing w:val="-3"/>
        </w:rPr>
        <w:t xml:space="preserve"> </w:t>
      </w:r>
      <w:r>
        <w:t>strong</w:t>
      </w:r>
      <w:r>
        <w:rPr>
          <w:spacing w:val="-3"/>
        </w:rPr>
        <w:t xml:space="preserve"> </w:t>
      </w:r>
      <w:r>
        <w:t>examples,</w:t>
      </w:r>
      <w:r>
        <w:rPr>
          <w:spacing w:val="-3"/>
        </w:rPr>
        <w:t xml:space="preserve"> </w:t>
      </w:r>
      <w:r>
        <w:t>or when an argument is worded well but is ultimately flimsy.</w:t>
      </w:r>
    </w:p>
    <w:p w14:paraId="7F457F04" w14:textId="77777777" w:rsidR="0061227C" w:rsidRDefault="00000000">
      <w:pPr>
        <w:pStyle w:val="BodyText"/>
        <w:spacing w:before="162" w:line="360" w:lineRule="auto"/>
        <w:ind w:left="105" w:right="155"/>
      </w:pPr>
      <w:r>
        <w:t>Given</w:t>
      </w:r>
      <w:r>
        <w:rPr>
          <w:spacing w:val="-3"/>
        </w:rPr>
        <w:t xml:space="preserve"> </w:t>
      </w:r>
      <w:r>
        <w:t>that</w:t>
      </w:r>
      <w:r>
        <w:rPr>
          <w:spacing w:val="-3"/>
        </w:rPr>
        <w:t xml:space="preserve"> </w:t>
      </w:r>
      <w:r>
        <w:t>students</w:t>
      </w:r>
      <w:r>
        <w:rPr>
          <w:spacing w:val="-3"/>
        </w:rPr>
        <w:t xml:space="preserve"> </w:t>
      </w:r>
      <w:r>
        <w:t>are</w:t>
      </w:r>
      <w:r>
        <w:rPr>
          <w:spacing w:val="-3"/>
        </w:rPr>
        <w:t xml:space="preserve"> </w:t>
      </w:r>
      <w:r>
        <w:t>likely</w:t>
      </w:r>
      <w:r>
        <w:rPr>
          <w:spacing w:val="-3"/>
        </w:rPr>
        <w:t xml:space="preserve"> </w:t>
      </w:r>
      <w:r>
        <w:t>accustomed</w:t>
      </w:r>
      <w:r>
        <w:rPr>
          <w:spacing w:val="-3"/>
        </w:rPr>
        <w:t xml:space="preserve"> </w:t>
      </w:r>
      <w:r>
        <w:t>not</w:t>
      </w:r>
      <w:r>
        <w:rPr>
          <w:spacing w:val="-3"/>
        </w:rPr>
        <w:t xml:space="preserve"> </w:t>
      </w:r>
      <w:r>
        <w:t>only</w:t>
      </w:r>
      <w:r>
        <w:rPr>
          <w:spacing w:val="-3"/>
        </w:rPr>
        <w:t xml:space="preserve"> </w:t>
      </w:r>
      <w:r>
        <w:t>to</w:t>
      </w:r>
      <w:r>
        <w:rPr>
          <w:spacing w:val="-3"/>
        </w:rPr>
        <w:t xml:space="preserve"> </w:t>
      </w:r>
      <w:r>
        <w:t>using</w:t>
      </w:r>
      <w:r>
        <w:rPr>
          <w:spacing w:val="-3"/>
        </w:rPr>
        <w:t xml:space="preserve"> </w:t>
      </w:r>
      <w:proofErr w:type="gramStart"/>
      <w:r>
        <w:t>text-boxes</w:t>
      </w:r>
      <w:proofErr w:type="gramEnd"/>
      <w:r>
        <w:rPr>
          <w:spacing w:val="-3"/>
        </w:rPr>
        <w:t xml:space="preserve"> </w:t>
      </w:r>
      <w:r>
        <w:t>on</w:t>
      </w:r>
      <w:r>
        <w:rPr>
          <w:spacing w:val="-3"/>
        </w:rPr>
        <w:t xml:space="preserve"> </w:t>
      </w:r>
      <w:r>
        <w:t>websites,</w:t>
      </w:r>
      <w:r>
        <w:rPr>
          <w:spacing w:val="-3"/>
        </w:rPr>
        <w:t xml:space="preserve"> </w:t>
      </w:r>
      <w:r>
        <w:t>but</w:t>
      </w:r>
      <w:r>
        <w:rPr>
          <w:spacing w:val="-3"/>
        </w:rPr>
        <w:t xml:space="preserve"> </w:t>
      </w:r>
      <w:r>
        <w:t>also to word processing, blog writing, and code writing, for example, it is useful to set assessments which rely on these “tools of the trade” so that authenticity is designed in (Hillier 2020).</w:t>
      </w:r>
    </w:p>
    <w:p w14:paraId="2826ABF3" w14:textId="77777777" w:rsidR="0061227C" w:rsidRDefault="00000000">
      <w:pPr>
        <w:pStyle w:val="Heading3"/>
        <w:spacing w:before="157"/>
      </w:pPr>
      <w:bookmarkStart w:id="33" w:name="_TOC_250003"/>
      <w:bookmarkStart w:id="34" w:name="_Toc163656783"/>
      <w:r>
        <w:rPr>
          <w:color w:val="4F5961"/>
        </w:rPr>
        <w:t>Implementing</w:t>
      </w:r>
      <w:r>
        <w:rPr>
          <w:color w:val="4F5961"/>
          <w:spacing w:val="-1"/>
        </w:rPr>
        <w:t xml:space="preserve"> </w:t>
      </w:r>
      <w:r>
        <w:rPr>
          <w:color w:val="4F5961"/>
        </w:rPr>
        <w:t>the</w:t>
      </w:r>
      <w:bookmarkEnd w:id="33"/>
      <w:r>
        <w:rPr>
          <w:color w:val="4F5961"/>
          <w:spacing w:val="-2"/>
        </w:rPr>
        <w:t xml:space="preserve"> Strategy</w:t>
      </w:r>
      <w:bookmarkEnd w:id="34"/>
    </w:p>
    <w:p w14:paraId="6E9F478A" w14:textId="77777777" w:rsidR="0061227C" w:rsidRDefault="00000000">
      <w:pPr>
        <w:pStyle w:val="BodyText"/>
        <w:spacing w:before="137" w:line="360" w:lineRule="auto"/>
        <w:ind w:left="105" w:right="155"/>
      </w:pPr>
      <w:r>
        <w:rPr>
          <w:i/>
        </w:rPr>
        <w:t xml:space="preserve">Learning through Assessment </w:t>
      </w:r>
      <w:r>
        <w:t>presents the principles supporting assessment and feedback and sets out what these mean in practice. Strategy implementation will require substantial change</w:t>
      </w:r>
      <w:r>
        <w:rPr>
          <w:spacing w:val="-3"/>
        </w:rPr>
        <w:t xml:space="preserve"> </w:t>
      </w:r>
      <w:r>
        <w:t>in</w:t>
      </w:r>
      <w:r>
        <w:rPr>
          <w:spacing w:val="-3"/>
        </w:rPr>
        <w:t xml:space="preserve"> </w:t>
      </w:r>
      <w:r>
        <w:t>our</w:t>
      </w:r>
      <w:r>
        <w:rPr>
          <w:spacing w:val="-3"/>
        </w:rPr>
        <w:t xml:space="preserve"> </w:t>
      </w:r>
      <w:proofErr w:type="spellStart"/>
      <w:r>
        <w:t>behaviours</w:t>
      </w:r>
      <w:proofErr w:type="spellEnd"/>
      <w:r>
        <w:t>,</w:t>
      </w:r>
      <w:r>
        <w:rPr>
          <w:spacing w:val="-3"/>
        </w:rPr>
        <w:t xml:space="preserve"> </w:t>
      </w:r>
      <w:r>
        <w:t>practices,</w:t>
      </w:r>
      <w:r>
        <w:rPr>
          <w:spacing w:val="-3"/>
        </w:rPr>
        <w:t xml:space="preserve"> </w:t>
      </w:r>
      <w:r>
        <w:t>and</w:t>
      </w:r>
      <w:r>
        <w:rPr>
          <w:spacing w:val="-3"/>
        </w:rPr>
        <w:t xml:space="preserve"> </w:t>
      </w:r>
      <w:r>
        <w:t>processes.</w:t>
      </w:r>
      <w:r>
        <w:rPr>
          <w:spacing w:val="-3"/>
        </w:rPr>
        <w:t xml:space="preserve"> </w:t>
      </w:r>
      <w:r>
        <w:t>While</w:t>
      </w:r>
      <w:r>
        <w:rPr>
          <w:spacing w:val="-3"/>
        </w:rPr>
        <w:t xml:space="preserve"> </w:t>
      </w:r>
      <w:r>
        <w:t>we</w:t>
      </w:r>
      <w:r>
        <w:rPr>
          <w:spacing w:val="-3"/>
        </w:rPr>
        <w:t xml:space="preserve"> </w:t>
      </w:r>
      <w:r>
        <w:t>are</w:t>
      </w:r>
      <w:r>
        <w:rPr>
          <w:spacing w:val="-3"/>
        </w:rPr>
        <w:t xml:space="preserve"> </w:t>
      </w:r>
      <w:r>
        <w:t>eager</w:t>
      </w:r>
      <w:r>
        <w:rPr>
          <w:spacing w:val="-3"/>
        </w:rPr>
        <w:t xml:space="preserve"> </w:t>
      </w:r>
      <w:r>
        <w:t>to</w:t>
      </w:r>
      <w:r>
        <w:rPr>
          <w:spacing w:val="-3"/>
        </w:rPr>
        <w:t xml:space="preserve"> </w:t>
      </w:r>
      <w:r>
        <w:t>make</w:t>
      </w:r>
      <w:r>
        <w:rPr>
          <w:spacing w:val="-3"/>
        </w:rPr>
        <w:t xml:space="preserve"> </w:t>
      </w:r>
      <w:r>
        <w:t>an</w:t>
      </w:r>
      <w:r>
        <w:rPr>
          <w:spacing w:val="-3"/>
        </w:rPr>
        <w:t xml:space="preserve"> </w:t>
      </w:r>
      <w:r>
        <w:t xml:space="preserve">impact, we also want to make changes manageable, so we will stagger the introduction of different elements of the strategy. For example, between 2023 and 2025, we could ensure that at least one assessment on each course is meaningful; between 2025 and 2027, we could develop this further so that all assessments on each course are meaningful. The University of Derby’s </w:t>
      </w:r>
      <w:r>
        <w:rPr>
          <w:color w:val="0563C1"/>
          <w:u w:val="single" w:color="0563C1"/>
        </w:rPr>
        <w:t>Assessment and Feedback Strategy</w:t>
      </w:r>
      <w:r>
        <w:rPr>
          <w:color w:val="0563C1"/>
        </w:rPr>
        <w:t xml:space="preserve"> </w:t>
      </w:r>
      <w:r>
        <w:t>provides an example of the staged implementation (see page 13).</w:t>
      </w:r>
    </w:p>
    <w:p w14:paraId="6F887729" w14:textId="77777777" w:rsidR="0061227C" w:rsidRDefault="0061227C">
      <w:pPr>
        <w:pStyle w:val="BodyText"/>
        <w:ind w:left="0"/>
      </w:pPr>
    </w:p>
    <w:p w14:paraId="61504DD0" w14:textId="77777777" w:rsidR="0061227C" w:rsidRDefault="0061227C">
      <w:pPr>
        <w:pStyle w:val="BodyText"/>
        <w:spacing w:before="197"/>
        <w:ind w:left="0"/>
      </w:pPr>
    </w:p>
    <w:p w14:paraId="60C61062" w14:textId="77777777" w:rsidR="0061227C" w:rsidRDefault="00000000">
      <w:pPr>
        <w:pStyle w:val="Heading3"/>
      </w:pPr>
      <w:bookmarkStart w:id="35" w:name="_TOC_250002"/>
      <w:bookmarkStart w:id="36" w:name="_Toc163656784"/>
      <w:bookmarkEnd w:id="35"/>
      <w:r>
        <w:rPr>
          <w:color w:val="4F5961"/>
          <w:spacing w:val="-2"/>
        </w:rPr>
        <w:t>Enablers</w:t>
      </w:r>
      <w:bookmarkEnd w:id="36"/>
    </w:p>
    <w:p w14:paraId="296F680E" w14:textId="77777777" w:rsidR="0061227C" w:rsidRDefault="00000000">
      <w:pPr>
        <w:pStyle w:val="ListParagraph"/>
        <w:numPr>
          <w:ilvl w:val="0"/>
          <w:numId w:val="1"/>
        </w:numPr>
        <w:tabs>
          <w:tab w:val="left" w:pos="825"/>
        </w:tabs>
        <w:spacing w:before="136" w:line="350" w:lineRule="auto"/>
        <w:ind w:right="998"/>
      </w:pPr>
      <w:r>
        <w:t>Training</w:t>
      </w:r>
      <w:r>
        <w:rPr>
          <w:spacing w:val="-3"/>
        </w:rPr>
        <w:t xml:space="preserve"> </w:t>
      </w:r>
      <w:r>
        <w:t>and</w:t>
      </w:r>
      <w:r>
        <w:rPr>
          <w:spacing w:val="-3"/>
        </w:rPr>
        <w:t xml:space="preserve"> </w:t>
      </w:r>
      <w:r>
        <w:t>ongoing</w:t>
      </w:r>
      <w:r>
        <w:rPr>
          <w:spacing w:val="-3"/>
        </w:rPr>
        <w:t xml:space="preserve"> </w:t>
      </w:r>
      <w:r>
        <w:t>support</w:t>
      </w:r>
      <w:r>
        <w:rPr>
          <w:spacing w:val="-3"/>
        </w:rPr>
        <w:t xml:space="preserve"> </w:t>
      </w:r>
      <w:r>
        <w:t>for</w:t>
      </w:r>
      <w:r>
        <w:rPr>
          <w:spacing w:val="-3"/>
        </w:rPr>
        <w:t xml:space="preserve"> </w:t>
      </w:r>
      <w:r>
        <w:t>all</w:t>
      </w:r>
      <w:r>
        <w:rPr>
          <w:spacing w:val="-3"/>
        </w:rPr>
        <w:t xml:space="preserve"> </w:t>
      </w:r>
      <w:r>
        <w:t>staff</w:t>
      </w:r>
      <w:r>
        <w:rPr>
          <w:spacing w:val="-3"/>
        </w:rPr>
        <w:t xml:space="preserve"> </w:t>
      </w:r>
      <w:r>
        <w:t>and</w:t>
      </w:r>
      <w:r>
        <w:rPr>
          <w:spacing w:val="-5"/>
        </w:rPr>
        <w:t xml:space="preserve"> </w:t>
      </w:r>
      <w:r>
        <w:t>students</w:t>
      </w:r>
      <w:r>
        <w:rPr>
          <w:spacing w:val="-3"/>
        </w:rPr>
        <w:t xml:space="preserve"> </w:t>
      </w:r>
      <w:r>
        <w:t>in</w:t>
      </w:r>
      <w:r>
        <w:rPr>
          <w:spacing w:val="-3"/>
        </w:rPr>
        <w:t xml:space="preserve"> </w:t>
      </w:r>
      <w:r>
        <w:t>new</w:t>
      </w:r>
      <w:r>
        <w:rPr>
          <w:spacing w:val="-3"/>
        </w:rPr>
        <w:t xml:space="preserve"> </w:t>
      </w:r>
      <w:r>
        <w:t>approaches</w:t>
      </w:r>
      <w:r>
        <w:rPr>
          <w:spacing w:val="-3"/>
        </w:rPr>
        <w:t xml:space="preserve"> </w:t>
      </w:r>
      <w:r>
        <w:t>to assessment and feedback and in new technology.</w:t>
      </w:r>
    </w:p>
    <w:p w14:paraId="31F79C81" w14:textId="77777777" w:rsidR="0061227C" w:rsidRDefault="00000000">
      <w:pPr>
        <w:pStyle w:val="ListParagraph"/>
        <w:numPr>
          <w:ilvl w:val="1"/>
          <w:numId w:val="1"/>
        </w:numPr>
        <w:tabs>
          <w:tab w:val="left" w:pos="1545"/>
        </w:tabs>
        <w:spacing w:before="11" w:line="333" w:lineRule="auto"/>
        <w:ind w:right="906"/>
      </w:pPr>
      <w:r>
        <w:t>UofG</w:t>
      </w:r>
      <w:r>
        <w:rPr>
          <w:spacing w:val="-4"/>
        </w:rPr>
        <w:t xml:space="preserve"> </w:t>
      </w:r>
      <w:r>
        <w:t>will</w:t>
      </w:r>
      <w:r>
        <w:rPr>
          <w:spacing w:val="-4"/>
        </w:rPr>
        <w:t xml:space="preserve"> </w:t>
      </w:r>
      <w:r>
        <w:t>invest</w:t>
      </w:r>
      <w:r>
        <w:rPr>
          <w:spacing w:val="-4"/>
        </w:rPr>
        <w:t xml:space="preserve"> </w:t>
      </w:r>
      <w:r>
        <w:t>in</w:t>
      </w:r>
      <w:r>
        <w:rPr>
          <w:spacing w:val="-4"/>
        </w:rPr>
        <w:t xml:space="preserve"> </w:t>
      </w:r>
      <w:r>
        <w:t>the</w:t>
      </w:r>
      <w:r>
        <w:rPr>
          <w:spacing w:val="-4"/>
        </w:rPr>
        <w:t xml:space="preserve"> </w:t>
      </w:r>
      <w:proofErr w:type="spellStart"/>
      <w:r>
        <w:t>reorganisation</w:t>
      </w:r>
      <w:proofErr w:type="spellEnd"/>
      <w:r>
        <w:rPr>
          <w:spacing w:val="-4"/>
        </w:rPr>
        <w:t xml:space="preserve"> </w:t>
      </w:r>
      <w:r>
        <w:t>of</w:t>
      </w:r>
      <w:r>
        <w:rPr>
          <w:spacing w:val="-4"/>
        </w:rPr>
        <w:t xml:space="preserve"> </w:t>
      </w:r>
      <w:r>
        <w:t>teaching</w:t>
      </w:r>
      <w:r>
        <w:rPr>
          <w:spacing w:val="-4"/>
        </w:rPr>
        <w:t xml:space="preserve"> </w:t>
      </w:r>
      <w:r>
        <w:t>support</w:t>
      </w:r>
      <w:r>
        <w:rPr>
          <w:spacing w:val="-4"/>
        </w:rPr>
        <w:t xml:space="preserve"> </w:t>
      </w:r>
      <w:r>
        <w:t>where</w:t>
      </w:r>
      <w:r>
        <w:rPr>
          <w:spacing w:val="-4"/>
        </w:rPr>
        <w:t xml:space="preserve"> </w:t>
      </w:r>
      <w:r>
        <w:t>this</w:t>
      </w:r>
      <w:r>
        <w:rPr>
          <w:spacing w:val="-4"/>
        </w:rPr>
        <w:t xml:space="preserve"> </w:t>
      </w:r>
      <w:r>
        <w:t xml:space="preserve">is </w:t>
      </w:r>
      <w:r>
        <w:rPr>
          <w:spacing w:val="-2"/>
        </w:rPr>
        <w:t>needed.</w:t>
      </w:r>
    </w:p>
    <w:p w14:paraId="033BDC48" w14:textId="77777777" w:rsidR="0061227C" w:rsidRDefault="00000000">
      <w:pPr>
        <w:pStyle w:val="ListParagraph"/>
        <w:numPr>
          <w:ilvl w:val="0"/>
          <w:numId w:val="1"/>
        </w:numPr>
        <w:tabs>
          <w:tab w:val="left" w:pos="824"/>
        </w:tabs>
        <w:spacing w:before="35"/>
        <w:ind w:left="824" w:hanging="359"/>
        <w:jc w:val="both"/>
      </w:pPr>
      <w:r>
        <w:t>Investment</w:t>
      </w:r>
      <w:r>
        <w:rPr>
          <w:spacing w:val="-6"/>
        </w:rPr>
        <w:t xml:space="preserve"> </w:t>
      </w:r>
      <w:r>
        <w:t>in</w:t>
      </w:r>
      <w:r>
        <w:rPr>
          <w:spacing w:val="-5"/>
        </w:rPr>
        <w:t xml:space="preserve"> </w:t>
      </w:r>
      <w:r>
        <w:t>existing</w:t>
      </w:r>
      <w:r>
        <w:rPr>
          <w:spacing w:val="-5"/>
        </w:rPr>
        <w:t xml:space="preserve"> </w:t>
      </w:r>
      <w:r>
        <w:t>and</w:t>
      </w:r>
      <w:r>
        <w:rPr>
          <w:spacing w:val="-5"/>
        </w:rPr>
        <w:t xml:space="preserve"> </w:t>
      </w:r>
      <w:r>
        <w:t>new</w:t>
      </w:r>
      <w:r>
        <w:rPr>
          <w:spacing w:val="-5"/>
        </w:rPr>
        <w:t xml:space="preserve"> </w:t>
      </w:r>
      <w:r>
        <w:rPr>
          <w:spacing w:val="-2"/>
        </w:rPr>
        <w:t>technologies.</w:t>
      </w:r>
    </w:p>
    <w:p w14:paraId="2A7E5A59" w14:textId="77777777" w:rsidR="0061227C" w:rsidRDefault="00000000">
      <w:pPr>
        <w:pStyle w:val="ListParagraph"/>
        <w:numPr>
          <w:ilvl w:val="0"/>
          <w:numId w:val="1"/>
        </w:numPr>
        <w:tabs>
          <w:tab w:val="left" w:pos="825"/>
        </w:tabs>
        <w:spacing w:before="124" w:line="357" w:lineRule="auto"/>
        <w:ind w:right="401"/>
        <w:jc w:val="both"/>
      </w:pPr>
      <w:r>
        <w:t>A</w:t>
      </w:r>
      <w:r>
        <w:rPr>
          <w:spacing w:val="-4"/>
        </w:rPr>
        <w:t xml:space="preserve"> </w:t>
      </w:r>
      <w:r>
        <w:t>percentage</w:t>
      </w:r>
      <w:r>
        <w:rPr>
          <w:spacing w:val="-4"/>
        </w:rPr>
        <w:t xml:space="preserve"> </w:t>
      </w:r>
      <w:r>
        <w:t>of</w:t>
      </w:r>
      <w:r>
        <w:rPr>
          <w:spacing w:val="-4"/>
        </w:rPr>
        <w:t xml:space="preserve"> </w:t>
      </w:r>
      <w:r>
        <w:t>assessment</w:t>
      </w:r>
      <w:r>
        <w:rPr>
          <w:spacing w:val="-4"/>
        </w:rPr>
        <w:t xml:space="preserve"> </w:t>
      </w:r>
      <w:r>
        <w:t>and</w:t>
      </w:r>
      <w:r>
        <w:rPr>
          <w:spacing w:val="-4"/>
        </w:rPr>
        <w:t xml:space="preserve"> </w:t>
      </w:r>
      <w:r>
        <w:t>feedback</w:t>
      </w:r>
      <w:r>
        <w:rPr>
          <w:spacing w:val="-4"/>
        </w:rPr>
        <w:t xml:space="preserve"> </w:t>
      </w:r>
      <w:r>
        <w:t>could</w:t>
      </w:r>
      <w:r>
        <w:rPr>
          <w:spacing w:val="-4"/>
        </w:rPr>
        <w:t xml:space="preserve"> </w:t>
      </w:r>
      <w:r>
        <w:t>be</w:t>
      </w:r>
      <w:r>
        <w:rPr>
          <w:spacing w:val="-4"/>
        </w:rPr>
        <w:t xml:space="preserve"> </w:t>
      </w:r>
      <w:r>
        <w:t>audited</w:t>
      </w:r>
      <w:r>
        <w:rPr>
          <w:spacing w:val="-4"/>
        </w:rPr>
        <w:t xml:space="preserve"> </w:t>
      </w:r>
      <w:r>
        <w:t>annually</w:t>
      </w:r>
      <w:r>
        <w:rPr>
          <w:spacing w:val="-4"/>
        </w:rPr>
        <w:t xml:space="preserve"> </w:t>
      </w:r>
      <w:r>
        <w:t>to</w:t>
      </w:r>
      <w:r>
        <w:rPr>
          <w:spacing w:val="-4"/>
        </w:rPr>
        <w:t xml:space="preserve"> </w:t>
      </w:r>
      <w:r>
        <w:t>gauge</w:t>
      </w:r>
      <w:r>
        <w:rPr>
          <w:spacing w:val="-4"/>
        </w:rPr>
        <w:t xml:space="preserve"> </w:t>
      </w:r>
      <w:r>
        <w:t>the extent</w:t>
      </w:r>
      <w:r>
        <w:rPr>
          <w:spacing w:val="-2"/>
        </w:rPr>
        <w:t xml:space="preserve"> </w:t>
      </w:r>
      <w:r>
        <w:t>to</w:t>
      </w:r>
      <w:r>
        <w:rPr>
          <w:spacing w:val="-2"/>
        </w:rPr>
        <w:t xml:space="preserve"> </w:t>
      </w:r>
      <w:r>
        <w:t>which</w:t>
      </w:r>
      <w:r>
        <w:rPr>
          <w:spacing w:val="-2"/>
        </w:rPr>
        <w:t xml:space="preserve"> </w:t>
      </w:r>
      <w:r>
        <w:t>the</w:t>
      </w:r>
      <w:r>
        <w:rPr>
          <w:spacing w:val="-2"/>
        </w:rPr>
        <w:t xml:space="preserve"> </w:t>
      </w:r>
      <w:r>
        <w:t>strategy</w:t>
      </w:r>
      <w:r>
        <w:rPr>
          <w:spacing w:val="-2"/>
        </w:rPr>
        <w:t xml:space="preserve"> </w:t>
      </w:r>
      <w:r>
        <w:t>is</w:t>
      </w:r>
      <w:r>
        <w:rPr>
          <w:spacing w:val="-2"/>
        </w:rPr>
        <w:t xml:space="preserve"> </w:t>
      </w:r>
      <w:r>
        <w:t>being</w:t>
      </w:r>
      <w:r>
        <w:rPr>
          <w:spacing w:val="-2"/>
        </w:rPr>
        <w:t xml:space="preserve"> </w:t>
      </w:r>
      <w:r>
        <w:t>implemented.</w:t>
      </w:r>
      <w:r>
        <w:rPr>
          <w:spacing w:val="-2"/>
        </w:rPr>
        <w:t xml:space="preserve"> </w:t>
      </w:r>
      <w:r>
        <w:t>This</w:t>
      </w:r>
      <w:r>
        <w:rPr>
          <w:spacing w:val="-2"/>
        </w:rPr>
        <w:t xml:space="preserve"> </w:t>
      </w:r>
      <w:r>
        <w:t>will</w:t>
      </w:r>
      <w:r>
        <w:rPr>
          <w:spacing w:val="-2"/>
        </w:rPr>
        <w:t xml:space="preserve"> </w:t>
      </w:r>
      <w:r>
        <w:t>allow</w:t>
      </w:r>
      <w:r>
        <w:rPr>
          <w:spacing w:val="-2"/>
        </w:rPr>
        <w:t xml:space="preserve"> </w:t>
      </w:r>
      <w:r>
        <w:t>UofG</w:t>
      </w:r>
      <w:r>
        <w:rPr>
          <w:spacing w:val="-2"/>
        </w:rPr>
        <w:t xml:space="preserve"> </w:t>
      </w:r>
      <w:r>
        <w:t>to</w:t>
      </w:r>
      <w:r>
        <w:rPr>
          <w:spacing w:val="-2"/>
        </w:rPr>
        <w:t xml:space="preserve"> </w:t>
      </w:r>
      <w:r>
        <w:t>consider where further support might be needed.</w:t>
      </w:r>
    </w:p>
    <w:p w14:paraId="4C5CD7E8" w14:textId="77777777" w:rsidR="0061227C" w:rsidRDefault="00000000">
      <w:pPr>
        <w:pStyle w:val="ListParagraph"/>
        <w:numPr>
          <w:ilvl w:val="1"/>
          <w:numId w:val="1"/>
        </w:numPr>
        <w:tabs>
          <w:tab w:val="left" w:pos="1545"/>
        </w:tabs>
        <w:spacing w:before="2" w:line="355" w:lineRule="auto"/>
        <w:ind w:right="280"/>
      </w:pPr>
      <w:r>
        <w:t xml:space="preserve">This could be across the </w:t>
      </w:r>
      <w:proofErr w:type="gramStart"/>
      <w:r>
        <w:t>institution as a whole, and</w:t>
      </w:r>
      <w:proofErr w:type="gramEnd"/>
      <w:r>
        <w:t>/or at a College/School level. In the latter scenario, the Deans of Learning and Teaching, along with Heads of School, and College Learning and Teaching Committee members would be supported by UofG Learning and Teaching Committee, but it will ultimately</w:t>
      </w:r>
      <w:r>
        <w:rPr>
          <w:spacing w:val="-4"/>
        </w:rPr>
        <w:t xml:space="preserve"> </w:t>
      </w:r>
      <w:r>
        <w:t>be</w:t>
      </w:r>
      <w:r>
        <w:rPr>
          <w:spacing w:val="-4"/>
        </w:rPr>
        <w:t xml:space="preserve"> </w:t>
      </w:r>
      <w:r>
        <w:t>the</w:t>
      </w:r>
      <w:r>
        <w:rPr>
          <w:spacing w:val="-4"/>
        </w:rPr>
        <w:t xml:space="preserve"> </w:t>
      </w:r>
      <w:r>
        <w:t>local</w:t>
      </w:r>
      <w:r>
        <w:rPr>
          <w:spacing w:val="-4"/>
        </w:rPr>
        <w:t xml:space="preserve"> </w:t>
      </w:r>
      <w:r>
        <w:t>team’s</w:t>
      </w:r>
      <w:r>
        <w:rPr>
          <w:spacing w:val="-3"/>
        </w:rPr>
        <w:t xml:space="preserve"> </w:t>
      </w:r>
      <w:r>
        <w:t>responsibility</w:t>
      </w:r>
      <w:r>
        <w:rPr>
          <w:spacing w:val="-4"/>
        </w:rPr>
        <w:t xml:space="preserve"> </w:t>
      </w:r>
      <w:r>
        <w:t>to</w:t>
      </w:r>
      <w:r>
        <w:rPr>
          <w:spacing w:val="-4"/>
        </w:rPr>
        <w:t xml:space="preserve"> </w:t>
      </w:r>
      <w:r>
        <w:t>conduct</w:t>
      </w:r>
      <w:r>
        <w:rPr>
          <w:spacing w:val="-4"/>
        </w:rPr>
        <w:t xml:space="preserve"> </w:t>
      </w:r>
      <w:r>
        <w:t>the</w:t>
      </w:r>
      <w:r>
        <w:rPr>
          <w:spacing w:val="-4"/>
        </w:rPr>
        <w:t xml:space="preserve"> </w:t>
      </w:r>
      <w:r>
        <w:t>audit</w:t>
      </w:r>
      <w:r>
        <w:rPr>
          <w:spacing w:val="-4"/>
        </w:rPr>
        <w:t xml:space="preserve"> </w:t>
      </w:r>
      <w:r>
        <w:t>and</w:t>
      </w:r>
      <w:r>
        <w:rPr>
          <w:spacing w:val="-4"/>
        </w:rPr>
        <w:t xml:space="preserve"> </w:t>
      </w:r>
      <w:r>
        <w:t>address any issues it raises.</w:t>
      </w:r>
    </w:p>
    <w:p w14:paraId="20D3CC61" w14:textId="77777777" w:rsidR="0061227C" w:rsidRDefault="0061227C">
      <w:pPr>
        <w:spacing w:line="355" w:lineRule="auto"/>
        <w:sectPr w:rsidR="0061227C" w:rsidSect="00E7772A">
          <w:pgSz w:w="11900" w:h="16840"/>
          <w:pgMar w:top="1380" w:right="1320" w:bottom="1240" w:left="1340" w:header="0" w:footer="1043" w:gutter="0"/>
          <w:cols w:space="720"/>
        </w:sectPr>
      </w:pPr>
    </w:p>
    <w:p w14:paraId="78546AB2" w14:textId="77777777" w:rsidR="0061227C" w:rsidRDefault="00000000">
      <w:pPr>
        <w:pStyle w:val="ListParagraph"/>
        <w:numPr>
          <w:ilvl w:val="0"/>
          <w:numId w:val="1"/>
        </w:numPr>
        <w:tabs>
          <w:tab w:val="left" w:pos="825"/>
        </w:tabs>
        <w:spacing w:before="85" w:line="350" w:lineRule="auto"/>
        <w:ind w:right="121"/>
      </w:pPr>
      <w:r>
        <w:lastRenderedPageBreak/>
        <w:t>College</w:t>
      </w:r>
      <w:r>
        <w:rPr>
          <w:spacing w:val="-4"/>
        </w:rPr>
        <w:t xml:space="preserve"> </w:t>
      </w:r>
      <w:r>
        <w:t>and</w:t>
      </w:r>
      <w:r>
        <w:rPr>
          <w:spacing w:val="-4"/>
        </w:rPr>
        <w:t xml:space="preserve"> </w:t>
      </w:r>
      <w:r>
        <w:t>School/</w:t>
      </w:r>
      <w:proofErr w:type="spellStart"/>
      <w:r>
        <w:t>Programme</w:t>
      </w:r>
      <w:proofErr w:type="spellEnd"/>
      <w:r>
        <w:rPr>
          <w:spacing w:val="-5"/>
        </w:rPr>
        <w:t xml:space="preserve"> </w:t>
      </w:r>
      <w:r>
        <w:t>L&amp;T</w:t>
      </w:r>
      <w:r>
        <w:rPr>
          <w:spacing w:val="-4"/>
        </w:rPr>
        <w:t xml:space="preserve"> </w:t>
      </w:r>
      <w:r>
        <w:t>committees</w:t>
      </w:r>
      <w:r>
        <w:rPr>
          <w:spacing w:val="-4"/>
        </w:rPr>
        <w:t xml:space="preserve"> </w:t>
      </w:r>
      <w:r>
        <w:t>will</w:t>
      </w:r>
      <w:r>
        <w:rPr>
          <w:spacing w:val="-4"/>
        </w:rPr>
        <w:t xml:space="preserve"> </w:t>
      </w:r>
      <w:r>
        <w:t>be</w:t>
      </w:r>
      <w:r>
        <w:rPr>
          <w:spacing w:val="-4"/>
        </w:rPr>
        <w:t xml:space="preserve"> </w:t>
      </w:r>
      <w:r>
        <w:t>encouraged</w:t>
      </w:r>
      <w:r>
        <w:rPr>
          <w:spacing w:val="-5"/>
        </w:rPr>
        <w:t xml:space="preserve"> </w:t>
      </w:r>
      <w:r>
        <w:t>to</w:t>
      </w:r>
      <w:r>
        <w:rPr>
          <w:spacing w:val="-4"/>
        </w:rPr>
        <w:t xml:space="preserve"> </w:t>
      </w:r>
      <w:r>
        <w:t>have</w:t>
      </w:r>
      <w:r>
        <w:rPr>
          <w:spacing w:val="-4"/>
        </w:rPr>
        <w:t xml:space="preserve"> </w:t>
      </w:r>
      <w:r>
        <w:t>strategy implementation as a standing point on their agendas.</w:t>
      </w:r>
    </w:p>
    <w:p w14:paraId="598E171D" w14:textId="77777777" w:rsidR="0061227C" w:rsidRDefault="00000000">
      <w:pPr>
        <w:pStyle w:val="ListParagraph"/>
        <w:numPr>
          <w:ilvl w:val="1"/>
          <w:numId w:val="1"/>
        </w:numPr>
        <w:tabs>
          <w:tab w:val="left" w:pos="1545"/>
        </w:tabs>
        <w:spacing w:before="11" w:line="348" w:lineRule="auto"/>
        <w:ind w:right="465"/>
      </w:pPr>
      <w:r>
        <w:t>The</w:t>
      </w:r>
      <w:r>
        <w:rPr>
          <w:spacing w:val="-4"/>
        </w:rPr>
        <w:t xml:space="preserve"> </w:t>
      </w:r>
      <w:r>
        <w:t>committee</w:t>
      </w:r>
      <w:r>
        <w:rPr>
          <w:spacing w:val="-4"/>
        </w:rPr>
        <w:t xml:space="preserve"> </w:t>
      </w:r>
      <w:r>
        <w:t>members</w:t>
      </w:r>
      <w:r>
        <w:rPr>
          <w:spacing w:val="-4"/>
        </w:rPr>
        <w:t xml:space="preserve"> </w:t>
      </w:r>
      <w:r>
        <w:t>should</w:t>
      </w:r>
      <w:r>
        <w:rPr>
          <w:spacing w:val="-4"/>
        </w:rPr>
        <w:t xml:space="preserve"> </w:t>
      </w:r>
      <w:r>
        <w:t>be</w:t>
      </w:r>
      <w:r>
        <w:rPr>
          <w:spacing w:val="-4"/>
        </w:rPr>
        <w:t xml:space="preserve"> </w:t>
      </w:r>
      <w:r>
        <w:t>responsible</w:t>
      </w:r>
      <w:r>
        <w:rPr>
          <w:spacing w:val="-4"/>
        </w:rPr>
        <w:t xml:space="preserve"> </w:t>
      </w:r>
      <w:r>
        <w:t>for</w:t>
      </w:r>
      <w:r>
        <w:rPr>
          <w:spacing w:val="-4"/>
        </w:rPr>
        <w:t xml:space="preserve"> </w:t>
      </w:r>
      <w:r>
        <w:t>implementation</w:t>
      </w:r>
      <w:r>
        <w:rPr>
          <w:spacing w:val="-6"/>
        </w:rPr>
        <w:t xml:space="preserve"> </w:t>
      </w:r>
      <w:r>
        <w:t>in</w:t>
      </w:r>
      <w:r>
        <w:rPr>
          <w:spacing w:val="-4"/>
        </w:rPr>
        <w:t xml:space="preserve"> </w:t>
      </w:r>
      <w:r>
        <w:t xml:space="preserve">their area, and for addressing gaps in implementation identified in the audits </w:t>
      </w:r>
      <w:r>
        <w:rPr>
          <w:spacing w:val="-2"/>
        </w:rPr>
        <w:t>above.</w:t>
      </w:r>
    </w:p>
    <w:p w14:paraId="3B199578" w14:textId="77777777" w:rsidR="0061227C" w:rsidRDefault="00000000">
      <w:pPr>
        <w:pStyle w:val="ListParagraph"/>
        <w:numPr>
          <w:ilvl w:val="0"/>
          <w:numId w:val="1"/>
        </w:numPr>
        <w:tabs>
          <w:tab w:val="left" w:pos="825"/>
        </w:tabs>
        <w:spacing w:before="17" w:line="355" w:lineRule="auto"/>
        <w:ind w:right="605"/>
      </w:pPr>
      <w:r>
        <w:t>The</w:t>
      </w:r>
      <w:r>
        <w:rPr>
          <w:spacing w:val="-3"/>
        </w:rPr>
        <w:t xml:space="preserve"> </w:t>
      </w:r>
      <w:r>
        <w:t>benefits</w:t>
      </w:r>
      <w:r>
        <w:rPr>
          <w:spacing w:val="-3"/>
        </w:rPr>
        <w:t xml:space="preserve"> </w:t>
      </w:r>
      <w:r>
        <w:t>of</w:t>
      </w:r>
      <w:r>
        <w:rPr>
          <w:spacing w:val="-3"/>
        </w:rPr>
        <w:t xml:space="preserve"> </w:t>
      </w:r>
      <w:r>
        <w:t>implementing</w:t>
      </w:r>
      <w:r>
        <w:rPr>
          <w:spacing w:val="-3"/>
        </w:rPr>
        <w:t xml:space="preserve"> </w:t>
      </w:r>
      <w:r>
        <w:t>the</w:t>
      </w:r>
      <w:r>
        <w:rPr>
          <w:spacing w:val="-3"/>
        </w:rPr>
        <w:t xml:space="preserve"> </w:t>
      </w:r>
      <w:r>
        <w:t>strategy</w:t>
      </w:r>
      <w:r>
        <w:rPr>
          <w:spacing w:val="-3"/>
        </w:rPr>
        <w:t xml:space="preserve"> </w:t>
      </w:r>
      <w:r>
        <w:t>and</w:t>
      </w:r>
      <w:r>
        <w:rPr>
          <w:spacing w:val="-3"/>
        </w:rPr>
        <w:t xml:space="preserve"> </w:t>
      </w:r>
      <w:r>
        <w:t>adopting</w:t>
      </w:r>
      <w:r>
        <w:rPr>
          <w:spacing w:val="-3"/>
        </w:rPr>
        <w:t xml:space="preserve"> </w:t>
      </w:r>
      <w:r>
        <w:t>new</w:t>
      </w:r>
      <w:r>
        <w:rPr>
          <w:spacing w:val="-3"/>
        </w:rPr>
        <w:t xml:space="preserve"> </w:t>
      </w:r>
      <w:r>
        <w:t>technologies</w:t>
      </w:r>
      <w:r>
        <w:rPr>
          <w:spacing w:val="-3"/>
        </w:rPr>
        <w:t xml:space="preserve"> </w:t>
      </w:r>
      <w:r>
        <w:t>will</w:t>
      </w:r>
      <w:r>
        <w:rPr>
          <w:spacing w:val="-3"/>
        </w:rPr>
        <w:t xml:space="preserve"> </w:t>
      </w:r>
      <w:r>
        <w:t xml:space="preserve">be made clear to </w:t>
      </w:r>
      <w:proofErr w:type="gramStart"/>
      <w:r>
        <w:t>staff</w:t>
      </w:r>
      <w:proofErr w:type="gramEnd"/>
    </w:p>
    <w:p w14:paraId="5F87DF94" w14:textId="77777777" w:rsidR="0061227C" w:rsidRDefault="00000000">
      <w:pPr>
        <w:pStyle w:val="ListParagraph"/>
        <w:numPr>
          <w:ilvl w:val="1"/>
          <w:numId w:val="1"/>
        </w:numPr>
        <w:tabs>
          <w:tab w:val="left" w:pos="1545"/>
        </w:tabs>
        <w:spacing w:before="5" w:line="333" w:lineRule="auto"/>
        <w:ind w:right="515"/>
      </w:pPr>
      <w:r>
        <w:t>Staff are rewarded for engaging with and implementing the framework through</w:t>
      </w:r>
      <w:r>
        <w:rPr>
          <w:spacing w:val="-4"/>
        </w:rPr>
        <w:t xml:space="preserve"> </w:t>
      </w:r>
      <w:r>
        <w:t>P&amp;DR</w:t>
      </w:r>
      <w:r>
        <w:rPr>
          <w:spacing w:val="-4"/>
        </w:rPr>
        <w:t xml:space="preserve"> </w:t>
      </w:r>
      <w:r>
        <w:t>and</w:t>
      </w:r>
      <w:r>
        <w:rPr>
          <w:spacing w:val="-4"/>
        </w:rPr>
        <w:t xml:space="preserve"> </w:t>
      </w:r>
      <w:r>
        <w:t>opportunities</w:t>
      </w:r>
      <w:r>
        <w:rPr>
          <w:spacing w:val="-4"/>
        </w:rPr>
        <w:t xml:space="preserve"> </w:t>
      </w:r>
      <w:r>
        <w:t>and</w:t>
      </w:r>
      <w:r>
        <w:rPr>
          <w:spacing w:val="-4"/>
        </w:rPr>
        <w:t xml:space="preserve"> </w:t>
      </w:r>
      <w:r>
        <w:t>support</w:t>
      </w:r>
      <w:r>
        <w:rPr>
          <w:spacing w:val="-4"/>
        </w:rPr>
        <w:t xml:space="preserve"> </w:t>
      </w:r>
      <w:r>
        <w:t>for</w:t>
      </w:r>
      <w:r>
        <w:rPr>
          <w:spacing w:val="-4"/>
        </w:rPr>
        <w:t xml:space="preserve"> </w:t>
      </w:r>
      <w:r>
        <w:t>CPD</w:t>
      </w:r>
      <w:r>
        <w:rPr>
          <w:spacing w:val="-4"/>
        </w:rPr>
        <w:t xml:space="preserve"> </w:t>
      </w:r>
      <w:r>
        <w:t>at</w:t>
      </w:r>
      <w:r>
        <w:rPr>
          <w:spacing w:val="-4"/>
        </w:rPr>
        <w:t xml:space="preserve"> </w:t>
      </w:r>
      <w:r>
        <w:t>any</w:t>
      </w:r>
      <w:r>
        <w:rPr>
          <w:spacing w:val="-4"/>
        </w:rPr>
        <w:t xml:space="preserve"> </w:t>
      </w:r>
      <w:r>
        <w:t>career</w:t>
      </w:r>
      <w:r>
        <w:rPr>
          <w:spacing w:val="-4"/>
        </w:rPr>
        <w:t xml:space="preserve"> </w:t>
      </w:r>
      <w:proofErr w:type="gramStart"/>
      <w:r>
        <w:t>stage</w:t>
      </w:r>
      <w:proofErr w:type="gramEnd"/>
    </w:p>
    <w:p w14:paraId="7A991970" w14:textId="77777777" w:rsidR="0061227C" w:rsidRDefault="00000000">
      <w:pPr>
        <w:pStyle w:val="ListParagraph"/>
        <w:numPr>
          <w:ilvl w:val="1"/>
          <w:numId w:val="1"/>
        </w:numPr>
        <w:tabs>
          <w:tab w:val="left" w:pos="1545"/>
        </w:tabs>
        <w:spacing w:before="35" w:line="348" w:lineRule="auto"/>
        <w:ind w:right="157"/>
      </w:pPr>
      <w:r>
        <w:t xml:space="preserve">An ongoing communications, engagement, and support </w:t>
      </w:r>
      <w:proofErr w:type="spellStart"/>
      <w:r>
        <w:t>programme</w:t>
      </w:r>
      <w:proofErr w:type="spellEnd"/>
      <w:r>
        <w:t xml:space="preserve"> could maintain</w:t>
      </w:r>
      <w:r>
        <w:rPr>
          <w:spacing w:val="-3"/>
        </w:rPr>
        <w:t xml:space="preserve"> </w:t>
      </w:r>
      <w:r>
        <w:t>awareness</w:t>
      </w:r>
      <w:r>
        <w:rPr>
          <w:spacing w:val="-3"/>
        </w:rPr>
        <w:t xml:space="preserve"> </w:t>
      </w:r>
      <w:r>
        <w:t>of</w:t>
      </w:r>
      <w:r>
        <w:rPr>
          <w:spacing w:val="-3"/>
        </w:rPr>
        <w:t xml:space="preserve"> </w:t>
      </w:r>
      <w:r>
        <w:t>and</w:t>
      </w:r>
      <w:r>
        <w:rPr>
          <w:spacing w:val="-3"/>
        </w:rPr>
        <w:t xml:space="preserve"> </w:t>
      </w:r>
      <w:r>
        <w:t>interest</w:t>
      </w:r>
      <w:r>
        <w:rPr>
          <w:spacing w:val="-3"/>
        </w:rPr>
        <w:t xml:space="preserve"> </w:t>
      </w:r>
      <w:r>
        <w:t>in</w:t>
      </w:r>
      <w:r>
        <w:rPr>
          <w:spacing w:val="-3"/>
        </w:rPr>
        <w:t xml:space="preserve"> </w:t>
      </w:r>
      <w:r>
        <w:t>the</w:t>
      </w:r>
      <w:r>
        <w:rPr>
          <w:spacing w:val="-3"/>
        </w:rPr>
        <w:t xml:space="preserve"> </w:t>
      </w:r>
      <w:r>
        <w:t>strategy’s</w:t>
      </w:r>
      <w:r>
        <w:rPr>
          <w:spacing w:val="-3"/>
        </w:rPr>
        <w:t xml:space="preserve"> </w:t>
      </w:r>
      <w:r>
        <w:t>rollout,</w:t>
      </w:r>
      <w:r>
        <w:rPr>
          <w:spacing w:val="-3"/>
        </w:rPr>
        <w:t xml:space="preserve"> </w:t>
      </w:r>
      <w:r>
        <w:t>and</w:t>
      </w:r>
      <w:r>
        <w:rPr>
          <w:spacing w:val="-3"/>
        </w:rPr>
        <w:t xml:space="preserve"> </w:t>
      </w:r>
      <w:r>
        <w:t>help</w:t>
      </w:r>
      <w:r>
        <w:rPr>
          <w:spacing w:val="-3"/>
        </w:rPr>
        <w:t xml:space="preserve"> </w:t>
      </w:r>
      <w:r>
        <w:t>staff</w:t>
      </w:r>
      <w:r>
        <w:rPr>
          <w:spacing w:val="-3"/>
        </w:rPr>
        <w:t xml:space="preserve"> </w:t>
      </w:r>
      <w:r>
        <w:t xml:space="preserve">feel more included in the process of introducing this new </w:t>
      </w:r>
      <w:proofErr w:type="gramStart"/>
      <w:r>
        <w:t>approach</w:t>
      </w:r>
      <w:proofErr w:type="gramEnd"/>
    </w:p>
    <w:p w14:paraId="5E71D45F" w14:textId="77777777" w:rsidR="0061227C" w:rsidRDefault="00000000">
      <w:pPr>
        <w:pStyle w:val="ListParagraph"/>
        <w:numPr>
          <w:ilvl w:val="1"/>
          <w:numId w:val="1"/>
        </w:numPr>
        <w:tabs>
          <w:tab w:val="left" w:pos="1545"/>
        </w:tabs>
        <w:spacing w:before="18" w:line="348" w:lineRule="auto"/>
        <w:ind w:right="487"/>
      </w:pPr>
      <w:r>
        <w:t>This</w:t>
      </w:r>
      <w:r>
        <w:rPr>
          <w:spacing w:val="-4"/>
        </w:rPr>
        <w:t xml:space="preserve"> </w:t>
      </w:r>
      <w:r>
        <w:t>could</w:t>
      </w:r>
      <w:r>
        <w:rPr>
          <w:spacing w:val="-4"/>
        </w:rPr>
        <w:t xml:space="preserve"> </w:t>
      </w:r>
      <w:r>
        <w:t>include</w:t>
      </w:r>
      <w:r>
        <w:rPr>
          <w:spacing w:val="-5"/>
        </w:rPr>
        <w:t xml:space="preserve"> </w:t>
      </w:r>
      <w:r>
        <w:t>feedback</w:t>
      </w:r>
      <w:r>
        <w:rPr>
          <w:spacing w:val="-4"/>
        </w:rPr>
        <w:t xml:space="preserve"> </w:t>
      </w:r>
      <w:r>
        <w:t>from</w:t>
      </w:r>
      <w:r>
        <w:rPr>
          <w:spacing w:val="-4"/>
        </w:rPr>
        <w:t xml:space="preserve"> </w:t>
      </w:r>
      <w:r>
        <w:t>staff</w:t>
      </w:r>
      <w:r>
        <w:rPr>
          <w:spacing w:val="-3"/>
        </w:rPr>
        <w:t xml:space="preserve"> </w:t>
      </w:r>
      <w:r>
        <w:t>who</w:t>
      </w:r>
      <w:r>
        <w:rPr>
          <w:spacing w:val="-4"/>
        </w:rPr>
        <w:t xml:space="preserve"> </w:t>
      </w:r>
      <w:r>
        <w:t>have</w:t>
      </w:r>
      <w:r>
        <w:rPr>
          <w:spacing w:val="-4"/>
        </w:rPr>
        <w:t xml:space="preserve"> </w:t>
      </w:r>
      <w:r>
        <w:t>themselves</w:t>
      </w:r>
      <w:r>
        <w:rPr>
          <w:spacing w:val="-4"/>
        </w:rPr>
        <w:t xml:space="preserve"> </w:t>
      </w:r>
      <w:r>
        <w:t>observed</w:t>
      </w:r>
      <w:r>
        <w:rPr>
          <w:spacing w:val="-4"/>
        </w:rPr>
        <w:t xml:space="preserve"> </w:t>
      </w:r>
      <w:r>
        <w:t xml:space="preserve">the benefits and advantages of the new approach, for themselves, their colleagues, and/or their </w:t>
      </w:r>
      <w:proofErr w:type="gramStart"/>
      <w:r>
        <w:t>students</w:t>
      </w:r>
      <w:proofErr w:type="gramEnd"/>
    </w:p>
    <w:p w14:paraId="4FED35EC" w14:textId="77777777" w:rsidR="0061227C" w:rsidRDefault="00000000">
      <w:pPr>
        <w:pStyle w:val="Heading3"/>
        <w:spacing w:before="57"/>
      </w:pPr>
      <w:bookmarkStart w:id="37" w:name="_TOC_250001"/>
      <w:bookmarkStart w:id="38" w:name="_Toc163656785"/>
      <w:r>
        <w:rPr>
          <w:color w:val="4F5961"/>
        </w:rPr>
        <w:t>How</w:t>
      </w:r>
      <w:r>
        <w:rPr>
          <w:color w:val="4F5961"/>
          <w:spacing w:val="-1"/>
        </w:rPr>
        <w:t xml:space="preserve"> </w:t>
      </w:r>
      <w:r>
        <w:rPr>
          <w:color w:val="4F5961"/>
        </w:rPr>
        <w:t>will</w:t>
      </w:r>
      <w:r>
        <w:rPr>
          <w:color w:val="4F5961"/>
          <w:spacing w:val="-1"/>
        </w:rPr>
        <w:t xml:space="preserve"> </w:t>
      </w:r>
      <w:r>
        <w:rPr>
          <w:color w:val="4F5961"/>
        </w:rPr>
        <w:t>we</w:t>
      </w:r>
      <w:r>
        <w:rPr>
          <w:color w:val="4F5961"/>
          <w:spacing w:val="-1"/>
        </w:rPr>
        <w:t xml:space="preserve"> </w:t>
      </w:r>
      <w:r>
        <w:rPr>
          <w:color w:val="4F5961"/>
        </w:rPr>
        <w:t xml:space="preserve">measure </w:t>
      </w:r>
      <w:bookmarkEnd w:id="37"/>
      <w:r>
        <w:rPr>
          <w:color w:val="4F5961"/>
          <w:spacing w:val="-2"/>
        </w:rPr>
        <w:t>success?</w:t>
      </w:r>
      <w:bookmarkEnd w:id="38"/>
    </w:p>
    <w:p w14:paraId="5A3A90C6" w14:textId="77777777" w:rsidR="0061227C" w:rsidRDefault="00000000">
      <w:pPr>
        <w:pStyle w:val="BodyText"/>
        <w:spacing w:before="141" w:line="360" w:lineRule="auto"/>
        <w:ind w:left="105" w:right="156"/>
      </w:pPr>
      <w:r>
        <w:t xml:space="preserve">The potential Benefits of Learning through Assessment of the new strategy for assessment and feedback are presented in the section </w:t>
      </w:r>
      <w:r>
        <w:rPr>
          <w:rFonts w:ascii="Calibri"/>
        </w:rPr>
        <w:t>above</w:t>
      </w:r>
      <w:r>
        <w:t xml:space="preserve">. We will establish measures to assess the extent to which </w:t>
      </w:r>
      <w:r>
        <w:rPr>
          <w:i/>
        </w:rPr>
        <w:t xml:space="preserve">Learning through Assessment </w:t>
      </w:r>
      <w:r>
        <w:t xml:space="preserve">framework </w:t>
      </w:r>
      <w:proofErr w:type="spellStart"/>
      <w:r>
        <w:t>realises</w:t>
      </w:r>
      <w:proofErr w:type="spellEnd"/>
      <w:r>
        <w:t xml:space="preserve"> our Vision, and to ensure we are delivering the Benefits of Learning through Assessment we have identified. This might</w:t>
      </w:r>
      <w:r>
        <w:rPr>
          <w:spacing w:val="-3"/>
        </w:rPr>
        <w:t xml:space="preserve"> </w:t>
      </w:r>
      <w:r>
        <w:t>take</w:t>
      </w:r>
      <w:r>
        <w:rPr>
          <w:spacing w:val="-3"/>
        </w:rPr>
        <w:t xml:space="preserve"> </w:t>
      </w:r>
      <w:r>
        <w:t>the</w:t>
      </w:r>
      <w:r>
        <w:rPr>
          <w:spacing w:val="-3"/>
        </w:rPr>
        <w:t xml:space="preserve"> </w:t>
      </w:r>
      <w:r>
        <w:t>format</w:t>
      </w:r>
      <w:r>
        <w:rPr>
          <w:spacing w:val="-3"/>
        </w:rPr>
        <w:t xml:space="preserve"> </w:t>
      </w:r>
      <w:r>
        <w:t>used</w:t>
      </w:r>
      <w:r>
        <w:rPr>
          <w:spacing w:val="-3"/>
        </w:rPr>
        <w:t xml:space="preserve"> </w:t>
      </w:r>
      <w:r>
        <w:t>by</w:t>
      </w:r>
      <w:r>
        <w:rPr>
          <w:spacing w:val="-3"/>
        </w:rPr>
        <w:t xml:space="preserve"> </w:t>
      </w:r>
      <w:r>
        <w:t>UCL</w:t>
      </w:r>
      <w:r>
        <w:rPr>
          <w:spacing w:val="-3"/>
        </w:rPr>
        <w:t xml:space="preserve"> </w:t>
      </w:r>
      <w:r>
        <w:t>in</w:t>
      </w:r>
      <w:r>
        <w:rPr>
          <w:spacing w:val="-3"/>
        </w:rPr>
        <w:t xml:space="preserve"> </w:t>
      </w:r>
      <w:r>
        <w:t>their</w:t>
      </w:r>
      <w:r>
        <w:rPr>
          <w:spacing w:val="-3"/>
        </w:rPr>
        <w:t xml:space="preserve"> </w:t>
      </w:r>
      <w:r>
        <w:rPr>
          <w:rFonts w:ascii="Calibri"/>
        </w:rPr>
        <w:t>Education</w:t>
      </w:r>
      <w:r>
        <w:rPr>
          <w:rFonts w:ascii="Calibri"/>
          <w:spacing w:val="-3"/>
        </w:rPr>
        <w:t xml:space="preserve"> </w:t>
      </w:r>
      <w:r>
        <w:rPr>
          <w:rFonts w:ascii="Calibri"/>
        </w:rPr>
        <w:t>Strategy</w:t>
      </w:r>
      <w:r>
        <w:rPr>
          <w:rFonts w:ascii="Calibri"/>
          <w:spacing w:val="-3"/>
        </w:rPr>
        <w:t xml:space="preserve"> </w:t>
      </w:r>
      <w:r>
        <w:rPr>
          <w:rFonts w:ascii="Calibri"/>
        </w:rPr>
        <w:t>(UCL</w:t>
      </w:r>
      <w:r>
        <w:rPr>
          <w:rFonts w:ascii="Calibri"/>
          <w:spacing w:val="-3"/>
        </w:rPr>
        <w:t xml:space="preserve"> </w:t>
      </w:r>
      <w:r>
        <w:rPr>
          <w:rFonts w:ascii="Calibri"/>
        </w:rPr>
        <w:t>2016:</w:t>
      </w:r>
      <w:r>
        <w:rPr>
          <w:rFonts w:ascii="Calibri"/>
          <w:spacing w:val="-3"/>
        </w:rPr>
        <w:t xml:space="preserve"> </w:t>
      </w:r>
      <w:r>
        <w:rPr>
          <w:rFonts w:ascii="Calibri"/>
        </w:rPr>
        <w:t>25-26).</w:t>
      </w:r>
      <w:r>
        <w:rPr>
          <w:rFonts w:ascii="Calibri"/>
          <w:spacing w:val="-2"/>
        </w:rPr>
        <w:t xml:space="preserve"> </w:t>
      </w:r>
      <w:r>
        <w:t>2016:</w:t>
      </w:r>
      <w:r>
        <w:rPr>
          <w:spacing w:val="-3"/>
        </w:rPr>
        <w:t xml:space="preserve"> </w:t>
      </w:r>
      <w:r>
        <w:t>25-26).</w:t>
      </w:r>
    </w:p>
    <w:p w14:paraId="13D0E74E" w14:textId="77777777" w:rsidR="0061227C" w:rsidRDefault="0061227C">
      <w:pPr>
        <w:spacing w:line="360" w:lineRule="auto"/>
        <w:sectPr w:rsidR="0061227C" w:rsidSect="00E7772A">
          <w:pgSz w:w="11900" w:h="16840"/>
          <w:pgMar w:top="1360" w:right="1320" w:bottom="1240" w:left="1340" w:header="0" w:footer="1043" w:gutter="0"/>
          <w:cols w:space="720"/>
        </w:sectPr>
      </w:pPr>
    </w:p>
    <w:p w14:paraId="504659FA" w14:textId="77777777" w:rsidR="0061227C" w:rsidRDefault="00000000">
      <w:pPr>
        <w:pStyle w:val="Heading2"/>
        <w:spacing w:before="88"/>
        <w:rPr>
          <w:rFonts w:ascii="Calibri Light"/>
        </w:rPr>
      </w:pPr>
      <w:bookmarkStart w:id="39" w:name="_TOC_250000"/>
      <w:bookmarkStart w:id="40" w:name="_Toc163656786"/>
      <w:bookmarkEnd w:id="39"/>
      <w:r>
        <w:rPr>
          <w:rFonts w:ascii="Calibri Light"/>
          <w:color w:val="003865"/>
          <w:spacing w:val="-2"/>
        </w:rPr>
        <w:lastRenderedPageBreak/>
        <w:t>References</w:t>
      </w:r>
      <w:bookmarkEnd w:id="40"/>
    </w:p>
    <w:p w14:paraId="35F69FF7" w14:textId="77777777" w:rsidR="0061227C" w:rsidRDefault="00000000">
      <w:pPr>
        <w:spacing w:before="157" w:line="276" w:lineRule="auto"/>
        <w:ind w:left="105" w:right="431"/>
        <w:rPr>
          <w:rFonts w:ascii="Calibri"/>
        </w:rPr>
      </w:pPr>
      <w:r>
        <w:rPr>
          <w:rFonts w:ascii="Calibri"/>
        </w:rPr>
        <w:t>Advance</w:t>
      </w:r>
      <w:r>
        <w:rPr>
          <w:rFonts w:ascii="Calibri"/>
          <w:spacing w:val="-4"/>
        </w:rPr>
        <w:t xml:space="preserve"> </w:t>
      </w:r>
      <w:r>
        <w:rPr>
          <w:rFonts w:ascii="Calibri"/>
        </w:rPr>
        <w:t>HE.</w:t>
      </w:r>
      <w:r>
        <w:rPr>
          <w:rFonts w:ascii="Calibri"/>
          <w:spacing w:val="-4"/>
        </w:rPr>
        <w:t xml:space="preserve"> </w:t>
      </w:r>
      <w:r>
        <w:rPr>
          <w:rFonts w:ascii="Calibri"/>
        </w:rPr>
        <w:t>2018.</w:t>
      </w:r>
      <w:r>
        <w:rPr>
          <w:rFonts w:ascii="Calibri"/>
          <w:spacing w:val="-4"/>
        </w:rPr>
        <w:t xml:space="preserve"> </w:t>
      </w:r>
      <w:r>
        <w:rPr>
          <w:rFonts w:ascii="Calibri"/>
          <w:i/>
        </w:rPr>
        <w:t>Equality</w:t>
      </w:r>
      <w:r>
        <w:rPr>
          <w:rFonts w:ascii="Calibri"/>
          <w:i/>
          <w:spacing w:val="-4"/>
        </w:rPr>
        <w:t xml:space="preserve"> </w:t>
      </w:r>
      <w:r>
        <w:rPr>
          <w:rFonts w:ascii="Calibri"/>
          <w:i/>
        </w:rPr>
        <w:t>+</w:t>
      </w:r>
      <w:r>
        <w:rPr>
          <w:rFonts w:ascii="Calibri"/>
          <w:i/>
          <w:spacing w:val="-4"/>
        </w:rPr>
        <w:t xml:space="preserve"> </w:t>
      </w:r>
      <w:r>
        <w:rPr>
          <w:rFonts w:ascii="Calibri"/>
          <w:i/>
        </w:rPr>
        <w:t>higher</w:t>
      </w:r>
      <w:r>
        <w:rPr>
          <w:rFonts w:ascii="Calibri"/>
          <w:i/>
          <w:spacing w:val="-4"/>
        </w:rPr>
        <w:t xml:space="preserve"> </w:t>
      </w:r>
      <w:r>
        <w:rPr>
          <w:rFonts w:ascii="Calibri"/>
          <w:i/>
        </w:rPr>
        <w:t>education:</w:t>
      </w:r>
      <w:r>
        <w:rPr>
          <w:rFonts w:ascii="Calibri"/>
          <w:i/>
          <w:spacing w:val="-4"/>
        </w:rPr>
        <w:t xml:space="preserve"> </w:t>
      </w:r>
      <w:r>
        <w:rPr>
          <w:rFonts w:ascii="Calibri"/>
          <w:i/>
        </w:rPr>
        <w:t>Students</w:t>
      </w:r>
      <w:r>
        <w:rPr>
          <w:rFonts w:ascii="Calibri"/>
          <w:i/>
          <w:spacing w:val="-4"/>
        </w:rPr>
        <w:t xml:space="preserve"> </w:t>
      </w:r>
      <w:r>
        <w:rPr>
          <w:rFonts w:ascii="Calibri"/>
          <w:i/>
        </w:rPr>
        <w:t>statistical</w:t>
      </w:r>
      <w:r>
        <w:rPr>
          <w:rFonts w:ascii="Calibri"/>
          <w:i/>
          <w:spacing w:val="-4"/>
        </w:rPr>
        <w:t xml:space="preserve"> </w:t>
      </w:r>
      <w:r>
        <w:rPr>
          <w:rFonts w:ascii="Calibri"/>
          <w:i/>
        </w:rPr>
        <w:t>report</w:t>
      </w:r>
      <w:r>
        <w:rPr>
          <w:rFonts w:ascii="Calibri"/>
          <w:i/>
          <w:spacing w:val="-4"/>
        </w:rPr>
        <w:t xml:space="preserve"> </w:t>
      </w:r>
      <w:r>
        <w:rPr>
          <w:rFonts w:ascii="Calibri"/>
          <w:i/>
        </w:rPr>
        <w:t>2018</w:t>
      </w:r>
      <w:r>
        <w:rPr>
          <w:rFonts w:ascii="Calibri"/>
        </w:rPr>
        <w:t>.</w:t>
      </w:r>
      <w:r>
        <w:rPr>
          <w:rFonts w:ascii="Calibri"/>
          <w:spacing w:val="-4"/>
        </w:rPr>
        <w:t xml:space="preserve"> </w:t>
      </w:r>
      <w:r>
        <w:rPr>
          <w:rFonts w:ascii="Calibri"/>
        </w:rPr>
        <w:t>London:</w:t>
      </w:r>
      <w:r>
        <w:rPr>
          <w:rFonts w:ascii="Calibri"/>
          <w:spacing w:val="-4"/>
        </w:rPr>
        <w:t xml:space="preserve"> </w:t>
      </w:r>
      <w:r>
        <w:rPr>
          <w:rFonts w:ascii="Calibri"/>
        </w:rPr>
        <w:t xml:space="preserve">Advance HE. Available at </w:t>
      </w:r>
      <w:hyperlink r:id="rId15">
        <w:r>
          <w:rPr>
            <w:rFonts w:ascii="Calibri"/>
            <w:color w:val="0563C1"/>
            <w:u w:val="single" w:color="0563C1"/>
          </w:rPr>
          <w:t>www.advance-he.ac.uk/knowledge-hub/equality-higher-education-statistical-</w:t>
        </w:r>
      </w:hyperlink>
      <w:r>
        <w:rPr>
          <w:rFonts w:ascii="Calibri"/>
          <w:color w:val="0563C1"/>
        </w:rPr>
        <w:t xml:space="preserve"> </w:t>
      </w:r>
      <w:r>
        <w:rPr>
          <w:rFonts w:ascii="Calibri"/>
          <w:color w:val="0563C1"/>
          <w:u w:val="single" w:color="0563C1"/>
        </w:rPr>
        <w:t>report-2018</w:t>
      </w:r>
      <w:r>
        <w:rPr>
          <w:rFonts w:ascii="Calibri"/>
          <w:color w:val="0563C1"/>
        </w:rPr>
        <w:t xml:space="preserve"> </w:t>
      </w:r>
      <w:r>
        <w:rPr>
          <w:rFonts w:ascii="Calibri"/>
        </w:rPr>
        <w:t>(Last accessed March 12</w:t>
      </w:r>
      <w:r>
        <w:rPr>
          <w:rFonts w:ascii="Calibri"/>
          <w:vertAlign w:val="superscript"/>
        </w:rPr>
        <w:t>th</w:t>
      </w:r>
      <w:r>
        <w:rPr>
          <w:rFonts w:ascii="Calibri"/>
        </w:rPr>
        <w:t>, 2020)</w:t>
      </w:r>
    </w:p>
    <w:p w14:paraId="51639FE5" w14:textId="77777777" w:rsidR="0061227C" w:rsidRDefault="00000000">
      <w:pPr>
        <w:pStyle w:val="BodyText"/>
        <w:spacing w:before="163" w:line="276" w:lineRule="auto"/>
        <w:ind w:left="105" w:right="167"/>
        <w:rPr>
          <w:rFonts w:ascii="Calibri"/>
        </w:rPr>
      </w:pPr>
      <w:proofErr w:type="spellStart"/>
      <w:r>
        <w:rPr>
          <w:rFonts w:ascii="Calibri"/>
        </w:rPr>
        <w:t>Ajjawi</w:t>
      </w:r>
      <w:proofErr w:type="spellEnd"/>
      <w:r>
        <w:rPr>
          <w:rFonts w:ascii="Calibri"/>
        </w:rPr>
        <w:t>, Rola, Joanna Tai, Tran Le Huu Nghia, David Boud, Liz Johnson &amp; Carol-Joy Patrick 2020, "Aligning assessment with the needs of work-integrated learning: the challenges of authentic assessment</w:t>
      </w:r>
      <w:r>
        <w:rPr>
          <w:rFonts w:ascii="Calibri"/>
          <w:spacing w:val="-3"/>
        </w:rPr>
        <w:t xml:space="preserve"> </w:t>
      </w:r>
      <w:r>
        <w:rPr>
          <w:rFonts w:ascii="Calibri"/>
        </w:rPr>
        <w:t>in</w:t>
      </w:r>
      <w:r>
        <w:rPr>
          <w:rFonts w:ascii="Calibri"/>
          <w:spacing w:val="-3"/>
        </w:rPr>
        <w:t xml:space="preserve"> </w:t>
      </w:r>
      <w:r>
        <w:rPr>
          <w:rFonts w:ascii="Calibri"/>
        </w:rPr>
        <w:t>a</w:t>
      </w:r>
      <w:r>
        <w:rPr>
          <w:rFonts w:ascii="Calibri"/>
          <w:spacing w:val="-3"/>
        </w:rPr>
        <w:t xml:space="preserve"> </w:t>
      </w:r>
      <w:r>
        <w:rPr>
          <w:rFonts w:ascii="Calibri"/>
        </w:rPr>
        <w:t>complex</w:t>
      </w:r>
      <w:r>
        <w:rPr>
          <w:rFonts w:ascii="Calibri"/>
          <w:spacing w:val="-3"/>
        </w:rPr>
        <w:t xml:space="preserve"> </w:t>
      </w:r>
      <w:r>
        <w:rPr>
          <w:rFonts w:ascii="Calibri"/>
        </w:rPr>
        <w:t>context",</w:t>
      </w:r>
      <w:r>
        <w:rPr>
          <w:rFonts w:ascii="Calibri"/>
          <w:spacing w:val="-3"/>
        </w:rPr>
        <w:t xml:space="preserve"> </w:t>
      </w:r>
      <w:r>
        <w:rPr>
          <w:rFonts w:ascii="Calibri"/>
          <w:i/>
        </w:rPr>
        <w:t>Assessment</w:t>
      </w:r>
      <w:r>
        <w:rPr>
          <w:rFonts w:ascii="Calibri"/>
          <w:i/>
          <w:spacing w:val="-3"/>
        </w:rPr>
        <w:t xml:space="preserve"> </w:t>
      </w:r>
      <w:r>
        <w:rPr>
          <w:rFonts w:ascii="Calibri"/>
          <w:i/>
        </w:rPr>
        <w:t>and</w:t>
      </w:r>
      <w:r>
        <w:rPr>
          <w:rFonts w:ascii="Calibri"/>
          <w:i/>
          <w:spacing w:val="-2"/>
        </w:rPr>
        <w:t xml:space="preserve"> </w:t>
      </w:r>
      <w:r>
        <w:rPr>
          <w:rFonts w:ascii="Calibri"/>
          <w:i/>
        </w:rPr>
        <w:t>evaluation</w:t>
      </w:r>
      <w:r>
        <w:rPr>
          <w:rFonts w:ascii="Calibri"/>
          <w:i/>
          <w:spacing w:val="-3"/>
        </w:rPr>
        <w:t xml:space="preserve"> </w:t>
      </w:r>
      <w:r>
        <w:rPr>
          <w:rFonts w:ascii="Calibri"/>
          <w:i/>
        </w:rPr>
        <w:t>in</w:t>
      </w:r>
      <w:r>
        <w:rPr>
          <w:rFonts w:ascii="Calibri"/>
          <w:i/>
          <w:spacing w:val="-3"/>
        </w:rPr>
        <w:t xml:space="preserve"> </w:t>
      </w:r>
      <w:r>
        <w:rPr>
          <w:rFonts w:ascii="Calibri"/>
          <w:i/>
        </w:rPr>
        <w:t>higher</w:t>
      </w:r>
      <w:r>
        <w:rPr>
          <w:rFonts w:ascii="Calibri"/>
          <w:i/>
          <w:spacing w:val="-3"/>
        </w:rPr>
        <w:t xml:space="preserve"> </w:t>
      </w:r>
      <w:r>
        <w:rPr>
          <w:rFonts w:ascii="Calibri"/>
          <w:i/>
        </w:rPr>
        <w:t>education,</w:t>
      </w:r>
      <w:r>
        <w:rPr>
          <w:rFonts w:ascii="Calibri"/>
          <w:i/>
          <w:spacing w:val="-4"/>
        </w:rPr>
        <w:t xml:space="preserve"> </w:t>
      </w:r>
      <w:r>
        <w:rPr>
          <w:rFonts w:ascii="Calibri"/>
        </w:rPr>
        <w:t>vol.</w:t>
      </w:r>
      <w:r>
        <w:rPr>
          <w:rFonts w:ascii="Calibri"/>
          <w:spacing w:val="-3"/>
        </w:rPr>
        <w:t xml:space="preserve"> </w:t>
      </w:r>
      <w:r>
        <w:rPr>
          <w:rFonts w:ascii="Calibri"/>
        </w:rPr>
        <w:t>45,</w:t>
      </w:r>
      <w:r>
        <w:rPr>
          <w:rFonts w:ascii="Calibri"/>
          <w:spacing w:val="-3"/>
        </w:rPr>
        <w:t xml:space="preserve"> </w:t>
      </w:r>
      <w:r>
        <w:rPr>
          <w:rFonts w:ascii="Calibri"/>
        </w:rPr>
        <w:t>no.</w:t>
      </w:r>
      <w:r>
        <w:rPr>
          <w:rFonts w:ascii="Calibri"/>
          <w:spacing w:val="-3"/>
        </w:rPr>
        <w:t xml:space="preserve"> </w:t>
      </w:r>
      <w:r>
        <w:rPr>
          <w:rFonts w:ascii="Calibri"/>
        </w:rPr>
        <w:t>2,</w:t>
      </w:r>
      <w:r>
        <w:rPr>
          <w:rFonts w:ascii="Calibri"/>
          <w:spacing w:val="-3"/>
        </w:rPr>
        <w:t xml:space="preserve"> </w:t>
      </w:r>
      <w:r>
        <w:rPr>
          <w:rFonts w:ascii="Calibri"/>
        </w:rPr>
        <w:t xml:space="preserve">pp. </w:t>
      </w:r>
      <w:r>
        <w:rPr>
          <w:rFonts w:ascii="Calibri"/>
          <w:spacing w:val="-2"/>
        </w:rPr>
        <w:t>304-316.</w:t>
      </w:r>
    </w:p>
    <w:p w14:paraId="75F9F3DF" w14:textId="77777777" w:rsidR="0061227C" w:rsidRDefault="00000000">
      <w:pPr>
        <w:spacing w:before="157" w:line="276" w:lineRule="auto"/>
        <w:ind w:left="105"/>
        <w:rPr>
          <w:rFonts w:ascii="Calibri"/>
        </w:rPr>
      </w:pPr>
      <w:r>
        <w:rPr>
          <w:rFonts w:ascii="Calibri"/>
        </w:rPr>
        <w:t>Alhaj Ali, Souma. 2020. International reflections on lessons learned during the COVID19 pandemic about</w:t>
      </w:r>
      <w:r>
        <w:rPr>
          <w:rFonts w:ascii="Calibri"/>
          <w:spacing w:val="-3"/>
        </w:rPr>
        <w:t xml:space="preserve"> </w:t>
      </w:r>
      <w:r>
        <w:rPr>
          <w:rFonts w:ascii="Calibri"/>
        </w:rPr>
        <w:t>ensuring</w:t>
      </w:r>
      <w:r>
        <w:rPr>
          <w:rFonts w:ascii="Calibri"/>
          <w:spacing w:val="-3"/>
        </w:rPr>
        <w:t xml:space="preserve"> </w:t>
      </w:r>
      <w:r>
        <w:rPr>
          <w:rFonts w:ascii="Calibri"/>
        </w:rPr>
        <w:t>quality</w:t>
      </w:r>
      <w:r>
        <w:rPr>
          <w:rFonts w:ascii="Calibri"/>
          <w:spacing w:val="-3"/>
        </w:rPr>
        <w:t xml:space="preserve"> </w:t>
      </w:r>
      <w:r>
        <w:rPr>
          <w:rFonts w:ascii="Calibri"/>
        </w:rPr>
        <w:t>in</w:t>
      </w:r>
      <w:r>
        <w:rPr>
          <w:rFonts w:ascii="Calibri"/>
          <w:spacing w:val="-3"/>
        </w:rPr>
        <w:t xml:space="preserve"> </w:t>
      </w:r>
      <w:r>
        <w:rPr>
          <w:rFonts w:ascii="Calibri"/>
        </w:rPr>
        <w:t>online</w:t>
      </w:r>
      <w:r>
        <w:rPr>
          <w:rFonts w:ascii="Calibri"/>
          <w:spacing w:val="-3"/>
        </w:rPr>
        <w:t xml:space="preserve"> </w:t>
      </w:r>
      <w:r>
        <w:rPr>
          <w:rFonts w:ascii="Calibri"/>
        </w:rPr>
        <w:t>assessment:</w:t>
      </w:r>
      <w:r>
        <w:rPr>
          <w:rFonts w:ascii="Calibri"/>
          <w:spacing w:val="-3"/>
        </w:rPr>
        <w:t xml:space="preserve"> </w:t>
      </w:r>
      <w:r>
        <w:rPr>
          <w:rFonts w:ascii="Calibri"/>
        </w:rPr>
        <w:t>Arab</w:t>
      </w:r>
      <w:r>
        <w:rPr>
          <w:rFonts w:ascii="Calibri"/>
          <w:spacing w:val="-3"/>
        </w:rPr>
        <w:t xml:space="preserve"> </w:t>
      </w:r>
      <w:r>
        <w:rPr>
          <w:rFonts w:ascii="Calibri"/>
        </w:rPr>
        <w:t>regions.</w:t>
      </w:r>
      <w:r>
        <w:rPr>
          <w:rFonts w:ascii="Calibri"/>
          <w:spacing w:val="-3"/>
        </w:rPr>
        <w:t xml:space="preserve"> </w:t>
      </w:r>
      <w:r>
        <w:rPr>
          <w:rFonts w:ascii="Calibri"/>
        </w:rPr>
        <w:t>Paper</w:t>
      </w:r>
      <w:r>
        <w:rPr>
          <w:rFonts w:ascii="Calibri"/>
          <w:spacing w:val="-3"/>
        </w:rPr>
        <w:t xml:space="preserve"> </w:t>
      </w:r>
      <w:r>
        <w:rPr>
          <w:rFonts w:ascii="Calibri"/>
        </w:rPr>
        <w:t>presented</w:t>
      </w:r>
      <w:r>
        <w:rPr>
          <w:rFonts w:ascii="Calibri"/>
          <w:spacing w:val="-3"/>
        </w:rPr>
        <w:t xml:space="preserve"> </w:t>
      </w:r>
      <w:r>
        <w:rPr>
          <w:rFonts w:ascii="Calibri"/>
        </w:rPr>
        <w:t>at</w:t>
      </w:r>
      <w:r>
        <w:rPr>
          <w:rFonts w:ascii="Calibri"/>
          <w:spacing w:val="-2"/>
        </w:rPr>
        <w:t xml:space="preserve"> </w:t>
      </w:r>
      <w:r>
        <w:rPr>
          <w:rFonts w:ascii="Calibri"/>
          <w:i/>
        </w:rPr>
        <w:t>ICDE</w:t>
      </w:r>
      <w:r>
        <w:rPr>
          <w:rFonts w:ascii="Calibri"/>
          <w:i/>
          <w:spacing w:val="-3"/>
        </w:rPr>
        <w:t xml:space="preserve"> </w:t>
      </w:r>
      <w:r>
        <w:rPr>
          <w:rFonts w:ascii="Calibri"/>
          <w:i/>
        </w:rPr>
        <w:t>Quality</w:t>
      </w:r>
      <w:r>
        <w:rPr>
          <w:rFonts w:ascii="Calibri"/>
          <w:i/>
          <w:spacing w:val="-3"/>
        </w:rPr>
        <w:t xml:space="preserve"> </w:t>
      </w:r>
      <w:r>
        <w:rPr>
          <w:rFonts w:ascii="Calibri"/>
          <w:i/>
        </w:rPr>
        <w:t>Network: Webinar Series #1 - International reflections on lessons learned during the COVID-I9 pandemic</w:t>
      </w:r>
      <w:r>
        <w:rPr>
          <w:rFonts w:ascii="Calibri"/>
        </w:rPr>
        <w:t>, June 11</w:t>
      </w:r>
      <w:r>
        <w:rPr>
          <w:rFonts w:ascii="Calibri"/>
          <w:vertAlign w:val="superscript"/>
        </w:rPr>
        <w:t>th</w:t>
      </w:r>
      <w:r>
        <w:rPr>
          <w:rFonts w:ascii="Calibri"/>
        </w:rPr>
        <w:t>, 2020.</w:t>
      </w:r>
    </w:p>
    <w:p w14:paraId="110DB07E" w14:textId="77777777" w:rsidR="0061227C" w:rsidRDefault="00000000">
      <w:pPr>
        <w:pStyle w:val="BodyText"/>
        <w:spacing w:before="161" w:line="276" w:lineRule="auto"/>
        <w:ind w:left="105"/>
        <w:rPr>
          <w:rFonts w:ascii="Calibri" w:hAnsi="Calibri"/>
        </w:rPr>
      </w:pPr>
      <w:r>
        <w:rPr>
          <w:rFonts w:ascii="Calibri" w:hAnsi="Calibri"/>
        </w:rPr>
        <w:t>Allan,</w:t>
      </w:r>
      <w:r>
        <w:rPr>
          <w:rFonts w:ascii="Calibri" w:hAnsi="Calibri"/>
          <w:spacing w:val="-4"/>
        </w:rPr>
        <w:t xml:space="preserve"> </w:t>
      </w:r>
      <w:r>
        <w:rPr>
          <w:rFonts w:ascii="Calibri" w:hAnsi="Calibri"/>
        </w:rPr>
        <w:t>Stuart.</w:t>
      </w:r>
      <w:r>
        <w:rPr>
          <w:rFonts w:ascii="Calibri" w:hAnsi="Calibri"/>
          <w:spacing w:val="-4"/>
        </w:rPr>
        <w:t xml:space="preserve"> </w:t>
      </w:r>
      <w:r>
        <w:rPr>
          <w:rFonts w:ascii="Calibri" w:hAnsi="Calibri"/>
        </w:rPr>
        <w:t>2020.</w:t>
      </w:r>
      <w:r>
        <w:rPr>
          <w:rFonts w:ascii="Calibri" w:hAnsi="Calibri"/>
          <w:spacing w:val="-4"/>
        </w:rPr>
        <w:t xml:space="preserve"> </w:t>
      </w:r>
      <w:r>
        <w:rPr>
          <w:rFonts w:ascii="Calibri" w:hAnsi="Calibri"/>
        </w:rPr>
        <w:t>Migration</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transformation:</w:t>
      </w:r>
      <w:r>
        <w:rPr>
          <w:rFonts w:ascii="Calibri" w:hAnsi="Calibri"/>
          <w:spacing w:val="-4"/>
        </w:rPr>
        <w:t xml:space="preserve"> </w:t>
      </w:r>
      <w:r>
        <w:rPr>
          <w:rFonts w:ascii="Calibri" w:hAnsi="Calibri"/>
        </w:rPr>
        <w:t>A</w:t>
      </w:r>
      <w:r>
        <w:rPr>
          <w:rFonts w:ascii="Calibri" w:hAnsi="Calibri"/>
          <w:spacing w:val="-4"/>
        </w:rPr>
        <w:t xml:space="preserve"> </w:t>
      </w:r>
      <w:proofErr w:type="spellStart"/>
      <w:r>
        <w:rPr>
          <w:rFonts w:ascii="Calibri" w:hAnsi="Calibri"/>
        </w:rPr>
        <w:t>sociomaterial</w:t>
      </w:r>
      <w:proofErr w:type="spellEnd"/>
      <w:r>
        <w:rPr>
          <w:rFonts w:ascii="Calibri" w:hAnsi="Calibri"/>
          <w:spacing w:val="-4"/>
        </w:rPr>
        <w:t xml:space="preserve"> </w:t>
      </w:r>
      <w:r>
        <w:rPr>
          <w:rFonts w:ascii="Calibri" w:hAnsi="Calibri"/>
        </w:rPr>
        <w:t>analysis</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 xml:space="preserve">practitioners’ experiences with online exams. </w:t>
      </w:r>
      <w:r>
        <w:rPr>
          <w:rFonts w:ascii="Calibri" w:hAnsi="Calibri"/>
          <w:i/>
        </w:rPr>
        <w:t>Research in Learning Technology</w:t>
      </w:r>
      <w:r>
        <w:rPr>
          <w:rFonts w:ascii="Calibri" w:hAnsi="Calibri"/>
        </w:rPr>
        <w:t xml:space="preserve">, 28. </w:t>
      </w:r>
      <w:r>
        <w:rPr>
          <w:rFonts w:ascii="Calibri" w:hAnsi="Calibri"/>
          <w:color w:val="0563C1"/>
          <w:spacing w:val="-2"/>
          <w:u w:val="single" w:color="0563C1"/>
        </w:rPr>
        <w:t>https://doi.org/10.25304/rlt.v28.2279</w:t>
      </w:r>
    </w:p>
    <w:p w14:paraId="55389CA0" w14:textId="77777777" w:rsidR="0061227C" w:rsidRDefault="00000000">
      <w:pPr>
        <w:pStyle w:val="BodyText"/>
        <w:spacing w:before="159" w:line="278" w:lineRule="auto"/>
        <w:ind w:left="105"/>
        <w:rPr>
          <w:rFonts w:ascii="Calibri"/>
        </w:rPr>
      </w:pPr>
      <w:r>
        <w:rPr>
          <w:rFonts w:ascii="Calibri"/>
        </w:rPr>
        <w:t>Allen,</w:t>
      </w:r>
      <w:r>
        <w:rPr>
          <w:rFonts w:ascii="Calibri"/>
          <w:spacing w:val="-3"/>
        </w:rPr>
        <w:t xml:space="preserve"> </w:t>
      </w:r>
      <w:r>
        <w:rPr>
          <w:rFonts w:ascii="Calibri"/>
        </w:rPr>
        <w:t>Kathryn.</w:t>
      </w:r>
      <w:r>
        <w:rPr>
          <w:rFonts w:ascii="Calibri"/>
          <w:spacing w:val="-3"/>
        </w:rPr>
        <w:t xml:space="preserve"> </w:t>
      </w:r>
      <w:r>
        <w:rPr>
          <w:rFonts w:ascii="Calibri"/>
        </w:rPr>
        <w:t>n.d.</w:t>
      </w:r>
      <w:r>
        <w:rPr>
          <w:rFonts w:ascii="Calibri"/>
          <w:spacing w:val="-3"/>
        </w:rPr>
        <w:t xml:space="preserve"> </w:t>
      </w:r>
      <w:r>
        <w:rPr>
          <w:rFonts w:ascii="Calibri"/>
        </w:rPr>
        <w:t>Bringing</w:t>
      </w:r>
      <w:r>
        <w:rPr>
          <w:rFonts w:ascii="Calibri"/>
          <w:spacing w:val="-3"/>
        </w:rPr>
        <w:t xml:space="preserve"> </w:t>
      </w:r>
      <w:r>
        <w:rPr>
          <w:rFonts w:ascii="Calibri"/>
        </w:rPr>
        <w:t>a</w:t>
      </w:r>
      <w:r>
        <w:rPr>
          <w:rFonts w:ascii="Calibri"/>
          <w:spacing w:val="-3"/>
        </w:rPr>
        <w:t xml:space="preserve"> </w:t>
      </w:r>
      <w:r>
        <w:rPr>
          <w:rFonts w:ascii="Calibri"/>
        </w:rPr>
        <w:t>lab</w:t>
      </w:r>
      <w:r>
        <w:rPr>
          <w:rFonts w:ascii="Calibri"/>
          <w:spacing w:val="-3"/>
        </w:rPr>
        <w:t xml:space="preserve"> </w:t>
      </w:r>
      <w:r>
        <w:rPr>
          <w:rFonts w:ascii="Calibri"/>
        </w:rPr>
        <w:t>class</w:t>
      </w:r>
      <w:r>
        <w:rPr>
          <w:rFonts w:ascii="Calibri"/>
          <w:spacing w:val="-3"/>
        </w:rPr>
        <w:t xml:space="preserve"> </w:t>
      </w:r>
      <w:r>
        <w:rPr>
          <w:rFonts w:ascii="Calibri"/>
        </w:rPr>
        <w:t>online</w:t>
      </w:r>
      <w:r>
        <w:rPr>
          <w:rFonts w:ascii="Calibri"/>
          <w:spacing w:val="-3"/>
        </w:rPr>
        <w:t xml:space="preserve"> </w:t>
      </w:r>
      <w:r>
        <w:rPr>
          <w:rFonts w:ascii="Calibri"/>
        </w:rPr>
        <w:t>with</w:t>
      </w:r>
      <w:r>
        <w:rPr>
          <w:rFonts w:ascii="Calibri"/>
          <w:spacing w:val="-3"/>
        </w:rPr>
        <w:t xml:space="preserve"> </w:t>
      </w:r>
      <w:proofErr w:type="spellStart"/>
      <w:r>
        <w:rPr>
          <w:rFonts w:ascii="Calibri"/>
        </w:rPr>
        <w:t>JoVE</w:t>
      </w:r>
      <w:proofErr w:type="spellEnd"/>
      <w:r>
        <w:rPr>
          <w:rFonts w:ascii="Calibri"/>
          <w:spacing w:val="-3"/>
        </w:rPr>
        <w:t xml:space="preserve"> </w:t>
      </w:r>
      <w:r>
        <w:rPr>
          <w:rFonts w:ascii="Calibri"/>
        </w:rPr>
        <w:t>videos.</w:t>
      </w:r>
      <w:r>
        <w:rPr>
          <w:rFonts w:ascii="Calibri"/>
          <w:spacing w:val="-3"/>
        </w:rPr>
        <w:t xml:space="preserve"> </w:t>
      </w:r>
      <w:r>
        <w:rPr>
          <w:rFonts w:ascii="Calibri"/>
        </w:rPr>
        <w:t>Available</w:t>
      </w:r>
      <w:r>
        <w:rPr>
          <w:rFonts w:ascii="Calibri"/>
          <w:spacing w:val="-3"/>
        </w:rPr>
        <w:t xml:space="preserve"> </w:t>
      </w:r>
      <w:r>
        <w:rPr>
          <w:rFonts w:ascii="Calibri"/>
        </w:rPr>
        <w:t>at</w:t>
      </w:r>
      <w:r>
        <w:rPr>
          <w:rFonts w:ascii="Calibri"/>
          <w:spacing w:val="-3"/>
        </w:rPr>
        <w:t xml:space="preserve"> </w:t>
      </w:r>
      <w:hyperlink r:id="rId16">
        <w:r>
          <w:rPr>
            <w:rFonts w:ascii="Calibri"/>
            <w:color w:val="0563C1"/>
            <w:u w:val="single" w:color="0563C1"/>
          </w:rPr>
          <w:t>https://w</w:t>
        </w:r>
      </w:hyperlink>
      <w:proofErr w:type="gramStart"/>
      <w:r>
        <w:rPr>
          <w:rFonts w:ascii="Calibri"/>
          <w:color w:val="0563C1"/>
          <w:u w:val="single" w:color="0563C1"/>
        </w:rPr>
        <w:t>ww.jove</w:t>
      </w:r>
      <w:proofErr w:type="gramEnd"/>
      <w:r>
        <w:rPr>
          <w:rFonts w:ascii="Calibri"/>
          <w:color w:val="0563C1"/>
          <w:u w:val="single" w:color="0563C1"/>
        </w:rPr>
        <w:t>.</w:t>
      </w:r>
      <w:hyperlink r:id="rId17">
        <w:r>
          <w:rPr>
            <w:rFonts w:ascii="Calibri"/>
            <w:color w:val="0563C1"/>
            <w:u w:val="single" w:color="0563C1"/>
          </w:rPr>
          <w:t>com</w:t>
        </w:r>
      </w:hyperlink>
      <w:r>
        <w:rPr>
          <w:rFonts w:ascii="Calibri"/>
          <w:color w:val="0563C1"/>
        </w:rPr>
        <w:t xml:space="preserve"> </w:t>
      </w:r>
      <w:r>
        <w:rPr>
          <w:rFonts w:ascii="Calibri"/>
        </w:rPr>
        <w:t>(Last accessed May 27</w:t>
      </w:r>
      <w:r>
        <w:rPr>
          <w:rFonts w:ascii="Calibri"/>
          <w:vertAlign w:val="superscript"/>
        </w:rPr>
        <w:t>th</w:t>
      </w:r>
      <w:r>
        <w:rPr>
          <w:rFonts w:ascii="Calibri"/>
        </w:rPr>
        <w:t>, 2020)</w:t>
      </w:r>
    </w:p>
    <w:p w14:paraId="77DD9192" w14:textId="77777777" w:rsidR="0061227C" w:rsidRDefault="00000000">
      <w:pPr>
        <w:pStyle w:val="BodyText"/>
        <w:spacing w:before="154" w:line="276" w:lineRule="auto"/>
        <w:ind w:left="105" w:right="115"/>
        <w:rPr>
          <w:rFonts w:ascii="Calibri" w:hAnsi="Calibri"/>
        </w:rPr>
      </w:pPr>
      <w:r>
        <w:rPr>
          <w:rFonts w:ascii="Calibri" w:hAnsi="Calibri"/>
        </w:rPr>
        <w:t>Ashford-Rowe, Kevin, Janice Herrington, and Christine Brown. 2014. “Establishing the Critical Elements</w:t>
      </w:r>
      <w:r>
        <w:rPr>
          <w:rFonts w:ascii="Calibri" w:hAnsi="Calibri"/>
          <w:spacing w:val="-4"/>
        </w:rPr>
        <w:t xml:space="preserve"> </w:t>
      </w:r>
      <w:r>
        <w:rPr>
          <w:rFonts w:ascii="Calibri" w:hAnsi="Calibri"/>
        </w:rPr>
        <w:t>That</w:t>
      </w:r>
      <w:r>
        <w:rPr>
          <w:rFonts w:ascii="Calibri" w:hAnsi="Calibri"/>
          <w:spacing w:val="-4"/>
        </w:rPr>
        <w:t xml:space="preserve"> </w:t>
      </w:r>
      <w:r>
        <w:rPr>
          <w:rFonts w:ascii="Calibri" w:hAnsi="Calibri"/>
        </w:rPr>
        <w:t>Determine</w:t>
      </w:r>
      <w:r>
        <w:rPr>
          <w:rFonts w:ascii="Calibri" w:hAnsi="Calibri"/>
          <w:spacing w:val="-4"/>
        </w:rPr>
        <w:t xml:space="preserve"> </w:t>
      </w:r>
      <w:r>
        <w:rPr>
          <w:rFonts w:ascii="Calibri" w:hAnsi="Calibri"/>
        </w:rPr>
        <w:t>Authentic</w:t>
      </w:r>
      <w:r>
        <w:rPr>
          <w:rFonts w:ascii="Calibri" w:hAnsi="Calibri"/>
          <w:spacing w:val="-4"/>
        </w:rPr>
        <w:t xml:space="preserve"> </w:t>
      </w:r>
      <w:r>
        <w:rPr>
          <w:rFonts w:ascii="Calibri" w:hAnsi="Calibri"/>
        </w:rPr>
        <w:t>Assessment.”</w:t>
      </w:r>
      <w:r>
        <w:rPr>
          <w:rFonts w:ascii="Calibri" w:hAnsi="Calibri"/>
          <w:spacing w:val="-4"/>
        </w:rPr>
        <w:t xml:space="preserve"> </w:t>
      </w:r>
      <w:r>
        <w:rPr>
          <w:rFonts w:ascii="Calibri" w:hAnsi="Calibri"/>
          <w:i/>
        </w:rPr>
        <w:t>Assessment</w:t>
      </w:r>
      <w:r>
        <w:rPr>
          <w:rFonts w:ascii="Calibri" w:hAnsi="Calibri"/>
          <w:i/>
          <w:spacing w:val="-4"/>
        </w:rPr>
        <w:t xml:space="preserve"> </w:t>
      </w:r>
      <w:r>
        <w:rPr>
          <w:rFonts w:ascii="Calibri" w:hAnsi="Calibri"/>
          <w:i/>
        </w:rPr>
        <w:t>&amp;</w:t>
      </w:r>
      <w:r>
        <w:rPr>
          <w:rFonts w:ascii="Calibri" w:hAnsi="Calibri"/>
          <w:i/>
          <w:spacing w:val="-4"/>
        </w:rPr>
        <w:t xml:space="preserve"> </w:t>
      </w:r>
      <w:r>
        <w:rPr>
          <w:rFonts w:ascii="Calibri" w:hAnsi="Calibri"/>
          <w:i/>
        </w:rPr>
        <w:t>Evaluation</w:t>
      </w:r>
      <w:r>
        <w:rPr>
          <w:rFonts w:ascii="Calibri" w:hAnsi="Calibri"/>
          <w:i/>
          <w:spacing w:val="-4"/>
        </w:rPr>
        <w:t xml:space="preserve"> </w:t>
      </w:r>
      <w:r>
        <w:rPr>
          <w:rFonts w:ascii="Calibri" w:hAnsi="Calibri"/>
          <w:i/>
        </w:rPr>
        <w:t>in</w:t>
      </w:r>
      <w:r>
        <w:rPr>
          <w:rFonts w:ascii="Calibri" w:hAnsi="Calibri"/>
          <w:i/>
          <w:spacing w:val="-4"/>
        </w:rPr>
        <w:t xml:space="preserve"> </w:t>
      </w:r>
      <w:r>
        <w:rPr>
          <w:rFonts w:ascii="Calibri" w:hAnsi="Calibri"/>
          <w:i/>
        </w:rPr>
        <w:t>Higher</w:t>
      </w:r>
      <w:r>
        <w:rPr>
          <w:rFonts w:ascii="Calibri" w:hAnsi="Calibri"/>
          <w:i/>
          <w:spacing w:val="-4"/>
        </w:rPr>
        <w:t xml:space="preserve"> </w:t>
      </w:r>
      <w:r>
        <w:rPr>
          <w:rFonts w:ascii="Calibri" w:hAnsi="Calibri"/>
          <w:i/>
        </w:rPr>
        <w:t xml:space="preserve">Education </w:t>
      </w:r>
      <w:r>
        <w:rPr>
          <w:rFonts w:ascii="Calibri" w:hAnsi="Calibri"/>
        </w:rPr>
        <w:t>39(2):205–222. doi:10.1080/02602938.2013.819566</w:t>
      </w:r>
    </w:p>
    <w:p w14:paraId="0A267A04" w14:textId="77777777" w:rsidR="0061227C" w:rsidRDefault="00000000">
      <w:pPr>
        <w:spacing w:before="163" w:line="273" w:lineRule="auto"/>
        <w:ind w:left="105"/>
        <w:rPr>
          <w:rFonts w:ascii="Calibri" w:hAnsi="Calibri"/>
        </w:rPr>
      </w:pPr>
      <w:r>
        <w:rPr>
          <w:rFonts w:ascii="Calibri" w:hAnsi="Calibri"/>
        </w:rPr>
        <w:t>Bosco,</w:t>
      </w:r>
      <w:r>
        <w:rPr>
          <w:rFonts w:ascii="Calibri" w:hAnsi="Calibri"/>
          <w:spacing w:val="-3"/>
        </w:rPr>
        <w:t xml:space="preserve"> </w:t>
      </w:r>
      <w:r>
        <w:rPr>
          <w:rFonts w:ascii="Calibri" w:hAnsi="Calibri"/>
        </w:rPr>
        <w:t>Anna</w:t>
      </w:r>
      <w:r>
        <w:rPr>
          <w:rFonts w:ascii="Calibri" w:hAnsi="Calibri"/>
          <w:spacing w:val="-3"/>
        </w:rPr>
        <w:t xml:space="preserve"> </w:t>
      </w:r>
      <w:r>
        <w:rPr>
          <w:rFonts w:ascii="Calibri" w:hAnsi="Calibri"/>
        </w:rPr>
        <w:t>Maria,</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Sonia</w:t>
      </w:r>
      <w:r>
        <w:rPr>
          <w:rFonts w:ascii="Calibri" w:hAnsi="Calibri"/>
          <w:spacing w:val="-3"/>
        </w:rPr>
        <w:t xml:space="preserve"> </w:t>
      </w:r>
      <w:r>
        <w:rPr>
          <w:rFonts w:ascii="Calibri" w:hAnsi="Calibri"/>
        </w:rPr>
        <w:t>Ferns.</w:t>
      </w:r>
      <w:r>
        <w:rPr>
          <w:rFonts w:ascii="Calibri" w:hAnsi="Calibri"/>
          <w:spacing w:val="-4"/>
        </w:rPr>
        <w:t xml:space="preserve"> </w:t>
      </w:r>
      <w:r>
        <w:rPr>
          <w:rFonts w:ascii="Calibri" w:hAnsi="Calibri"/>
        </w:rPr>
        <w:t>2014.</w:t>
      </w:r>
      <w:r>
        <w:rPr>
          <w:rFonts w:ascii="Calibri" w:hAnsi="Calibri"/>
          <w:spacing w:val="-3"/>
        </w:rPr>
        <w:t xml:space="preserve"> </w:t>
      </w:r>
      <w:r>
        <w:rPr>
          <w:rFonts w:ascii="Calibri" w:hAnsi="Calibri"/>
        </w:rPr>
        <w:t>“Embedding</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Authentic</w:t>
      </w:r>
      <w:r>
        <w:rPr>
          <w:rFonts w:ascii="Calibri" w:hAnsi="Calibri"/>
          <w:spacing w:val="-3"/>
        </w:rPr>
        <w:t xml:space="preserve"> </w:t>
      </w:r>
      <w:r>
        <w:rPr>
          <w:rFonts w:ascii="Calibri" w:hAnsi="Calibri"/>
        </w:rPr>
        <w:t>Assessment</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 xml:space="preserve">Work-Integrated Learning Curriculum.” </w:t>
      </w:r>
      <w:r>
        <w:rPr>
          <w:rFonts w:ascii="Calibri" w:hAnsi="Calibri"/>
          <w:i/>
        </w:rPr>
        <w:t xml:space="preserve">Asia-Pacific Journal of Cooperative Education </w:t>
      </w:r>
      <w:r>
        <w:rPr>
          <w:rFonts w:ascii="Calibri" w:hAnsi="Calibri"/>
        </w:rPr>
        <w:t>15(4):281–290</w:t>
      </w:r>
    </w:p>
    <w:p w14:paraId="01239531" w14:textId="77777777" w:rsidR="0061227C" w:rsidRDefault="00000000">
      <w:pPr>
        <w:pStyle w:val="BodyText"/>
        <w:spacing w:before="166" w:line="276" w:lineRule="auto"/>
        <w:ind w:left="105" w:right="115"/>
        <w:rPr>
          <w:rFonts w:ascii="Calibri" w:hAnsi="Calibri"/>
        </w:rPr>
      </w:pPr>
      <w:r>
        <w:rPr>
          <w:rFonts w:ascii="Calibri" w:hAnsi="Calibri"/>
        </w:rPr>
        <w:t>Büchert</w:t>
      </w:r>
      <w:r>
        <w:rPr>
          <w:rFonts w:ascii="Calibri" w:hAnsi="Calibri"/>
          <w:spacing w:val="-4"/>
        </w:rPr>
        <w:t xml:space="preserve"> </w:t>
      </w:r>
      <w:r>
        <w:rPr>
          <w:rFonts w:ascii="Calibri" w:hAnsi="Calibri"/>
        </w:rPr>
        <w:t>Lindberg,</w:t>
      </w:r>
      <w:r>
        <w:rPr>
          <w:rFonts w:ascii="Calibri" w:hAnsi="Calibri"/>
          <w:spacing w:val="-4"/>
        </w:rPr>
        <w:t xml:space="preserve"> </w:t>
      </w:r>
      <w:r>
        <w:rPr>
          <w:rFonts w:ascii="Calibri" w:hAnsi="Calibri"/>
        </w:rPr>
        <w:t>Annika</w:t>
      </w:r>
      <w:r>
        <w:rPr>
          <w:rFonts w:ascii="Calibri" w:hAnsi="Calibri"/>
          <w:spacing w:val="-4"/>
        </w:rPr>
        <w:t xml:space="preserve"> </w:t>
      </w:r>
      <w:r>
        <w:rPr>
          <w:rFonts w:ascii="Calibri" w:hAnsi="Calibri"/>
        </w:rPr>
        <w:t>&amp;</w:t>
      </w:r>
      <w:r>
        <w:rPr>
          <w:rFonts w:ascii="Calibri" w:hAnsi="Calibri"/>
          <w:spacing w:val="-4"/>
        </w:rPr>
        <w:t xml:space="preserve"> </w:t>
      </w:r>
      <w:r>
        <w:rPr>
          <w:rFonts w:ascii="Calibri" w:hAnsi="Calibri"/>
        </w:rPr>
        <w:t>Ole</w:t>
      </w:r>
      <w:r>
        <w:rPr>
          <w:rFonts w:ascii="Calibri" w:hAnsi="Calibri"/>
          <w:spacing w:val="-4"/>
        </w:rPr>
        <w:t xml:space="preserve"> </w:t>
      </w:r>
      <w:r>
        <w:rPr>
          <w:rFonts w:ascii="Calibri" w:hAnsi="Calibri"/>
        </w:rPr>
        <w:t>Eggers</w:t>
      </w:r>
      <w:r>
        <w:rPr>
          <w:rFonts w:ascii="Calibri" w:hAnsi="Calibri"/>
          <w:spacing w:val="-4"/>
        </w:rPr>
        <w:t xml:space="preserve"> </w:t>
      </w:r>
      <w:r>
        <w:rPr>
          <w:rFonts w:ascii="Calibri" w:hAnsi="Calibri"/>
        </w:rPr>
        <w:t>Bjælde.</w:t>
      </w:r>
      <w:r>
        <w:rPr>
          <w:rFonts w:ascii="Calibri" w:hAnsi="Calibri"/>
          <w:spacing w:val="-4"/>
        </w:rPr>
        <w:t xml:space="preserve"> </w:t>
      </w:r>
      <w:r>
        <w:rPr>
          <w:rFonts w:ascii="Calibri" w:hAnsi="Calibri"/>
        </w:rPr>
        <w:t>2019.</w:t>
      </w:r>
      <w:r>
        <w:rPr>
          <w:rFonts w:ascii="Calibri" w:hAnsi="Calibri"/>
          <w:spacing w:val="-3"/>
        </w:rPr>
        <w:t xml:space="preserve"> </w:t>
      </w:r>
      <w:r>
        <w:rPr>
          <w:rFonts w:ascii="Calibri" w:hAnsi="Calibri"/>
        </w:rPr>
        <w:t>Continuous</w:t>
      </w:r>
      <w:r>
        <w:rPr>
          <w:rFonts w:ascii="Calibri" w:hAnsi="Calibri"/>
          <w:spacing w:val="-4"/>
        </w:rPr>
        <w:t xml:space="preserve"> </w:t>
      </w:r>
      <w:r>
        <w:rPr>
          <w:rFonts w:ascii="Calibri" w:hAnsi="Calibri"/>
        </w:rPr>
        <w:t>assessment,</w:t>
      </w:r>
      <w:r>
        <w:rPr>
          <w:rFonts w:ascii="Calibri" w:hAnsi="Calibri"/>
          <w:spacing w:val="-4"/>
        </w:rPr>
        <w:t xml:space="preserve"> </w:t>
      </w:r>
      <w:r>
        <w:rPr>
          <w:rFonts w:ascii="Calibri" w:hAnsi="Calibri"/>
        </w:rPr>
        <w:t>feedback</w:t>
      </w:r>
      <w:r>
        <w:rPr>
          <w:rFonts w:ascii="Calibri" w:hAnsi="Calibri"/>
          <w:spacing w:val="-4"/>
        </w:rPr>
        <w:t xml:space="preserve"> </w:t>
      </w:r>
      <w:r>
        <w:rPr>
          <w:rFonts w:ascii="Calibri" w:hAnsi="Calibri"/>
        </w:rPr>
        <w:t>loops</w:t>
      </w:r>
      <w:r>
        <w:rPr>
          <w:rFonts w:ascii="Calibri" w:hAnsi="Calibri"/>
          <w:spacing w:val="-4"/>
        </w:rPr>
        <w:t xml:space="preserve"> </w:t>
      </w:r>
      <w:r>
        <w:rPr>
          <w:rFonts w:ascii="Calibri" w:hAnsi="Calibri"/>
        </w:rPr>
        <w:t>and analytics. Paper presented at the Transforming Assessment Webinar Series, September 4</w:t>
      </w:r>
      <w:r>
        <w:rPr>
          <w:rFonts w:ascii="Calibri" w:hAnsi="Calibri"/>
          <w:vertAlign w:val="superscript"/>
        </w:rPr>
        <w:t>th</w:t>
      </w:r>
      <w:r>
        <w:rPr>
          <w:rFonts w:ascii="Calibri" w:hAnsi="Calibri"/>
        </w:rPr>
        <w:t xml:space="preserve">, 2019. Slides available at </w:t>
      </w:r>
      <w:hyperlink r:id="rId18">
        <w:r>
          <w:rPr>
            <w:rFonts w:ascii="Calibri" w:hAnsi="Calibri"/>
            <w:color w:val="0563C1"/>
            <w:u w:val="single" w:color="0563C1"/>
          </w:rPr>
          <w:t>http://transformingassessment.com/events_4_september_2019.php</w:t>
        </w:r>
      </w:hyperlink>
      <w:r>
        <w:rPr>
          <w:rFonts w:ascii="Calibri" w:hAnsi="Calibri"/>
          <w:color w:val="0563C1"/>
        </w:rPr>
        <w:t xml:space="preserve"> </w:t>
      </w:r>
      <w:r>
        <w:rPr>
          <w:rFonts w:ascii="Calibri" w:hAnsi="Calibri"/>
        </w:rPr>
        <w:t>(Last accessed May 27</w:t>
      </w:r>
      <w:r>
        <w:rPr>
          <w:rFonts w:ascii="Calibri" w:hAnsi="Calibri"/>
          <w:vertAlign w:val="superscript"/>
        </w:rPr>
        <w:t>th</w:t>
      </w:r>
      <w:r>
        <w:rPr>
          <w:rFonts w:ascii="Calibri" w:hAnsi="Calibri"/>
        </w:rPr>
        <w:t>, 2020)</w:t>
      </w:r>
    </w:p>
    <w:p w14:paraId="4D1F32F2" w14:textId="77777777" w:rsidR="0061227C" w:rsidRDefault="00000000">
      <w:pPr>
        <w:spacing w:before="156" w:line="278" w:lineRule="auto"/>
        <w:ind w:left="105" w:right="408"/>
        <w:rPr>
          <w:rFonts w:ascii="Calibri"/>
        </w:rPr>
      </w:pPr>
      <w:proofErr w:type="gramStart"/>
      <w:r>
        <w:rPr>
          <w:rFonts w:ascii="Calibri"/>
        </w:rPr>
        <w:t>Carless</w:t>
      </w:r>
      <w:proofErr w:type="gramEnd"/>
      <w:r>
        <w:rPr>
          <w:rFonts w:ascii="Calibri"/>
        </w:rPr>
        <w:t>,</w:t>
      </w:r>
      <w:r>
        <w:rPr>
          <w:rFonts w:ascii="Calibri"/>
          <w:spacing w:val="-4"/>
        </w:rPr>
        <w:t xml:space="preserve"> </w:t>
      </w:r>
      <w:r>
        <w:rPr>
          <w:rFonts w:ascii="Calibri"/>
        </w:rPr>
        <w:t>David.</w:t>
      </w:r>
      <w:r>
        <w:rPr>
          <w:rFonts w:ascii="Calibri"/>
          <w:spacing w:val="-4"/>
        </w:rPr>
        <w:t xml:space="preserve"> </w:t>
      </w:r>
      <w:r>
        <w:rPr>
          <w:rFonts w:ascii="Calibri"/>
        </w:rPr>
        <w:t>2018.</w:t>
      </w:r>
      <w:r>
        <w:rPr>
          <w:rFonts w:ascii="Calibri"/>
          <w:spacing w:val="-4"/>
        </w:rPr>
        <w:t xml:space="preserve"> </w:t>
      </w:r>
      <w:r>
        <w:rPr>
          <w:rFonts w:ascii="Calibri"/>
        </w:rPr>
        <w:t>Feedback</w:t>
      </w:r>
      <w:r>
        <w:rPr>
          <w:rFonts w:ascii="Calibri"/>
          <w:spacing w:val="-4"/>
        </w:rPr>
        <w:t xml:space="preserve"> </w:t>
      </w:r>
      <w:r>
        <w:rPr>
          <w:rFonts w:ascii="Calibri"/>
        </w:rPr>
        <w:t>loops</w:t>
      </w:r>
      <w:r>
        <w:rPr>
          <w:rFonts w:ascii="Calibri"/>
          <w:spacing w:val="-4"/>
        </w:rPr>
        <w:t xml:space="preserve"> </w:t>
      </w:r>
      <w:r>
        <w:rPr>
          <w:rFonts w:ascii="Calibri"/>
        </w:rPr>
        <w:t>and</w:t>
      </w:r>
      <w:r>
        <w:rPr>
          <w:rFonts w:ascii="Calibri"/>
          <w:spacing w:val="-4"/>
        </w:rPr>
        <w:t xml:space="preserve"> </w:t>
      </w:r>
      <w:r>
        <w:rPr>
          <w:rFonts w:ascii="Calibri"/>
        </w:rPr>
        <w:t>the</w:t>
      </w:r>
      <w:r>
        <w:rPr>
          <w:rFonts w:ascii="Calibri"/>
          <w:spacing w:val="-4"/>
        </w:rPr>
        <w:t xml:space="preserve"> </w:t>
      </w:r>
      <w:r>
        <w:rPr>
          <w:rFonts w:ascii="Calibri"/>
        </w:rPr>
        <w:t>longer-term:</w:t>
      </w:r>
      <w:r>
        <w:rPr>
          <w:rFonts w:ascii="Calibri"/>
          <w:spacing w:val="-4"/>
        </w:rPr>
        <w:t xml:space="preserve"> </w:t>
      </w:r>
      <w:r>
        <w:rPr>
          <w:rFonts w:ascii="Calibri"/>
        </w:rPr>
        <w:t>Towards</w:t>
      </w:r>
      <w:r>
        <w:rPr>
          <w:rFonts w:ascii="Calibri"/>
          <w:spacing w:val="-4"/>
        </w:rPr>
        <w:t xml:space="preserve"> </w:t>
      </w:r>
      <w:r>
        <w:rPr>
          <w:rFonts w:ascii="Calibri"/>
        </w:rPr>
        <w:t>feedback</w:t>
      </w:r>
      <w:r>
        <w:rPr>
          <w:rFonts w:ascii="Calibri"/>
          <w:spacing w:val="-4"/>
        </w:rPr>
        <w:t xml:space="preserve"> </w:t>
      </w:r>
      <w:r>
        <w:rPr>
          <w:rFonts w:ascii="Calibri"/>
        </w:rPr>
        <w:t>spirals.</w:t>
      </w:r>
      <w:r>
        <w:rPr>
          <w:rFonts w:ascii="Calibri"/>
          <w:spacing w:val="-5"/>
        </w:rPr>
        <w:t xml:space="preserve"> </w:t>
      </w:r>
      <w:r>
        <w:rPr>
          <w:rFonts w:ascii="Calibri"/>
          <w:i/>
        </w:rPr>
        <w:t xml:space="preserve">Assessment and Evaluation in Higher Education, </w:t>
      </w:r>
      <w:r>
        <w:rPr>
          <w:rFonts w:ascii="Calibri"/>
        </w:rPr>
        <w:t>44(5). 705-714.</w:t>
      </w:r>
    </w:p>
    <w:p w14:paraId="40F245F5" w14:textId="77777777" w:rsidR="0061227C" w:rsidRDefault="00000000">
      <w:pPr>
        <w:spacing w:before="155" w:line="278" w:lineRule="auto"/>
        <w:ind w:left="105" w:right="408"/>
        <w:rPr>
          <w:rFonts w:ascii="Calibri"/>
        </w:rPr>
      </w:pPr>
      <w:r>
        <w:rPr>
          <w:rFonts w:ascii="Calibri"/>
        </w:rPr>
        <w:t>Carless,</w:t>
      </w:r>
      <w:r>
        <w:rPr>
          <w:rFonts w:ascii="Calibri"/>
          <w:spacing w:val="-3"/>
        </w:rPr>
        <w:t xml:space="preserve"> </w:t>
      </w:r>
      <w:r>
        <w:rPr>
          <w:rFonts w:ascii="Calibri"/>
        </w:rPr>
        <w:t>David,</w:t>
      </w:r>
      <w:r>
        <w:rPr>
          <w:rFonts w:ascii="Calibri"/>
          <w:spacing w:val="-3"/>
        </w:rPr>
        <w:t xml:space="preserve"> </w:t>
      </w:r>
      <w:r>
        <w:rPr>
          <w:rFonts w:ascii="Calibri"/>
        </w:rPr>
        <w:t>and</w:t>
      </w:r>
      <w:r>
        <w:rPr>
          <w:rFonts w:ascii="Calibri"/>
          <w:spacing w:val="-4"/>
        </w:rPr>
        <w:t xml:space="preserve"> </w:t>
      </w:r>
      <w:r>
        <w:rPr>
          <w:rFonts w:ascii="Calibri"/>
        </w:rPr>
        <w:t>David</w:t>
      </w:r>
      <w:r>
        <w:rPr>
          <w:rFonts w:ascii="Calibri"/>
          <w:spacing w:val="-4"/>
        </w:rPr>
        <w:t xml:space="preserve"> </w:t>
      </w:r>
      <w:r>
        <w:rPr>
          <w:rFonts w:ascii="Calibri"/>
        </w:rPr>
        <w:t>Boud,</w:t>
      </w:r>
      <w:r>
        <w:rPr>
          <w:rFonts w:ascii="Calibri"/>
          <w:spacing w:val="-4"/>
        </w:rPr>
        <w:t xml:space="preserve"> </w:t>
      </w:r>
      <w:r>
        <w:rPr>
          <w:rFonts w:ascii="Calibri"/>
        </w:rPr>
        <w:t>2018.</w:t>
      </w:r>
      <w:r>
        <w:rPr>
          <w:rFonts w:ascii="Calibri"/>
          <w:spacing w:val="-4"/>
        </w:rPr>
        <w:t xml:space="preserve"> </w:t>
      </w:r>
      <w:r>
        <w:rPr>
          <w:rFonts w:ascii="Calibri"/>
        </w:rPr>
        <w:t>The</w:t>
      </w:r>
      <w:r>
        <w:rPr>
          <w:rFonts w:ascii="Calibri"/>
          <w:spacing w:val="-4"/>
        </w:rPr>
        <w:t xml:space="preserve"> </w:t>
      </w:r>
      <w:r>
        <w:rPr>
          <w:rFonts w:ascii="Calibri"/>
        </w:rPr>
        <w:t>development</w:t>
      </w:r>
      <w:r>
        <w:rPr>
          <w:rFonts w:ascii="Calibri"/>
          <w:spacing w:val="-4"/>
        </w:rPr>
        <w:t xml:space="preserve"> </w:t>
      </w:r>
      <w:r>
        <w:rPr>
          <w:rFonts w:ascii="Calibri"/>
        </w:rPr>
        <w:t>of</w:t>
      </w:r>
      <w:r>
        <w:rPr>
          <w:rFonts w:ascii="Calibri"/>
          <w:spacing w:val="-4"/>
        </w:rPr>
        <w:t xml:space="preserve"> </w:t>
      </w:r>
      <w:r>
        <w:rPr>
          <w:rFonts w:ascii="Calibri"/>
        </w:rPr>
        <w:t>student</w:t>
      </w:r>
      <w:r>
        <w:rPr>
          <w:rFonts w:ascii="Calibri"/>
          <w:spacing w:val="-4"/>
        </w:rPr>
        <w:t xml:space="preserve"> </w:t>
      </w:r>
      <w:r>
        <w:rPr>
          <w:rFonts w:ascii="Calibri"/>
        </w:rPr>
        <w:t>feedback</w:t>
      </w:r>
      <w:r>
        <w:rPr>
          <w:rFonts w:ascii="Calibri"/>
          <w:spacing w:val="-4"/>
        </w:rPr>
        <w:t xml:space="preserve"> </w:t>
      </w:r>
      <w:r>
        <w:rPr>
          <w:rFonts w:ascii="Calibri"/>
        </w:rPr>
        <w:t>literacy:</w:t>
      </w:r>
      <w:r>
        <w:rPr>
          <w:rFonts w:ascii="Calibri"/>
          <w:spacing w:val="-4"/>
        </w:rPr>
        <w:t xml:space="preserve"> </w:t>
      </w:r>
      <w:r>
        <w:rPr>
          <w:rFonts w:ascii="Calibri"/>
        </w:rPr>
        <w:t xml:space="preserve">enabling uptake of feedback. </w:t>
      </w:r>
      <w:r>
        <w:rPr>
          <w:rFonts w:ascii="Calibri"/>
          <w:i/>
        </w:rPr>
        <w:t>Assessment &amp; Evaluation in Higher Education</w:t>
      </w:r>
      <w:r>
        <w:rPr>
          <w:rFonts w:ascii="Calibri"/>
        </w:rPr>
        <w:t xml:space="preserve">, </w:t>
      </w:r>
      <w:r>
        <w:rPr>
          <w:rFonts w:ascii="Calibri"/>
          <w:i/>
        </w:rPr>
        <w:t>43</w:t>
      </w:r>
      <w:r>
        <w:rPr>
          <w:rFonts w:ascii="Calibri"/>
        </w:rPr>
        <w:t>(8), pp.1315-1325.</w:t>
      </w:r>
    </w:p>
    <w:p w14:paraId="2972975B" w14:textId="77777777" w:rsidR="0061227C" w:rsidRDefault="00000000">
      <w:pPr>
        <w:pStyle w:val="BodyText"/>
        <w:spacing w:before="154"/>
        <w:ind w:left="105"/>
        <w:rPr>
          <w:rFonts w:ascii="Calibri"/>
        </w:rPr>
      </w:pPr>
      <w:r>
        <w:rPr>
          <w:rFonts w:ascii="Calibri"/>
        </w:rPr>
        <w:t>Carless,</w:t>
      </w:r>
      <w:r>
        <w:rPr>
          <w:rFonts w:ascii="Calibri"/>
          <w:spacing w:val="-8"/>
        </w:rPr>
        <w:t xml:space="preserve"> </w:t>
      </w:r>
      <w:r>
        <w:rPr>
          <w:rFonts w:ascii="Calibri"/>
        </w:rPr>
        <w:t>David,</w:t>
      </w:r>
      <w:r>
        <w:rPr>
          <w:rFonts w:ascii="Calibri"/>
          <w:spacing w:val="-6"/>
        </w:rPr>
        <w:t xml:space="preserve"> </w:t>
      </w:r>
      <w:r>
        <w:rPr>
          <w:rFonts w:ascii="Calibri"/>
        </w:rPr>
        <w:t>Diane</w:t>
      </w:r>
      <w:r>
        <w:rPr>
          <w:rFonts w:ascii="Calibri"/>
          <w:spacing w:val="-5"/>
        </w:rPr>
        <w:t xml:space="preserve"> </w:t>
      </w:r>
      <w:r>
        <w:rPr>
          <w:rFonts w:ascii="Calibri"/>
        </w:rPr>
        <w:t>Salter,</w:t>
      </w:r>
      <w:r>
        <w:rPr>
          <w:rFonts w:ascii="Calibri"/>
          <w:spacing w:val="-6"/>
        </w:rPr>
        <w:t xml:space="preserve"> </w:t>
      </w:r>
      <w:r>
        <w:rPr>
          <w:rFonts w:ascii="Calibri"/>
        </w:rPr>
        <w:t>Min</w:t>
      </w:r>
      <w:r>
        <w:rPr>
          <w:rFonts w:ascii="Calibri"/>
          <w:spacing w:val="-6"/>
        </w:rPr>
        <w:t xml:space="preserve"> </w:t>
      </w:r>
      <w:r>
        <w:rPr>
          <w:rFonts w:ascii="Calibri"/>
        </w:rPr>
        <w:t>Yang</w:t>
      </w:r>
      <w:r>
        <w:rPr>
          <w:rFonts w:ascii="Calibri"/>
          <w:spacing w:val="-5"/>
        </w:rPr>
        <w:t xml:space="preserve"> </w:t>
      </w:r>
      <w:r>
        <w:rPr>
          <w:rFonts w:ascii="Calibri"/>
        </w:rPr>
        <w:t>&amp;</w:t>
      </w:r>
      <w:r>
        <w:rPr>
          <w:rFonts w:ascii="Calibri"/>
          <w:spacing w:val="-6"/>
        </w:rPr>
        <w:t xml:space="preserve"> </w:t>
      </w:r>
      <w:r>
        <w:rPr>
          <w:rFonts w:ascii="Calibri"/>
        </w:rPr>
        <w:t>Joy</w:t>
      </w:r>
      <w:r>
        <w:rPr>
          <w:rFonts w:ascii="Calibri"/>
          <w:spacing w:val="-5"/>
        </w:rPr>
        <w:t xml:space="preserve"> </w:t>
      </w:r>
      <w:r>
        <w:rPr>
          <w:rFonts w:ascii="Calibri"/>
        </w:rPr>
        <w:t>Lam.</w:t>
      </w:r>
      <w:r>
        <w:rPr>
          <w:rFonts w:ascii="Calibri"/>
          <w:spacing w:val="-6"/>
        </w:rPr>
        <w:t xml:space="preserve"> </w:t>
      </w:r>
      <w:r>
        <w:rPr>
          <w:rFonts w:ascii="Calibri"/>
        </w:rPr>
        <w:t>2010.</w:t>
      </w:r>
      <w:r>
        <w:rPr>
          <w:rFonts w:ascii="Calibri"/>
          <w:spacing w:val="-6"/>
        </w:rPr>
        <w:t xml:space="preserve"> </w:t>
      </w:r>
      <w:r>
        <w:rPr>
          <w:rFonts w:ascii="Calibri"/>
        </w:rPr>
        <w:t>Developing</w:t>
      </w:r>
      <w:r>
        <w:rPr>
          <w:rFonts w:ascii="Calibri"/>
          <w:spacing w:val="-5"/>
        </w:rPr>
        <w:t xml:space="preserve"> </w:t>
      </w:r>
      <w:r>
        <w:rPr>
          <w:rFonts w:ascii="Calibri"/>
        </w:rPr>
        <w:t>sustainable</w:t>
      </w:r>
      <w:r>
        <w:rPr>
          <w:rFonts w:ascii="Calibri"/>
          <w:spacing w:val="-6"/>
        </w:rPr>
        <w:t xml:space="preserve"> </w:t>
      </w:r>
      <w:r>
        <w:rPr>
          <w:rFonts w:ascii="Calibri"/>
        </w:rPr>
        <w:t>feedback</w:t>
      </w:r>
      <w:r>
        <w:rPr>
          <w:rFonts w:ascii="Calibri"/>
          <w:spacing w:val="-5"/>
        </w:rPr>
        <w:t xml:space="preserve"> </w:t>
      </w:r>
      <w:r>
        <w:rPr>
          <w:rFonts w:ascii="Calibri"/>
          <w:spacing w:val="-2"/>
        </w:rPr>
        <w:t>practices.</w:t>
      </w:r>
    </w:p>
    <w:p w14:paraId="2C253F3F" w14:textId="77777777" w:rsidR="0061227C" w:rsidRDefault="00000000">
      <w:pPr>
        <w:spacing w:before="44"/>
        <w:ind w:left="105"/>
        <w:rPr>
          <w:rFonts w:ascii="Calibri"/>
        </w:rPr>
      </w:pPr>
      <w:r>
        <w:rPr>
          <w:rFonts w:ascii="Calibri"/>
          <w:i/>
        </w:rPr>
        <w:t>Studies</w:t>
      </w:r>
      <w:r>
        <w:rPr>
          <w:rFonts w:ascii="Calibri"/>
          <w:i/>
          <w:spacing w:val="-7"/>
        </w:rPr>
        <w:t xml:space="preserve"> </w:t>
      </w:r>
      <w:r>
        <w:rPr>
          <w:rFonts w:ascii="Calibri"/>
          <w:i/>
        </w:rPr>
        <w:t>in</w:t>
      </w:r>
      <w:r>
        <w:rPr>
          <w:rFonts w:ascii="Calibri"/>
          <w:i/>
          <w:spacing w:val="-7"/>
        </w:rPr>
        <w:t xml:space="preserve"> </w:t>
      </w:r>
      <w:r>
        <w:rPr>
          <w:rFonts w:ascii="Calibri"/>
          <w:i/>
        </w:rPr>
        <w:t>Higher</w:t>
      </w:r>
      <w:r>
        <w:rPr>
          <w:rFonts w:ascii="Calibri"/>
          <w:i/>
          <w:spacing w:val="-6"/>
        </w:rPr>
        <w:t xml:space="preserve"> </w:t>
      </w:r>
      <w:r>
        <w:rPr>
          <w:rFonts w:ascii="Calibri"/>
          <w:i/>
        </w:rPr>
        <w:t>Education</w:t>
      </w:r>
      <w:r>
        <w:rPr>
          <w:rFonts w:ascii="Calibri"/>
        </w:rPr>
        <w:t>,</w:t>
      </w:r>
      <w:r>
        <w:rPr>
          <w:rFonts w:ascii="Calibri"/>
          <w:spacing w:val="-7"/>
        </w:rPr>
        <w:t xml:space="preserve"> </w:t>
      </w:r>
      <w:r>
        <w:rPr>
          <w:rFonts w:ascii="Calibri"/>
        </w:rPr>
        <w:t>36(4).</w:t>
      </w:r>
      <w:r>
        <w:rPr>
          <w:rFonts w:ascii="Calibri"/>
          <w:spacing w:val="-6"/>
        </w:rPr>
        <w:t xml:space="preserve"> </w:t>
      </w:r>
      <w:r>
        <w:rPr>
          <w:rFonts w:ascii="Calibri"/>
        </w:rPr>
        <w:t>395-</w:t>
      </w:r>
      <w:r>
        <w:rPr>
          <w:rFonts w:ascii="Calibri"/>
          <w:spacing w:val="-4"/>
        </w:rPr>
        <w:t>407.</w:t>
      </w:r>
    </w:p>
    <w:p w14:paraId="2BF82EC7" w14:textId="77777777" w:rsidR="0061227C" w:rsidRDefault="00000000">
      <w:pPr>
        <w:pStyle w:val="BodyText"/>
        <w:spacing w:before="197" w:line="276" w:lineRule="auto"/>
        <w:ind w:left="105"/>
        <w:rPr>
          <w:rFonts w:ascii="Calibri" w:hAnsi="Calibri"/>
        </w:rPr>
      </w:pPr>
      <w:r>
        <w:rPr>
          <w:rFonts w:ascii="Calibri" w:hAnsi="Calibri"/>
        </w:rPr>
        <w:t>Denton, Philip, and David McIlroy. 2017. “Response of Students to Statement Bank Feedback: The Impact</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Assessment</w:t>
      </w:r>
      <w:r>
        <w:rPr>
          <w:rFonts w:ascii="Calibri" w:hAnsi="Calibri"/>
          <w:spacing w:val="-4"/>
        </w:rPr>
        <w:t xml:space="preserve"> </w:t>
      </w:r>
      <w:r>
        <w:rPr>
          <w:rFonts w:ascii="Calibri" w:hAnsi="Calibri"/>
        </w:rPr>
        <w:t>Literacy</w:t>
      </w:r>
      <w:r>
        <w:rPr>
          <w:rFonts w:ascii="Calibri" w:hAnsi="Calibri"/>
          <w:spacing w:val="-4"/>
        </w:rPr>
        <w:t xml:space="preserve"> </w:t>
      </w:r>
      <w:r>
        <w:rPr>
          <w:rFonts w:ascii="Calibri" w:hAnsi="Calibri"/>
        </w:rPr>
        <w:t>on</w:t>
      </w:r>
      <w:r>
        <w:rPr>
          <w:rFonts w:ascii="Calibri" w:hAnsi="Calibri"/>
          <w:spacing w:val="-4"/>
        </w:rPr>
        <w:t xml:space="preserve"> </w:t>
      </w:r>
      <w:r>
        <w:rPr>
          <w:rFonts w:ascii="Calibri" w:hAnsi="Calibri"/>
        </w:rPr>
        <w:t>Performances</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Summative</w:t>
      </w:r>
      <w:r>
        <w:rPr>
          <w:rFonts w:ascii="Calibri" w:hAnsi="Calibri"/>
          <w:spacing w:val="-4"/>
        </w:rPr>
        <w:t xml:space="preserve"> </w:t>
      </w:r>
      <w:r>
        <w:rPr>
          <w:rFonts w:ascii="Calibri" w:hAnsi="Calibri"/>
        </w:rPr>
        <w:t>Tasks.”</w:t>
      </w:r>
      <w:r>
        <w:rPr>
          <w:rFonts w:ascii="Calibri" w:hAnsi="Calibri"/>
          <w:spacing w:val="-3"/>
        </w:rPr>
        <w:t xml:space="preserve"> </w:t>
      </w:r>
      <w:r>
        <w:rPr>
          <w:rFonts w:ascii="Calibri" w:hAnsi="Calibri"/>
          <w:i/>
        </w:rPr>
        <w:t>Assessment</w:t>
      </w:r>
      <w:r>
        <w:rPr>
          <w:rFonts w:ascii="Calibri" w:hAnsi="Calibri"/>
          <w:i/>
          <w:spacing w:val="-4"/>
        </w:rPr>
        <w:t xml:space="preserve"> </w:t>
      </w:r>
      <w:r>
        <w:rPr>
          <w:rFonts w:ascii="Calibri" w:hAnsi="Calibri"/>
          <w:i/>
        </w:rPr>
        <w:t>and</w:t>
      </w:r>
      <w:r>
        <w:rPr>
          <w:rFonts w:ascii="Calibri" w:hAnsi="Calibri"/>
          <w:i/>
          <w:spacing w:val="-4"/>
        </w:rPr>
        <w:t xml:space="preserve"> </w:t>
      </w:r>
      <w:r>
        <w:rPr>
          <w:rFonts w:ascii="Calibri" w:hAnsi="Calibri"/>
          <w:i/>
        </w:rPr>
        <w:t>Evaluation</w:t>
      </w:r>
      <w:r>
        <w:rPr>
          <w:rFonts w:ascii="Calibri" w:hAnsi="Calibri"/>
          <w:i/>
          <w:spacing w:val="-4"/>
        </w:rPr>
        <w:t xml:space="preserve"> </w:t>
      </w:r>
      <w:r>
        <w:rPr>
          <w:rFonts w:ascii="Calibri" w:hAnsi="Calibri"/>
          <w:i/>
        </w:rPr>
        <w:t xml:space="preserve">in Higher Education </w:t>
      </w:r>
      <w:r>
        <w:rPr>
          <w:rFonts w:ascii="Calibri" w:hAnsi="Calibri"/>
        </w:rPr>
        <w:t>43:197–206. DOI: 10.1080/02602938.2017.1324017</w:t>
      </w:r>
    </w:p>
    <w:p w14:paraId="6B27486E" w14:textId="77777777" w:rsidR="0061227C" w:rsidRDefault="00000000">
      <w:pPr>
        <w:pStyle w:val="BodyText"/>
        <w:spacing w:before="163" w:line="273" w:lineRule="auto"/>
        <w:ind w:left="105"/>
        <w:rPr>
          <w:rFonts w:ascii="Calibri" w:hAnsi="Calibri"/>
        </w:rPr>
      </w:pPr>
      <w:r>
        <w:rPr>
          <w:rFonts w:ascii="Calibri" w:hAnsi="Calibri"/>
        </w:rPr>
        <w:t>Elliott,</w:t>
      </w:r>
      <w:r>
        <w:rPr>
          <w:rFonts w:ascii="Calibri" w:hAnsi="Calibri"/>
          <w:spacing w:val="-3"/>
        </w:rPr>
        <w:t xml:space="preserve"> </w:t>
      </w:r>
      <w:r>
        <w:rPr>
          <w:rFonts w:ascii="Calibri" w:hAnsi="Calibri"/>
        </w:rPr>
        <w:t>Naomi,</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Agnes</w:t>
      </w:r>
      <w:r>
        <w:rPr>
          <w:rFonts w:ascii="Calibri" w:hAnsi="Calibri"/>
          <w:spacing w:val="-3"/>
        </w:rPr>
        <w:t xml:space="preserve"> </w:t>
      </w:r>
      <w:r>
        <w:rPr>
          <w:rFonts w:ascii="Calibri" w:hAnsi="Calibri"/>
        </w:rPr>
        <w:t>Higgins.</w:t>
      </w:r>
      <w:r>
        <w:rPr>
          <w:rFonts w:ascii="Calibri" w:hAnsi="Calibri"/>
          <w:spacing w:val="-3"/>
        </w:rPr>
        <w:t xml:space="preserve"> </w:t>
      </w:r>
      <w:r>
        <w:rPr>
          <w:rFonts w:ascii="Calibri" w:hAnsi="Calibri"/>
        </w:rPr>
        <w:t>2005.</w:t>
      </w:r>
      <w:r>
        <w:rPr>
          <w:rFonts w:ascii="Calibri" w:hAnsi="Calibri"/>
          <w:spacing w:val="-3"/>
        </w:rPr>
        <w:t xml:space="preserve"> </w:t>
      </w:r>
      <w:r>
        <w:rPr>
          <w:rFonts w:ascii="Calibri" w:hAnsi="Calibri"/>
        </w:rPr>
        <w:t>“Self</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Peer</w:t>
      </w:r>
      <w:r>
        <w:rPr>
          <w:rFonts w:ascii="Calibri" w:hAnsi="Calibri"/>
          <w:spacing w:val="-3"/>
        </w:rPr>
        <w:t xml:space="preserve"> </w:t>
      </w:r>
      <w:r>
        <w:rPr>
          <w:rFonts w:ascii="Calibri" w:hAnsi="Calibri"/>
        </w:rPr>
        <w:t>assessment</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rPr>
        <w:t>does</w:t>
      </w:r>
      <w:r>
        <w:rPr>
          <w:rFonts w:ascii="Calibri" w:hAnsi="Calibri"/>
          <w:spacing w:val="-3"/>
        </w:rPr>
        <w:t xml:space="preserve"> </w:t>
      </w:r>
      <w:r>
        <w:rPr>
          <w:rFonts w:ascii="Calibri" w:hAnsi="Calibri"/>
        </w:rPr>
        <w:t>it</w:t>
      </w:r>
      <w:r>
        <w:rPr>
          <w:rFonts w:ascii="Calibri" w:hAnsi="Calibri"/>
          <w:spacing w:val="-3"/>
        </w:rPr>
        <w:t xml:space="preserve"> </w:t>
      </w:r>
      <w:r>
        <w:rPr>
          <w:rFonts w:ascii="Calibri" w:hAnsi="Calibri"/>
        </w:rPr>
        <w:t>make</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difference</w:t>
      </w:r>
      <w:r>
        <w:rPr>
          <w:rFonts w:ascii="Calibri" w:hAnsi="Calibri"/>
          <w:spacing w:val="-3"/>
        </w:rPr>
        <w:t xml:space="preserve"> </w:t>
      </w:r>
      <w:r>
        <w:rPr>
          <w:rFonts w:ascii="Calibri" w:hAnsi="Calibri"/>
        </w:rPr>
        <w:t xml:space="preserve">to student group </w:t>
      </w:r>
      <w:proofErr w:type="gramStart"/>
      <w:r>
        <w:rPr>
          <w:rFonts w:ascii="Calibri" w:hAnsi="Calibri"/>
        </w:rPr>
        <w:t>work?.</w:t>
      </w:r>
      <w:proofErr w:type="gramEnd"/>
      <w:r>
        <w:rPr>
          <w:rFonts w:ascii="Calibri" w:hAnsi="Calibri"/>
        </w:rPr>
        <w:t xml:space="preserve">” </w:t>
      </w:r>
      <w:r>
        <w:rPr>
          <w:rFonts w:ascii="Calibri" w:hAnsi="Calibri"/>
          <w:i/>
        </w:rPr>
        <w:t xml:space="preserve">Nurse Education in Practice </w:t>
      </w:r>
      <w:r>
        <w:rPr>
          <w:rFonts w:ascii="Calibri" w:hAnsi="Calibri"/>
        </w:rPr>
        <w:t xml:space="preserve">5(1):40–48. </w:t>
      </w:r>
      <w:proofErr w:type="gramStart"/>
      <w:r>
        <w:rPr>
          <w:rFonts w:ascii="Calibri" w:hAnsi="Calibri"/>
        </w:rPr>
        <w:t>doi:10.1016/j.nepr</w:t>
      </w:r>
      <w:proofErr w:type="gramEnd"/>
      <w:r>
        <w:rPr>
          <w:rFonts w:ascii="Calibri" w:hAnsi="Calibri"/>
        </w:rPr>
        <w:t>.2004.03.004.</w:t>
      </w:r>
    </w:p>
    <w:p w14:paraId="5D129061" w14:textId="77777777" w:rsidR="0061227C" w:rsidRDefault="0061227C">
      <w:pPr>
        <w:spacing w:line="273" w:lineRule="auto"/>
        <w:rPr>
          <w:rFonts w:ascii="Calibri" w:hAnsi="Calibri"/>
        </w:rPr>
        <w:sectPr w:rsidR="0061227C" w:rsidSect="00E7772A">
          <w:pgSz w:w="11900" w:h="16840"/>
          <w:pgMar w:top="1360" w:right="1320" w:bottom="1240" w:left="1340" w:header="0" w:footer="1043" w:gutter="0"/>
          <w:cols w:space="720"/>
        </w:sectPr>
      </w:pPr>
    </w:p>
    <w:p w14:paraId="2C39D326" w14:textId="77777777" w:rsidR="0061227C" w:rsidRDefault="00000000">
      <w:pPr>
        <w:spacing w:before="87" w:line="273" w:lineRule="auto"/>
        <w:ind w:left="105" w:right="408"/>
        <w:rPr>
          <w:rFonts w:ascii="Calibri"/>
        </w:rPr>
      </w:pPr>
      <w:r>
        <w:rPr>
          <w:rFonts w:ascii="Calibri"/>
        </w:rPr>
        <w:lastRenderedPageBreak/>
        <w:t xml:space="preserve">Evans, Carol. 2016. </w:t>
      </w:r>
      <w:r>
        <w:rPr>
          <w:rFonts w:ascii="Calibri"/>
          <w:i/>
        </w:rPr>
        <w:t>Enhancing assessment feedback practice in higher education: The EAT framework.</w:t>
      </w:r>
      <w:r>
        <w:rPr>
          <w:rFonts w:ascii="Calibri"/>
          <w:i/>
          <w:spacing w:val="-7"/>
        </w:rPr>
        <w:t xml:space="preserve"> </w:t>
      </w:r>
      <w:hyperlink r:id="rId19">
        <w:r>
          <w:rPr>
            <w:rFonts w:ascii="Calibri"/>
            <w:color w:val="0563C1"/>
            <w:u w:val="single" w:color="0563C1"/>
          </w:rPr>
          <w:t>http://eprints.soton.ac.uk/id/eprint/417264</w:t>
        </w:r>
      </w:hyperlink>
      <w:r>
        <w:rPr>
          <w:rFonts w:ascii="Calibri"/>
          <w:color w:val="0563C1"/>
          <w:spacing w:val="-6"/>
        </w:rPr>
        <w:t xml:space="preserve"> </w:t>
      </w:r>
      <w:r>
        <w:rPr>
          <w:rFonts w:ascii="Calibri"/>
        </w:rPr>
        <w:t>(Last</w:t>
      </w:r>
      <w:r>
        <w:rPr>
          <w:rFonts w:ascii="Calibri"/>
          <w:spacing w:val="-7"/>
        </w:rPr>
        <w:t xml:space="preserve"> </w:t>
      </w:r>
      <w:r>
        <w:rPr>
          <w:rFonts w:ascii="Calibri"/>
        </w:rPr>
        <w:t>accessed</w:t>
      </w:r>
      <w:r>
        <w:rPr>
          <w:rFonts w:ascii="Calibri"/>
          <w:spacing w:val="-7"/>
        </w:rPr>
        <w:t xml:space="preserve"> </w:t>
      </w:r>
      <w:r>
        <w:rPr>
          <w:rFonts w:ascii="Calibri"/>
        </w:rPr>
        <w:t>February</w:t>
      </w:r>
      <w:r>
        <w:rPr>
          <w:rFonts w:ascii="Calibri"/>
          <w:spacing w:val="-7"/>
        </w:rPr>
        <w:t xml:space="preserve"> </w:t>
      </w:r>
      <w:r>
        <w:rPr>
          <w:rFonts w:ascii="Calibri"/>
        </w:rPr>
        <w:t>26</w:t>
      </w:r>
      <w:r>
        <w:rPr>
          <w:rFonts w:ascii="Calibri"/>
          <w:vertAlign w:val="superscript"/>
        </w:rPr>
        <w:t>th</w:t>
      </w:r>
      <w:r>
        <w:rPr>
          <w:rFonts w:ascii="Calibri"/>
        </w:rPr>
        <w:t>,</w:t>
      </w:r>
      <w:r>
        <w:rPr>
          <w:rFonts w:ascii="Calibri"/>
          <w:spacing w:val="-7"/>
        </w:rPr>
        <w:t xml:space="preserve"> </w:t>
      </w:r>
      <w:r>
        <w:rPr>
          <w:rFonts w:ascii="Calibri"/>
        </w:rPr>
        <w:t>2020).</w:t>
      </w:r>
    </w:p>
    <w:p w14:paraId="41662096" w14:textId="77777777" w:rsidR="0061227C" w:rsidRDefault="00000000">
      <w:pPr>
        <w:pStyle w:val="BodyText"/>
        <w:spacing w:before="166" w:line="273" w:lineRule="auto"/>
        <w:ind w:left="105" w:right="408"/>
        <w:rPr>
          <w:rFonts w:ascii="Calibri" w:hAnsi="Calibri"/>
        </w:rPr>
      </w:pPr>
      <w:r>
        <w:rPr>
          <w:rFonts w:ascii="Calibri" w:hAnsi="Calibri"/>
          <w:color w:val="333333"/>
          <w:shd w:val="clear" w:color="auto" w:fill="FCFCFC"/>
        </w:rPr>
        <w:t>Fawns, Tim. 2022. “An Entangled Pedagogy: Looking Beyond the Pedagogy—Technology</w:t>
      </w:r>
      <w:r>
        <w:rPr>
          <w:rFonts w:ascii="Calibri" w:hAnsi="Calibri"/>
          <w:color w:val="333333"/>
        </w:rPr>
        <w:t xml:space="preserve"> </w:t>
      </w:r>
      <w:r>
        <w:rPr>
          <w:rFonts w:ascii="Calibri" w:hAnsi="Calibri"/>
          <w:color w:val="333333"/>
          <w:shd w:val="clear" w:color="auto" w:fill="FCFCFC"/>
        </w:rPr>
        <w:t>Dichotomy.”</w:t>
      </w:r>
      <w:r>
        <w:rPr>
          <w:rFonts w:ascii="Calibri" w:hAnsi="Calibri"/>
          <w:color w:val="333333"/>
          <w:spacing w:val="-7"/>
          <w:shd w:val="clear" w:color="auto" w:fill="FCFCFC"/>
        </w:rPr>
        <w:t xml:space="preserve"> </w:t>
      </w:r>
      <w:proofErr w:type="spellStart"/>
      <w:r>
        <w:rPr>
          <w:rFonts w:ascii="Calibri" w:hAnsi="Calibri"/>
          <w:i/>
          <w:color w:val="333333"/>
          <w:shd w:val="clear" w:color="auto" w:fill="FCFCFC"/>
        </w:rPr>
        <w:t>Postdigit</w:t>
      </w:r>
      <w:proofErr w:type="spellEnd"/>
      <w:r>
        <w:rPr>
          <w:rFonts w:ascii="Calibri" w:hAnsi="Calibri"/>
          <w:i/>
          <w:color w:val="333333"/>
          <w:spacing w:val="-7"/>
          <w:shd w:val="clear" w:color="auto" w:fill="FCFCFC"/>
        </w:rPr>
        <w:t xml:space="preserve"> </w:t>
      </w:r>
      <w:r>
        <w:rPr>
          <w:rFonts w:ascii="Calibri" w:hAnsi="Calibri"/>
          <w:i/>
          <w:color w:val="333333"/>
          <w:shd w:val="clear" w:color="auto" w:fill="FCFCFC"/>
        </w:rPr>
        <w:t>Sci</w:t>
      </w:r>
      <w:r>
        <w:rPr>
          <w:rFonts w:ascii="Calibri" w:hAnsi="Calibri"/>
          <w:i/>
          <w:color w:val="333333"/>
          <w:spacing w:val="-7"/>
          <w:shd w:val="clear" w:color="auto" w:fill="FCFCFC"/>
        </w:rPr>
        <w:t xml:space="preserve"> </w:t>
      </w:r>
      <w:r>
        <w:rPr>
          <w:rFonts w:ascii="Calibri" w:hAnsi="Calibri"/>
          <w:i/>
          <w:color w:val="333333"/>
          <w:shd w:val="clear" w:color="auto" w:fill="FCFCFC"/>
        </w:rPr>
        <w:t>Educ</w:t>
      </w:r>
      <w:r>
        <w:rPr>
          <w:rFonts w:ascii="Calibri" w:hAnsi="Calibri"/>
          <w:i/>
          <w:color w:val="333333"/>
          <w:spacing w:val="-7"/>
          <w:shd w:val="clear" w:color="auto" w:fill="FCFCFC"/>
        </w:rPr>
        <w:t xml:space="preserve"> </w:t>
      </w:r>
      <w:r>
        <w:rPr>
          <w:rFonts w:ascii="Calibri" w:hAnsi="Calibri"/>
          <w:b/>
          <w:color w:val="333333"/>
          <w:shd w:val="clear" w:color="auto" w:fill="FCFCFC"/>
        </w:rPr>
        <w:t>4</w:t>
      </w:r>
      <w:r>
        <w:rPr>
          <w:rFonts w:ascii="Calibri" w:hAnsi="Calibri"/>
          <w:color w:val="333333"/>
          <w:shd w:val="clear" w:color="auto" w:fill="FCFCFC"/>
        </w:rPr>
        <w:t>,</w:t>
      </w:r>
      <w:r>
        <w:rPr>
          <w:rFonts w:ascii="Calibri" w:hAnsi="Calibri"/>
          <w:color w:val="333333"/>
          <w:spacing w:val="-7"/>
          <w:shd w:val="clear" w:color="auto" w:fill="FCFCFC"/>
        </w:rPr>
        <w:t xml:space="preserve"> </w:t>
      </w:r>
      <w:r>
        <w:rPr>
          <w:rFonts w:ascii="Calibri" w:hAnsi="Calibri"/>
          <w:color w:val="333333"/>
          <w:shd w:val="clear" w:color="auto" w:fill="FCFCFC"/>
        </w:rPr>
        <w:t>711–728.</w:t>
      </w:r>
      <w:r>
        <w:rPr>
          <w:rFonts w:ascii="Calibri" w:hAnsi="Calibri"/>
          <w:color w:val="333333"/>
          <w:spacing w:val="-7"/>
          <w:shd w:val="clear" w:color="auto" w:fill="FCFCFC"/>
        </w:rPr>
        <w:t xml:space="preserve"> </w:t>
      </w:r>
      <w:r>
        <w:rPr>
          <w:rFonts w:ascii="Calibri" w:hAnsi="Calibri"/>
          <w:color w:val="333333"/>
          <w:shd w:val="clear" w:color="auto" w:fill="FCFCFC"/>
        </w:rPr>
        <w:t>https://doi.org/10.1007/s42438-022-00302-7</w:t>
      </w:r>
    </w:p>
    <w:p w14:paraId="05FCF4C9" w14:textId="77777777" w:rsidR="0061227C" w:rsidRDefault="00000000">
      <w:pPr>
        <w:spacing w:before="165" w:line="276" w:lineRule="auto"/>
        <w:ind w:left="105" w:right="370"/>
        <w:rPr>
          <w:rFonts w:ascii="Calibri"/>
        </w:rPr>
      </w:pPr>
      <w:r>
        <w:rPr>
          <w:rFonts w:ascii="Calibri"/>
        </w:rPr>
        <w:t xml:space="preserve">Ferrell, G, and Knight, S. 2022. </w:t>
      </w:r>
      <w:r>
        <w:rPr>
          <w:rFonts w:ascii="Calibri"/>
          <w:i/>
        </w:rPr>
        <w:t xml:space="preserve">Principles of good assessment and feedback. </w:t>
      </w:r>
      <w:r>
        <w:rPr>
          <w:rFonts w:ascii="Calibri"/>
          <w:i/>
          <w:color w:val="0563C1"/>
          <w:u w:val="single" w:color="0563C1"/>
        </w:rPr>
        <w:t>https</w:t>
      </w:r>
      <w:hyperlink r:id="rId20">
        <w:r>
          <w:rPr>
            <w:rFonts w:ascii="Calibri"/>
            <w:i/>
            <w:color w:val="0563C1"/>
            <w:u w:val="single" w:color="0563C1"/>
          </w:rPr>
          <w:t>://w</w:t>
        </w:r>
      </w:hyperlink>
      <w:r>
        <w:rPr>
          <w:rFonts w:ascii="Calibri"/>
          <w:i/>
          <w:color w:val="0563C1"/>
          <w:u w:val="single" w:color="0563C1"/>
        </w:rPr>
        <w:t>ww.</w:t>
      </w:r>
      <w:hyperlink r:id="rId21">
        <w:r>
          <w:rPr>
            <w:rFonts w:ascii="Calibri"/>
            <w:i/>
            <w:color w:val="0563C1"/>
            <w:u w:val="single" w:color="0563C1"/>
          </w:rPr>
          <w:t>jisc.ac.uk/guides/principles-of-good-assessment-and-feedback</w:t>
        </w:r>
      </w:hyperlink>
      <w:r>
        <w:rPr>
          <w:rFonts w:ascii="Calibri"/>
          <w:i/>
          <w:color w:val="0563C1"/>
          <w:spacing w:val="-12"/>
        </w:rPr>
        <w:t xml:space="preserve"> </w:t>
      </w:r>
      <w:r>
        <w:rPr>
          <w:rFonts w:ascii="Calibri"/>
        </w:rPr>
        <w:t>(Last</w:t>
      </w:r>
      <w:r>
        <w:rPr>
          <w:rFonts w:ascii="Calibri"/>
          <w:spacing w:val="-12"/>
        </w:rPr>
        <w:t xml:space="preserve"> </w:t>
      </w:r>
      <w:r>
        <w:rPr>
          <w:rFonts w:ascii="Calibri"/>
        </w:rPr>
        <w:t>accessed</w:t>
      </w:r>
      <w:r>
        <w:rPr>
          <w:rFonts w:ascii="Calibri"/>
          <w:spacing w:val="-12"/>
        </w:rPr>
        <w:t xml:space="preserve"> </w:t>
      </w:r>
      <w:r>
        <w:rPr>
          <w:rFonts w:ascii="Calibri"/>
        </w:rPr>
        <w:t>August 31, 2022).</w:t>
      </w:r>
    </w:p>
    <w:p w14:paraId="544771C6" w14:textId="77777777" w:rsidR="0061227C" w:rsidRDefault="00000000">
      <w:pPr>
        <w:spacing w:before="158" w:line="276" w:lineRule="auto"/>
        <w:ind w:left="105" w:right="115"/>
        <w:rPr>
          <w:rFonts w:ascii="Calibri" w:hAnsi="Calibri"/>
        </w:rPr>
      </w:pPr>
      <w:r>
        <w:rPr>
          <w:rFonts w:ascii="Calibri" w:hAnsi="Calibri"/>
        </w:rPr>
        <w:t>Field, Rachael, James Duffy, and Anna Huggins. 2013. “Supporting Transition to Law School and Student</w:t>
      </w:r>
      <w:r>
        <w:rPr>
          <w:rFonts w:ascii="Calibri" w:hAnsi="Calibri"/>
          <w:spacing w:val="-3"/>
        </w:rPr>
        <w:t xml:space="preserve"> </w:t>
      </w:r>
      <w:r>
        <w:rPr>
          <w:rFonts w:ascii="Calibri" w:hAnsi="Calibri"/>
        </w:rPr>
        <w:t>Well-Being:</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Role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Professional</w:t>
      </w:r>
      <w:r>
        <w:rPr>
          <w:rFonts w:ascii="Calibri" w:hAnsi="Calibri"/>
          <w:spacing w:val="-3"/>
        </w:rPr>
        <w:t xml:space="preserve"> </w:t>
      </w:r>
      <w:r>
        <w:rPr>
          <w:rFonts w:ascii="Calibri" w:hAnsi="Calibri"/>
        </w:rPr>
        <w:t>Legal</w:t>
      </w:r>
      <w:r>
        <w:rPr>
          <w:rFonts w:ascii="Calibri" w:hAnsi="Calibri"/>
          <w:spacing w:val="-3"/>
        </w:rPr>
        <w:t xml:space="preserve"> </w:t>
      </w:r>
      <w:r>
        <w:rPr>
          <w:rFonts w:ascii="Calibri" w:hAnsi="Calibri"/>
        </w:rPr>
        <w:t>Identity.”</w:t>
      </w:r>
      <w:r>
        <w:rPr>
          <w:rFonts w:ascii="Calibri" w:hAnsi="Calibri"/>
          <w:spacing w:val="-2"/>
        </w:rPr>
        <w:t xml:space="preserve"> </w:t>
      </w:r>
      <w:r>
        <w:rPr>
          <w:rFonts w:ascii="Calibri" w:hAnsi="Calibri"/>
          <w:i/>
        </w:rPr>
        <w:t>The</w:t>
      </w:r>
      <w:r>
        <w:rPr>
          <w:rFonts w:ascii="Calibri" w:hAnsi="Calibri"/>
          <w:i/>
          <w:spacing w:val="-3"/>
        </w:rPr>
        <w:t xml:space="preserve"> </w:t>
      </w:r>
      <w:r>
        <w:rPr>
          <w:rFonts w:ascii="Calibri" w:hAnsi="Calibri"/>
          <w:i/>
        </w:rPr>
        <w:t>International</w:t>
      </w:r>
      <w:r>
        <w:rPr>
          <w:rFonts w:ascii="Calibri" w:hAnsi="Calibri"/>
          <w:i/>
          <w:spacing w:val="-3"/>
        </w:rPr>
        <w:t xml:space="preserve"> </w:t>
      </w:r>
      <w:r>
        <w:rPr>
          <w:rFonts w:ascii="Calibri" w:hAnsi="Calibri"/>
          <w:i/>
        </w:rPr>
        <w:t>Journal</w:t>
      </w:r>
      <w:r>
        <w:rPr>
          <w:rFonts w:ascii="Calibri" w:hAnsi="Calibri"/>
          <w:i/>
          <w:spacing w:val="-3"/>
        </w:rPr>
        <w:t xml:space="preserve"> </w:t>
      </w:r>
      <w:r>
        <w:rPr>
          <w:rFonts w:ascii="Calibri" w:hAnsi="Calibri"/>
          <w:i/>
        </w:rPr>
        <w:t>of</w:t>
      </w:r>
      <w:r>
        <w:rPr>
          <w:rFonts w:ascii="Calibri" w:hAnsi="Calibri"/>
          <w:i/>
          <w:spacing w:val="-3"/>
        </w:rPr>
        <w:t xml:space="preserve"> </w:t>
      </w:r>
      <w:r>
        <w:rPr>
          <w:rFonts w:ascii="Calibri" w:hAnsi="Calibri"/>
          <w:i/>
        </w:rPr>
        <w:t>the</w:t>
      </w:r>
      <w:r>
        <w:rPr>
          <w:rFonts w:ascii="Calibri" w:hAnsi="Calibri"/>
          <w:i/>
          <w:spacing w:val="-3"/>
        </w:rPr>
        <w:t xml:space="preserve"> </w:t>
      </w:r>
      <w:r>
        <w:rPr>
          <w:rFonts w:ascii="Calibri" w:hAnsi="Calibri"/>
          <w:i/>
        </w:rPr>
        <w:t xml:space="preserve">First Year in Higher Education </w:t>
      </w:r>
      <w:r>
        <w:rPr>
          <w:rFonts w:ascii="Calibri" w:hAnsi="Calibri"/>
        </w:rPr>
        <w:t>4(2):15–25. doi:10. 5204/</w:t>
      </w:r>
      <w:proofErr w:type="gramStart"/>
      <w:r>
        <w:rPr>
          <w:rFonts w:ascii="Calibri" w:hAnsi="Calibri"/>
        </w:rPr>
        <w:t>intjfyhe.v</w:t>
      </w:r>
      <w:proofErr w:type="gramEnd"/>
      <w:r>
        <w:rPr>
          <w:rFonts w:ascii="Calibri" w:hAnsi="Calibri"/>
        </w:rPr>
        <w:t>4i2.167</w:t>
      </w:r>
    </w:p>
    <w:p w14:paraId="53E49FF5" w14:textId="77777777" w:rsidR="0061227C" w:rsidRDefault="00000000">
      <w:pPr>
        <w:spacing w:before="163" w:line="273" w:lineRule="auto"/>
        <w:ind w:left="105" w:right="274"/>
        <w:rPr>
          <w:rFonts w:ascii="Calibri" w:hAnsi="Calibri"/>
        </w:rPr>
      </w:pPr>
      <w:r>
        <w:rPr>
          <w:rFonts w:ascii="Calibri" w:hAnsi="Calibri"/>
        </w:rPr>
        <w:t>Gulikers,</w:t>
      </w:r>
      <w:r>
        <w:rPr>
          <w:rFonts w:ascii="Calibri" w:hAnsi="Calibri"/>
          <w:spacing w:val="-3"/>
        </w:rPr>
        <w:t xml:space="preserve"> </w:t>
      </w:r>
      <w:r>
        <w:rPr>
          <w:rFonts w:ascii="Calibri" w:hAnsi="Calibri"/>
        </w:rPr>
        <w:t>Judith</w:t>
      </w:r>
      <w:r>
        <w:rPr>
          <w:rFonts w:ascii="Calibri" w:hAnsi="Calibri"/>
          <w:spacing w:val="-3"/>
        </w:rPr>
        <w:t xml:space="preserve"> </w:t>
      </w:r>
      <w:r>
        <w:rPr>
          <w:rFonts w:ascii="Calibri" w:hAnsi="Calibri"/>
        </w:rPr>
        <w:t>T.,</w:t>
      </w:r>
      <w:r>
        <w:rPr>
          <w:rFonts w:ascii="Calibri" w:hAnsi="Calibri"/>
          <w:spacing w:val="-3"/>
        </w:rPr>
        <w:t xml:space="preserve"> </w:t>
      </w:r>
      <w:r>
        <w:rPr>
          <w:rFonts w:ascii="Calibri" w:hAnsi="Calibri"/>
        </w:rPr>
        <w:t>Theo</w:t>
      </w:r>
      <w:r>
        <w:rPr>
          <w:rFonts w:ascii="Calibri" w:hAnsi="Calibri"/>
          <w:spacing w:val="-3"/>
        </w:rPr>
        <w:t xml:space="preserve"> </w:t>
      </w:r>
      <w:r>
        <w:rPr>
          <w:rFonts w:ascii="Calibri" w:hAnsi="Calibri"/>
        </w:rPr>
        <w:t>J.</w:t>
      </w:r>
      <w:r>
        <w:rPr>
          <w:rFonts w:ascii="Calibri" w:hAnsi="Calibri"/>
          <w:spacing w:val="-3"/>
        </w:rPr>
        <w:t xml:space="preserve"> </w:t>
      </w:r>
      <w:proofErr w:type="spellStart"/>
      <w:r>
        <w:rPr>
          <w:rFonts w:ascii="Calibri" w:hAnsi="Calibri"/>
        </w:rPr>
        <w:t>Bastiaens</w:t>
      </w:r>
      <w:proofErr w:type="spellEnd"/>
      <w:r>
        <w:rPr>
          <w:rFonts w:ascii="Calibri" w:hAnsi="Calibri"/>
        </w:rPr>
        <w:t>,</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Paul</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Kirschner.</w:t>
      </w:r>
      <w:r>
        <w:rPr>
          <w:rFonts w:ascii="Calibri" w:hAnsi="Calibri"/>
          <w:spacing w:val="-3"/>
        </w:rPr>
        <w:t xml:space="preserve"> </w:t>
      </w:r>
      <w:r>
        <w:rPr>
          <w:rFonts w:ascii="Calibri" w:hAnsi="Calibri"/>
        </w:rPr>
        <w:t>2004.</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Five-Dimensional</w:t>
      </w:r>
      <w:r>
        <w:rPr>
          <w:rFonts w:ascii="Calibri" w:hAnsi="Calibri"/>
          <w:spacing w:val="-3"/>
        </w:rPr>
        <w:t xml:space="preserve"> </w:t>
      </w:r>
      <w:r>
        <w:rPr>
          <w:rFonts w:ascii="Calibri" w:hAnsi="Calibri"/>
        </w:rPr>
        <w:t xml:space="preserve">Framework for Authentic Assessment.” </w:t>
      </w:r>
      <w:r>
        <w:rPr>
          <w:rFonts w:ascii="Calibri" w:hAnsi="Calibri"/>
          <w:i/>
        </w:rPr>
        <w:t xml:space="preserve">Educational Technology Research and Development </w:t>
      </w:r>
      <w:r>
        <w:rPr>
          <w:rFonts w:ascii="Calibri" w:hAnsi="Calibri"/>
        </w:rPr>
        <w:t xml:space="preserve">52(3):67–86. </w:t>
      </w:r>
      <w:r>
        <w:rPr>
          <w:rFonts w:ascii="Calibri" w:hAnsi="Calibri"/>
          <w:spacing w:val="-2"/>
        </w:rPr>
        <w:t>doi:10.1007/BF02504676.</w:t>
      </w:r>
    </w:p>
    <w:p w14:paraId="04D94A7B" w14:textId="77777777" w:rsidR="0061227C" w:rsidRDefault="00000000">
      <w:pPr>
        <w:pStyle w:val="BodyText"/>
        <w:spacing w:before="167" w:line="273" w:lineRule="auto"/>
        <w:ind w:left="105" w:right="129"/>
        <w:rPr>
          <w:rFonts w:ascii="Calibri"/>
        </w:rPr>
      </w:pPr>
      <w:r>
        <w:rPr>
          <w:rFonts w:ascii="Calibri"/>
        </w:rPr>
        <w:t>Hillier,</w:t>
      </w:r>
      <w:r>
        <w:rPr>
          <w:rFonts w:ascii="Calibri"/>
          <w:spacing w:val="-3"/>
        </w:rPr>
        <w:t xml:space="preserve"> </w:t>
      </w:r>
      <w:r>
        <w:rPr>
          <w:rFonts w:ascii="Calibri"/>
        </w:rPr>
        <w:t>Mathew.</w:t>
      </w:r>
      <w:r>
        <w:rPr>
          <w:rFonts w:ascii="Calibri"/>
          <w:spacing w:val="-3"/>
        </w:rPr>
        <w:t xml:space="preserve"> </w:t>
      </w:r>
      <w:r>
        <w:rPr>
          <w:rFonts w:ascii="Calibri"/>
        </w:rPr>
        <w:t>2020.</w:t>
      </w:r>
      <w:r>
        <w:rPr>
          <w:rFonts w:ascii="Calibri"/>
          <w:spacing w:val="-3"/>
        </w:rPr>
        <w:t xml:space="preserve"> </w:t>
      </w:r>
      <w:r>
        <w:rPr>
          <w:rFonts w:ascii="Calibri"/>
        </w:rPr>
        <w:t>The</w:t>
      </w:r>
      <w:r>
        <w:rPr>
          <w:rFonts w:ascii="Calibri"/>
          <w:spacing w:val="-3"/>
        </w:rPr>
        <w:t xml:space="preserve"> </w:t>
      </w:r>
      <w:r>
        <w:rPr>
          <w:rFonts w:ascii="Calibri"/>
        </w:rPr>
        <w:t>future</w:t>
      </w:r>
      <w:r>
        <w:rPr>
          <w:rFonts w:ascii="Calibri"/>
          <w:spacing w:val="-3"/>
        </w:rPr>
        <w:t xml:space="preserve"> </w:t>
      </w:r>
      <w:r>
        <w:rPr>
          <w:rFonts w:ascii="Calibri"/>
        </w:rPr>
        <w:t>of</w:t>
      </w:r>
      <w:r>
        <w:rPr>
          <w:rFonts w:ascii="Calibri"/>
          <w:spacing w:val="-3"/>
        </w:rPr>
        <w:t xml:space="preserve"> </w:t>
      </w:r>
      <w:r>
        <w:rPr>
          <w:rFonts w:ascii="Calibri"/>
        </w:rPr>
        <w:t>e-assessment</w:t>
      </w:r>
      <w:r>
        <w:rPr>
          <w:rFonts w:ascii="Calibri"/>
          <w:spacing w:val="-3"/>
        </w:rPr>
        <w:t xml:space="preserve"> </w:t>
      </w:r>
      <w:r>
        <w:rPr>
          <w:rFonts w:ascii="Calibri"/>
        </w:rPr>
        <w:t>practices</w:t>
      </w:r>
      <w:r>
        <w:rPr>
          <w:rFonts w:ascii="Calibri"/>
          <w:spacing w:val="-3"/>
        </w:rPr>
        <w:t xml:space="preserve"> </w:t>
      </w:r>
      <w:r>
        <w:rPr>
          <w:rFonts w:ascii="Calibri"/>
        </w:rPr>
        <w:t>after</w:t>
      </w:r>
      <w:r>
        <w:rPr>
          <w:rFonts w:ascii="Calibri"/>
          <w:spacing w:val="-3"/>
        </w:rPr>
        <w:t xml:space="preserve"> </w:t>
      </w:r>
      <w:r>
        <w:rPr>
          <w:rFonts w:ascii="Calibri"/>
        </w:rPr>
        <w:t>the</w:t>
      </w:r>
      <w:r>
        <w:rPr>
          <w:rFonts w:ascii="Calibri"/>
          <w:spacing w:val="-3"/>
        </w:rPr>
        <w:t xml:space="preserve"> </w:t>
      </w:r>
      <w:r>
        <w:rPr>
          <w:rFonts w:ascii="Calibri"/>
        </w:rPr>
        <w:t>coronavirus</w:t>
      </w:r>
      <w:r>
        <w:rPr>
          <w:rFonts w:ascii="Calibri"/>
          <w:spacing w:val="-3"/>
        </w:rPr>
        <w:t xml:space="preserve"> </w:t>
      </w:r>
      <w:r>
        <w:rPr>
          <w:rFonts w:ascii="Calibri"/>
        </w:rPr>
        <w:t>emergency.</w:t>
      </w:r>
      <w:r>
        <w:rPr>
          <w:rFonts w:ascii="Calibri"/>
          <w:spacing w:val="-3"/>
        </w:rPr>
        <w:t xml:space="preserve"> </w:t>
      </w:r>
      <w:r>
        <w:rPr>
          <w:rFonts w:ascii="Calibri"/>
        </w:rPr>
        <w:t xml:space="preserve">Paper presented at </w:t>
      </w:r>
      <w:r>
        <w:rPr>
          <w:rFonts w:ascii="Calibri"/>
          <w:i/>
        </w:rPr>
        <w:t>Digital Exams Forum 2020</w:t>
      </w:r>
      <w:r>
        <w:rPr>
          <w:rFonts w:ascii="Calibri"/>
        </w:rPr>
        <w:t>, June 24</w:t>
      </w:r>
      <w:r>
        <w:rPr>
          <w:rFonts w:ascii="Calibri"/>
          <w:vertAlign w:val="superscript"/>
        </w:rPr>
        <w:t>th</w:t>
      </w:r>
      <w:r>
        <w:rPr>
          <w:rFonts w:ascii="Calibri"/>
        </w:rPr>
        <w:t>, 2020.</w:t>
      </w:r>
    </w:p>
    <w:p w14:paraId="1F0B074F" w14:textId="77777777" w:rsidR="0061227C" w:rsidRDefault="00000000">
      <w:pPr>
        <w:pStyle w:val="BodyText"/>
        <w:spacing w:before="165" w:line="276" w:lineRule="auto"/>
        <w:ind w:left="105"/>
        <w:rPr>
          <w:rFonts w:ascii="Calibri"/>
        </w:rPr>
      </w:pPr>
      <w:r>
        <w:rPr>
          <w:rFonts w:ascii="Calibri"/>
        </w:rPr>
        <w:t xml:space="preserve">Hughes, Gwyneth &amp; Lesley Price. 2019. Systematic peer reviewing versus a discussion forum for promoting online learner success: An evaluation of innovative learning design for postgraduate students. Paper presented at the </w:t>
      </w:r>
      <w:r>
        <w:rPr>
          <w:rFonts w:ascii="Calibri"/>
          <w:i/>
        </w:rPr>
        <w:t>28</w:t>
      </w:r>
      <w:r>
        <w:rPr>
          <w:rFonts w:ascii="Calibri"/>
          <w:i/>
          <w:vertAlign w:val="superscript"/>
        </w:rPr>
        <w:t>th</w:t>
      </w:r>
      <w:r>
        <w:rPr>
          <w:rFonts w:ascii="Calibri"/>
          <w:i/>
        </w:rPr>
        <w:t xml:space="preserve"> ICDE World Conference on Online Learning</w:t>
      </w:r>
      <w:r>
        <w:rPr>
          <w:rFonts w:ascii="Calibri"/>
        </w:rPr>
        <w:t>, 3</w:t>
      </w:r>
      <w:r>
        <w:rPr>
          <w:rFonts w:ascii="Calibri"/>
          <w:vertAlign w:val="superscript"/>
        </w:rPr>
        <w:t>rd</w:t>
      </w:r>
      <w:r>
        <w:rPr>
          <w:rFonts w:ascii="Calibri"/>
        </w:rPr>
        <w:t>-7</w:t>
      </w:r>
      <w:r>
        <w:rPr>
          <w:rFonts w:ascii="Calibri"/>
          <w:vertAlign w:val="superscript"/>
        </w:rPr>
        <w:t>th</w:t>
      </w:r>
      <w:r>
        <w:rPr>
          <w:rFonts w:ascii="Calibri"/>
        </w:rPr>
        <w:t xml:space="preserve"> November 2019.</w:t>
      </w:r>
      <w:r>
        <w:rPr>
          <w:rFonts w:ascii="Calibri"/>
          <w:spacing w:val="-13"/>
        </w:rPr>
        <w:t xml:space="preserve"> </w:t>
      </w:r>
      <w:r>
        <w:rPr>
          <w:rFonts w:ascii="Calibri"/>
        </w:rPr>
        <w:t>Available</w:t>
      </w:r>
      <w:r>
        <w:rPr>
          <w:rFonts w:ascii="Calibri"/>
          <w:spacing w:val="-12"/>
        </w:rPr>
        <w:t xml:space="preserve"> </w:t>
      </w:r>
      <w:r>
        <w:rPr>
          <w:rFonts w:ascii="Calibri"/>
        </w:rPr>
        <w:t>at</w:t>
      </w:r>
      <w:r>
        <w:rPr>
          <w:rFonts w:ascii="Calibri"/>
          <w:spacing w:val="-13"/>
        </w:rPr>
        <w:t xml:space="preserve"> </w:t>
      </w:r>
      <w:r>
        <w:rPr>
          <w:rFonts w:ascii="Calibri"/>
          <w:color w:val="0563C1"/>
          <w:u w:val="single" w:color="0563C1"/>
        </w:rPr>
        <w:t>https://wcol2019.ie/wp-content/uploads/presentations/FP_037,%20HUGHES.pdf</w:t>
      </w:r>
      <w:r>
        <w:rPr>
          <w:rFonts w:ascii="Calibri"/>
          <w:color w:val="0563C1"/>
        </w:rPr>
        <w:t xml:space="preserve"> </w:t>
      </w:r>
      <w:r>
        <w:rPr>
          <w:rFonts w:ascii="Calibri"/>
        </w:rPr>
        <w:t>(Last accessed July 16</w:t>
      </w:r>
      <w:r>
        <w:rPr>
          <w:rFonts w:ascii="Calibri"/>
          <w:vertAlign w:val="superscript"/>
        </w:rPr>
        <w:t>th</w:t>
      </w:r>
      <w:r>
        <w:rPr>
          <w:rFonts w:ascii="Calibri"/>
        </w:rPr>
        <w:t>, 2020)</w:t>
      </w:r>
    </w:p>
    <w:p w14:paraId="05242523" w14:textId="77777777" w:rsidR="0061227C" w:rsidRDefault="00000000">
      <w:pPr>
        <w:spacing w:before="160" w:line="273" w:lineRule="auto"/>
        <w:ind w:left="105" w:right="155"/>
        <w:rPr>
          <w:rFonts w:ascii="Calibri" w:hAnsi="Calibri"/>
        </w:rPr>
      </w:pPr>
      <w:r>
        <w:rPr>
          <w:rFonts w:ascii="Calibri" w:hAnsi="Calibri"/>
        </w:rPr>
        <w:t>Ice, Phil &amp; Jennifer Richardson. Optimizing feedback in online courses – An overview of strategies and</w:t>
      </w:r>
      <w:r>
        <w:rPr>
          <w:rFonts w:ascii="Calibri" w:hAnsi="Calibri"/>
          <w:spacing w:val="-7"/>
        </w:rPr>
        <w:t xml:space="preserve"> </w:t>
      </w:r>
      <w:r>
        <w:rPr>
          <w:rFonts w:ascii="Calibri" w:hAnsi="Calibri"/>
        </w:rPr>
        <w:t>research.</w:t>
      </w:r>
      <w:r>
        <w:rPr>
          <w:rFonts w:ascii="Calibri" w:hAnsi="Calibri"/>
          <w:spacing w:val="-7"/>
        </w:rPr>
        <w:t xml:space="preserve"> </w:t>
      </w:r>
      <w:r>
        <w:rPr>
          <w:rFonts w:ascii="Calibri" w:hAnsi="Calibri"/>
          <w:i/>
        </w:rPr>
        <w:t>Conference</w:t>
      </w:r>
      <w:r>
        <w:rPr>
          <w:rFonts w:ascii="Calibri" w:hAnsi="Calibri"/>
          <w:i/>
          <w:spacing w:val="-7"/>
        </w:rPr>
        <w:t xml:space="preserve"> </w:t>
      </w:r>
      <w:r>
        <w:rPr>
          <w:rFonts w:ascii="Calibri" w:hAnsi="Calibri"/>
          <w:i/>
        </w:rPr>
        <w:t>Proceedings</w:t>
      </w:r>
      <w:r>
        <w:rPr>
          <w:rFonts w:ascii="Calibri" w:hAnsi="Calibri"/>
          <w:i/>
          <w:spacing w:val="-7"/>
        </w:rPr>
        <w:t xml:space="preserve"> </w:t>
      </w:r>
      <w:r>
        <w:rPr>
          <w:rFonts w:ascii="Calibri" w:hAnsi="Calibri"/>
          <w:i/>
        </w:rPr>
        <w:t>of</w:t>
      </w:r>
      <w:r>
        <w:rPr>
          <w:rFonts w:ascii="Calibri" w:hAnsi="Calibri"/>
          <w:i/>
          <w:spacing w:val="-7"/>
        </w:rPr>
        <w:t xml:space="preserve"> </w:t>
      </w:r>
      <w:r>
        <w:rPr>
          <w:rFonts w:ascii="Calibri" w:hAnsi="Calibri"/>
          <w:i/>
        </w:rPr>
        <w:t>“eLearning</w:t>
      </w:r>
      <w:r>
        <w:rPr>
          <w:rFonts w:ascii="Calibri" w:hAnsi="Calibri"/>
          <w:i/>
          <w:spacing w:val="-7"/>
        </w:rPr>
        <w:t xml:space="preserve"> </w:t>
      </w:r>
      <w:r>
        <w:rPr>
          <w:rFonts w:ascii="Calibri" w:hAnsi="Calibri"/>
          <w:i/>
        </w:rPr>
        <w:t>and</w:t>
      </w:r>
      <w:r>
        <w:rPr>
          <w:rFonts w:ascii="Calibri" w:hAnsi="Calibri"/>
          <w:i/>
          <w:spacing w:val="-7"/>
        </w:rPr>
        <w:t xml:space="preserve"> </w:t>
      </w:r>
      <w:r>
        <w:rPr>
          <w:rFonts w:ascii="Calibri" w:hAnsi="Calibri"/>
          <w:i/>
        </w:rPr>
        <w:t>Software</w:t>
      </w:r>
      <w:r>
        <w:rPr>
          <w:rFonts w:ascii="Calibri" w:hAnsi="Calibri"/>
          <w:i/>
          <w:spacing w:val="-7"/>
        </w:rPr>
        <w:t xml:space="preserve"> </w:t>
      </w:r>
      <w:r>
        <w:rPr>
          <w:rFonts w:ascii="Calibri" w:hAnsi="Calibri"/>
          <w:i/>
        </w:rPr>
        <w:t>for</w:t>
      </w:r>
      <w:r>
        <w:rPr>
          <w:rFonts w:ascii="Calibri" w:hAnsi="Calibri"/>
          <w:i/>
          <w:spacing w:val="-7"/>
        </w:rPr>
        <w:t xml:space="preserve"> </w:t>
      </w:r>
      <w:r>
        <w:rPr>
          <w:rFonts w:ascii="Calibri" w:hAnsi="Calibri"/>
          <w:i/>
        </w:rPr>
        <w:t>Education”</w:t>
      </w:r>
      <w:r>
        <w:rPr>
          <w:rFonts w:ascii="Calibri" w:hAnsi="Calibri"/>
          <w:i/>
          <w:spacing w:val="-7"/>
        </w:rPr>
        <w:t xml:space="preserve"> </w:t>
      </w:r>
      <w:r>
        <w:rPr>
          <w:rFonts w:ascii="Calibri" w:hAnsi="Calibri"/>
          <w:i/>
        </w:rPr>
        <w:t>(</w:t>
      </w:r>
      <w:proofErr w:type="spellStart"/>
      <w:r>
        <w:rPr>
          <w:rFonts w:ascii="Calibri" w:hAnsi="Calibri"/>
          <w:i/>
        </w:rPr>
        <w:t>eLSE</w:t>
      </w:r>
      <w:proofErr w:type="spellEnd"/>
      <w:r>
        <w:rPr>
          <w:rFonts w:ascii="Calibri" w:hAnsi="Calibri"/>
          <w:i/>
        </w:rPr>
        <w:t>)</w:t>
      </w:r>
      <w:r>
        <w:rPr>
          <w:rFonts w:ascii="Calibri" w:hAnsi="Calibri"/>
        </w:rPr>
        <w:t>,</w:t>
      </w:r>
      <w:r>
        <w:rPr>
          <w:rFonts w:ascii="Calibri" w:hAnsi="Calibri"/>
          <w:spacing w:val="-7"/>
        </w:rPr>
        <w:t xml:space="preserve"> </w:t>
      </w:r>
      <w:r>
        <w:rPr>
          <w:rFonts w:ascii="Calibri" w:hAnsi="Calibri"/>
        </w:rPr>
        <w:t>1.</w:t>
      </w:r>
      <w:r>
        <w:rPr>
          <w:rFonts w:ascii="Calibri" w:hAnsi="Calibri"/>
          <w:spacing w:val="-6"/>
        </w:rPr>
        <w:t xml:space="preserve"> </w:t>
      </w:r>
      <w:r>
        <w:rPr>
          <w:rFonts w:ascii="Calibri" w:hAnsi="Calibri"/>
        </w:rPr>
        <w:t>181-</w:t>
      </w:r>
      <w:r>
        <w:rPr>
          <w:rFonts w:ascii="Calibri" w:hAnsi="Calibri"/>
          <w:spacing w:val="-4"/>
        </w:rPr>
        <w:t>186.</w:t>
      </w:r>
    </w:p>
    <w:p w14:paraId="56B17579" w14:textId="77777777" w:rsidR="0061227C" w:rsidRDefault="00000000">
      <w:pPr>
        <w:spacing w:before="165" w:line="276" w:lineRule="auto"/>
        <w:ind w:left="105"/>
        <w:rPr>
          <w:rFonts w:ascii="Calibri" w:hAnsi="Calibri"/>
        </w:rPr>
      </w:pPr>
      <w:r>
        <w:rPr>
          <w:rFonts w:ascii="Calibri" w:hAnsi="Calibri"/>
        </w:rPr>
        <w:t>Jönsson,</w:t>
      </w:r>
      <w:r>
        <w:rPr>
          <w:rFonts w:ascii="Calibri" w:hAnsi="Calibri"/>
          <w:spacing w:val="-3"/>
        </w:rPr>
        <w:t xml:space="preserve"> </w:t>
      </w:r>
      <w:r>
        <w:rPr>
          <w:rFonts w:ascii="Calibri" w:hAnsi="Calibri"/>
        </w:rPr>
        <w:t>Anders</w:t>
      </w:r>
      <w:r>
        <w:rPr>
          <w:rFonts w:ascii="Calibri" w:hAnsi="Calibri"/>
          <w:spacing w:val="-3"/>
        </w:rPr>
        <w:t xml:space="preserve"> </w:t>
      </w:r>
      <w:r>
        <w:rPr>
          <w:rFonts w:ascii="Calibri" w:hAnsi="Calibri"/>
        </w:rPr>
        <w:t>&amp;</w:t>
      </w:r>
      <w:r>
        <w:rPr>
          <w:rFonts w:ascii="Calibri" w:hAnsi="Calibri"/>
          <w:spacing w:val="-3"/>
        </w:rPr>
        <w:t xml:space="preserve"> </w:t>
      </w:r>
      <w:r>
        <w:rPr>
          <w:rFonts w:ascii="Calibri" w:hAnsi="Calibri"/>
        </w:rPr>
        <w:t>Ernesto</w:t>
      </w:r>
      <w:r>
        <w:rPr>
          <w:rFonts w:ascii="Calibri" w:hAnsi="Calibri"/>
          <w:spacing w:val="-3"/>
        </w:rPr>
        <w:t xml:space="preserve"> </w:t>
      </w:r>
      <w:r>
        <w:rPr>
          <w:rFonts w:ascii="Calibri" w:hAnsi="Calibri"/>
        </w:rPr>
        <w:t>Panadero.</w:t>
      </w:r>
      <w:r>
        <w:rPr>
          <w:rFonts w:ascii="Calibri" w:hAnsi="Calibri"/>
          <w:spacing w:val="-3"/>
        </w:rPr>
        <w:t xml:space="preserve"> </w:t>
      </w:r>
      <w:r>
        <w:rPr>
          <w:rFonts w:ascii="Calibri" w:hAnsi="Calibri"/>
        </w:rPr>
        <w:t>2017.</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use</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design</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rubrics</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support</w:t>
      </w:r>
      <w:r>
        <w:rPr>
          <w:rFonts w:ascii="Calibri" w:hAnsi="Calibri"/>
          <w:spacing w:val="-3"/>
        </w:rPr>
        <w:t xml:space="preserve"> </w:t>
      </w:r>
      <w:r>
        <w:rPr>
          <w:rFonts w:ascii="Calibri" w:hAnsi="Calibri"/>
        </w:rPr>
        <w:t>assessment</w:t>
      </w:r>
      <w:r>
        <w:rPr>
          <w:rFonts w:ascii="Calibri" w:hAnsi="Calibri"/>
          <w:spacing w:val="-3"/>
        </w:rPr>
        <w:t xml:space="preserve"> </w:t>
      </w:r>
      <w:r>
        <w:rPr>
          <w:rFonts w:ascii="Calibri" w:hAnsi="Calibri"/>
        </w:rPr>
        <w:t xml:space="preserve">for learning. In D Carless, S Bridges, C Chan &amp; R </w:t>
      </w:r>
      <w:proofErr w:type="spellStart"/>
      <w:r>
        <w:rPr>
          <w:rFonts w:ascii="Calibri" w:hAnsi="Calibri"/>
        </w:rPr>
        <w:t>Glofcheski</w:t>
      </w:r>
      <w:proofErr w:type="spellEnd"/>
      <w:r>
        <w:rPr>
          <w:rFonts w:ascii="Calibri" w:hAnsi="Calibri"/>
        </w:rPr>
        <w:t xml:space="preserve"> (eds), </w:t>
      </w:r>
      <w:r>
        <w:rPr>
          <w:rFonts w:ascii="Calibri" w:hAnsi="Calibri"/>
          <w:i/>
        </w:rPr>
        <w:t>Scaling up Assessment for Learning in Higher Education</w:t>
      </w:r>
      <w:r>
        <w:rPr>
          <w:rFonts w:ascii="Calibri" w:hAnsi="Calibri"/>
        </w:rPr>
        <w:t xml:space="preserve">. </w:t>
      </w:r>
      <w:r>
        <w:rPr>
          <w:rFonts w:ascii="Calibri" w:hAnsi="Calibri"/>
          <w:i/>
        </w:rPr>
        <w:t xml:space="preserve">The Enabling Power of Assessment, vol 5. </w:t>
      </w:r>
      <w:r>
        <w:rPr>
          <w:rFonts w:ascii="Calibri" w:hAnsi="Calibri"/>
        </w:rPr>
        <w:t>Singapore: Springer.</w:t>
      </w:r>
    </w:p>
    <w:p w14:paraId="70F480EA" w14:textId="77777777" w:rsidR="0061227C" w:rsidRDefault="00000000">
      <w:pPr>
        <w:pStyle w:val="BodyText"/>
        <w:spacing w:before="163" w:line="273" w:lineRule="auto"/>
        <w:ind w:left="105" w:right="129"/>
        <w:rPr>
          <w:rFonts w:ascii="Calibri"/>
        </w:rPr>
      </w:pPr>
      <w:r>
        <w:rPr>
          <w:rFonts w:ascii="Calibri"/>
        </w:rPr>
        <w:t>Kolhatkar,</w:t>
      </w:r>
      <w:r>
        <w:rPr>
          <w:rFonts w:ascii="Calibri"/>
          <w:spacing w:val="-4"/>
        </w:rPr>
        <w:t xml:space="preserve"> </w:t>
      </w:r>
      <w:r>
        <w:rPr>
          <w:rFonts w:ascii="Calibri"/>
        </w:rPr>
        <w:t>Ishan.</w:t>
      </w:r>
      <w:r>
        <w:rPr>
          <w:rFonts w:ascii="Calibri"/>
          <w:spacing w:val="-4"/>
        </w:rPr>
        <w:t xml:space="preserve"> </w:t>
      </w:r>
      <w:r>
        <w:rPr>
          <w:rFonts w:ascii="Calibri"/>
        </w:rPr>
        <w:t>2020.</w:t>
      </w:r>
      <w:r>
        <w:rPr>
          <w:rFonts w:ascii="Calibri"/>
          <w:spacing w:val="-4"/>
        </w:rPr>
        <w:t xml:space="preserve"> </w:t>
      </w:r>
      <w:r>
        <w:rPr>
          <w:rFonts w:ascii="Calibri"/>
        </w:rPr>
        <w:t>The</w:t>
      </w:r>
      <w:r>
        <w:rPr>
          <w:rFonts w:ascii="Calibri"/>
          <w:spacing w:val="-4"/>
        </w:rPr>
        <w:t xml:space="preserve"> </w:t>
      </w:r>
      <w:r>
        <w:rPr>
          <w:rFonts w:ascii="Calibri"/>
        </w:rPr>
        <w:t>future</w:t>
      </w:r>
      <w:r>
        <w:rPr>
          <w:rFonts w:ascii="Calibri"/>
          <w:spacing w:val="-4"/>
        </w:rPr>
        <w:t xml:space="preserve"> </w:t>
      </w:r>
      <w:r>
        <w:rPr>
          <w:rFonts w:ascii="Calibri"/>
        </w:rPr>
        <w:t>of</w:t>
      </w:r>
      <w:r>
        <w:rPr>
          <w:rFonts w:ascii="Calibri"/>
          <w:spacing w:val="-4"/>
        </w:rPr>
        <w:t xml:space="preserve"> </w:t>
      </w:r>
      <w:r>
        <w:rPr>
          <w:rFonts w:ascii="Calibri"/>
        </w:rPr>
        <w:t>e-assessment</w:t>
      </w:r>
      <w:r>
        <w:rPr>
          <w:rFonts w:ascii="Calibri"/>
          <w:spacing w:val="-4"/>
        </w:rPr>
        <w:t xml:space="preserve"> </w:t>
      </w:r>
      <w:r>
        <w:rPr>
          <w:rFonts w:ascii="Calibri"/>
        </w:rPr>
        <w:t>practices</w:t>
      </w:r>
      <w:r>
        <w:rPr>
          <w:rFonts w:ascii="Calibri"/>
          <w:spacing w:val="-4"/>
        </w:rPr>
        <w:t xml:space="preserve"> </w:t>
      </w:r>
      <w:r>
        <w:rPr>
          <w:rFonts w:ascii="Calibri"/>
        </w:rPr>
        <w:t>after</w:t>
      </w:r>
      <w:r>
        <w:rPr>
          <w:rFonts w:ascii="Calibri"/>
          <w:spacing w:val="-4"/>
        </w:rPr>
        <w:t xml:space="preserve"> </w:t>
      </w:r>
      <w:r>
        <w:rPr>
          <w:rFonts w:ascii="Calibri"/>
        </w:rPr>
        <w:t>the</w:t>
      </w:r>
      <w:r>
        <w:rPr>
          <w:rFonts w:ascii="Calibri"/>
          <w:spacing w:val="-4"/>
        </w:rPr>
        <w:t xml:space="preserve"> </w:t>
      </w:r>
      <w:r>
        <w:rPr>
          <w:rFonts w:ascii="Calibri"/>
        </w:rPr>
        <w:t>coronavirus</w:t>
      </w:r>
      <w:r>
        <w:rPr>
          <w:rFonts w:ascii="Calibri"/>
          <w:spacing w:val="-4"/>
        </w:rPr>
        <w:t xml:space="preserve"> </w:t>
      </w:r>
      <w:r>
        <w:rPr>
          <w:rFonts w:ascii="Calibri"/>
        </w:rPr>
        <w:t>emergency.</w:t>
      </w:r>
      <w:r>
        <w:rPr>
          <w:rFonts w:ascii="Calibri"/>
          <w:spacing w:val="-1"/>
        </w:rPr>
        <w:t xml:space="preserve"> </w:t>
      </w:r>
      <w:r>
        <w:rPr>
          <w:rFonts w:ascii="Calibri"/>
        </w:rPr>
        <w:t xml:space="preserve">Paper presented at </w:t>
      </w:r>
      <w:r>
        <w:rPr>
          <w:rFonts w:ascii="Calibri"/>
          <w:i/>
        </w:rPr>
        <w:t>Digital Exams Forum 2020</w:t>
      </w:r>
      <w:r>
        <w:rPr>
          <w:rFonts w:ascii="Calibri"/>
        </w:rPr>
        <w:t>, June 24</w:t>
      </w:r>
      <w:r>
        <w:rPr>
          <w:rFonts w:ascii="Calibri"/>
          <w:vertAlign w:val="superscript"/>
        </w:rPr>
        <w:t>th</w:t>
      </w:r>
      <w:r>
        <w:rPr>
          <w:rFonts w:ascii="Calibri"/>
        </w:rPr>
        <w:t>, 2020.</w:t>
      </w:r>
    </w:p>
    <w:p w14:paraId="6F0288AA" w14:textId="77777777" w:rsidR="0061227C" w:rsidRDefault="00000000">
      <w:pPr>
        <w:pStyle w:val="BodyText"/>
        <w:spacing w:before="165" w:line="273" w:lineRule="auto"/>
        <w:ind w:left="105" w:right="408"/>
        <w:rPr>
          <w:rFonts w:ascii="Calibri" w:hAnsi="Calibri"/>
        </w:rPr>
      </w:pPr>
      <w:r>
        <w:rPr>
          <w:rFonts w:ascii="Calibri" w:hAnsi="Calibri"/>
        </w:rPr>
        <w:t>Lingard,</w:t>
      </w:r>
      <w:r>
        <w:rPr>
          <w:rFonts w:ascii="Calibri" w:hAnsi="Calibri"/>
          <w:spacing w:val="-3"/>
        </w:rPr>
        <w:t xml:space="preserve"> </w:t>
      </w:r>
      <w:r>
        <w:rPr>
          <w:rFonts w:ascii="Calibri" w:hAnsi="Calibri"/>
        </w:rPr>
        <w:t>Lorelei,</w:t>
      </w:r>
      <w:r>
        <w:rPr>
          <w:rFonts w:ascii="Calibri" w:hAnsi="Calibri"/>
          <w:spacing w:val="-3"/>
        </w:rPr>
        <w:t xml:space="preserve"> </w:t>
      </w:r>
      <w:r>
        <w:rPr>
          <w:rFonts w:ascii="Calibri" w:hAnsi="Calibri"/>
        </w:rPr>
        <w:t>Catherine</w:t>
      </w:r>
      <w:r>
        <w:rPr>
          <w:rFonts w:ascii="Calibri" w:hAnsi="Calibri"/>
          <w:spacing w:val="-3"/>
        </w:rPr>
        <w:t xml:space="preserve"> </w:t>
      </w:r>
      <w:r>
        <w:rPr>
          <w:rFonts w:ascii="Calibri" w:hAnsi="Calibri"/>
        </w:rPr>
        <w:t>Schryer,</w:t>
      </w:r>
      <w:r>
        <w:rPr>
          <w:rFonts w:ascii="Calibri" w:hAnsi="Calibri"/>
          <w:spacing w:val="-3"/>
        </w:rPr>
        <w:t xml:space="preserve"> </w:t>
      </w:r>
      <w:r>
        <w:rPr>
          <w:rFonts w:ascii="Calibri" w:hAnsi="Calibri"/>
        </w:rPr>
        <w:t>K.</w:t>
      </w:r>
      <w:r>
        <w:rPr>
          <w:rFonts w:ascii="Calibri" w:hAnsi="Calibri"/>
          <w:spacing w:val="-3"/>
        </w:rPr>
        <w:t xml:space="preserve"> </w:t>
      </w:r>
      <w:r>
        <w:rPr>
          <w:rFonts w:ascii="Calibri" w:hAnsi="Calibri"/>
        </w:rPr>
        <w:t>Garwood,</w:t>
      </w:r>
      <w:r>
        <w:rPr>
          <w:rFonts w:ascii="Calibri" w:hAnsi="Calibri"/>
          <w:spacing w:val="-3"/>
        </w:rPr>
        <w:t xml:space="preserve"> </w:t>
      </w:r>
      <w:r>
        <w:rPr>
          <w:rFonts w:ascii="Calibri" w:hAnsi="Calibri"/>
        </w:rPr>
        <w:t>and</w:t>
      </w:r>
      <w:r>
        <w:rPr>
          <w:rFonts w:ascii="Calibri" w:hAnsi="Calibri"/>
          <w:spacing w:val="-3"/>
        </w:rPr>
        <w:t xml:space="preserve"> </w:t>
      </w:r>
      <w:proofErr w:type="spellStart"/>
      <w:r>
        <w:rPr>
          <w:rFonts w:ascii="Calibri" w:hAnsi="Calibri"/>
        </w:rPr>
        <w:t>Marlee</w:t>
      </w:r>
      <w:proofErr w:type="spellEnd"/>
      <w:r>
        <w:rPr>
          <w:rFonts w:ascii="Calibri" w:hAnsi="Calibri"/>
          <w:spacing w:val="-3"/>
        </w:rPr>
        <w:t xml:space="preserve"> </w:t>
      </w:r>
      <w:r>
        <w:rPr>
          <w:rFonts w:ascii="Calibri" w:hAnsi="Calibri"/>
        </w:rPr>
        <w:t>Spafford.</w:t>
      </w:r>
      <w:r>
        <w:rPr>
          <w:rFonts w:ascii="Calibri" w:hAnsi="Calibri"/>
          <w:spacing w:val="-3"/>
        </w:rPr>
        <w:t xml:space="preserve"> </w:t>
      </w:r>
      <w:r>
        <w:rPr>
          <w:rFonts w:ascii="Calibri" w:hAnsi="Calibri"/>
        </w:rPr>
        <w:t>2003.</w:t>
      </w:r>
      <w:r>
        <w:rPr>
          <w:rFonts w:ascii="Calibri" w:hAnsi="Calibri"/>
          <w:spacing w:val="-3"/>
        </w:rPr>
        <w:t xml:space="preserve"> </w:t>
      </w:r>
      <w:r>
        <w:rPr>
          <w:rFonts w:ascii="Calibri" w:hAnsi="Calibri"/>
        </w:rPr>
        <w:t>“‘Talking</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 xml:space="preserve">Talk’: school and Workplace Genre Tension in Clerkship Case Presentations.” </w:t>
      </w:r>
      <w:r>
        <w:rPr>
          <w:rFonts w:ascii="Calibri" w:hAnsi="Calibri"/>
          <w:i/>
        </w:rPr>
        <w:t xml:space="preserve">Medical Education </w:t>
      </w:r>
      <w:r>
        <w:rPr>
          <w:rFonts w:ascii="Calibri" w:hAnsi="Calibri"/>
        </w:rPr>
        <w:t>37(7):612–620. doi:10.1046/j.1365-2923.</w:t>
      </w:r>
      <w:proofErr w:type="gramStart"/>
      <w:r>
        <w:rPr>
          <w:rFonts w:ascii="Calibri" w:hAnsi="Calibri"/>
        </w:rPr>
        <w:t>2003.01553.x</w:t>
      </w:r>
      <w:proofErr w:type="gramEnd"/>
    </w:p>
    <w:p w14:paraId="4F41E51B" w14:textId="77777777" w:rsidR="0061227C" w:rsidRDefault="00000000">
      <w:pPr>
        <w:pStyle w:val="BodyText"/>
        <w:spacing w:before="167" w:line="276" w:lineRule="auto"/>
        <w:ind w:left="105" w:right="111"/>
        <w:rPr>
          <w:rFonts w:ascii="Calibri" w:hAnsi="Calibri"/>
        </w:rPr>
      </w:pPr>
      <w:r>
        <w:rPr>
          <w:rFonts w:ascii="Calibri" w:hAnsi="Calibri"/>
        </w:rPr>
        <w:t>Manly,</w:t>
      </w:r>
      <w:r>
        <w:rPr>
          <w:rFonts w:ascii="Calibri" w:hAnsi="Calibri"/>
          <w:spacing w:val="-3"/>
        </w:rPr>
        <w:t xml:space="preserve"> </w:t>
      </w:r>
      <w:r>
        <w:rPr>
          <w:rFonts w:ascii="Calibri" w:hAnsi="Calibri"/>
        </w:rPr>
        <w:t>Tracy</w:t>
      </w:r>
      <w:r>
        <w:rPr>
          <w:rFonts w:ascii="Calibri" w:hAnsi="Calibri"/>
          <w:spacing w:val="-3"/>
        </w:rPr>
        <w:t xml:space="preserve"> </w:t>
      </w:r>
      <w:r>
        <w:rPr>
          <w:rFonts w:ascii="Calibri" w:hAnsi="Calibri"/>
        </w:rPr>
        <w:t>S.,</w:t>
      </w:r>
      <w:r>
        <w:rPr>
          <w:rFonts w:ascii="Calibri" w:hAnsi="Calibri"/>
          <w:spacing w:val="-3"/>
        </w:rPr>
        <w:t xml:space="preserve"> </w:t>
      </w:r>
      <w:r>
        <w:rPr>
          <w:rFonts w:ascii="Calibri" w:hAnsi="Calibri"/>
        </w:rPr>
        <w:t>Lori</w:t>
      </w:r>
      <w:r>
        <w:rPr>
          <w:rFonts w:ascii="Calibri" w:hAnsi="Calibri"/>
          <w:spacing w:val="-3"/>
        </w:rPr>
        <w:t xml:space="preserve"> </w:t>
      </w:r>
      <w:r>
        <w:rPr>
          <w:rFonts w:ascii="Calibri" w:hAnsi="Calibri"/>
        </w:rPr>
        <w:t>N.</w:t>
      </w:r>
      <w:r>
        <w:rPr>
          <w:rFonts w:ascii="Calibri" w:hAnsi="Calibri"/>
          <w:spacing w:val="-3"/>
        </w:rPr>
        <w:t xml:space="preserve"> </w:t>
      </w:r>
      <w:r>
        <w:rPr>
          <w:rFonts w:ascii="Calibri" w:hAnsi="Calibri"/>
        </w:rPr>
        <w:t>K.</w:t>
      </w:r>
      <w:r>
        <w:rPr>
          <w:rFonts w:ascii="Calibri" w:hAnsi="Calibri"/>
          <w:spacing w:val="-3"/>
        </w:rPr>
        <w:t xml:space="preserve"> </w:t>
      </w:r>
      <w:r>
        <w:rPr>
          <w:rFonts w:ascii="Calibri" w:hAnsi="Calibri"/>
        </w:rPr>
        <w:t>Leonard,</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Cynthia</w:t>
      </w:r>
      <w:r>
        <w:rPr>
          <w:rFonts w:ascii="Calibri" w:hAnsi="Calibri"/>
          <w:spacing w:val="-3"/>
        </w:rPr>
        <w:t xml:space="preserve"> </w:t>
      </w:r>
      <w:r>
        <w:rPr>
          <w:rFonts w:ascii="Calibri" w:hAnsi="Calibri"/>
        </w:rPr>
        <w:t>K.</w:t>
      </w:r>
      <w:r>
        <w:rPr>
          <w:rFonts w:ascii="Calibri" w:hAnsi="Calibri"/>
          <w:spacing w:val="-3"/>
        </w:rPr>
        <w:t xml:space="preserve"> </w:t>
      </w:r>
      <w:r>
        <w:rPr>
          <w:rFonts w:ascii="Calibri" w:hAnsi="Calibri"/>
        </w:rPr>
        <w:t>Riemenschneider.</w:t>
      </w:r>
      <w:r>
        <w:rPr>
          <w:rFonts w:ascii="Calibri" w:hAnsi="Calibri"/>
          <w:spacing w:val="-3"/>
        </w:rPr>
        <w:t xml:space="preserve"> </w:t>
      </w:r>
      <w:r>
        <w:rPr>
          <w:rFonts w:ascii="Calibri" w:hAnsi="Calibri"/>
        </w:rPr>
        <w:t>2015.</w:t>
      </w:r>
      <w:r>
        <w:rPr>
          <w:rFonts w:ascii="Calibri" w:hAnsi="Calibri"/>
          <w:spacing w:val="-3"/>
        </w:rPr>
        <w:t xml:space="preserve"> </w:t>
      </w:r>
      <w:r>
        <w:rPr>
          <w:rFonts w:ascii="Calibri" w:hAnsi="Calibri"/>
        </w:rPr>
        <w:t>“Academic</w:t>
      </w:r>
      <w:r>
        <w:rPr>
          <w:rFonts w:ascii="Calibri" w:hAnsi="Calibri"/>
          <w:spacing w:val="-3"/>
        </w:rPr>
        <w:t xml:space="preserve"> </w:t>
      </w:r>
      <w:r>
        <w:rPr>
          <w:rFonts w:ascii="Calibri" w:hAnsi="Calibri"/>
        </w:rPr>
        <w:t>Integrity</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 xml:space="preserve">the Information Age: Virtues of respect and Responsibility.” </w:t>
      </w:r>
      <w:r>
        <w:rPr>
          <w:rFonts w:ascii="Calibri" w:hAnsi="Calibri"/>
          <w:i/>
        </w:rPr>
        <w:t xml:space="preserve">Journal of Business Ethics </w:t>
      </w:r>
      <w:r>
        <w:rPr>
          <w:rFonts w:ascii="Calibri" w:hAnsi="Calibri"/>
        </w:rPr>
        <w:t xml:space="preserve">127 (3): 579–590. </w:t>
      </w:r>
      <w:r>
        <w:rPr>
          <w:rFonts w:ascii="Calibri" w:hAnsi="Calibri"/>
          <w:spacing w:val="-2"/>
        </w:rPr>
        <w:t>doi:10.1007/s10551-014-2060-8.</w:t>
      </w:r>
    </w:p>
    <w:p w14:paraId="2DFF26AF" w14:textId="77777777" w:rsidR="0061227C" w:rsidRDefault="00000000">
      <w:pPr>
        <w:spacing w:before="158" w:line="278" w:lineRule="auto"/>
        <w:ind w:left="105"/>
        <w:rPr>
          <w:rFonts w:ascii="Calibri"/>
        </w:rPr>
      </w:pPr>
      <w:r>
        <w:rPr>
          <w:rFonts w:ascii="Calibri"/>
        </w:rPr>
        <w:t>McDougall,</w:t>
      </w:r>
      <w:r>
        <w:rPr>
          <w:rFonts w:ascii="Calibri"/>
          <w:spacing w:val="-4"/>
        </w:rPr>
        <w:t xml:space="preserve"> </w:t>
      </w:r>
      <w:r>
        <w:rPr>
          <w:rFonts w:ascii="Calibri"/>
        </w:rPr>
        <w:t>Lauren.</w:t>
      </w:r>
      <w:r>
        <w:rPr>
          <w:rFonts w:ascii="Calibri"/>
          <w:spacing w:val="-4"/>
        </w:rPr>
        <w:t xml:space="preserve"> </w:t>
      </w:r>
      <w:r>
        <w:rPr>
          <w:rFonts w:ascii="Calibri"/>
        </w:rPr>
        <w:t>2020.</w:t>
      </w:r>
      <w:r>
        <w:rPr>
          <w:rFonts w:ascii="Calibri"/>
          <w:spacing w:val="-4"/>
        </w:rPr>
        <w:t xml:space="preserve"> </w:t>
      </w:r>
      <w:r>
        <w:rPr>
          <w:rFonts w:ascii="Calibri"/>
        </w:rPr>
        <w:t>Key</w:t>
      </w:r>
      <w:r>
        <w:rPr>
          <w:rFonts w:ascii="Calibri"/>
          <w:spacing w:val="-4"/>
        </w:rPr>
        <w:t xml:space="preserve"> </w:t>
      </w:r>
      <w:r>
        <w:rPr>
          <w:rFonts w:ascii="Calibri"/>
        </w:rPr>
        <w:t>relationships.</w:t>
      </w:r>
      <w:r>
        <w:rPr>
          <w:rFonts w:ascii="Calibri"/>
          <w:spacing w:val="-4"/>
        </w:rPr>
        <w:t xml:space="preserve"> </w:t>
      </w:r>
      <w:r>
        <w:rPr>
          <w:rFonts w:ascii="Calibri"/>
        </w:rPr>
        <w:t>Presentation</w:t>
      </w:r>
      <w:r>
        <w:rPr>
          <w:rFonts w:ascii="Calibri"/>
          <w:spacing w:val="-4"/>
        </w:rPr>
        <w:t xml:space="preserve"> </w:t>
      </w:r>
      <w:r>
        <w:rPr>
          <w:rFonts w:ascii="Calibri"/>
        </w:rPr>
        <w:t>to</w:t>
      </w:r>
      <w:r>
        <w:rPr>
          <w:rFonts w:ascii="Calibri"/>
          <w:spacing w:val="-4"/>
        </w:rPr>
        <w:t xml:space="preserve"> </w:t>
      </w:r>
      <w:r>
        <w:rPr>
          <w:rFonts w:ascii="Calibri"/>
        </w:rPr>
        <w:t>the</w:t>
      </w:r>
      <w:r>
        <w:rPr>
          <w:rFonts w:ascii="Calibri"/>
          <w:spacing w:val="-5"/>
        </w:rPr>
        <w:t xml:space="preserve"> </w:t>
      </w:r>
      <w:r>
        <w:rPr>
          <w:rFonts w:ascii="Calibri"/>
          <w:i/>
        </w:rPr>
        <w:t>World-Changing</w:t>
      </w:r>
      <w:r>
        <w:rPr>
          <w:rFonts w:ascii="Calibri"/>
          <w:i/>
          <w:spacing w:val="-4"/>
        </w:rPr>
        <w:t xml:space="preserve"> </w:t>
      </w:r>
      <w:r>
        <w:rPr>
          <w:rFonts w:ascii="Calibri"/>
          <w:i/>
        </w:rPr>
        <w:t>Glasgow Transformation Assessment and Feedback Project Board</w:t>
      </w:r>
      <w:r>
        <w:rPr>
          <w:rFonts w:ascii="Calibri"/>
        </w:rPr>
        <w:t>, January 27</w:t>
      </w:r>
      <w:r>
        <w:rPr>
          <w:rFonts w:ascii="Calibri"/>
          <w:vertAlign w:val="superscript"/>
        </w:rPr>
        <w:t>th</w:t>
      </w:r>
      <w:r>
        <w:rPr>
          <w:rFonts w:ascii="Calibri"/>
        </w:rPr>
        <w:t>, 2020.</w:t>
      </w:r>
    </w:p>
    <w:p w14:paraId="307BD44D" w14:textId="77777777" w:rsidR="0061227C" w:rsidRDefault="00000000">
      <w:pPr>
        <w:spacing w:before="155" w:line="278" w:lineRule="auto"/>
        <w:ind w:left="105"/>
        <w:rPr>
          <w:rFonts w:ascii="Calibri"/>
        </w:rPr>
      </w:pPr>
      <w:r>
        <w:rPr>
          <w:rFonts w:ascii="Calibri"/>
        </w:rPr>
        <w:t>Nicol, David, Avril Thomson &amp; Caroline Breslin. 2014. Rethinking feedback practices in higher education:</w:t>
      </w:r>
      <w:r>
        <w:rPr>
          <w:rFonts w:ascii="Calibri"/>
          <w:spacing w:val="-4"/>
        </w:rPr>
        <w:t xml:space="preserve"> </w:t>
      </w:r>
      <w:r>
        <w:rPr>
          <w:rFonts w:ascii="Calibri"/>
        </w:rPr>
        <w:t>a</w:t>
      </w:r>
      <w:r>
        <w:rPr>
          <w:rFonts w:ascii="Calibri"/>
          <w:spacing w:val="-4"/>
        </w:rPr>
        <w:t xml:space="preserve"> </w:t>
      </w:r>
      <w:r>
        <w:rPr>
          <w:rFonts w:ascii="Calibri"/>
        </w:rPr>
        <w:t>peer</w:t>
      </w:r>
      <w:r>
        <w:rPr>
          <w:rFonts w:ascii="Calibri"/>
          <w:spacing w:val="-4"/>
        </w:rPr>
        <w:t xml:space="preserve"> </w:t>
      </w:r>
      <w:r>
        <w:rPr>
          <w:rFonts w:ascii="Calibri"/>
        </w:rPr>
        <w:t>review</w:t>
      </w:r>
      <w:r>
        <w:rPr>
          <w:rFonts w:ascii="Calibri"/>
          <w:spacing w:val="-4"/>
        </w:rPr>
        <w:t xml:space="preserve"> </w:t>
      </w:r>
      <w:r>
        <w:rPr>
          <w:rFonts w:ascii="Calibri"/>
        </w:rPr>
        <w:t>perspective.</w:t>
      </w:r>
      <w:r>
        <w:rPr>
          <w:rFonts w:ascii="Calibri"/>
          <w:spacing w:val="-3"/>
        </w:rPr>
        <w:t xml:space="preserve"> </w:t>
      </w:r>
      <w:r>
        <w:rPr>
          <w:rFonts w:ascii="Calibri"/>
          <w:i/>
        </w:rPr>
        <w:t>Assessment</w:t>
      </w:r>
      <w:r>
        <w:rPr>
          <w:rFonts w:ascii="Calibri"/>
          <w:i/>
          <w:spacing w:val="-4"/>
        </w:rPr>
        <w:t xml:space="preserve"> </w:t>
      </w:r>
      <w:r>
        <w:rPr>
          <w:rFonts w:ascii="Calibri"/>
          <w:i/>
        </w:rPr>
        <w:t>&amp;</w:t>
      </w:r>
      <w:r>
        <w:rPr>
          <w:rFonts w:ascii="Calibri"/>
          <w:i/>
          <w:spacing w:val="-4"/>
        </w:rPr>
        <w:t xml:space="preserve"> </w:t>
      </w:r>
      <w:r>
        <w:rPr>
          <w:rFonts w:ascii="Calibri"/>
          <w:i/>
        </w:rPr>
        <w:t>Evaluation</w:t>
      </w:r>
      <w:r>
        <w:rPr>
          <w:rFonts w:ascii="Calibri"/>
          <w:i/>
          <w:spacing w:val="-4"/>
        </w:rPr>
        <w:t xml:space="preserve"> </w:t>
      </w:r>
      <w:r>
        <w:rPr>
          <w:rFonts w:ascii="Calibri"/>
          <w:i/>
        </w:rPr>
        <w:t>in</w:t>
      </w:r>
      <w:r>
        <w:rPr>
          <w:rFonts w:ascii="Calibri"/>
          <w:i/>
          <w:spacing w:val="-4"/>
        </w:rPr>
        <w:t xml:space="preserve"> </w:t>
      </w:r>
      <w:r>
        <w:rPr>
          <w:rFonts w:ascii="Calibri"/>
          <w:i/>
        </w:rPr>
        <w:t>Higher</w:t>
      </w:r>
      <w:r>
        <w:rPr>
          <w:rFonts w:ascii="Calibri"/>
          <w:i/>
          <w:spacing w:val="-4"/>
        </w:rPr>
        <w:t xml:space="preserve"> </w:t>
      </w:r>
      <w:r>
        <w:rPr>
          <w:rFonts w:ascii="Calibri"/>
          <w:i/>
        </w:rPr>
        <w:t>Education.</w:t>
      </w:r>
      <w:r>
        <w:rPr>
          <w:rFonts w:ascii="Calibri"/>
          <w:i/>
          <w:spacing w:val="-4"/>
        </w:rPr>
        <w:t xml:space="preserve"> </w:t>
      </w:r>
      <w:r>
        <w:rPr>
          <w:rFonts w:ascii="Calibri"/>
        </w:rPr>
        <w:t>39(1).</w:t>
      </w:r>
      <w:r>
        <w:rPr>
          <w:rFonts w:ascii="Calibri"/>
          <w:spacing w:val="-4"/>
        </w:rPr>
        <w:t xml:space="preserve"> </w:t>
      </w:r>
      <w:r>
        <w:rPr>
          <w:rFonts w:ascii="Calibri"/>
        </w:rPr>
        <w:t>102-122.</w:t>
      </w:r>
    </w:p>
    <w:p w14:paraId="198C67D0" w14:textId="77777777" w:rsidR="0061227C" w:rsidRDefault="0061227C">
      <w:pPr>
        <w:spacing w:line="278" w:lineRule="auto"/>
        <w:rPr>
          <w:rFonts w:ascii="Calibri"/>
        </w:rPr>
        <w:sectPr w:rsidR="0061227C" w:rsidSect="00E7772A">
          <w:pgSz w:w="11900" w:h="16840"/>
          <w:pgMar w:top="1360" w:right="1320" w:bottom="1240" w:left="1340" w:header="0" w:footer="1043" w:gutter="0"/>
          <w:cols w:space="720"/>
        </w:sectPr>
      </w:pPr>
    </w:p>
    <w:p w14:paraId="3A77683C" w14:textId="77777777" w:rsidR="0061227C" w:rsidRDefault="00000000">
      <w:pPr>
        <w:spacing w:before="87" w:line="276" w:lineRule="auto"/>
        <w:ind w:left="105" w:right="695"/>
        <w:rPr>
          <w:rFonts w:ascii="Calibri" w:hAnsi="Calibri"/>
        </w:rPr>
      </w:pPr>
      <w:r>
        <w:rPr>
          <w:rFonts w:ascii="Calibri" w:hAnsi="Calibri"/>
        </w:rPr>
        <w:lastRenderedPageBreak/>
        <w:t xml:space="preserve">Quality Assurance Agency. 2018. </w:t>
      </w:r>
      <w:r>
        <w:rPr>
          <w:rFonts w:ascii="Calibri" w:hAnsi="Calibri"/>
          <w:i/>
        </w:rPr>
        <w:t>UK quality code for higher education: Advice and guidance – Assessment</w:t>
      </w:r>
      <w:r>
        <w:rPr>
          <w:rFonts w:ascii="Calibri" w:hAnsi="Calibri"/>
        </w:rPr>
        <w:t>.</w:t>
      </w:r>
      <w:r>
        <w:rPr>
          <w:rFonts w:ascii="Calibri" w:hAnsi="Calibri"/>
          <w:spacing w:val="-8"/>
        </w:rPr>
        <w:t xml:space="preserve"> </w:t>
      </w:r>
      <w:r>
        <w:rPr>
          <w:rFonts w:ascii="Calibri" w:hAnsi="Calibri"/>
        </w:rPr>
        <w:t>Gloucester:</w:t>
      </w:r>
      <w:r>
        <w:rPr>
          <w:rFonts w:ascii="Calibri" w:hAnsi="Calibri"/>
          <w:spacing w:val="-8"/>
        </w:rPr>
        <w:t xml:space="preserve"> </w:t>
      </w:r>
      <w:r>
        <w:rPr>
          <w:rFonts w:ascii="Calibri" w:hAnsi="Calibri"/>
        </w:rPr>
        <w:t>QAA.</w:t>
      </w:r>
      <w:r>
        <w:rPr>
          <w:rFonts w:ascii="Calibri" w:hAnsi="Calibri"/>
          <w:spacing w:val="-8"/>
        </w:rPr>
        <w:t xml:space="preserve"> </w:t>
      </w:r>
      <w:r>
        <w:rPr>
          <w:rFonts w:ascii="Calibri" w:hAnsi="Calibri"/>
        </w:rPr>
        <w:t>Available</w:t>
      </w:r>
      <w:r>
        <w:rPr>
          <w:rFonts w:ascii="Calibri" w:hAnsi="Calibri"/>
          <w:spacing w:val="-8"/>
        </w:rPr>
        <w:t xml:space="preserve"> </w:t>
      </w:r>
      <w:r>
        <w:rPr>
          <w:rFonts w:ascii="Calibri" w:hAnsi="Calibri"/>
        </w:rPr>
        <w:t>at</w:t>
      </w:r>
      <w:r>
        <w:rPr>
          <w:rFonts w:ascii="Calibri" w:hAnsi="Calibri"/>
          <w:spacing w:val="-8"/>
        </w:rPr>
        <w:t xml:space="preserve"> </w:t>
      </w:r>
      <w:hyperlink r:id="rId22">
        <w:r>
          <w:rPr>
            <w:rFonts w:ascii="Calibri" w:hAnsi="Calibri"/>
            <w:color w:val="0563C1"/>
            <w:u w:val="single" w:color="0563C1"/>
          </w:rPr>
          <w:t>www.qaa.ac.uk/docs/qaa/quality-code/advice-and-</w:t>
        </w:r>
      </w:hyperlink>
      <w:r>
        <w:rPr>
          <w:rFonts w:ascii="Calibri" w:hAnsi="Calibri"/>
          <w:color w:val="0563C1"/>
        </w:rPr>
        <w:t xml:space="preserve"> </w:t>
      </w:r>
      <w:proofErr w:type="spellStart"/>
      <w:r>
        <w:rPr>
          <w:rFonts w:ascii="Calibri" w:hAnsi="Calibri"/>
          <w:color w:val="0563C1"/>
          <w:u w:val="single" w:color="0563C1"/>
        </w:rPr>
        <w:t>guidance-assessment.pdf?sfvrsn</w:t>
      </w:r>
      <w:proofErr w:type="spellEnd"/>
      <w:r>
        <w:rPr>
          <w:rFonts w:ascii="Calibri" w:hAnsi="Calibri"/>
          <w:color w:val="0563C1"/>
          <w:u w:val="single" w:color="0563C1"/>
        </w:rPr>
        <w:t>=ca29c181_4</w:t>
      </w:r>
      <w:r>
        <w:rPr>
          <w:rFonts w:ascii="Calibri" w:hAnsi="Calibri"/>
          <w:color w:val="0563C1"/>
        </w:rPr>
        <w:t xml:space="preserve"> </w:t>
      </w:r>
      <w:r>
        <w:rPr>
          <w:rFonts w:ascii="Calibri" w:hAnsi="Calibri"/>
        </w:rPr>
        <w:t>(Last accessed March 12</w:t>
      </w:r>
      <w:r>
        <w:rPr>
          <w:rFonts w:ascii="Calibri" w:hAnsi="Calibri"/>
          <w:vertAlign w:val="superscript"/>
        </w:rPr>
        <w:t>th</w:t>
      </w:r>
      <w:r>
        <w:rPr>
          <w:rFonts w:ascii="Calibri" w:hAnsi="Calibri"/>
        </w:rPr>
        <w:t>, 2020)</w:t>
      </w:r>
    </w:p>
    <w:p w14:paraId="11E69F31" w14:textId="77777777" w:rsidR="0061227C" w:rsidRDefault="00000000">
      <w:pPr>
        <w:pStyle w:val="BodyText"/>
        <w:spacing w:before="159" w:line="276" w:lineRule="auto"/>
        <w:ind w:left="105" w:right="156"/>
        <w:rPr>
          <w:rFonts w:ascii="Calibri"/>
        </w:rPr>
      </w:pPr>
      <w:r>
        <w:rPr>
          <w:rFonts w:ascii="Calibri"/>
        </w:rPr>
        <w:t>Sankey,</w:t>
      </w:r>
      <w:r>
        <w:rPr>
          <w:rFonts w:ascii="Calibri"/>
          <w:spacing w:val="-3"/>
        </w:rPr>
        <w:t xml:space="preserve"> </w:t>
      </w:r>
      <w:r>
        <w:rPr>
          <w:rFonts w:ascii="Calibri"/>
        </w:rPr>
        <w:t>Michael.</w:t>
      </w:r>
      <w:r>
        <w:rPr>
          <w:rFonts w:ascii="Calibri"/>
          <w:spacing w:val="-3"/>
        </w:rPr>
        <w:t xml:space="preserve"> </w:t>
      </w:r>
      <w:r>
        <w:rPr>
          <w:rFonts w:ascii="Calibri"/>
        </w:rPr>
        <w:t>The</w:t>
      </w:r>
      <w:r>
        <w:rPr>
          <w:rFonts w:ascii="Calibri"/>
          <w:spacing w:val="-3"/>
        </w:rPr>
        <w:t xml:space="preserve"> </w:t>
      </w:r>
      <w:r>
        <w:rPr>
          <w:rFonts w:ascii="Calibri"/>
        </w:rPr>
        <w:t>KISS</w:t>
      </w:r>
      <w:r>
        <w:rPr>
          <w:rFonts w:ascii="Calibri"/>
          <w:spacing w:val="-3"/>
        </w:rPr>
        <w:t xml:space="preserve"> </w:t>
      </w:r>
      <w:r>
        <w:rPr>
          <w:rFonts w:ascii="Calibri"/>
        </w:rPr>
        <w:t>approach</w:t>
      </w:r>
      <w:r>
        <w:rPr>
          <w:rFonts w:ascii="Calibri"/>
          <w:spacing w:val="-3"/>
        </w:rPr>
        <w:t xml:space="preserve"> </w:t>
      </w:r>
      <w:r>
        <w:rPr>
          <w:rFonts w:ascii="Calibri"/>
        </w:rPr>
        <w:t>to</w:t>
      </w:r>
      <w:r>
        <w:rPr>
          <w:rFonts w:ascii="Calibri"/>
          <w:spacing w:val="-3"/>
        </w:rPr>
        <w:t xml:space="preserve"> </w:t>
      </w:r>
      <w:r>
        <w:rPr>
          <w:rFonts w:ascii="Calibri"/>
        </w:rPr>
        <w:t>teaching</w:t>
      </w:r>
      <w:r>
        <w:rPr>
          <w:rFonts w:ascii="Calibri"/>
          <w:spacing w:val="-3"/>
        </w:rPr>
        <w:t xml:space="preserve"> </w:t>
      </w:r>
      <w:r>
        <w:rPr>
          <w:rFonts w:ascii="Calibri"/>
        </w:rPr>
        <w:t>online</w:t>
      </w:r>
      <w:r>
        <w:rPr>
          <w:rFonts w:ascii="Calibri"/>
          <w:spacing w:val="-3"/>
        </w:rPr>
        <w:t xml:space="preserve"> </w:t>
      </w:r>
      <w:r>
        <w:rPr>
          <w:rFonts w:ascii="Calibri"/>
        </w:rPr>
        <w:t>in</w:t>
      </w:r>
      <w:r>
        <w:rPr>
          <w:rFonts w:ascii="Calibri"/>
          <w:spacing w:val="-3"/>
        </w:rPr>
        <w:t xml:space="preserve"> </w:t>
      </w:r>
      <w:r>
        <w:rPr>
          <w:rFonts w:ascii="Calibri"/>
        </w:rPr>
        <w:t>the</w:t>
      </w:r>
      <w:r>
        <w:rPr>
          <w:rFonts w:ascii="Calibri"/>
          <w:spacing w:val="-3"/>
        </w:rPr>
        <w:t xml:space="preserve"> </w:t>
      </w:r>
      <w:r>
        <w:rPr>
          <w:rFonts w:ascii="Calibri"/>
        </w:rPr>
        <w:t>time</w:t>
      </w:r>
      <w:r>
        <w:rPr>
          <w:rFonts w:ascii="Calibri"/>
          <w:spacing w:val="-3"/>
        </w:rPr>
        <w:t xml:space="preserve"> </w:t>
      </w:r>
      <w:r>
        <w:rPr>
          <w:rFonts w:ascii="Calibri"/>
        </w:rPr>
        <w:t>of</w:t>
      </w:r>
      <w:r>
        <w:rPr>
          <w:rFonts w:ascii="Calibri"/>
          <w:spacing w:val="-3"/>
        </w:rPr>
        <w:t xml:space="preserve"> </w:t>
      </w:r>
      <w:r>
        <w:rPr>
          <w:rFonts w:ascii="Calibri"/>
        </w:rPr>
        <w:t>COVID19.</w:t>
      </w:r>
      <w:r>
        <w:rPr>
          <w:rFonts w:ascii="Calibri"/>
          <w:spacing w:val="-6"/>
        </w:rPr>
        <w:t xml:space="preserve"> </w:t>
      </w:r>
      <w:r>
        <w:rPr>
          <w:rFonts w:ascii="Calibri"/>
        </w:rPr>
        <w:t>Paper</w:t>
      </w:r>
      <w:r>
        <w:rPr>
          <w:rFonts w:ascii="Calibri"/>
          <w:spacing w:val="-3"/>
        </w:rPr>
        <w:t xml:space="preserve"> </w:t>
      </w:r>
      <w:r>
        <w:rPr>
          <w:rFonts w:ascii="Calibri"/>
        </w:rPr>
        <w:t>presented</w:t>
      </w:r>
      <w:r>
        <w:rPr>
          <w:rFonts w:ascii="Calibri"/>
          <w:spacing w:val="-3"/>
        </w:rPr>
        <w:t xml:space="preserve"> </w:t>
      </w:r>
      <w:r>
        <w:rPr>
          <w:rFonts w:ascii="Calibri"/>
        </w:rPr>
        <w:t>at the Transforming Assessment Webinar Series, March 26</w:t>
      </w:r>
      <w:r>
        <w:rPr>
          <w:rFonts w:ascii="Calibri"/>
          <w:vertAlign w:val="superscript"/>
        </w:rPr>
        <w:t>th</w:t>
      </w:r>
      <w:r>
        <w:rPr>
          <w:rFonts w:ascii="Calibri"/>
        </w:rPr>
        <w:t xml:space="preserve">, 2020. Slides available at </w:t>
      </w:r>
      <w:hyperlink r:id="rId23">
        <w:r>
          <w:rPr>
            <w:rFonts w:ascii="Calibri"/>
            <w:color w:val="0563C1"/>
            <w:u w:val="single" w:color="0563C1"/>
          </w:rPr>
          <w:t>http://transformingassessment.com/events_26_march_2020.php</w:t>
        </w:r>
      </w:hyperlink>
      <w:r>
        <w:rPr>
          <w:rFonts w:ascii="Calibri"/>
          <w:color w:val="0563C1"/>
        </w:rPr>
        <w:t xml:space="preserve"> </w:t>
      </w:r>
      <w:r>
        <w:rPr>
          <w:rFonts w:ascii="Calibri"/>
        </w:rPr>
        <w:t>(Last accessed May 27</w:t>
      </w:r>
      <w:r>
        <w:rPr>
          <w:rFonts w:ascii="Calibri"/>
          <w:vertAlign w:val="superscript"/>
        </w:rPr>
        <w:t>th</w:t>
      </w:r>
      <w:r>
        <w:rPr>
          <w:rFonts w:ascii="Calibri"/>
        </w:rPr>
        <w:t>, 2020)</w:t>
      </w:r>
    </w:p>
    <w:p w14:paraId="5775C2A9" w14:textId="77777777" w:rsidR="0061227C" w:rsidRDefault="00000000">
      <w:pPr>
        <w:spacing w:before="163" w:line="273" w:lineRule="auto"/>
        <w:ind w:left="105" w:right="115"/>
        <w:rPr>
          <w:rFonts w:ascii="Calibri" w:hAnsi="Calibri"/>
        </w:rPr>
      </w:pPr>
      <w:r>
        <w:rPr>
          <w:rFonts w:ascii="Calibri" w:hAnsi="Calibri"/>
        </w:rPr>
        <w:t xml:space="preserve">Sefcik, Lesley, Michelle </w:t>
      </w:r>
      <w:proofErr w:type="spellStart"/>
      <w:r>
        <w:rPr>
          <w:rFonts w:ascii="Calibri" w:hAnsi="Calibri"/>
        </w:rPr>
        <w:t>Striepe</w:t>
      </w:r>
      <w:proofErr w:type="spellEnd"/>
      <w:r>
        <w:rPr>
          <w:rFonts w:ascii="Calibri" w:hAnsi="Calibri"/>
        </w:rPr>
        <w:t>, &amp; Jonathan Yorke. 2020. “Mapping the landscape of academic integrity</w:t>
      </w:r>
      <w:r>
        <w:rPr>
          <w:rFonts w:ascii="Calibri" w:hAnsi="Calibri"/>
          <w:spacing w:val="-4"/>
        </w:rPr>
        <w:t xml:space="preserve"> </w:t>
      </w:r>
      <w:r>
        <w:rPr>
          <w:rFonts w:ascii="Calibri" w:hAnsi="Calibri"/>
        </w:rPr>
        <w:t>education</w:t>
      </w:r>
      <w:r>
        <w:rPr>
          <w:rFonts w:ascii="Calibri" w:hAnsi="Calibri"/>
          <w:spacing w:val="-4"/>
        </w:rPr>
        <w:t xml:space="preserve"> </w:t>
      </w:r>
      <w:r>
        <w:rPr>
          <w:rFonts w:ascii="Calibri" w:hAnsi="Calibri"/>
        </w:rPr>
        <w:t>programs:</w:t>
      </w:r>
      <w:r>
        <w:rPr>
          <w:rFonts w:ascii="Calibri" w:hAnsi="Calibri"/>
          <w:spacing w:val="-4"/>
        </w:rPr>
        <w:t xml:space="preserve"> </w:t>
      </w:r>
      <w:r>
        <w:rPr>
          <w:rFonts w:ascii="Calibri" w:hAnsi="Calibri"/>
        </w:rPr>
        <w:t>what</w:t>
      </w:r>
      <w:r>
        <w:rPr>
          <w:rFonts w:ascii="Calibri" w:hAnsi="Calibri"/>
          <w:spacing w:val="-4"/>
        </w:rPr>
        <w:t xml:space="preserve"> </w:t>
      </w:r>
      <w:r>
        <w:rPr>
          <w:rFonts w:ascii="Calibri" w:hAnsi="Calibri"/>
        </w:rPr>
        <w:t>approaches</w:t>
      </w:r>
      <w:r>
        <w:rPr>
          <w:rFonts w:ascii="Calibri" w:hAnsi="Calibri"/>
          <w:spacing w:val="-4"/>
        </w:rPr>
        <w:t xml:space="preserve"> </w:t>
      </w:r>
      <w:r>
        <w:rPr>
          <w:rFonts w:ascii="Calibri" w:hAnsi="Calibri"/>
        </w:rPr>
        <w:t>are</w:t>
      </w:r>
      <w:r>
        <w:rPr>
          <w:rFonts w:ascii="Calibri" w:hAnsi="Calibri"/>
          <w:spacing w:val="-4"/>
        </w:rPr>
        <w:t xml:space="preserve"> </w:t>
      </w:r>
      <w:r>
        <w:rPr>
          <w:rFonts w:ascii="Calibri" w:hAnsi="Calibri"/>
        </w:rPr>
        <w:t>effective?”,</w:t>
      </w:r>
      <w:r>
        <w:rPr>
          <w:rFonts w:ascii="Calibri" w:hAnsi="Calibri"/>
          <w:spacing w:val="-4"/>
        </w:rPr>
        <w:t xml:space="preserve"> </w:t>
      </w:r>
      <w:r>
        <w:rPr>
          <w:rFonts w:ascii="Calibri" w:hAnsi="Calibri"/>
          <w:i/>
        </w:rPr>
        <w:t>Assessment</w:t>
      </w:r>
      <w:r>
        <w:rPr>
          <w:rFonts w:ascii="Calibri" w:hAnsi="Calibri"/>
          <w:i/>
          <w:spacing w:val="-4"/>
        </w:rPr>
        <w:t xml:space="preserve"> </w:t>
      </w:r>
      <w:r>
        <w:rPr>
          <w:rFonts w:ascii="Calibri" w:hAnsi="Calibri"/>
          <w:i/>
        </w:rPr>
        <w:t>and</w:t>
      </w:r>
      <w:r>
        <w:rPr>
          <w:rFonts w:ascii="Calibri" w:hAnsi="Calibri"/>
          <w:i/>
          <w:spacing w:val="-4"/>
        </w:rPr>
        <w:t xml:space="preserve"> </w:t>
      </w:r>
      <w:r>
        <w:rPr>
          <w:rFonts w:ascii="Calibri" w:hAnsi="Calibri"/>
          <w:i/>
        </w:rPr>
        <w:t>evaluation</w:t>
      </w:r>
      <w:r>
        <w:rPr>
          <w:rFonts w:ascii="Calibri" w:hAnsi="Calibri"/>
          <w:i/>
          <w:spacing w:val="-4"/>
        </w:rPr>
        <w:t xml:space="preserve"> </w:t>
      </w:r>
      <w:r>
        <w:rPr>
          <w:rFonts w:ascii="Calibri" w:hAnsi="Calibri"/>
          <w:i/>
        </w:rPr>
        <w:t>in</w:t>
      </w:r>
      <w:r>
        <w:rPr>
          <w:rFonts w:ascii="Calibri" w:hAnsi="Calibri"/>
          <w:i/>
          <w:spacing w:val="-4"/>
        </w:rPr>
        <w:t xml:space="preserve"> </w:t>
      </w:r>
      <w:r>
        <w:rPr>
          <w:rFonts w:ascii="Calibri" w:hAnsi="Calibri"/>
          <w:i/>
        </w:rPr>
        <w:t xml:space="preserve">higher education, </w:t>
      </w:r>
      <w:r>
        <w:rPr>
          <w:rFonts w:ascii="Calibri" w:hAnsi="Calibri"/>
        </w:rPr>
        <w:t>vol. 45, no. 1, pp. 30-43.</w:t>
      </w:r>
    </w:p>
    <w:p w14:paraId="5BB9BF82" w14:textId="77777777" w:rsidR="0061227C" w:rsidRDefault="00000000">
      <w:pPr>
        <w:pStyle w:val="BodyText"/>
        <w:spacing w:before="166" w:line="273" w:lineRule="auto"/>
        <w:ind w:left="105"/>
        <w:rPr>
          <w:rFonts w:ascii="Calibri" w:hAnsi="Calibri"/>
        </w:rPr>
      </w:pPr>
      <w:r>
        <w:rPr>
          <w:rFonts w:ascii="Calibri" w:hAnsi="Calibri"/>
        </w:rPr>
        <w:t>Swan,</w:t>
      </w:r>
      <w:r>
        <w:rPr>
          <w:rFonts w:ascii="Calibri" w:hAnsi="Calibri"/>
          <w:spacing w:val="-4"/>
        </w:rPr>
        <w:t xml:space="preserve"> </w:t>
      </w:r>
      <w:r>
        <w:rPr>
          <w:rFonts w:ascii="Calibri" w:hAnsi="Calibri"/>
        </w:rPr>
        <w:t>Kathy,</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Mark</w:t>
      </w:r>
      <w:r>
        <w:rPr>
          <w:rFonts w:ascii="Calibri" w:hAnsi="Calibri"/>
          <w:spacing w:val="-4"/>
        </w:rPr>
        <w:t xml:space="preserve"> </w:t>
      </w:r>
      <w:r>
        <w:rPr>
          <w:rFonts w:ascii="Calibri" w:hAnsi="Calibri"/>
        </w:rPr>
        <w:t>Hofer.</w:t>
      </w:r>
      <w:r>
        <w:rPr>
          <w:rFonts w:ascii="Calibri" w:hAnsi="Calibri"/>
          <w:spacing w:val="-4"/>
        </w:rPr>
        <w:t xml:space="preserve"> </w:t>
      </w:r>
      <w:r>
        <w:rPr>
          <w:rFonts w:ascii="Calibri" w:hAnsi="Calibri"/>
        </w:rPr>
        <w:t>2013.</w:t>
      </w:r>
      <w:r>
        <w:rPr>
          <w:rFonts w:ascii="Calibri" w:hAnsi="Calibri"/>
          <w:spacing w:val="-4"/>
        </w:rPr>
        <w:t xml:space="preserve"> </w:t>
      </w:r>
      <w:r>
        <w:rPr>
          <w:rFonts w:ascii="Calibri" w:hAnsi="Calibri"/>
        </w:rPr>
        <w:t>“Examining</w:t>
      </w:r>
      <w:r>
        <w:rPr>
          <w:rFonts w:ascii="Calibri" w:hAnsi="Calibri"/>
          <w:spacing w:val="-4"/>
        </w:rPr>
        <w:t xml:space="preserve"> </w:t>
      </w:r>
      <w:r>
        <w:rPr>
          <w:rFonts w:ascii="Calibri" w:hAnsi="Calibri"/>
        </w:rPr>
        <w:t>Student-Created</w:t>
      </w:r>
      <w:r>
        <w:rPr>
          <w:rFonts w:ascii="Calibri" w:hAnsi="Calibri"/>
          <w:spacing w:val="-4"/>
        </w:rPr>
        <w:t xml:space="preserve"> </w:t>
      </w:r>
      <w:r>
        <w:rPr>
          <w:rFonts w:ascii="Calibri" w:hAnsi="Calibri"/>
        </w:rPr>
        <w:t>Documentaries</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Mechanism</w:t>
      </w:r>
      <w:r>
        <w:rPr>
          <w:rFonts w:ascii="Calibri" w:hAnsi="Calibri"/>
          <w:spacing w:val="-4"/>
        </w:rPr>
        <w:t xml:space="preserve"> </w:t>
      </w:r>
      <w:r>
        <w:rPr>
          <w:rFonts w:ascii="Calibri" w:hAnsi="Calibri"/>
        </w:rPr>
        <w:t>for Engaging</w:t>
      </w:r>
      <w:r>
        <w:rPr>
          <w:rFonts w:ascii="Calibri" w:hAnsi="Calibri"/>
          <w:spacing w:val="-7"/>
        </w:rPr>
        <w:t xml:space="preserve"> </w:t>
      </w:r>
      <w:r>
        <w:rPr>
          <w:rFonts w:ascii="Calibri" w:hAnsi="Calibri"/>
        </w:rPr>
        <w:t>Students</w:t>
      </w:r>
      <w:r>
        <w:rPr>
          <w:rFonts w:ascii="Calibri" w:hAnsi="Calibri"/>
          <w:spacing w:val="-6"/>
        </w:rPr>
        <w:t xml:space="preserve"> </w:t>
      </w:r>
      <w:r>
        <w:rPr>
          <w:rFonts w:ascii="Calibri" w:hAnsi="Calibri"/>
        </w:rPr>
        <w:t>in</w:t>
      </w:r>
      <w:r>
        <w:rPr>
          <w:rFonts w:ascii="Calibri" w:hAnsi="Calibri"/>
          <w:spacing w:val="-7"/>
        </w:rPr>
        <w:t xml:space="preserve"> </w:t>
      </w:r>
      <w:r>
        <w:rPr>
          <w:rFonts w:ascii="Calibri" w:hAnsi="Calibri"/>
        </w:rPr>
        <w:t>Authentic</w:t>
      </w:r>
      <w:r>
        <w:rPr>
          <w:rFonts w:ascii="Calibri" w:hAnsi="Calibri"/>
          <w:spacing w:val="-6"/>
        </w:rPr>
        <w:t xml:space="preserve"> </w:t>
      </w:r>
      <w:r>
        <w:rPr>
          <w:rFonts w:ascii="Calibri" w:hAnsi="Calibri"/>
        </w:rPr>
        <w:t>Intellectual</w:t>
      </w:r>
      <w:r>
        <w:rPr>
          <w:rFonts w:ascii="Calibri" w:hAnsi="Calibri"/>
          <w:spacing w:val="-7"/>
        </w:rPr>
        <w:t xml:space="preserve"> </w:t>
      </w:r>
      <w:r>
        <w:rPr>
          <w:rFonts w:ascii="Calibri" w:hAnsi="Calibri"/>
        </w:rPr>
        <w:t>Work.”</w:t>
      </w:r>
      <w:r>
        <w:rPr>
          <w:rFonts w:ascii="Calibri" w:hAnsi="Calibri"/>
          <w:spacing w:val="-7"/>
        </w:rPr>
        <w:t xml:space="preserve"> </w:t>
      </w:r>
      <w:r>
        <w:rPr>
          <w:rFonts w:ascii="Calibri" w:hAnsi="Calibri"/>
          <w:i/>
        </w:rPr>
        <w:t>Theory</w:t>
      </w:r>
      <w:r>
        <w:rPr>
          <w:rFonts w:ascii="Calibri" w:hAnsi="Calibri"/>
          <w:i/>
          <w:spacing w:val="-6"/>
        </w:rPr>
        <w:t xml:space="preserve"> </w:t>
      </w:r>
      <w:r>
        <w:rPr>
          <w:rFonts w:ascii="Calibri" w:hAnsi="Calibri"/>
          <w:i/>
        </w:rPr>
        <w:t>&amp;</w:t>
      </w:r>
      <w:r>
        <w:rPr>
          <w:rFonts w:ascii="Calibri" w:hAnsi="Calibri"/>
          <w:i/>
          <w:spacing w:val="-7"/>
        </w:rPr>
        <w:t xml:space="preserve"> </w:t>
      </w:r>
      <w:r>
        <w:rPr>
          <w:rFonts w:ascii="Calibri" w:hAnsi="Calibri"/>
          <w:i/>
        </w:rPr>
        <w:t>Research</w:t>
      </w:r>
      <w:r>
        <w:rPr>
          <w:rFonts w:ascii="Calibri" w:hAnsi="Calibri"/>
          <w:i/>
          <w:spacing w:val="-6"/>
        </w:rPr>
        <w:t xml:space="preserve"> </w:t>
      </w:r>
      <w:r>
        <w:rPr>
          <w:rFonts w:ascii="Calibri" w:hAnsi="Calibri"/>
          <w:i/>
        </w:rPr>
        <w:t>in</w:t>
      </w:r>
      <w:r>
        <w:rPr>
          <w:rFonts w:ascii="Calibri" w:hAnsi="Calibri"/>
          <w:i/>
          <w:spacing w:val="-7"/>
        </w:rPr>
        <w:t xml:space="preserve"> </w:t>
      </w:r>
      <w:r>
        <w:rPr>
          <w:rFonts w:ascii="Calibri" w:hAnsi="Calibri"/>
          <w:i/>
        </w:rPr>
        <w:t>Social</w:t>
      </w:r>
      <w:r>
        <w:rPr>
          <w:rFonts w:ascii="Calibri" w:hAnsi="Calibri"/>
          <w:i/>
          <w:spacing w:val="-6"/>
        </w:rPr>
        <w:t xml:space="preserve"> </w:t>
      </w:r>
      <w:r>
        <w:rPr>
          <w:rFonts w:ascii="Calibri" w:hAnsi="Calibri"/>
          <w:i/>
        </w:rPr>
        <w:t>Education</w:t>
      </w:r>
      <w:r>
        <w:rPr>
          <w:rFonts w:ascii="Calibri" w:hAnsi="Calibri"/>
          <w:i/>
          <w:spacing w:val="-6"/>
        </w:rPr>
        <w:t xml:space="preserve"> </w:t>
      </w:r>
      <w:r>
        <w:rPr>
          <w:rFonts w:ascii="Calibri" w:hAnsi="Calibri"/>
          <w:spacing w:val="-2"/>
        </w:rPr>
        <w:t>41(1):133–</w:t>
      </w:r>
    </w:p>
    <w:p w14:paraId="7FF4D090" w14:textId="77777777" w:rsidR="0061227C" w:rsidRDefault="00000000">
      <w:pPr>
        <w:pStyle w:val="BodyText"/>
        <w:spacing w:before="7"/>
        <w:ind w:left="105"/>
        <w:rPr>
          <w:rFonts w:ascii="Calibri"/>
        </w:rPr>
      </w:pPr>
      <w:r>
        <w:rPr>
          <w:rFonts w:ascii="Calibri"/>
          <w:spacing w:val="-2"/>
        </w:rPr>
        <w:t>175.</w:t>
      </w:r>
      <w:r>
        <w:rPr>
          <w:rFonts w:ascii="Calibri"/>
          <w:spacing w:val="13"/>
        </w:rPr>
        <w:t xml:space="preserve"> </w:t>
      </w:r>
      <w:r>
        <w:rPr>
          <w:rFonts w:ascii="Calibri"/>
          <w:spacing w:val="-2"/>
        </w:rPr>
        <w:t>doi:10.1080/00933104.2013.</w:t>
      </w:r>
      <w:r>
        <w:rPr>
          <w:rFonts w:ascii="Calibri"/>
          <w:spacing w:val="15"/>
        </w:rPr>
        <w:t xml:space="preserve"> </w:t>
      </w:r>
      <w:r>
        <w:rPr>
          <w:rFonts w:ascii="Calibri"/>
          <w:spacing w:val="-2"/>
        </w:rPr>
        <w:t>758018.</w:t>
      </w:r>
    </w:p>
    <w:p w14:paraId="6DF22B8E" w14:textId="77777777" w:rsidR="0061227C" w:rsidRDefault="00000000">
      <w:pPr>
        <w:spacing w:before="197" w:line="278" w:lineRule="auto"/>
        <w:ind w:left="105" w:right="793"/>
        <w:jc w:val="both"/>
        <w:rPr>
          <w:rFonts w:ascii="Calibri"/>
        </w:rPr>
      </w:pPr>
      <w:r>
        <w:rPr>
          <w:rFonts w:ascii="Calibri"/>
        </w:rPr>
        <w:t>Sykes,</w:t>
      </w:r>
      <w:r>
        <w:rPr>
          <w:rFonts w:ascii="Calibri"/>
          <w:spacing w:val="-4"/>
        </w:rPr>
        <w:t xml:space="preserve"> </w:t>
      </w:r>
      <w:r>
        <w:rPr>
          <w:rFonts w:ascii="Calibri"/>
        </w:rPr>
        <w:t>Amanda.</w:t>
      </w:r>
      <w:r>
        <w:rPr>
          <w:rFonts w:ascii="Calibri"/>
          <w:spacing w:val="-4"/>
        </w:rPr>
        <w:t xml:space="preserve"> </w:t>
      </w:r>
      <w:r>
        <w:rPr>
          <w:rFonts w:ascii="Calibri"/>
        </w:rPr>
        <w:t>2020.</w:t>
      </w:r>
      <w:r>
        <w:rPr>
          <w:rFonts w:ascii="Calibri"/>
          <w:spacing w:val="-4"/>
        </w:rPr>
        <w:t xml:space="preserve"> </w:t>
      </w:r>
      <w:r>
        <w:rPr>
          <w:rFonts w:ascii="Calibri"/>
          <w:i/>
        </w:rPr>
        <w:t>Reducing</w:t>
      </w:r>
      <w:r>
        <w:rPr>
          <w:rFonts w:ascii="Calibri"/>
          <w:i/>
          <w:spacing w:val="-4"/>
        </w:rPr>
        <w:t xml:space="preserve"> </w:t>
      </w:r>
      <w:r>
        <w:rPr>
          <w:rFonts w:ascii="Calibri"/>
          <w:i/>
        </w:rPr>
        <w:t>and</w:t>
      </w:r>
      <w:r>
        <w:rPr>
          <w:rFonts w:ascii="Calibri"/>
          <w:i/>
          <w:spacing w:val="-4"/>
        </w:rPr>
        <w:t xml:space="preserve"> </w:t>
      </w:r>
      <w:r>
        <w:rPr>
          <w:rFonts w:ascii="Calibri"/>
          <w:i/>
        </w:rPr>
        <w:t>removing</w:t>
      </w:r>
      <w:r>
        <w:rPr>
          <w:rFonts w:ascii="Calibri"/>
          <w:i/>
          <w:spacing w:val="-4"/>
        </w:rPr>
        <w:t xml:space="preserve"> </w:t>
      </w:r>
      <w:r>
        <w:rPr>
          <w:rFonts w:ascii="Calibri"/>
          <w:i/>
        </w:rPr>
        <w:t>high</w:t>
      </w:r>
      <w:r>
        <w:rPr>
          <w:rFonts w:ascii="Calibri"/>
          <w:i/>
          <w:spacing w:val="-4"/>
        </w:rPr>
        <w:t xml:space="preserve"> </w:t>
      </w:r>
      <w:r>
        <w:rPr>
          <w:rFonts w:ascii="Calibri"/>
          <w:i/>
        </w:rPr>
        <w:t>stakes</w:t>
      </w:r>
      <w:r>
        <w:rPr>
          <w:rFonts w:ascii="Calibri"/>
          <w:i/>
          <w:spacing w:val="-4"/>
        </w:rPr>
        <w:t xml:space="preserve"> </w:t>
      </w:r>
      <w:r>
        <w:rPr>
          <w:rFonts w:ascii="Calibri"/>
          <w:i/>
        </w:rPr>
        <w:t>assessment</w:t>
      </w:r>
      <w:r>
        <w:rPr>
          <w:rFonts w:ascii="Calibri"/>
        </w:rPr>
        <w:t>.</w:t>
      </w:r>
      <w:r>
        <w:rPr>
          <w:rFonts w:ascii="Calibri"/>
          <w:spacing w:val="-4"/>
        </w:rPr>
        <w:t xml:space="preserve"> </w:t>
      </w:r>
      <w:r>
        <w:rPr>
          <w:rFonts w:ascii="Calibri"/>
        </w:rPr>
        <w:t>Glasgow:</w:t>
      </w:r>
      <w:r>
        <w:rPr>
          <w:rFonts w:ascii="Calibri"/>
          <w:spacing w:val="-4"/>
        </w:rPr>
        <w:t xml:space="preserve"> </w:t>
      </w:r>
      <w:r>
        <w:rPr>
          <w:rFonts w:ascii="Calibri"/>
        </w:rPr>
        <w:t>University</w:t>
      </w:r>
      <w:r>
        <w:rPr>
          <w:rFonts w:ascii="Calibri"/>
          <w:spacing w:val="-4"/>
        </w:rPr>
        <w:t xml:space="preserve"> </w:t>
      </w:r>
      <w:r>
        <w:rPr>
          <w:rFonts w:ascii="Calibri"/>
        </w:rPr>
        <w:t xml:space="preserve">of </w:t>
      </w:r>
      <w:r>
        <w:rPr>
          <w:rFonts w:ascii="Calibri"/>
          <w:spacing w:val="-2"/>
        </w:rPr>
        <w:t>Glasgow.</w:t>
      </w:r>
    </w:p>
    <w:p w14:paraId="7E7DE18A" w14:textId="77777777" w:rsidR="0061227C" w:rsidRDefault="00000000">
      <w:pPr>
        <w:pStyle w:val="BodyText"/>
        <w:spacing w:before="155" w:line="276" w:lineRule="auto"/>
        <w:ind w:left="105" w:right="599"/>
        <w:jc w:val="both"/>
        <w:rPr>
          <w:rFonts w:ascii="Calibri" w:hAnsi="Calibri"/>
        </w:rPr>
      </w:pPr>
      <w:r>
        <w:rPr>
          <w:rFonts w:ascii="Calibri" w:hAnsi="Calibri"/>
        </w:rPr>
        <w:t xml:space="preserve">Tai, Joanna, Rola </w:t>
      </w:r>
      <w:proofErr w:type="spellStart"/>
      <w:r>
        <w:rPr>
          <w:rFonts w:ascii="Calibri" w:hAnsi="Calibri"/>
        </w:rPr>
        <w:t>Ajjawi</w:t>
      </w:r>
      <w:proofErr w:type="spellEnd"/>
      <w:r>
        <w:rPr>
          <w:rFonts w:ascii="Calibri" w:hAnsi="Calibri"/>
        </w:rPr>
        <w:t>, David Boud, Phillip Dawson, and Ernesto Panadero. 2018. “Developing Evaluative</w:t>
      </w:r>
      <w:r>
        <w:rPr>
          <w:rFonts w:ascii="Calibri" w:hAnsi="Calibri"/>
          <w:spacing w:val="-4"/>
        </w:rPr>
        <w:t xml:space="preserve"> </w:t>
      </w:r>
      <w:r>
        <w:rPr>
          <w:rFonts w:ascii="Calibri" w:hAnsi="Calibri"/>
        </w:rPr>
        <w:t>Judgement:</w:t>
      </w:r>
      <w:r>
        <w:rPr>
          <w:rFonts w:ascii="Calibri" w:hAnsi="Calibri"/>
          <w:spacing w:val="-4"/>
        </w:rPr>
        <w:t xml:space="preserve"> </w:t>
      </w:r>
      <w:r>
        <w:rPr>
          <w:rFonts w:ascii="Calibri" w:hAnsi="Calibri"/>
        </w:rPr>
        <w:t>Enabling</w:t>
      </w:r>
      <w:r>
        <w:rPr>
          <w:rFonts w:ascii="Calibri" w:hAnsi="Calibri"/>
          <w:spacing w:val="-4"/>
        </w:rPr>
        <w:t xml:space="preserve"> </w:t>
      </w:r>
      <w:r>
        <w:rPr>
          <w:rFonts w:ascii="Calibri" w:hAnsi="Calibri"/>
        </w:rPr>
        <w:t>Students</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Make</w:t>
      </w:r>
      <w:r>
        <w:rPr>
          <w:rFonts w:ascii="Calibri" w:hAnsi="Calibri"/>
          <w:spacing w:val="-4"/>
        </w:rPr>
        <w:t xml:space="preserve"> </w:t>
      </w:r>
      <w:r>
        <w:rPr>
          <w:rFonts w:ascii="Calibri" w:hAnsi="Calibri"/>
        </w:rPr>
        <w:t>Decisions</w:t>
      </w:r>
      <w:r>
        <w:rPr>
          <w:rFonts w:ascii="Calibri" w:hAnsi="Calibri"/>
          <w:spacing w:val="-4"/>
        </w:rPr>
        <w:t xml:space="preserve"> </w:t>
      </w:r>
      <w:r>
        <w:rPr>
          <w:rFonts w:ascii="Calibri" w:hAnsi="Calibri"/>
        </w:rPr>
        <w:t>about</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Quality</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Work.”</w:t>
      </w:r>
      <w:r>
        <w:rPr>
          <w:rFonts w:ascii="Calibri" w:hAnsi="Calibri"/>
          <w:spacing w:val="-4"/>
        </w:rPr>
        <w:t xml:space="preserve"> </w:t>
      </w:r>
      <w:r>
        <w:rPr>
          <w:rFonts w:ascii="Calibri" w:hAnsi="Calibri"/>
          <w:i/>
        </w:rPr>
        <w:t xml:space="preserve">Higher Education </w:t>
      </w:r>
      <w:r>
        <w:rPr>
          <w:rFonts w:ascii="Calibri" w:hAnsi="Calibri"/>
        </w:rPr>
        <w:t>76(3):467–481. doi:10.1007/s10734-017-0220-3.</w:t>
      </w:r>
    </w:p>
    <w:p w14:paraId="3E426E2F" w14:textId="77777777" w:rsidR="0061227C" w:rsidRDefault="00000000">
      <w:pPr>
        <w:pStyle w:val="BodyText"/>
        <w:spacing w:before="163" w:line="273" w:lineRule="auto"/>
        <w:ind w:left="105" w:right="307"/>
        <w:rPr>
          <w:rFonts w:ascii="Calibri"/>
        </w:rPr>
      </w:pPr>
      <w:r>
        <w:rPr>
          <w:rFonts w:ascii="Calibri"/>
        </w:rPr>
        <w:t xml:space="preserve">University College London. 2016. </w:t>
      </w:r>
      <w:r>
        <w:rPr>
          <w:rFonts w:ascii="Calibri"/>
          <w:i/>
        </w:rPr>
        <w:t>Education Strategy 2016-21</w:t>
      </w:r>
      <w:r>
        <w:rPr>
          <w:rFonts w:ascii="Calibri"/>
        </w:rPr>
        <w:t xml:space="preserve">. London: UCL. Available at </w:t>
      </w:r>
      <w:hyperlink r:id="rId24">
        <w:r>
          <w:rPr>
            <w:rFonts w:ascii="Calibri"/>
            <w:color w:val="0563C1"/>
            <w:u w:val="single" w:color="0563C1"/>
          </w:rPr>
          <w:t>www.ucl.ac.uk/teaching-learning/ucl-education-strategy-2016-21</w:t>
        </w:r>
      </w:hyperlink>
      <w:r>
        <w:rPr>
          <w:rFonts w:ascii="Calibri"/>
          <w:color w:val="0563C1"/>
          <w:spacing w:val="-7"/>
        </w:rPr>
        <w:t xml:space="preserve"> </w:t>
      </w:r>
      <w:r>
        <w:rPr>
          <w:rFonts w:ascii="Calibri"/>
        </w:rPr>
        <w:t>(Last</w:t>
      </w:r>
      <w:r>
        <w:rPr>
          <w:rFonts w:ascii="Calibri"/>
          <w:spacing w:val="-8"/>
        </w:rPr>
        <w:t xml:space="preserve"> </w:t>
      </w:r>
      <w:r>
        <w:rPr>
          <w:rFonts w:ascii="Calibri"/>
        </w:rPr>
        <w:t>accessed</w:t>
      </w:r>
      <w:r>
        <w:rPr>
          <w:rFonts w:ascii="Calibri"/>
          <w:spacing w:val="-8"/>
        </w:rPr>
        <w:t xml:space="preserve"> </w:t>
      </w:r>
      <w:r>
        <w:rPr>
          <w:rFonts w:ascii="Calibri"/>
        </w:rPr>
        <w:t>March</w:t>
      </w:r>
      <w:r>
        <w:rPr>
          <w:rFonts w:ascii="Calibri"/>
          <w:spacing w:val="-8"/>
        </w:rPr>
        <w:t xml:space="preserve"> </w:t>
      </w:r>
      <w:r>
        <w:rPr>
          <w:rFonts w:ascii="Calibri"/>
        </w:rPr>
        <w:t>12</w:t>
      </w:r>
      <w:r>
        <w:rPr>
          <w:rFonts w:ascii="Calibri"/>
          <w:vertAlign w:val="superscript"/>
        </w:rPr>
        <w:t>th</w:t>
      </w:r>
      <w:r>
        <w:rPr>
          <w:rFonts w:ascii="Calibri"/>
        </w:rPr>
        <w:t>,</w:t>
      </w:r>
      <w:r>
        <w:rPr>
          <w:rFonts w:ascii="Calibri"/>
          <w:spacing w:val="-8"/>
        </w:rPr>
        <w:t xml:space="preserve"> </w:t>
      </w:r>
      <w:r>
        <w:rPr>
          <w:rFonts w:ascii="Calibri"/>
        </w:rPr>
        <w:t>2020)</w:t>
      </w:r>
    </w:p>
    <w:p w14:paraId="1589CF14" w14:textId="77777777" w:rsidR="0061227C" w:rsidRDefault="00000000">
      <w:pPr>
        <w:pStyle w:val="BodyText"/>
        <w:spacing w:before="165" w:line="276" w:lineRule="auto"/>
        <w:ind w:left="105" w:right="205"/>
        <w:rPr>
          <w:rFonts w:ascii="Calibri"/>
        </w:rPr>
      </w:pPr>
      <w:r>
        <w:rPr>
          <w:rFonts w:ascii="Calibri"/>
        </w:rPr>
        <w:t xml:space="preserve">University of Derby. 2017. </w:t>
      </w:r>
      <w:r>
        <w:rPr>
          <w:rFonts w:ascii="Calibri"/>
          <w:i/>
        </w:rPr>
        <w:t>Assessment and Feedback Strategy: 2017-2020</w:t>
      </w:r>
      <w:r>
        <w:rPr>
          <w:rFonts w:ascii="Calibri"/>
        </w:rPr>
        <w:t xml:space="preserve">. </w:t>
      </w:r>
      <w:hyperlink r:id="rId25">
        <w:r>
          <w:rPr>
            <w:rFonts w:ascii="Calibri"/>
            <w:color w:val="0563C1"/>
            <w:spacing w:val="-2"/>
            <w:u w:val="single" w:color="0563C1"/>
          </w:rPr>
          <w:t>www.derby.ac.uk/media/derbyacuk/assets/organisation/about-us/learning-</w:t>
        </w:r>
      </w:hyperlink>
      <w:r>
        <w:rPr>
          <w:rFonts w:ascii="Calibri"/>
          <w:color w:val="0563C1"/>
          <w:spacing w:val="-2"/>
        </w:rPr>
        <w:t xml:space="preserve"> </w:t>
      </w:r>
      <w:r>
        <w:rPr>
          <w:rFonts w:ascii="Calibri"/>
          <w:color w:val="0563C1"/>
          <w:u w:val="single" w:color="0563C1"/>
        </w:rPr>
        <w:t>enhancement/documents/Assessment-and-Feedback-Strategy-2017-2020.pdf</w:t>
      </w:r>
      <w:r>
        <w:rPr>
          <w:rFonts w:ascii="Calibri"/>
          <w:color w:val="0563C1"/>
          <w:spacing w:val="-13"/>
        </w:rPr>
        <w:t xml:space="preserve"> </w:t>
      </w:r>
      <w:r>
        <w:rPr>
          <w:rFonts w:ascii="Calibri"/>
        </w:rPr>
        <w:t>(Last</w:t>
      </w:r>
      <w:r>
        <w:rPr>
          <w:rFonts w:ascii="Calibri"/>
          <w:spacing w:val="-12"/>
        </w:rPr>
        <w:t xml:space="preserve"> </w:t>
      </w:r>
      <w:r>
        <w:rPr>
          <w:rFonts w:ascii="Calibri"/>
        </w:rPr>
        <w:t>accessed</w:t>
      </w:r>
      <w:r>
        <w:rPr>
          <w:rFonts w:ascii="Calibri"/>
          <w:spacing w:val="-13"/>
        </w:rPr>
        <w:t xml:space="preserve"> </w:t>
      </w:r>
      <w:r>
        <w:rPr>
          <w:rFonts w:ascii="Calibri"/>
        </w:rPr>
        <w:t>March 10</w:t>
      </w:r>
      <w:r>
        <w:rPr>
          <w:rFonts w:ascii="Calibri"/>
          <w:vertAlign w:val="superscript"/>
        </w:rPr>
        <w:t>th</w:t>
      </w:r>
      <w:r>
        <w:rPr>
          <w:rFonts w:ascii="Calibri"/>
        </w:rPr>
        <w:t>, 2020)</w:t>
      </w:r>
    </w:p>
    <w:p w14:paraId="62D9E91D" w14:textId="77777777" w:rsidR="0061227C" w:rsidRDefault="00000000">
      <w:pPr>
        <w:spacing w:before="161" w:line="273" w:lineRule="auto"/>
        <w:ind w:left="105" w:right="408"/>
        <w:rPr>
          <w:rFonts w:ascii="Calibri"/>
        </w:rPr>
      </w:pPr>
      <w:r>
        <w:rPr>
          <w:rFonts w:ascii="Calibri"/>
        </w:rPr>
        <w:t xml:space="preserve">University of Glasgow. 2020. </w:t>
      </w:r>
      <w:r>
        <w:rPr>
          <w:rFonts w:ascii="Calibri"/>
          <w:i/>
        </w:rPr>
        <w:t>Remote and blended teaching: Supporting learning design for September</w:t>
      </w:r>
      <w:r>
        <w:rPr>
          <w:rFonts w:ascii="Calibri"/>
          <w:i/>
          <w:spacing w:val="-10"/>
        </w:rPr>
        <w:t xml:space="preserve"> </w:t>
      </w:r>
      <w:r>
        <w:rPr>
          <w:rFonts w:ascii="Calibri"/>
          <w:i/>
        </w:rPr>
        <w:t>(and</w:t>
      </w:r>
      <w:r>
        <w:rPr>
          <w:rFonts w:ascii="Calibri"/>
          <w:i/>
          <w:spacing w:val="-10"/>
        </w:rPr>
        <w:t xml:space="preserve"> </w:t>
      </w:r>
      <w:r>
        <w:rPr>
          <w:rFonts w:ascii="Calibri"/>
          <w:i/>
        </w:rPr>
        <w:t>beyond)</w:t>
      </w:r>
      <w:r>
        <w:rPr>
          <w:rFonts w:ascii="Calibri"/>
        </w:rPr>
        <w:t>.</w:t>
      </w:r>
      <w:r>
        <w:rPr>
          <w:rFonts w:ascii="Calibri"/>
          <w:spacing w:val="-10"/>
        </w:rPr>
        <w:t xml:space="preserve"> </w:t>
      </w:r>
      <w:hyperlink r:id="rId26">
        <w:r>
          <w:rPr>
            <w:rFonts w:ascii="Calibri"/>
            <w:color w:val="0563C1"/>
            <w:u w:val="single" w:color="0563C1"/>
          </w:rPr>
          <w:t>https://w</w:t>
        </w:r>
      </w:hyperlink>
      <w:r>
        <w:rPr>
          <w:rFonts w:ascii="Calibri"/>
          <w:color w:val="0563C1"/>
          <w:u w:val="single" w:color="0563C1"/>
        </w:rPr>
        <w:t>ww.gla.</w:t>
      </w:r>
      <w:hyperlink r:id="rId27">
        <w:r>
          <w:rPr>
            <w:rFonts w:ascii="Calibri"/>
            <w:color w:val="0563C1"/>
            <w:u w:val="single" w:color="0563C1"/>
          </w:rPr>
          <w:t>ac.uk/m</w:t>
        </w:r>
      </w:hyperlink>
      <w:r>
        <w:rPr>
          <w:rFonts w:ascii="Calibri"/>
          <w:color w:val="0563C1"/>
          <w:u w:val="single" w:color="0563C1"/>
        </w:rPr>
        <w:t>y</w:t>
      </w:r>
      <w:hyperlink r:id="rId28">
        <w:r>
          <w:rPr>
            <w:rFonts w:ascii="Calibri"/>
            <w:color w:val="0563C1"/>
            <w:u w:val="single" w:color="0563C1"/>
          </w:rPr>
          <w:t>glasgow/anywhere/blendedteaching/#</w:t>
        </w:r>
      </w:hyperlink>
      <w:r>
        <w:rPr>
          <w:rFonts w:ascii="Calibri"/>
          <w:color w:val="0563C1"/>
          <w:spacing w:val="-10"/>
        </w:rPr>
        <w:t xml:space="preserve"> </w:t>
      </w:r>
      <w:r>
        <w:rPr>
          <w:rFonts w:ascii="Calibri"/>
        </w:rPr>
        <w:t>(Last accessed July 8</w:t>
      </w:r>
      <w:r>
        <w:rPr>
          <w:rFonts w:ascii="Calibri"/>
          <w:vertAlign w:val="superscript"/>
        </w:rPr>
        <w:t>th</w:t>
      </w:r>
      <w:r>
        <w:rPr>
          <w:rFonts w:ascii="Calibri"/>
        </w:rPr>
        <w:t>, 2020)</w:t>
      </w:r>
    </w:p>
    <w:p w14:paraId="5CD0D5E0" w14:textId="77777777" w:rsidR="0061227C" w:rsidRDefault="00000000">
      <w:pPr>
        <w:pStyle w:val="BodyText"/>
        <w:spacing w:before="167" w:line="276" w:lineRule="auto"/>
        <w:ind w:left="105" w:right="310"/>
        <w:rPr>
          <w:rFonts w:ascii="Calibri"/>
        </w:rPr>
      </w:pPr>
      <w:r>
        <w:rPr>
          <w:rFonts w:ascii="Calibri"/>
        </w:rPr>
        <w:t xml:space="preserve">Universities UK. 2019. </w:t>
      </w:r>
      <w:r>
        <w:rPr>
          <w:rFonts w:ascii="Calibri"/>
          <w:i/>
        </w:rPr>
        <w:t>The concordat to support research integrity</w:t>
      </w:r>
      <w:r>
        <w:rPr>
          <w:rFonts w:ascii="Calibri"/>
        </w:rPr>
        <w:t xml:space="preserve">. London: UUK. Available at </w:t>
      </w:r>
      <w:hyperlink r:id="rId29">
        <w:r>
          <w:rPr>
            <w:rFonts w:ascii="Calibri"/>
            <w:color w:val="0563C1"/>
            <w:spacing w:val="-2"/>
            <w:u w:val="single" w:color="0563C1"/>
          </w:rPr>
          <w:t>https://w</w:t>
        </w:r>
      </w:hyperlink>
      <w:r>
        <w:rPr>
          <w:rFonts w:ascii="Calibri"/>
          <w:color w:val="0563C1"/>
          <w:spacing w:val="-2"/>
          <w:u w:val="single" w:color="0563C1"/>
        </w:rPr>
        <w:t>ww.unive</w:t>
      </w:r>
      <w:hyperlink r:id="rId30">
        <w:r>
          <w:rPr>
            <w:rFonts w:ascii="Calibri"/>
            <w:color w:val="0563C1"/>
            <w:spacing w:val="-2"/>
            <w:u w:val="single" w:color="0563C1"/>
          </w:rPr>
          <w:t>rsitiesuk.ac.uk/policy-and-analysis/reports/Documents/2019/the-concordat-to-</w:t>
        </w:r>
      </w:hyperlink>
      <w:r>
        <w:rPr>
          <w:rFonts w:ascii="Calibri"/>
          <w:color w:val="0563C1"/>
          <w:spacing w:val="-2"/>
        </w:rPr>
        <w:t xml:space="preserve"> </w:t>
      </w:r>
      <w:r>
        <w:rPr>
          <w:rFonts w:ascii="Calibri"/>
          <w:color w:val="0563C1"/>
          <w:u w:val="single" w:color="0563C1"/>
        </w:rPr>
        <w:t>support-research-integrity.pdf</w:t>
      </w:r>
      <w:r>
        <w:rPr>
          <w:rFonts w:ascii="Calibri"/>
          <w:color w:val="0563C1"/>
        </w:rPr>
        <w:t xml:space="preserve"> </w:t>
      </w:r>
      <w:r>
        <w:rPr>
          <w:rFonts w:ascii="Calibri"/>
        </w:rPr>
        <w:t>(Last accessed April 23</w:t>
      </w:r>
      <w:r>
        <w:rPr>
          <w:rFonts w:ascii="Calibri"/>
          <w:vertAlign w:val="superscript"/>
        </w:rPr>
        <w:t>rd</w:t>
      </w:r>
      <w:r>
        <w:rPr>
          <w:rFonts w:ascii="Calibri"/>
        </w:rPr>
        <w:t>, 2020)</w:t>
      </w:r>
    </w:p>
    <w:p w14:paraId="52A9D222" w14:textId="77777777" w:rsidR="0061227C" w:rsidRDefault="00000000">
      <w:pPr>
        <w:spacing w:before="158" w:line="276" w:lineRule="auto"/>
        <w:ind w:left="105"/>
        <w:rPr>
          <w:rFonts w:ascii="Calibri"/>
        </w:rPr>
      </w:pPr>
      <w:r>
        <w:rPr>
          <w:rFonts w:ascii="Calibri"/>
        </w:rPr>
        <w:t xml:space="preserve">Uys, Philip. 2020. International reflections on lessons learned during the COVID19 pandemic about ensuring quality in online assessment: Oceania Region. Paper presented at </w:t>
      </w:r>
      <w:r>
        <w:rPr>
          <w:rFonts w:ascii="Calibri"/>
          <w:i/>
        </w:rPr>
        <w:t>ICDE Quality Network: Webinar</w:t>
      </w:r>
      <w:r>
        <w:rPr>
          <w:rFonts w:ascii="Calibri"/>
          <w:i/>
          <w:spacing w:val="-3"/>
        </w:rPr>
        <w:t xml:space="preserve"> </w:t>
      </w:r>
      <w:r>
        <w:rPr>
          <w:rFonts w:ascii="Calibri"/>
          <w:i/>
        </w:rPr>
        <w:t>Series</w:t>
      </w:r>
      <w:r>
        <w:rPr>
          <w:rFonts w:ascii="Calibri"/>
          <w:i/>
          <w:spacing w:val="-3"/>
        </w:rPr>
        <w:t xml:space="preserve"> </w:t>
      </w:r>
      <w:r>
        <w:rPr>
          <w:rFonts w:ascii="Calibri"/>
          <w:i/>
        </w:rPr>
        <w:t>#1</w:t>
      </w:r>
      <w:r>
        <w:rPr>
          <w:rFonts w:ascii="Calibri"/>
          <w:i/>
          <w:spacing w:val="-3"/>
        </w:rPr>
        <w:t xml:space="preserve"> </w:t>
      </w:r>
      <w:r>
        <w:rPr>
          <w:rFonts w:ascii="Calibri"/>
          <w:i/>
        </w:rPr>
        <w:t>-</w:t>
      </w:r>
      <w:r>
        <w:rPr>
          <w:rFonts w:ascii="Calibri"/>
          <w:i/>
          <w:spacing w:val="-3"/>
        </w:rPr>
        <w:t xml:space="preserve"> </w:t>
      </w:r>
      <w:r>
        <w:rPr>
          <w:rFonts w:ascii="Calibri"/>
          <w:i/>
        </w:rPr>
        <w:t>International</w:t>
      </w:r>
      <w:r>
        <w:rPr>
          <w:rFonts w:ascii="Calibri"/>
          <w:i/>
          <w:spacing w:val="-3"/>
        </w:rPr>
        <w:t xml:space="preserve"> </w:t>
      </w:r>
      <w:r>
        <w:rPr>
          <w:rFonts w:ascii="Calibri"/>
          <w:i/>
        </w:rPr>
        <w:t>reflections</w:t>
      </w:r>
      <w:r>
        <w:rPr>
          <w:rFonts w:ascii="Calibri"/>
          <w:i/>
          <w:spacing w:val="-3"/>
        </w:rPr>
        <w:t xml:space="preserve"> </w:t>
      </w:r>
      <w:r>
        <w:rPr>
          <w:rFonts w:ascii="Calibri"/>
          <w:i/>
        </w:rPr>
        <w:t>on</w:t>
      </w:r>
      <w:r>
        <w:rPr>
          <w:rFonts w:ascii="Calibri"/>
          <w:i/>
          <w:spacing w:val="-3"/>
        </w:rPr>
        <w:t xml:space="preserve"> </w:t>
      </w:r>
      <w:r>
        <w:rPr>
          <w:rFonts w:ascii="Calibri"/>
          <w:i/>
        </w:rPr>
        <w:t>lessons</w:t>
      </w:r>
      <w:r>
        <w:rPr>
          <w:rFonts w:ascii="Calibri"/>
          <w:i/>
          <w:spacing w:val="-3"/>
        </w:rPr>
        <w:t xml:space="preserve"> </w:t>
      </w:r>
      <w:r>
        <w:rPr>
          <w:rFonts w:ascii="Calibri"/>
          <w:i/>
        </w:rPr>
        <w:t>learned</w:t>
      </w:r>
      <w:r>
        <w:rPr>
          <w:rFonts w:ascii="Calibri"/>
          <w:i/>
          <w:spacing w:val="-3"/>
        </w:rPr>
        <w:t xml:space="preserve"> </w:t>
      </w:r>
      <w:r>
        <w:rPr>
          <w:rFonts w:ascii="Calibri"/>
          <w:i/>
        </w:rPr>
        <w:t>during</w:t>
      </w:r>
      <w:r>
        <w:rPr>
          <w:rFonts w:ascii="Calibri"/>
          <w:i/>
          <w:spacing w:val="-3"/>
        </w:rPr>
        <w:t xml:space="preserve"> </w:t>
      </w:r>
      <w:r>
        <w:rPr>
          <w:rFonts w:ascii="Calibri"/>
          <w:i/>
        </w:rPr>
        <w:t>the</w:t>
      </w:r>
      <w:r>
        <w:rPr>
          <w:rFonts w:ascii="Calibri"/>
          <w:i/>
          <w:spacing w:val="-3"/>
        </w:rPr>
        <w:t xml:space="preserve"> </w:t>
      </w:r>
      <w:r>
        <w:rPr>
          <w:rFonts w:ascii="Calibri"/>
          <w:i/>
        </w:rPr>
        <w:t>COVID-I9</w:t>
      </w:r>
      <w:r>
        <w:rPr>
          <w:rFonts w:ascii="Calibri"/>
          <w:i/>
          <w:spacing w:val="-3"/>
        </w:rPr>
        <w:t xml:space="preserve"> </w:t>
      </w:r>
      <w:r>
        <w:rPr>
          <w:rFonts w:ascii="Calibri"/>
          <w:i/>
        </w:rPr>
        <w:t>pandemic</w:t>
      </w:r>
      <w:r>
        <w:rPr>
          <w:rFonts w:ascii="Calibri"/>
        </w:rPr>
        <w:t>,</w:t>
      </w:r>
      <w:r>
        <w:rPr>
          <w:rFonts w:ascii="Calibri"/>
          <w:spacing w:val="-3"/>
        </w:rPr>
        <w:t xml:space="preserve"> </w:t>
      </w:r>
      <w:r>
        <w:rPr>
          <w:rFonts w:ascii="Calibri"/>
        </w:rPr>
        <w:t>June 11</w:t>
      </w:r>
      <w:r>
        <w:rPr>
          <w:rFonts w:ascii="Calibri"/>
          <w:vertAlign w:val="superscript"/>
        </w:rPr>
        <w:t>th</w:t>
      </w:r>
      <w:r>
        <w:rPr>
          <w:rFonts w:ascii="Calibri"/>
        </w:rPr>
        <w:t>, 2020.</w:t>
      </w:r>
    </w:p>
    <w:p w14:paraId="57EF416F" w14:textId="77777777" w:rsidR="0061227C" w:rsidRDefault="00000000">
      <w:pPr>
        <w:spacing w:before="162" w:line="276" w:lineRule="auto"/>
        <w:ind w:left="105"/>
        <w:rPr>
          <w:rFonts w:ascii="Calibri" w:hAnsi="Calibri"/>
        </w:rPr>
      </w:pPr>
      <w:r>
        <w:rPr>
          <w:rFonts w:ascii="Calibri" w:hAnsi="Calibri"/>
        </w:rPr>
        <w:t>Villarroel,</w:t>
      </w:r>
      <w:r>
        <w:rPr>
          <w:rFonts w:ascii="Calibri" w:hAnsi="Calibri"/>
          <w:spacing w:val="-4"/>
        </w:rPr>
        <w:t xml:space="preserve"> </w:t>
      </w:r>
      <w:r>
        <w:rPr>
          <w:rFonts w:ascii="Calibri" w:hAnsi="Calibri"/>
        </w:rPr>
        <w:t>Verónica,</w:t>
      </w:r>
      <w:r>
        <w:rPr>
          <w:rFonts w:ascii="Calibri" w:hAnsi="Calibri"/>
          <w:spacing w:val="-4"/>
        </w:rPr>
        <w:t xml:space="preserve"> </w:t>
      </w:r>
      <w:r>
        <w:rPr>
          <w:rFonts w:ascii="Calibri" w:hAnsi="Calibri"/>
        </w:rPr>
        <w:t>Susan</w:t>
      </w:r>
      <w:r>
        <w:rPr>
          <w:rFonts w:ascii="Calibri" w:hAnsi="Calibri"/>
          <w:spacing w:val="-4"/>
        </w:rPr>
        <w:t xml:space="preserve"> </w:t>
      </w:r>
      <w:r>
        <w:rPr>
          <w:rFonts w:ascii="Calibri" w:hAnsi="Calibri"/>
        </w:rPr>
        <w:t>Bloxham,</w:t>
      </w:r>
      <w:r>
        <w:rPr>
          <w:rFonts w:ascii="Calibri" w:hAnsi="Calibri"/>
          <w:spacing w:val="-4"/>
        </w:rPr>
        <w:t xml:space="preserve"> </w:t>
      </w:r>
      <w:r>
        <w:rPr>
          <w:rFonts w:ascii="Calibri" w:hAnsi="Calibri"/>
        </w:rPr>
        <w:t>Daniela</w:t>
      </w:r>
      <w:r>
        <w:rPr>
          <w:rFonts w:ascii="Calibri" w:hAnsi="Calibri"/>
          <w:spacing w:val="-4"/>
        </w:rPr>
        <w:t xml:space="preserve"> </w:t>
      </w:r>
      <w:r>
        <w:rPr>
          <w:rFonts w:ascii="Calibri" w:hAnsi="Calibri"/>
        </w:rPr>
        <w:t>Bruna,</w:t>
      </w:r>
      <w:r>
        <w:rPr>
          <w:rFonts w:ascii="Calibri" w:hAnsi="Calibri"/>
          <w:spacing w:val="-4"/>
        </w:rPr>
        <w:t xml:space="preserve"> </w:t>
      </w:r>
      <w:r>
        <w:rPr>
          <w:rFonts w:ascii="Calibri" w:hAnsi="Calibri"/>
        </w:rPr>
        <w:t>Carola</w:t>
      </w:r>
      <w:r>
        <w:rPr>
          <w:rFonts w:ascii="Calibri" w:hAnsi="Calibri"/>
          <w:spacing w:val="-4"/>
        </w:rPr>
        <w:t xml:space="preserve"> </w:t>
      </w:r>
      <w:r>
        <w:rPr>
          <w:rFonts w:ascii="Calibri" w:hAnsi="Calibri"/>
        </w:rPr>
        <w:t>Bruna</w:t>
      </w:r>
      <w:r>
        <w:rPr>
          <w:rFonts w:ascii="Calibri" w:hAnsi="Calibri"/>
          <w:spacing w:val="-4"/>
        </w:rPr>
        <w:t xml:space="preserve"> </w:t>
      </w:r>
      <w:r>
        <w:rPr>
          <w:rFonts w:ascii="Calibri" w:hAnsi="Calibri"/>
        </w:rPr>
        <w:t>&amp;</w:t>
      </w:r>
      <w:r>
        <w:rPr>
          <w:rFonts w:ascii="Calibri" w:hAnsi="Calibri"/>
          <w:spacing w:val="-4"/>
        </w:rPr>
        <w:t xml:space="preserve"> </w:t>
      </w:r>
      <w:r>
        <w:rPr>
          <w:rFonts w:ascii="Calibri" w:hAnsi="Calibri"/>
        </w:rPr>
        <w:t>Constanza</w:t>
      </w:r>
      <w:r>
        <w:rPr>
          <w:rFonts w:ascii="Calibri" w:hAnsi="Calibri"/>
          <w:spacing w:val="-4"/>
        </w:rPr>
        <w:t xml:space="preserve"> </w:t>
      </w:r>
      <w:r>
        <w:rPr>
          <w:rFonts w:ascii="Calibri" w:hAnsi="Calibri"/>
        </w:rPr>
        <w:t>Herrera-Seda.</w:t>
      </w:r>
      <w:r>
        <w:rPr>
          <w:rFonts w:ascii="Calibri" w:hAnsi="Calibri"/>
          <w:spacing w:val="-4"/>
        </w:rPr>
        <w:t xml:space="preserve"> </w:t>
      </w:r>
      <w:r>
        <w:rPr>
          <w:rFonts w:ascii="Calibri" w:hAnsi="Calibri"/>
        </w:rPr>
        <w:t xml:space="preserve">2018. Authentic assessment: creating a blueprint for course design. </w:t>
      </w:r>
      <w:r>
        <w:rPr>
          <w:rFonts w:ascii="Calibri" w:hAnsi="Calibri"/>
          <w:i/>
        </w:rPr>
        <w:t xml:space="preserve">Assessment &amp; Evaluation in Higher Education </w:t>
      </w:r>
      <w:r>
        <w:rPr>
          <w:rFonts w:ascii="Calibri" w:hAnsi="Calibri"/>
        </w:rPr>
        <w:t>43(5). 840-854.</w:t>
      </w:r>
    </w:p>
    <w:sectPr w:rsidR="0061227C">
      <w:pgSz w:w="11900" w:h="16840"/>
      <w:pgMar w:top="1360" w:right="1320" w:bottom="1240" w:left="134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5449" w14:textId="77777777" w:rsidR="00E7772A" w:rsidRDefault="00E7772A">
      <w:r>
        <w:separator/>
      </w:r>
    </w:p>
  </w:endnote>
  <w:endnote w:type="continuationSeparator" w:id="0">
    <w:p w14:paraId="0E42F874" w14:textId="77777777" w:rsidR="00E7772A" w:rsidRDefault="00E7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9E07" w14:textId="77777777" w:rsidR="0061227C" w:rsidRDefault="00000000">
    <w:pPr>
      <w:pStyle w:val="BodyText"/>
      <w:spacing w:line="14" w:lineRule="auto"/>
      <w:ind w:left="0"/>
      <w:rPr>
        <w:sz w:val="20"/>
      </w:rPr>
    </w:pPr>
    <w:r>
      <w:rPr>
        <w:noProof/>
      </w:rPr>
      <mc:AlternateContent>
        <mc:Choice Requires="wps">
          <w:drawing>
            <wp:anchor distT="0" distB="0" distL="0" distR="0" simplePos="0" relativeHeight="487310336" behindDoc="1" locked="0" layoutInCell="1" allowOverlap="1" wp14:anchorId="7FCFDF21" wp14:editId="64AFE71A">
              <wp:simplePos x="0" y="0"/>
              <wp:positionH relativeFrom="page">
                <wp:posOffset>6578327</wp:posOffset>
              </wp:positionH>
              <wp:positionV relativeFrom="page">
                <wp:posOffset>9903696</wp:posOffset>
              </wp:positionV>
              <wp:extent cx="70485" cy="1708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70815"/>
                      </a:xfrm>
                      <a:custGeom>
                        <a:avLst/>
                        <a:gdLst/>
                        <a:ahLst/>
                        <a:cxnLst/>
                        <a:rect l="l" t="t" r="r" b="b"/>
                        <a:pathLst>
                          <a:path w="70485" h="170815">
                            <a:moveTo>
                              <a:pt x="70103" y="0"/>
                            </a:moveTo>
                            <a:lnTo>
                              <a:pt x="0" y="0"/>
                            </a:lnTo>
                            <a:lnTo>
                              <a:pt x="0" y="170687"/>
                            </a:lnTo>
                            <a:lnTo>
                              <a:pt x="70103" y="170687"/>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05358A39" id="Graphic 1" o:spid="_x0000_s1026" style="position:absolute;margin-left:518pt;margin-top:779.8pt;width:5.55pt;height:13.45pt;z-index:-16006144;visibility:visible;mso-wrap-style:square;mso-wrap-distance-left:0;mso-wrap-distance-top:0;mso-wrap-distance-right:0;mso-wrap-distance-bottom:0;mso-position-horizontal:absolute;mso-position-horizontal-relative:page;mso-position-vertical:absolute;mso-position-vertical-relative:page;v-text-anchor:top" coordsize="7048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" path="m70103,l,,,170687r70103,l70103,xe" fillcolor="#e6e6e6" stroked="f">
              <v:path arrowok="t"/>
              <w10:wrap anchorx="page" anchory="page"/>
            </v:shape>
          </w:pict>
        </mc:Fallback>
      </mc:AlternateContent>
    </w:r>
    <w:r>
      <w:rPr>
        <w:noProof/>
      </w:rPr>
      <mc:AlternateContent>
        <mc:Choice Requires="wps">
          <w:drawing>
            <wp:anchor distT="0" distB="0" distL="0" distR="0" simplePos="0" relativeHeight="487310848" behindDoc="1" locked="0" layoutInCell="1" allowOverlap="1" wp14:anchorId="4B41C2DC" wp14:editId="34DD59C6">
              <wp:simplePos x="0" y="0"/>
              <wp:positionH relativeFrom="page">
                <wp:posOffset>6540798</wp:posOffset>
              </wp:positionH>
              <wp:positionV relativeFrom="page">
                <wp:posOffset>9891609</wp:posOffset>
              </wp:positionV>
              <wp:extent cx="16002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4027A454" w14:textId="77777777" w:rsidR="0061227C" w:rsidRDefault="00000000">
                          <w:pPr>
                            <w:pStyle w:val="BodyText"/>
                            <w:spacing w:before="20"/>
                            <w:ind w:left="60"/>
                            <w:rPr>
                              <w:rFonts w:ascii="Calibri"/>
                            </w:rPr>
                          </w:pPr>
                          <w:r>
                            <w:rPr>
                              <w:rFonts w:ascii="Calibri"/>
                              <w:color w:val="2B579A"/>
                              <w:spacing w:val="-10"/>
                            </w:rPr>
                            <w:fldChar w:fldCharType="begin"/>
                          </w:r>
                          <w:r>
                            <w:rPr>
                              <w:rFonts w:ascii="Calibri"/>
                              <w:color w:val="2B579A"/>
                              <w:spacing w:val="-10"/>
                            </w:rPr>
                            <w:instrText xml:space="preserve"> PAGE </w:instrText>
                          </w:r>
                          <w:r>
                            <w:rPr>
                              <w:rFonts w:ascii="Calibri"/>
                              <w:color w:val="2B579A"/>
                              <w:spacing w:val="-10"/>
                            </w:rPr>
                            <w:fldChar w:fldCharType="separate"/>
                          </w:r>
                          <w:r>
                            <w:rPr>
                              <w:rFonts w:ascii="Calibri"/>
                              <w:color w:val="2B579A"/>
                              <w:spacing w:val="-10"/>
                            </w:rPr>
                            <w:t>1</w:t>
                          </w:r>
                          <w:r>
                            <w:rPr>
                              <w:rFonts w:ascii="Calibri"/>
                              <w:color w:val="2B579A"/>
                              <w:spacing w:val="-10"/>
                            </w:rPr>
                            <w:fldChar w:fldCharType="end"/>
                          </w:r>
                        </w:p>
                      </w:txbxContent>
                    </wps:txbx>
                    <wps:bodyPr wrap="square" lIns="0" tIns="0" rIns="0" bIns="0" rtlCol="0">
                      <a:noAutofit/>
                    </wps:bodyPr>
                  </wps:wsp>
                </a:graphicData>
              </a:graphic>
            </wp:anchor>
          </w:drawing>
        </mc:Choice>
        <mc:Fallback>
          <w:pict>
            <v:shapetype w14:anchorId="4B41C2DC" id="_x0000_t202" coordsize="21600,21600" o:spt="202" path="m,l,21600r21600,l21600,xe">
              <v:stroke joinstyle="miter"/>
              <v:path gradientshapeok="t" o:connecttype="rect"/>
            </v:shapetype>
            <v:shape id="Textbox 2" o:spid="_x0000_s1026" type="#_x0000_t202" style="position:absolute;margin-left:515pt;margin-top:778.85pt;width:12.6pt;height:15.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" filled="f" stroked="f">
              <v:textbox inset="0,0,0,0">
                <w:txbxContent>
                  <w:p w14:paraId="4027A454" w14:textId="77777777" w:rsidR="0061227C" w:rsidRDefault="00000000">
                    <w:pPr>
                      <w:pStyle w:val="BodyText"/>
                      <w:spacing w:before="20"/>
                      <w:ind w:left="60"/>
                      <w:rPr>
                        <w:rFonts w:ascii="Calibri"/>
                      </w:rPr>
                    </w:pPr>
                    <w:r>
                      <w:rPr>
                        <w:rFonts w:ascii="Calibri"/>
                        <w:color w:val="2B579A"/>
                        <w:spacing w:val="-10"/>
                      </w:rPr>
                      <w:fldChar w:fldCharType="begin"/>
                    </w:r>
                    <w:r>
                      <w:rPr>
                        <w:rFonts w:ascii="Calibri"/>
                        <w:color w:val="2B579A"/>
                        <w:spacing w:val="-10"/>
                      </w:rPr>
                      <w:instrText xml:space="preserve"> PAGE </w:instrText>
                    </w:r>
                    <w:r>
                      <w:rPr>
                        <w:rFonts w:ascii="Calibri"/>
                        <w:color w:val="2B579A"/>
                        <w:spacing w:val="-10"/>
                      </w:rPr>
                      <w:fldChar w:fldCharType="separate"/>
                    </w:r>
                    <w:r>
                      <w:rPr>
                        <w:rFonts w:ascii="Calibri"/>
                        <w:color w:val="2B579A"/>
                        <w:spacing w:val="-10"/>
                      </w:rPr>
                      <w:t>1</w:t>
                    </w:r>
                    <w:r>
                      <w:rPr>
                        <w:rFonts w:ascii="Calibri"/>
                        <w:color w:val="2B579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13E8" w14:textId="77777777" w:rsidR="0061227C" w:rsidRDefault="00000000">
    <w:pPr>
      <w:pStyle w:val="BodyText"/>
      <w:spacing w:line="14" w:lineRule="auto"/>
      <w:ind w:left="0"/>
      <w:rPr>
        <w:sz w:val="20"/>
      </w:rPr>
    </w:pPr>
    <w:r>
      <w:rPr>
        <w:noProof/>
      </w:rPr>
      <mc:AlternateContent>
        <mc:Choice Requires="wps">
          <w:drawing>
            <wp:anchor distT="0" distB="0" distL="0" distR="0" simplePos="0" relativeHeight="487311360" behindDoc="1" locked="0" layoutInCell="1" allowOverlap="1" wp14:anchorId="2AC9D154" wp14:editId="1B705989">
              <wp:simplePos x="0" y="0"/>
              <wp:positionH relativeFrom="page">
                <wp:posOffset>6469993</wp:posOffset>
              </wp:positionH>
              <wp:positionV relativeFrom="page">
                <wp:posOffset>9891609</wp:posOffset>
              </wp:positionV>
              <wp:extent cx="230504" cy="196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14:paraId="361B2C0A" w14:textId="77777777" w:rsidR="0061227C" w:rsidRDefault="00000000">
                          <w:pPr>
                            <w:pStyle w:val="BodyText"/>
                            <w:spacing w:before="20"/>
                            <w:ind w:left="60"/>
                            <w:rPr>
                              <w:rFonts w:ascii="Calibri"/>
                            </w:rPr>
                          </w:pPr>
                          <w:r>
                            <w:rPr>
                              <w:rFonts w:ascii="Calibri"/>
                              <w:color w:val="2B579A"/>
                              <w:spacing w:val="-5"/>
                              <w:shd w:val="clear" w:color="auto" w:fill="E6E6E6"/>
                            </w:rPr>
                            <w:fldChar w:fldCharType="begin"/>
                          </w:r>
                          <w:r>
                            <w:rPr>
                              <w:rFonts w:ascii="Calibri"/>
                              <w:color w:val="2B579A"/>
                              <w:spacing w:val="-5"/>
                              <w:shd w:val="clear" w:color="auto" w:fill="E6E6E6"/>
                            </w:rPr>
                            <w:instrText xml:space="preserve"> PAGE </w:instrText>
                          </w:r>
                          <w:r>
                            <w:rPr>
                              <w:rFonts w:ascii="Calibri"/>
                              <w:color w:val="2B579A"/>
                              <w:spacing w:val="-5"/>
                              <w:shd w:val="clear" w:color="auto" w:fill="E6E6E6"/>
                            </w:rPr>
                            <w:fldChar w:fldCharType="separate"/>
                          </w:r>
                          <w:r>
                            <w:rPr>
                              <w:rFonts w:ascii="Calibri"/>
                              <w:color w:val="2B579A"/>
                              <w:spacing w:val="-5"/>
                              <w:shd w:val="clear" w:color="auto" w:fill="E6E6E6"/>
                            </w:rPr>
                            <w:t>10</w:t>
                          </w:r>
                          <w:r>
                            <w:rPr>
                              <w:rFonts w:ascii="Calibri"/>
                              <w:color w:val="2B57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2AC9D154" id="_x0000_t202" coordsize="21600,21600" o:spt="202" path="m,l,21600r21600,l21600,xe">
              <v:stroke joinstyle="miter"/>
              <v:path gradientshapeok="t" o:connecttype="rect"/>
            </v:shapetype>
            <v:shape id="Textbox 5" o:spid="_x0000_s1027" type="#_x0000_t202" style="position:absolute;margin-left:509.45pt;margin-top:778.85pt;width:18.15pt;height:15.5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" filled="f" stroked="f">
              <v:textbox inset="0,0,0,0">
                <w:txbxContent>
                  <w:p w14:paraId="361B2C0A" w14:textId="77777777" w:rsidR="0061227C" w:rsidRDefault="00000000">
                    <w:pPr>
                      <w:pStyle w:val="BodyText"/>
                      <w:spacing w:before="20"/>
                      <w:ind w:left="60"/>
                      <w:rPr>
                        <w:rFonts w:ascii="Calibri"/>
                      </w:rPr>
                    </w:pPr>
                    <w:r>
                      <w:rPr>
                        <w:rFonts w:ascii="Calibri"/>
                        <w:color w:val="2B579A"/>
                        <w:spacing w:val="-5"/>
                        <w:shd w:val="clear" w:color="auto" w:fill="E6E6E6"/>
                      </w:rPr>
                      <w:fldChar w:fldCharType="begin"/>
                    </w:r>
                    <w:r>
                      <w:rPr>
                        <w:rFonts w:ascii="Calibri"/>
                        <w:color w:val="2B579A"/>
                        <w:spacing w:val="-5"/>
                        <w:shd w:val="clear" w:color="auto" w:fill="E6E6E6"/>
                      </w:rPr>
                      <w:instrText xml:space="preserve"> PAGE </w:instrText>
                    </w:r>
                    <w:r>
                      <w:rPr>
                        <w:rFonts w:ascii="Calibri"/>
                        <w:color w:val="2B579A"/>
                        <w:spacing w:val="-5"/>
                        <w:shd w:val="clear" w:color="auto" w:fill="E6E6E6"/>
                      </w:rPr>
                      <w:fldChar w:fldCharType="separate"/>
                    </w:r>
                    <w:r>
                      <w:rPr>
                        <w:rFonts w:ascii="Calibri"/>
                        <w:color w:val="2B579A"/>
                        <w:spacing w:val="-5"/>
                        <w:shd w:val="clear" w:color="auto" w:fill="E6E6E6"/>
                      </w:rPr>
                      <w:t>10</w:t>
                    </w:r>
                    <w:r>
                      <w:rPr>
                        <w:rFonts w:ascii="Calibri"/>
                        <w:color w:val="2B57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1101" w14:textId="77777777" w:rsidR="00E7772A" w:rsidRDefault="00E7772A">
      <w:r>
        <w:separator/>
      </w:r>
    </w:p>
  </w:footnote>
  <w:footnote w:type="continuationSeparator" w:id="0">
    <w:p w14:paraId="2471BB83" w14:textId="77777777" w:rsidR="00E7772A" w:rsidRDefault="00E77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CAE"/>
    <w:multiLevelType w:val="hybridMultilevel"/>
    <w:tmpl w:val="F93C01EE"/>
    <w:lvl w:ilvl="0" w:tplc="4E3E26D0">
      <w:start w:val="1"/>
      <w:numFmt w:val="decimal"/>
      <w:lvlText w:val="%1."/>
      <w:lvlJc w:val="left"/>
      <w:pPr>
        <w:ind w:left="465" w:hanging="360"/>
      </w:pPr>
      <w:rPr>
        <w:rFonts w:ascii="Arial" w:eastAsia="Arial" w:hAnsi="Arial" w:cs="Arial" w:hint="default"/>
        <w:b w:val="0"/>
        <w:bCs w:val="0"/>
        <w:i w:val="0"/>
        <w:iCs w:val="0"/>
        <w:spacing w:val="-1"/>
        <w:w w:val="100"/>
        <w:sz w:val="22"/>
        <w:szCs w:val="22"/>
        <w:lang w:val="en-US" w:eastAsia="en-US" w:bidi="ar-SA"/>
      </w:rPr>
    </w:lvl>
    <w:lvl w:ilvl="1" w:tplc="5A8C05A6">
      <w:numFmt w:val="bullet"/>
      <w:lvlText w:val="•"/>
      <w:lvlJc w:val="left"/>
      <w:pPr>
        <w:ind w:left="1338" w:hanging="360"/>
      </w:pPr>
      <w:rPr>
        <w:rFonts w:hint="default"/>
        <w:lang w:val="en-US" w:eastAsia="en-US" w:bidi="ar-SA"/>
      </w:rPr>
    </w:lvl>
    <w:lvl w:ilvl="2" w:tplc="19CAA37C">
      <w:numFmt w:val="bullet"/>
      <w:lvlText w:val="•"/>
      <w:lvlJc w:val="left"/>
      <w:pPr>
        <w:ind w:left="2216" w:hanging="360"/>
      </w:pPr>
      <w:rPr>
        <w:rFonts w:hint="default"/>
        <w:lang w:val="en-US" w:eastAsia="en-US" w:bidi="ar-SA"/>
      </w:rPr>
    </w:lvl>
    <w:lvl w:ilvl="3" w:tplc="6630D6E4">
      <w:numFmt w:val="bullet"/>
      <w:lvlText w:val="•"/>
      <w:lvlJc w:val="left"/>
      <w:pPr>
        <w:ind w:left="3094" w:hanging="360"/>
      </w:pPr>
      <w:rPr>
        <w:rFonts w:hint="default"/>
        <w:lang w:val="en-US" w:eastAsia="en-US" w:bidi="ar-SA"/>
      </w:rPr>
    </w:lvl>
    <w:lvl w:ilvl="4" w:tplc="9C0CF514">
      <w:numFmt w:val="bullet"/>
      <w:lvlText w:val="•"/>
      <w:lvlJc w:val="left"/>
      <w:pPr>
        <w:ind w:left="3972" w:hanging="360"/>
      </w:pPr>
      <w:rPr>
        <w:rFonts w:hint="default"/>
        <w:lang w:val="en-US" w:eastAsia="en-US" w:bidi="ar-SA"/>
      </w:rPr>
    </w:lvl>
    <w:lvl w:ilvl="5" w:tplc="AFE69598">
      <w:numFmt w:val="bullet"/>
      <w:lvlText w:val="•"/>
      <w:lvlJc w:val="left"/>
      <w:pPr>
        <w:ind w:left="4850" w:hanging="360"/>
      </w:pPr>
      <w:rPr>
        <w:rFonts w:hint="default"/>
        <w:lang w:val="en-US" w:eastAsia="en-US" w:bidi="ar-SA"/>
      </w:rPr>
    </w:lvl>
    <w:lvl w:ilvl="6" w:tplc="7DCA5344">
      <w:numFmt w:val="bullet"/>
      <w:lvlText w:val="•"/>
      <w:lvlJc w:val="left"/>
      <w:pPr>
        <w:ind w:left="5728" w:hanging="360"/>
      </w:pPr>
      <w:rPr>
        <w:rFonts w:hint="default"/>
        <w:lang w:val="en-US" w:eastAsia="en-US" w:bidi="ar-SA"/>
      </w:rPr>
    </w:lvl>
    <w:lvl w:ilvl="7" w:tplc="E0E2B7BC">
      <w:numFmt w:val="bullet"/>
      <w:lvlText w:val="•"/>
      <w:lvlJc w:val="left"/>
      <w:pPr>
        <w:ind w:left="6606" w:hanging="360"/>
      </w:pPr>
      <w:rPr>
        <w:rFonts w:hint="default"/>
        <w:lang w:val="en-US" w:eastAsia="en-US" w:bidi="ar-SA"/>
      </w:rPr>
    </w:lvl>
    <w:lvl w:ilvl="8" w:tplc="3C1A0C50">
      <w:numFmt w:val="bullet"/>
      <w:lvlText w:val="•"/>
      <w:lvlJc w:val="left"/>
      <w:pPr>
        <w:ind w:left="7484" w:hanging="360"/>
      </w:pPr>
      <w:rPr>
        <w:rFonts w:hint="default"/>
        <w:lang w:val="en-US" w:eastAsia="en-US" w:bidi="ar-SA"/>
      </w:rPr>
    </w:lvl>
  </w:abstractNum>
  <w:abstractNum w:abstractNumId="1" w15:restartNumberingAfterBreak="0">
    <w:nsid w:val="0BAD1ED3"/>
    <w:multiLevelType w:val="hybridMultilevel"/>
    <w:tmpl w:val="7FD6D978"/>
    <w:lvl w:ilvl="0" w:tplc="77265BA2">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C45804E2">
      <w:numFmt w:val="bullet"/>
      <w:lvlText w:val="•"/>
      <w:lvlJc w:val="left"/>
      <w:pPr>
        <w:ind w:left="1662" w:hanging="360"/>
      </w:pPr>
      <w:rPr>
        <w:rFonts w:hint="default"/>
        <w:lang w:val="en-US" w:eastAsia="en-US" w:bidi="ar-SA"/>
      </w:rPr>
    </w:lvl>
    <w:lvl w:ilvl="2" w:tplc="8FF063DC">
      <w:numFmt w:val="bullet"/>
      <w:lvlText w:val="•"/>
      <w:lvlJc w:val="left"/>
      <w:pPr>
        <w:ind w:left="2504" w:hanging="360"/>
      </w:pPr>
      <w:rPr>
        <w:rFonts w:hint="default"/>
        <w:lang w:val="en-US" w:eastAsia="en-US" w:bidi="ar-SA"/>
      </w:rPr>
    </w:lvl>
    <w:lvl w:ilvl="3" w:tplc="8390D012">
      <w:numFmt w:val="bullet"/>
      <w:lvlText w:val="•"/>
      <w:lvlJc w:val="left"/>
      <w:pPr>
        <w:ind w:left="3346" w:hanging="360"/>
      </w:pPr>
      <w:rPr>
        <w:rFonts w:hint="default"/>
        <w:lang w:val="en-US" w:eastAsia="en-US" w:bidi="ar-SA"/>
      </w:rPr>
    </w:lvl>
    <w:lvl w:ilvl="4" w:tplc="CD5858A4">
      <w:numFmt w:val="bullet"/>
      <w:lvlText w:val="•"/>
      <w:lvlJc w:val="left"/>
      <w:pPr>
        <w:ind w:left="4188" w:hanging="360"/>
      </w:pPr>
      <w:rPr>
        <w:rFonts w:hint="default"/>
        <w:lang w:val="en-US" w:eastAsia="en-US" w:bidi="ar-SA"/>
      </w:rPr>
    </w:lvl>
    <w:lvl w:ilvl="5" w:tplc="F286C886">
      <w:numFmt w:val="bullet"/>
      <w:lvlText w:val="•"/>
      <w:lvlJc w:val="left"/>
      <w:pPr>
        <w:ind w:left="5030" w:hanging="360"/>
      </w:pPr>
      <w:rPr>
        <w:rFonts w:hint="default"/>
        <w:lang w:val="en-US" w:eastAsia="en-US" w:bidi="ar-SA"/>
      </w:rPr>
    </w:lvl>
    <w:lvl w:ilvl="6" w:tplc="4870615C">
      <w:numFmt w:val="bullet"/>
      <w:lvlText w:val="•"/>
      <w:lvlJc w:val="left"/>
      <w:pPr>
        <w:ind w:left="5872" w:hanging="360"/>
      </w:pPr>
      <w:rPr>
        <w:rFonts w:hint="default"/>
        <w:lang w:val="en-US" w:eastAsia="en-US" w:bidi="ar-SA"/>
      </w:rPr>
    </w:lvl>
    <w:lvl w:ilvl="7" w:tplc="87E618F6">
      <w:numFmt w:val="bullet"/>
      <w:lvlText w:val="•"/>
      <w:lvlJc w:val="left"/>
      <w:pPr>
        <w:ind w:left="6714" w:hanging="360"/>
      </w:pPr>
      <w:rPr>
        <w:rFonts w:hint="default"/>
        <w:lang w:val="en-US" w:eastAsia="en-US" w:bidi="ar-SA"/>
      </w:rPr>
    </w:lvl>
    <w:lvl w:ilvl="8" w:tplc="E1FC343C">
      <w:numFmt w:val="bullet"/>
      <w:lvlText w:val="•"/>
      <w:lvlJc w:val="left"/>
      <w:pPr>
        <w:ind w:left="7556" w:hanging="360"/>
      </w:pPr>
      <w:rPr>
        <w:rFonts w:hint="default"/>
        <w:lang w:val="en-US" w:eastAsia="en-US" w:bidi="ar-SA"/>
      </w:rPr>
    </w:lvl>
  </w:abstractNum>
  <w:abstractNum w:abstractNumId="2" w15:restartNumberingAfterBreak="0">
    <w:nsid w:val="46003445"/>
    <w:multiLevelType w:val="hybridMultilevel"/>
    <w:tmpl w:val="F58EEC18"/>
    <w:lvl w:ilvl="0" w:tplc="0C22D01E">
      <w:numFmt w:val="bullet"/>
      <w:lvlText w:val="o"/>
      <w:lvlJc w:val="left"/>
      <w:pPr>
        <w:ind w:left="2625" w:hanging="360"/>
      </w:pPr>
      <w:rPr>
        <w:rFonts w:ascii="Courier New" w:eastAsia="Courier New" w:hAnsi="Courier New" w:cs="Courier New" w:hint="default"/>
        <w:b w:val="0"/>
        <w:bCs w:val="0"/>
        <w:i w:val="0"/>
        <w:iCs w:val="0"/>
        <w:spacing w:val="0"/>
        <w:w w:val="100"/>
        <w:sz w:val="22"/>
        <w:szCs w:val="22"/>
        <w:lang w:val="en-US" w:eastAsia="en-US" w:bidi="ar-SA"/>
      </w:rPr>
    </w:lvl>
    <w:lvl w:ilvl="1" w:tplc="BF14D90C">
      <w:numFmt w:val="bullet"/>
      <w:lvlText w:val="•"/>
      <w:lvlJc w:val="left"/>
      <w:pPr>
        <w:ind w:left="3282" w:hanging="360"/>
      </w:pPr>
      <w:rPr>
        <w:rFonts w:hint="default"/>
        <w:lang w:val="en-US" w:eastAsia="en-US" w:bidi="ar-SA"/>
      </w:rPr>
    </w:lvl>
    <w:lvl w:ilvl="2" w:tplc="41548D5E">
      <w:numFmt w:val="bullet"/>
      <w:lvlText w:val="•"/>
      <w:lvlJc w:val="left"/>
      <w:pPr>
        <w:ind w:left="3944" w:hanging="360"/>
      </w:pPr>
      <w:rPr>
        <w:rFonts w:hint="default"/>
        <w:lang w:val="en-US" w:eastAsia="en-US" w:bidi="ar-SA"/>
      </w:rPr>
    </w:lvl>
    <w:lvl w:ilvl="3" w:tplc="E2EAEF1E">
      <w:numFmt w:val="bullet"/>
      <w:lvlText w:val="•"/>
      <w:lvlJc w:val="left"/>
      <w:pPr>
        <w:ind w:left="4606" w:hanging="360"/>
      </w:pPr>
      <w:rPr>
        <w:rFonts w:hint="default"/>
        <w:lang w:val="en-US" w:eastAsia="en-US" w:bidi="ar-SA"/>
      </w:rPr>
    </w:lvl>
    <w:lvl w:ilvl="4" w:tplc="01A0C3B6">
      <w:numFmt w:val="bullet"/>
      <w:lvlText w:val="•"/>
      <w:lvlJc w:val="left"/>
      <w:pPr>
        <w:ind w:left="5268" w:hanging="360"/>
      </w:pPr>
      <w:rPr>
        <w:rFonts w:hint="default"/>
        <w:lang w:val="en-US" w:eastAsia="en-US" w:bidi="ar-SA"/>
      </w:rPr>
    </w:lvl>
    <w:lvl w:ilvl="5" w:tplc="93D613F2">
      <w:numFmt w:val="bullet"/>
      <w:lvlText w:val="•"/>
      <w:lvlJc w:val="left"/>
      <w:pPr>
        <w:ind w:left="5930" w:hanging="360"/>
      </w:pPr>
      <w:rPr>
        <w:rFonts w:hint="default"/>
        <w:lang w:val="en-US" w:eastAsia="en-US" w:bidi="ar-SA"/>
      </w:rPr>
    </w:lvl>
    <w:lvl w:ilvl="6" w:tplc="8B48ED14">
      <w:numFmt w:val="bullet"/>
      <w:lvlText w:val="•"/>
      <w:lvlJc w:val="left"/>
      <w:pPr>
        <w:ind w:left="6592" w:hanging="360"/>
      </w:pPr>
      <w:rPr>
        <w:rFonts w:hint="default"/>
        <w:lang w:val="en-US" w:eastAsia="en-US" w:bidi="ar-SA"/>
      </w:rPr>
    </w:lvl>
    <w:lvl w:ilvl="7" w:tplc="C206FB88">
      <w:numFmt w:val="bullet"/>
      <w:lvlText w:val="•"/>
      <w:lvlJc w:val="left"/>
      <w:pPr>
        <w:ind w:left="7254" w:hanging="360"/>
      </w:pPr>
      <w:rPr>
        <w:rFonts w:hint="default"/>
        <w:lang w:val="en-US" w:eastAsia="en-US" w:bidi="ar-SA"/>
      </w:rPr>
    </w:lvl>
    <w:lvl w:ilvl="8" w:tplc="35CE7936">
      <w:numFmt w:val="bullet"/>
      <w:lvlText w:val="•"/>
      <w:lvlJc w:val="left"/>
      <w:pPr>
        <w:ind w:left="7916" w:hanging="360"/>
      </w:pPr>
      <w:rPr>
        <w:rFonts w:hint="default"/>
        <w:lang w:val="en-US" w:eastAsia="en-US" w:bidi="ar-SA"/>
      </w:rPr>
    </w:lvl>
  </w:abstractNum>
  <w:abstractNum w:abstractNumId="3" w15:restartNumberingAfterBreak="0">
    <w:nsid w:val="513364B7"/>
    <w:multiLevelType w:val="hybridMultilevel"/>
    <w:tmpl w:val="009CA48E"/>
    <w:lvl w:ilvl="0" w:tplc="5756E57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7152EAE2">
      <w:numFmt w:val="bullet"/>
      <w:lvlText w:val="o"/>
      <w:lvlJc w:val="left"/>
      <w:pPr>
        <w:ind w:left="1545" w:hanging="360"/>
      </w:pPr>
      <w:rPr>
        <w:rFonts w:ascii="Courier New" w:eastAsia="Courier New" w:hAnsi="Courier New" w:cs="Courier New" w:hint="default"/>
        <w:b w:val="0"/>
        <w:bCs w:val="0"/>
        <w:i w:val="0"/>
        <w:iCs w:val="0"/>
        <w:spacing w:val="0"/>
        <w:w w:val="100"/>
        <w:sz w:val="22"/>
        <w:szCs w:val="22"/>
        <w:lang w:val="en-US" w:eastAsia="en-US" w:bidi="ar-SA"/>
      </w:rPr>
    </w:lvl>
    <w:lvl w:ilvl="2" w:tplc="67940EBE">
      <w:numFmt w:val="bullet"/>
      <w:lvlText w:val="•"/>
      <w:lvlJc w:val="left"/>
      <w:pPr>
        <w:ind w:left="2395" w:hanging="360"/>
      </w:pPr>
      <w:rPr>
        <w:rFonts w:hint="default"/>
        <w:lang w:val="en-US" w:eastAsia="en-US" w:bidi="ar-SA"/>
      </w:rPr>
    </w:lvl>
    <w:lvl w:ilvl="3" w:tplc="DEC49EE6">
      <w:numFmt w:val="bullet"/>
      <w:lvlText w:val="•"/>
      <w:lvlJc w:val="left"/>
      <w:pPr>
        <w:ind w:left="3251" w:hanging="360"/>
      </w:pPr>
      <w:rPr>
        <w:rFonts w:hint="default"/>
        <w:lang w:val="en-US" w:eastAsia="en-US" w:bidi="ar-SA"/>
      </w:rPr>
    </w:lvl>
    <w:lvl w:ilvl="4" w:tplc="75E8D4B8">
      <w:numFmt w:val="bullet"/>
      <w:lvlText w:val="•"/>
      <w:lvlJc w:val="left"/>
      <w:pPr>
        <w:ind w:left="4106" w:hanging="360"/>
      </w:pPr>
      <w:rPr>
        <w:rFonts w:hint="default"/>
        <w:lang w:val="en-US" w:eastAsia="en-US" w:bidi="ar-SA"/>
      </w:rPr>
    </w:lvl>
    <w:lvl w:ilvl="5" w:tplc="52200426">
      <w:numFmt w:val="bullet"/>
      <w:lvlText w:val="•"/>
      <w:lvlJc w:val="left"/>
      <w:pPr>
        <w:ind w:left="4962" w:hanging="360"/>
      </w:pPr>
      <w:rPr>
        <w:rFonts w:hint="default"/>
        <w:lang w:val="en-US" w:eastAsia="en-US" w:bidi="ar-SA"/>
      </w:rPr>
    </w:lvl>
    <w:lvl w:ilvl="6" w:tplc="73085C76">
      <w:numFmt w:val="bullet"/>
      <w:lvlText w:val="•"/>
      <w:lvlJc w:val="left"/>
      <w:pPr>
        <w:ind w:left="5817" w:hanging="360"/>
      </w:pPr>
      <w:rPr>
        <w:rFonts w:hint="default"/>
        <w:lang w:val="en-US" w:eastAsia="en-US" w:bidi="ar-SA"/>
      </w:rPr>
    </w:lvl>
    <w:lvl w:ilvl="7" w:tplc="70F0FF70">
      <w:numFmt w:val="bullet"/>
      <w:lvlText w:val="•"/>
      <w:lvlJc w:val="left"/>
      <w:pPr>
        <w:ind w:left="6673" w:hanging="360"/>
      </w:pPr>
      <w:rPr>
        <w:rFonts w:hint="default"/>
        <w:lang w:val="en-US" w:eastAsia="en-US" w:bidi="ar-SA"/>
      </w:rPr>
    </w:lvl>
    <w:lvl w:ilvl="8" w:tplc="FD985740">
      <w:numFmt w:val="bullet"/>
      <w:lvlText w:val="•"/>
      <w:lvlJc w:val="left"/>
      <w:pPr>
        <w:ind w:left="7528" w:hanging="360"/>
      </w:pPr>
      <w:rPr>
        <w:rFonts w:hint="default"/>
        <w:lang w:val="en-US" w:eastAsia="en-US" w:bidi="ar-SA"/>
      </w:rPr>
    </w:lvl>
  </w:abstractNum>
  <w:abstractNum w:abstractNumId="4" w15:restartNumberingAfterBreak="0">
    <w:nsid w:val="5B03394A"/>
    <w:multiLevelType w:val="hybridMultilevel"/>
    <w:tmpl w:val="F5EE6328"/>
    <w:lvl w:ilvl="0" w:tplc="721AA96A">
      <w:numFmt w:val="bullet"/>
      <w:lvlText w:val="■"/>
      <w:lvlJc w:val="left"/>
      <w:pPr>
        <w:ind w:left="1905" w:hanging="360"/>
      </w:pPr>
      <w:rPr>
        <w:rFonts w:ascii="Arial" w:eastAsia="Arial" w:hAnsi="Arial" w:cs="Arial" w:hint="default"/>
        <w:spacing w:val="0"/>
        <w:w w:val="76"/>
        <w:lang w:val="en-US" w:eastAsia="en-US" w:bidi="ar-SA"/>
      </w:rPr>
    </w:lvl>
    <w:lvl w:ilvl="1" w:tplc="D05262F2">
      <w:numFmt w:val="bullet"/>
      <w:lvlText w:val="•"/>
      <w:lvlJc w:val="left"/>
      <w:pPr>
        <w:ind w:left="2634" w:hanging="360"/>
      </w:pPr>
      <w:rPr>
        <w:rFonts w:hint="default"/>
        <w:lang w:val="en-US" w:eastAsia="en-US" w:bidi="ar-SA"/>
      </w:rPr>
    </w:lvl>
    <w:lvl w:ilvl="2" w:tplc="6ADCE7DE">
      <w:numFmt w:val="bullet"/>
      <w:lvlText w:val="•"/>
      <w:lvlJc w:val="left"/>
      <w:pPr>
        <w:ind w:left="3368" w:hanging="360"/>
      </w:pPr>
      <w:rPr>
        <w:rFonts w:hint="default"/>
        <w:lang w:val="en-US" w:eastAsia="en-US" w:bidi="ar-SA"/>
      </w:rPr>
    </w:lvl>
    <w:lvl w:ilvl="3" w:tplc="D46A961C">
      <w:numFmt w:val="bullet"/>
      <w:lvlText w:val="•"/>
      <w:lvlJc w:val="left"/>
      <w:pPr>
        <w:ind w:left="4102" w:hanging="360"/>
      </w:pPr>
      <w:rPr>
        <w:rFonts w:hint="default"/>
        <w:lang w:val="en-US" w:eastAsia="en-US" w:bidi="ar-SA"/>
      </w:rPr>
    </w:lvl>
    <w:lvl w:ilvl="4" w:tplc="3EFA548A">
      <w:numFmt w:val="bullet"/>
      <w:lvlText w:val="•"/>
      <w:lvlJc w:val="left"/>
      <w:pPr>
        <w:ind w:left="4836" w:hanging="360"/>
      </w:pPr>
      <w:rPr>
        <w:rFonts w:hint="default"/>
        <w:lang w:val="en-US" w:eastAsia="en-US" w:bidi="ar-SA"/>
      </w:rPr>
    </w:lvl>
    <w:lvl w:ilvl="5" w:tplc="B74EB7D6">
      <w:numFmt w:val="bullet"/>
      <w:lvlText w:val="•"/>
      <w:lvlJc w:val="left"/>
      <w:pPr>
        <w:ind w:left="5570" w:hanging="360"/>
      </w:pPr>
      <w:rPr>
        <w:rFonts w:hint="default"/>
        <w:lang w:val="en-US" w:eastAsia="en-US" w:bidi="ar-SA"/>
      </w:rPr>
    </w:lvl>
    <w:lvl w:ilvl="6" w:tplc="FC0AB82C">
      <w:numFmt w:val="bullet"/>
      <w:lvlText w:val="•"/>
      <w:lvlJc w:val="left"/>
      <w:pPr>
        <w:ind w:left="6304" w:hanging="360"/>
      </w:pPr>
      <w:rPr>
        <w:rFonts w:hint="default"/>
        <w:lang w:val="en-US" w:eastAsia="en-US" w:bidi="ar-SA"/>
      </w:rPr>
    </w:lvl>
    <w:lvl w:ilvl="7" w:tplc="1DE66310">
      <w:numFmt w:val="bullet"/>
      <w:lvlText w:val="•"/>
      <w:lvlJc w:val="left"/>
      <w:pPr>
        <w:ind w:left="7038" w:hanging="360"/>
      </w:pPr>
      <w:rPr>
        <w:rFonts w:hint="default"/>
        <w:lang w:val="en-US" w:eastAsia="en-US" w:bidi="ar-SA"/>
      </w:rPr>
    </w:lvl>
    <w:lvl w:ilvl="8" w:tplc="DF9AA982">
      <w:numFmt w:val="bullet"/>
      <w:lvlText w:val="•"/>
      <w:lvlJc w:val="left"/>
      <w:pPr>
        <w:ind w:left="7772" w:hanging="360"/>
      </w:pPr>
      <w:rPr>
        <w:rFonts w:hint="default"/>
        <w:lang w:val="en-US" w:eastAsia="en-US" w:bidi="ar-SA"/>
      </w:rPr>
    </w:lvl>
  </w:abstractNum>
  <w:abstractNum w:abstractNumId="5" w15:restartNumberingAfterBreak="0">
    <w:nsid w:val="5C3F2338"/>
    <w:multiLevelType w:val="hybridMultilevel"/>
    <w:tmpl w:val="994A185A"/>
    <w:lvl w:ilvl="0" w:tplc="8738D714">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B60809A0">
      <w:numFmt w:val="bullet"/>
      <w:lvlText w:val="o"/>
      <w:lvlJc w:val="left"/>
      <w:pPr>
        <w:ind w:left="1545" w:hanging="360"/>
      </w:pPr>
      <w:rPr>
        <w:rFonts w:ascii="Courier New" w:eastAsia="Courier New" w:hAnsi="Courier New" w:cs="Courier New" w:hint="default"/>
        <w:b w:val="0"/>
        <w:bCs w:val="0"/>
        <w:i w:val="0"/>
        <w:iCs w:val="0"/>
        <w:spacing w:val="0"/>
        <w:w w:val="100"/>
        <w:sz w:val="22"/>
        <w:szCs w:val="22"/>
        <w:lang w:val="en-US" w:eastAsia="en-US" w:bidi="ar-SA"/>
      </w:rPr>
    </w:lvl>
    <w:lvl w:ilvl="2" w:tplc="78E43B44">
      <w:numFmt w:val="bullet"/>
      <w:lvlText w:val="•"/>
      <w:lvlJc w:val="left"/>
      <w:pPr>
        <w:ind w:left="2395" w:hanging="360"/>
      </w:pPr>
      <w:rPr>
        <w:rFonts w:hint="default"/>
        <w:lang w:val="en-US" w:eastAsia="en-US" w:bidi="ar-SA"/>
      </w:rPr>
    </w:lvl>
    <w:lvl w:ilvl="3" w:tplc="FC723C92">
      <w:numFmt w:val="bullet"/>
      <w:lvlText w:val="•"/>
      <w:lvlJc w:val="left"/>
      <w:pPr>
        <w:ind w:left="3251" w:hanging="360"/>
      </w:pPr>
      <w:rPr>
        <w:rFonts w:hint="default"/>
        <w:lang w:val="en-US" w:eastAsia="en-US" w:bidi="ar-SA"/>
      </w:rPr>
    </w:lvl>
    <w:lvl w:ilvl="4" w:tplc="3E907B26">
      <w:numFmt w:val="bullet"/>
      <w:lvlText w:val="•"/>
      <w:lvlJc w:val="left"/>
      <w:pPr>
        <w:ind w:left="4106" w:hanging="360"/>
      </w:pPr>
      <w:rPr>
        <w:rFonts w:hint="default"/>
        <w:lang w:val="en-US" w:eastAsia="en-US" w:bidi="ar-SA"/>
      </w:rPr>
    </w:lvl>
    <w:lvl w:ilvl="5" w:tplc="FAF63574">
      <w:numFmt w:val="bullet"/>
      <w:lvlText w:val="•"/>
      <w:lvlJc w:val="left"/>
      <w:pPr>
        <w:ind w:left="4962" w:hanging="360"/>
      </w:pPr>
      <w:rPr>
        <w:rFonts w:hint="default"/>
        <w:lang w:val="en-US" w:eastAsia="en-US" w:bidi="ar-SA"/>
      </w:rPr>
    </w:lvl>
    <w:lvl w:ilvl="6" w:tplc="254E93D4">
      <w:numFmt w:val="bullet"/>
      <w:lvlText w:val="•"/>
      <w:lvlJc w:val="left"/>
      <w:pPr>
        <w:ind w:left="5817" w:hanging="360"/>
      </w:pPr>
      <w:rPr>
        <w:rFonts w:hint="default"/>
        <w:lang w:val="en-US" w:eastAsia="en-US" w:bidi="ar-SA"/>
      </w:rPr>
    </w:lvl>
    <w:lvl w:ilvl="7" w:tplc="D26AC3DE">
      <w:numFmt w:val="bullet"/>
      <w:lvlText w:val="•"/>
      <w:lvlJc w:val="left"/>
      <w:pPr>
        <w:ind w:left="6673" w:hanging="360"/>
      </w:pPr>
      <w:rPr>
        <w:rFonts w:hint="default"/>
        <w:lang w:val="en-US" w:eastAsia="en-US" w:bidi="ar-SA"/>
      </w:rPr>
    </w:lvl>
    <w:lvl w:ilvl="8" w:tplc="AF3404C0">
      <w:numFmt w:val="bullet"/>
      <w:lvlText w:val="•"/>
      <w:lvlJc w:val="left"/>
      <w:pPr>
        <w:ind w:left="7528" w:hanging="360"/>
      </w:pPr>
      <w:rPr>
        <w:rFonts w:hint="default"/>
        <w:lang w:val="en-US" w:eastAsia="en-US" w:bidi="ar-SA"/>
      </w:rPr>
    </w:lvl>
  </w:abstractNum>
  <w:abstractNum w:abstractNumId="6" w15:restartNumberingAfterBreak="0">
    <w:nsid w:val="6313135D"/>
    <w:multiLevelType w:val="hybridMultilevel"/>
    <w:tmpl w:val="0172E3B2"/>
    <w:lvl w:ilvl="0" w:tplc="C4462516">
      <w:numFmt w:val="bullet"/>
      <w:lvlText w:val="■"/>
      <w:lvlJc w:val="left"/>
      <w:pPr>
        <w:ind w:left="1905" w:hanging="360"/>
      </w:pPr>
      <w:rPr>
        <w:rFonts w:ascii="Arial" w:eastAsia="Arial" w:hAnsi="Arial" w:cs="Arial" w:hint="default"/>
        <w:b w:val="0"/>
        <w:bCs w:val="0"/>
        <w:i w:val="0"/>
        <w:iCs w:val="0"/>
        <w:spacing w:val="0"/>
        <w:w w:val="76"/>
        <w:sz w:val="22"/>
        <w:szCs w:val="22"/>
        <w:lang w:val="en-US" w:eastAsia="en-US" w:bidi="ar-SA"/>
      </w:rPr>
    </w:lvl>
    <w:lvl w:ilvl="1" w:tplc="12186FB6">
      <w:numFmt w:val="bullet"/>
      <w:lvlText w:val="•"/>
      <w:lvlJc w:val="left"/>
      <w:pPr>
        <w:ind w:left="2634" w:hanging="360"/>
      </w:pPr>
      <w:rPr>
        <w:rFonts w:hint="default"/>
        <w:lang w:val="en-US" w:eastAsia="en-US" w:bidi="ar-SA"/>
      </w:rPr>
    </w:lvl>
    <w:lvl w:ilvl="2" w:tplc="F3886EB4">
      <w:numFmt w:val="bullet"/>
      <w:lvlText w:val="•"/>
      <w:lvlJc w:val="left"/>
      <w:pPr>
        <w:ind w:left="3368" w:hanging="360"/>
      </w:pPr>
      <w:rPr>
        <w:rFonts w:hint="default"/>
        <w:lang w:val="en-US" w:eastAsia="en-US" w:bidi="ar-SA"/>
      </w:rPr>
    </w:lvl>
    <w:lvl w:ilvl="3" w:tplc="643CAEBA">
      <w:numFmt w:val="bullet"/>
      <w:lvlText w:val="•"/>
      <w:lvlJc w:val="left"/>
      <w:pPr>
        <w:ind w:left="4102" w:hanging="360"/>
      </w:pPr>
      <w:rPr>
        <w:rFonts w:hint="default"/>
        <w:lang w:val="en-US" w:eastAsia="en-US" w:bidi="ar-SA"/>
      </w:rPr>
    </w:lvl>
    <w:lvl w:ilvl="4" w:tplc="86D06C8A">
      <w:numFmt w:val="bullet"/>
      <w:lvlText w:val="•"/>
      <w:lvlJc w:val="left"/>
      <w:pPr>
        <w:ind w:left="4836" w:hanging="360"/>
      </w:pPr>
      <w:rPr>
        <w:rFonts w:hint="default"/>
        <w:lang w:val="en-US" w:eastAsia="en-US" w:bidi="ar-SA"/>
      </w:rPr>
    </w:lvl>
    <w:lvl w:ilvl="5" w:tplc="6C1AAFAC">
      <w:numFmt w:val="bullet"/>
      <w:lvlText w:val="•"/>
      <w:lvlJc w:val="left"/>
      <w:pPr>
        <w:ind w:left="5570" w:hanging="360"/>
      </w:pPr>
      <w:rPr>
        <w:rFonts w:hint="default"/>
        <w:lang w:val="en-US" w:eastAsia="en-US" w:bidi="ar-SA"/>
      </w:rPr>
    </w:lvl>
    <w:lvl w:ilvl="6" w:tplc="01E292EA">
      <w:numFmt w:val="bullet"/>
      <w:lvlText w:val="•"/>
      <w:lvlJc w:val="left"/>
      <w:pPr>
        <w:ind w:left="6304" w:hanging="360"/>
      </w:pPr>
      <w:rPr>
        <w:rFonts w:hint="default"/>
        <w:lang w:val="en-US" w:eastAsia="en-US" w:bidi="ar-SA"/>
      </w:rPr>
    </w:lvl>
    <w:lvl w:ilvl="7" w:tplc="B44C5114">
      <w:numFmt w:val="bullet"/>
      <w:lvlText w:val="•"/>
      <w:lvlJc w:val="left"/>
      <w:pPr>
        <w:ind w:left="7038" w:hanging="360"/>
      </w:pPr>
      <w:rPr>
        <w:rFonts w:hint="default"/>
        <w:lang w:val="en-US" w:eastAsia="en-US" w:bidi="ar-SA"/>
      </w:rPr>
    </w:lvl>
    <w:lvl w:ilvl="8" w:tplc="F294D13A">
      <w:numFmt w:val="bullet"/>
      <w:lvlText w:val="•"/>
      <w:lvlJc w:val="left"/>
      <w:pPr>
        <w:ind w:left="7772" w:hanging="360"/>
      </w:pPr>
      <w:rPr>
        <w:rFonts w:hint="default"/>
        <w:lang w:val="en-US" w:eastAsia="en-US" w:bidi="ar-SA"/>
      </w:rPr>
    </w:lvl>
  </w:abstractNum>
  <w:num w:numId="1" w16cid:durableId="638222191">
    <w:abstractNumId w:val="5"/>
  </w:num>
  <w:num w:numId="2" w16cid:durableId="902569136">
    <w:abstractNumId w:val="6"/>
  </w:num>
  <w:num w:numId="3" w16cid:durableId="2101024952">
    <w:abstractNumId w:val="3"/>
  </w:num>
  <w:num w:numId="4" w16cid:durableId="125465122">
    <w:abstractNumId w:val="2"/>
  </w:num>
  <w:num w:numId="5" w16cid:durableId="344673366">
    <w:abstractNumId w:val="4"/>
  </w:num>
  <w:num w:numId="6" w16cid:durableId="1322469536">
    <w:abstractNumId w:val="0"/>
  </w:num>
  <w:num w:numId="7" w16cid:durableId="177871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C"/>
    <w:rsid w:val="00015524"/>
    <w:rsid w:val="000661EC"/>
    <w:rsid w:val="003C4C28"/>
    <w:rsid w:val="0061227C"/>
    <w:rsid w:val="00747514"/>
    <w:rsid w:val="00B55E4D"/>
    <w:rsid w:val="00E777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77F2"/>
  <w15:docId w15:val="{51FCECD3-5B29-4687-B540-14EB6E43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05"/>
      <w:outlineLvl w:val="0"/>
    </w:pPr>
    <w:rPr>
      <w:sz w:val="32"/>
      <w:szCs w:val="32"/>
    </w:rPr>
  </w:style>
  <w:style w:type="paragraph" w:styleId="Heading2">
    <w:name w:val="heading 2"/>
    <w:basedOn w:val="Normal"/>
    <w:uiPriority w:val="9"/>
    <w:unhideWhenUsed/>
    <w:qFormat/>
    <w:pPr>
      <w:ind w:left="105"/>
      <w:outlineLvl w:val="1"/>
    </w:pPr>
    <w:rPr>
      <w:sz w:val="26"/>
      <w:szCs w:val="26"/>
    </w:rPr>
  </w:style>
  <w:style w:type="paragraph" w:styleId="Heading3">
    <w:name w:val="heading 3"/>
    <w:basedOn w:val="Normal"/>
    <w:uiPriority w:val="9"/>
    <w:unhideWhenUsed/>
    <w:qFormat/>
    <w:pPr>
      <w:ind w:left="105"/>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9"/>
      <w:ind w:left="105" w:right="115"/>
    </w:pPr>
  </w:style>
  <w:style w:type="paragraph" w:styleId="TOC2">
    <w:name w:val="toc 2"/>
    <w:basedOn w:val="Normal"/>
    <w:uiPriority w:val="39"/>
    <w:qFormat/>
    <w:pPr>
      <w:spacing w:before="236"/>
      <w:ind w:left="325"/>
    </w:pPr>
  </w:style>
  <w:style w:type="paragraph" w:styleId="TOC3">
    <w:name w:val="toc 3"/>
    <w:basedOn w:val="Normal"/>
    <w:uiPriority w:val="39"/>
    <w:qFormat/>
    <w:pPr>
      <w:spacing w:before="236"/>
      <w:ind w:left="325"/>
    </w:pPr>
    <w:rPr>
      <w:b/>
      <w:bCs/>
      <w:i/>
      <w:iCs/>
    </w:rPr>
  </w:style>
  <w:style w:type="paragraph" w:styleId="TOC4">
    <w:name w:val="toc 4"/>
    <w:basedOn w:val="Normal"/>
    <w:uiPriority w:val="1"/>
    <w:qFormat/>
    <w:pPr>
      <w:spacing w:before="235"/>
      <w:ind w:left="545"/>
    </w:pPr>
  </w:style>
  <w:style w:type="paragraph" w:styleId="BodyText">
    <w:name w:val="Body Text"/>
    <w:basedOn w:val="Normal"/>
    <w:uiPriority w:val="1"/>
    <w:qFormat/>
    <w:pPr>
      <w:ind w:left="1905"/>
    </w:pPr>
  </w:style>
  <w:style w:type="paragraph" w:styleId="Title">
    <w:name w:val="Title"/>
    <w:basedOn w:val="Normal"/>
    <w:uiPriority w:val="10"/>
    <w:qFormat/>
    <w:pPr>
      <w:spacing w:before="1"/>
      <w:ind w:left="105" w:right="2124"/>
    </w:pPr>
    <w:rPr>
      <w:sz w:val="44"/>
      <w:szCs w:val="44"/>
    </w:rPr>
  </w:style>
  <w:style w:type="paragraph" w:styleId="ListParagraph">
    <w:name w:val="List Paragraph"/>
    <w:basedOn w:val="Normal"/>
    <w:uiPriority w:val="1"/>
    <w:qFormat/>
    <w:pPr>
      <w:ind w:left="1905" w:hanging="360"/>
    </w:pPr>
  </w:style>
  <w:style w:type="paragraph" w:customStyle="1" w:styleId="TableParagraph">
    <w:name w:val="Table Paragraph"/>
    <w:basedOn w:val="Normal"/>
    <w:uiPriority w:val="1"/>
    <w:qFormat/>
  </w:style>
  <w:style w:type="character" w:customStyle="1" w:styleId="fontcolorthemedarker">
    <w:name w:val="fontcolorthemedarker"/>
    <w:basedOn w:val="DefaultParagraphFont"/>
    <w:rsid w:val="00B55E4D"/>
  </w:style>
  <w:style w:type="paragraph" w:styleId="NormalWeb">
    <w:name w:val="Normal (Web)"/>
    <w:basedOn w:val="Normal"/>
    <w:uiPriority w:val="99"/>
    <w:semiHidden/>
    <w:unhideWhenUsed/>
    <w:rsid w:val="00B55E4D"/>
    <w:pPr>
      <w:widowControl/>
      <w:autoSpaceDE/>
      <w:autoSpaceDN/>
      <w:spacing w:before="100" w:beforeAutospacing="1" w:after="100" w:afterAutospacing="1"/>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B55E4D"/>
    <w:rPr>
      <w:color w:val="0000FF" w:themeColor="hyperlink"/>
      <w:u w:val="single"/>
    </w:rPr>
  </w:style>
  <w:style w:type="character" w:styleId="UnresolvedMention">
    <w:name w:val="Unresolved Mention"/>
    <w:basedOn w:val="DefaultParagraphFont"/>
    <w:uiPriority w:val="99"/>
    <w:semiHidden/>
    <w:unhideWhenUsed/>
    <w:rsid w:val="00B55E4D"/>
    <w:rPr>
      <w:color w:val="605E5C"/>
      <w:shd w:val="clear" w:color="auto" w:fill="E1DFDD"/>
    </w:rPr>
  </w:style>
  <w:style w:type="paragraph" w:styleId="TOCHeading">
    <w:name w:val="TOC Heading"/>
    <w:basedOn w:val="Heading1"/>
    <w:next w:val="Normal"/>
    <w:uiPriority w:val="39"/>
    <w:unhideWhenUsed/>
    <w:qFormat/>
    <w:rsid w:val="00B55E4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03392">
      <w:bodyDiv w:val="1"/>
      <w:marLeft w:val="0"/>
      <w:marRight w:val="0"/>
      <w:marTop w:val="0"/>
      <w:marBottom w:val="0"/>
      <w:divBdr>
        <w:top w:val="none" w:sz="0" w:space="0" w:color="auto"/>
        <w:left w:val="none" w:sz="0" w:space="0" w:color="auto"/>
        <w:bottom w:val="none" w:sz="0" w:space="0" w:color="auto"/>
        <w:right w:val="none" w:sz="0" w:space="0" w:color="auto"/>
      </w:divBdr>
    </w:div>
    <w:div w:id="1895042053">
      <w:bodyDiv w:val="1"/>
      <w:marLeft w:val="0"/>
      <w:marRight w:val="0"/>
      <w:marTop w:val="0"/>
      <w:marBottom w:val="0"/>
      <w:divBdr>
        <w:top w:val="none" w:sz="0" w:space="0" w:color="auto"/>
        <w:left w:val="none" w:sz="0" w:space="0" w:color="auto"/>
        <w:bottom w:val="none" w:sz="0" w:space="0" w:color="auto"/>
        <w:right w:val="none" w:sz="0" w:space="0" w:color="auto"/>
      </w:divBdr>
    </w:div>
    <w:div w:id="211308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isc.ac.uk/guides/widening-participation)%3B" TargetMode="External"/><Relationship Id="rId18" Type="http://schemas.openxmlformats.org/officeDocument/2006/relationships/hyperlink" Target="http://transformingassessment.com/events_4_september_2019.php" TargetMode="External"/><Relationship Id="rId26" Type="http://schemas.openxmlformats.org/officeDocument/2006/relationships/hyperlink" Target="http://www.gla.ac.uk/myglasgow/anywhere/blendedteaching/" TargetMode="External"/><Relationship Id="rId3" Type="http://schemas.openxmlformats.org/officeDocument/2006/relationships/styles" Target="styles.xml"/><Relationship Id="rId21" Type="http://schemas.openxmlformats.org/officeDocument/2006/relationships/hyperlink" Target="http://www.jisc.ac.uk/guides/principles-of-good-assessment-and-feedbac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jove.com/" TargetMode="External"/><Relationship Id="rId25" Type="http://schemas.openxmlformats.org/officeDocument/2006/relationships/hyperlink" Target="http://www.derby.ac.uk/media/derbyacuk/assets/organisation/about-us/learning-" TargetMode="External"/><Relationship Id="rId2" Type="http://schemas.openxmlformats.org/officeDocument/2006/relationships/numbering" Target="numbering.xml"/><Relationship Id="rId16" Type="http://schemas.openxmlformats.org/officeDocument/2006/relationships/hyperlink" Target="http://www.jove.com/" TargetMode="External"/><Relationship Id="rId20" Type="http://schemas.openxmlformats.org/officeDocument/2006/relationships/hyperlink" Target="http://www.jisc.ac.uk/guides/principles-of-good-assessment-and-feedback" TargetMode="External"/><Relationship Id="rId29" Type="http://schemas.openxmlformats.org/officeDocument/2006/relationships/hyperlink" Target="http://www.universitiesuk.ac.uk/policy-and-analysis/reports/Documents/2019/the-concordat-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ac.uk/myglasgow/leads/aftoolkit/feedback/glance%60/students/" TargetMode="External"/><Relationship Id="rId24" Type="http://schemas.openxmlformats.org/officeDocument/2006/relationships/hyperlink" Target="http://www.ucl.ac.uk/teaching-learning/ucl-education-strategy-2016-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vance-he.ac.uk/knowledge-hub/equality-higher-education-statistical-" TargetMode="External"/><Relationship Id="rId23" Type="http://schemas.openxmlformats.org/officeDocument/2006/relationships/hyperlink" Target="http://transformingassessment.com/events_26_march_2020.php" TargetMode="External"/><Relationship Id="rId28" Type="http://schemas.openxmlformats.org/officeDocument/2006/relationships/hyperlink" Target="http://www.gla.ac.uk/myglasgow/anywhere/blendedteaching/" TargetMode="External"/><Relationship Id="rId10" Type="http://schemas.openxmlformats.org/officeDocument/2006/relationships/hyperlink" Target="https://gla.sharepoint.com/:w:/s/learningandteaching/EZDaKZBx9N5AnoytoZfsXGYBpGBUtX8zacZ0glglD1j-qw?e=63IVjZ" TargetMode="External"/><Relationship Id="rId19" Type="http://schemas.openxmlformats.org/officeDocument/2006/relationships/hyperlink" Target="http://eprints.soton.ac.uk/id/eprint/41726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la.ac.uk/myglasgow/digitalaccessibility/" TargetMode="External"/><Relationship Id="rId22" Type="http://schemas.openxmlformats.org/officeDocument/2006/relationships/hyperlink" Target="http://www.qaa.ac.uk/docs/qaa/quality-code/advice-and-" TargetMode="External"/><Relationship Id="rId27" Type="http://schemas.openxmlformats.org/officeDocument/2006/relationships/hyperlink" Target="http://www.gla.ac.uk/myglasgow/anywhere/blendedteaching/" TargetMode="External"/><Relationship Id="rId30" Type="http://schemas.openxmlformats.org/officeDocument/2006/relationships/hyperlink" Target="http://www.universitiesuk.ac.uk/policy-and-analysis/reports/Documents/2019/the-concorda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D422-3DAB-4A3B-8F94-B58CE632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8313</Words>
  <Characters>47390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Microsoft Word - Learning through Assessment Final w-cover .docx</vt:lpstr>
    </vt:vector>
  </TitlesOfParts>
  <Company/>
  <LinksUpToDate>false</LinksUpToDate>
  <CharactersWithSpaces>55592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Learning through Assessment Final w-cover .docx</dc:title>
  <dc:creator>Louise Keogh</dc:creator>
  <cp:lastModifiedBy>Louise Keogh</cp:lastModifiedBy>
  <cp:revision>3</cp:revision>
  <dcterms:created xsi:type="dcterms:W3CDTF">2024-04-10T10:05:00Z</dcterms:created>
  <dcterms:modified xsi:type="dcterms:W3CDTF">2024-04-10T14:52:00Z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Word</vt:lpwstr>
  </property>
  <property fmtid="{D5CDD505-2E9C-101B-9397-08002B2CF9AE}" pid="4" name="LastSaved">
    <vt:filetime>2023-12-14T00:00:00Z</vt:filetime>
  </property>
  <property fmtid="{D5CDD505-2E9C-101B-9397-08002B2CF9AE}" pid="5" name="Producer">
    <vt:lpwstr>macOS Version 13.0 (Build 22A8380) Quartz PDFContext</vt:lpwstr>
  </property>
</Properties>
</file>