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8697" w14:textId="57A590E9" w:rsidR="002676E5" w:rsidRPr="008D532C" w:rsidRDefault="005869E2" w:rsidP="00770635">
      <w:pPr>
        <w:spacing w:before="79"/>
        <w:ind w:right="-1"/>
        <w:jc w:val="left"/>
        <w:rPr>
          <w:rFonts w:eastAsiaTheme="majorEastAsia" w:cstheme="minorHAnsi"/>
          <w:b/>
          <w:spacing w:val="-10"/>
          <w:kern w:val="28"/>
          <w:sz w:val="36"/>
          <w:szCs w:val="36"/>
        </w:rPr>
      </w:pPr>
      <w:r w:rsidRPr="00A049CE">
        <w:rPr>
          <w:rFonts w:eastAsia="Times New Roman" w:cstheme="minorHAnsi"/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38B3EFA" wp14:editId="23B30BBE">
            <wp:simplePos x="0" y="0"/>
            <wp:positionH relativeFrom="margin">
              <wp:align>left</wp:align>
            </wp:positionH>
            <wp:positionV relativeFrom="paragraph">
              <wp:posOffset>-379095</wp:posOffset>
            </wp:positionV>
            <wp:extent cx="1356360" cy="914047"/>
            <wp:effectExtent l="0" t="0" r="0" b="635"/>
            <wp:wrapNone/>
            <wp:docPr id="12" name="Picture 12" descr="J:\StudentSupport\College Office (info for staff)\How to &amp; Templates\New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udentSupport\College Office (info for staff)\How to &amp; Templates\New College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1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99142" w14:textId="43869A2A" w:rsidR="002676E5" w:rsidRPr="008D532C" w:rsidRDefault="002676E5" w:rsidP="00770635">
      <w:pPr>
        <w:spacing w:before="79"/>
        <w:ind w:right="-1"/>
        <w:jc w:val="left"/>
        <w:rPr>
          <w:rFonts w:eastAsiaTheme="majorEastAsia" w:cstheme="minorHAnsi"/>
          <w:b/>
          <w:spacing w:val="-10"/>
          <w:kern w:val="28"/>
          <w:sz w:val="36"/>
          <w:szCs w:val="36"/>
        </w:rPr>
      </w:pPr>
    </w:p>
    <w:p w14:paraId="6B2C3C00" w14:textId="1293016A" w:rsidR="002676E5" w:rsidRPr="00F177DA" w:rsidRDefault="00A0235D" w:rsidP="5027B549">
      <w:pPr>
        <w:spacing w:before="79"/>
        <w:ind w:right="-1"/>
        <w:jc w:val="left"/>
        <w:rPr>
          <w:rFonts w:eastAsiaTheme="majorEastAsia" w:cstheme="minorBidi"/>
          <w:b/>
          <w:bCs/>
          <w:spacing w:val="-10"/>
          <w:kern w:val="28"/>
          <w:sz w:val="40"/>
          <w:szCs w:val="40"/>
        </w:rPr>
      </w:pPr>
      <w:r>
        <w:rPr>
          <w:rFonts w:eastAsiaTheme="majorEastAsia" w:cstheme="minorBidi"/>
          <w:b/>
          <w:bCs/>
          <w:spacing w:val="-10"/>
          <w:kern w:val="28"/>
          <w:sz w:val="40"/>
          <w:szCs w:val="40"/>
        </w:rPr>
        <w:t>School of Social &amp; Political Sciences (SPS) PhD Scholarship</w:t>
      </w:r>
    </w:p>
    <w:p w14:paraId="68C17286" w14:textId="7DF662C9" w:rsidR="00070DA0" w:rsidRPr="00F177DA" w:rsidRDefault="00A0235D" w:rsidP="00F177DA">
      <w:pPr>
        <w:ind w:right="-1"/>
        <w:jc w:val="left"/>
        <w:rPr>
          <w:rFonts w:eastAsiaTheme="majorEastAsia" w:cstheme="minorHAnsi"/>
          <w:color w:val="767171" w:themeColor="background2" w:themeShade="80"/>
          <w:spacing w:val="-10"/>
          <w:kern w:val="28"/>
          <w:sz w:val="36"/>
          <w:szCs w:val="40"/>
        </w:rPr>
      </w:pPr>
      <w:r>
        <w:rPr>
          <w:rFonts w:eastAsiaTheme="majorEastAsia" w:cstheme="minorHAnsi"/>
          <w:color w:val="767171" w:themeColor="background2" w:themeShade="80"/>
          <w:spacing w:val="-10"/>
          <w:kern w:val="28"/>
          <w:sz w:val="36"/>
          <w:szCs w:val="40"/>
        </w:rPr>
        <w:t xml:space="preserve">Widening Participation (WP) </w:t>
      </w:r>
      <w:r w:rsidR="00713BDA">
        <w:rPr>
          <w:rFonts w:eastAsiaTheme="majorEastAsia" w:cstheme="minorHAnsi"/>
          <w:color w:val="767171" w:themeColor="background2" w:themeShade="80"/>
          <w:spacing w:val="-10"/>
          <w:kern w:val="28"/>
          <w:sz w:val="36"/>
          <w:szCs w:val="40"/>
        </w:rPr>
        <w:t>Eligibility</w:t>
      </w:r>
      <w:r>
        <w:rPr>
          <w:rFonts w:eastAsiaTheme="majorEastAsia" w:cstheme="minorHAnsi"/>
          <w:color w:val="767171" w:themeColor="background2" w:themeShade="80"/>
          <w:spacing w:val="-10"/>
          <w:kern w:val="28"/>
          <w:sz w:val="36"/>
          <w:szCs w:val="40"/>
        </w:rPr>
        <w:t xml:space="preserve"> </w:t>
      </w:r>
      <w:r w:rsidR="00C32ADE">
        <w:rPr>
          <w:rFonts w:eastAsiaTheme="majorEastAsia" w:cstheme="minorHAnsi"/>
          <w:color w:val="767171" w:themeColor="background2" w:themeShade="80"/>
          <w:spacing w:val="-10"/>
          <w:kern w:val="28"/>
          <w:sz w:val="36"/>
          <w:szCs w:val="40"/>
        </w:rPr>
        <w:t>Declaration</w:t>
      </w:r>
    </w:p>
    <w:p w14:paraId="6DA704A8" w14:textId="7A978322" w:rsidR="008F5DC2" w:rsidRPr="001A728A" w:rsidRDefault="00F36B18" w:rsidP="5027B549">
      <w:pPr>
        <w:spacing w:before="79" w:after="240"/>
        <w:ind w:right="-1"/>
        <w:rPr>
          <w:sz w:val="22"/>
          <w:szCs w:val="22"/>
        </w:rPr>
      </w:pPr>
      <w:r w:rsidRPr="001A728A">
        <w:rPr>
          <w:sz w:val="22"/>
          <w:szCs w:val="22"/>
        </w:rPr>
        <w:t>The School of Social and Political Sciences has PhD Scholarships</w:t>
      </w:r>
      <w:r w:rsidR="00802642">
        <w:rPr>
          <w:sz w:val="22"/>
          <w:szCs w:val="22"/>
        </w:rPr>
        <w:t xml:space="preserve"> available </w:t>
      </w:r>
      <w:r w:rsidR="00802642" w:rsidRPr="001A728A">
        <w:rPr>
          <w:sz w:val="22"/>
          <w:szCs w:val="22"/>
        </w:rPr>
        <w:t>to</w:t>
      </w:r>
      <w:r w:rsidRPr="001A728A">
        <w:rPr>
          <w:sz w:val="22"/>
          <w:szCs w:val="22"/>
        </w:rPr>
        <w:t xml:space="preserve"> support </w:t>
      </w:r>
      <w:r w:rsidR="001D21AB" w:rsidRPr="001A728A">
        <w:rPr>
          <w:sz w:val="22"/>
          <w:szCs w:val="22"/>
        </w:rPr>
        <w:t>PhD candidates who fall under one of the University of Glasgow’s Widening Participation criteria (</w:t>
      </w:r>
      <w:hyperlink r:id="rId11" w:history="1">
        <w:r w:rsidR="00C6266E" w:rsidRPr="001A728A">
          <w:rPr>
            <w:rStyle w:val="Hyperlink"/>
            <w:sz w:val="22"/>
            <w:szCs w:val="22"/>
          </w:rPr>
          <w:t>http://www.gla.ac.uk/study/wp</w:t>
        </w:r>
      </w:hyperlink>
      <w:r w:rsidR="00C6266E" w:rsidRPr="001A728A">
        <w:rPr>
          <w:sz w:val="22"/>
          <w:szCs w:val="22"/>
        </w:rPr>
        <w:t xml:space="preserve">) </w:t>
      </w:r>
    </w:p>
    <w:p w14:paraId="37627F47" w14:textId="2588A4CB" w:rsidR="00C6266E" w:rsidRPr="001A728A" w:rsidRDefault="00C6266E" w:rsidP="5027B549">
      <w:pPr>
        <w:spacing w:before="79" w:after="240"/>
        <w:ind w:right="-1"/>
        <w:rPr>
          <w:i/>
          <w:iCs/>
          <w:sz w:val="22"/>
          <w:szCs w:val="22"/>
        </w:rPr>
      </w:pPr>
      <w:r w:rsidRPr="001A728A">
        <w:rPr>
          <w:sz w:val="22"/>
          <w:szCs w:val="22"/>
        </w:rPr>
        <w:t xml:space="preserve">Only applicants </w:t>
      </w:r>
      <w:r w:rsidR="00AF1514">
        <w:rPr>
          <w:sz w:val="22"/>
          <w:szCs w:val="22"/>
        </w:rPr>
        <w:t xml:space="preserve">who </w:t>
      </w:r>
      <w:r w:rsidR="00371879" w:rsidRPr="001A728A">
        <w:rPr>
          <w:sz w:val="22"/>
          <w:szCs w:val="22"/>
        </w:rPr>
        <w:t xml:space="preserve">meet the criteria to be classed as a Home student </w:t>
      </w:r>
      <w:r w:rsidR="00813686" w:rsidRPr="001A728A">
        <w:rPr>
          <w:sz w:val="22"/>
          <w:szCs w:val="22"/>
        </w:rPr>
        <w:t>using</w:t>
      </w:r>
      <w:r w:rsidR="00371879" w:rsidRPr="001A728A">
        <w:rPr>
          <w:sz w:val="22"/>
          <w:szCs w:val="22"/>
        </w:rPr>
        <w:t xml:space="preserve"> the UKRI’s</w:t>
      </w:r>
      <w:r w:rsidR="00813686" w:rsidRPr="001A728A">
        <w:rPr>
          <w:sz w:val="22"/>
          <w:szCs w:val="22"/>
        </w:rPr>
        <w:t xml:space="preserve"> definition (</w:t>
      </w:r>
      <w:hyperlink r:id="rId12" w:history="1">
        <w:r w:rsidR="00813686" w:rsidRPr="001A728A">
          <w:rPr>
            <w:rStyle w:val="Hyperlink"/>
            <w:sz w:val="22"/>
            <w:szCs w:val="22"/>
          </w:rPr>
          <w:t>https://social.sgsss.ac.uk/files/documents/studentship-competitions/ukri-student-eligibility-criteria-october-2020.pdf</w:t>
        </w:r>
      </w:hyperlink>
      <w:r w:rsidR="00813686" w:rsidRPr="001A728A">
        <w:rPr>
          <w:sz w:val="22"/>
          <w:szCs w:val="22"/>
        </w:rPr>
        <w:t xml:space="preserve">) </w:t>
      </w:r>
      <w:r w:rsidR="00802642">
        <w:rPr>
          <w:sz w:val="22"/>
          <w:szCs w:val="22"/>
        </w:rPr>
        <w:t>are eligible to be considered</w:t>
      </w:r>
      <w:r w:rsidR="00813686" w:rsidRPr="001A728A">
        <w:rPr>
          <w:sz w:val="22"/>
          <w:szCs w:val="22"/>
        </w:rPr>
        <w:t xml:space="preserve"> </w:t>
      </w:r>
      <w:r w:rsidR="00AF1514">
        <w:rPr>
          <w:sz w:val="22"/>
          <w:szCs w:val="22"/>
        </w:rPr>
        <w:t xml:space="preserve">under the Widening Participation </w:t>
      </w:r>
      <w:r w:rsidR="00802642">
        <w:rPr>
          <w:sz w:val="22"/>
          <w:szCs w:val="22"/>
        </w:rPr>
        <w:t>criteria</w:t>
      </w:r>
      <w:r w:rsidR="001A728A">
        <w:rPr>
          <w:sz w:val="22"/>
          <w:szCs w:val="22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1F5AE0" w:rsidRPr="008D532C" w14:paraId="68A9FD41" w14:textId="77777777" w:rsidTr="002676E5">
        <w:trPr>
          <w:trHeight w:val="717"/>
        </w:trPr>
        <w:tc>
          <w:tcPr>
            <w:tcW w:w="2410" w:type="dxa"/>
            <w:shd w:val="clear" w:color="auto" w:fill="F2F2F2" w:themeFill="background1" w:themeFillShade="F2"/>
          </w:tcPr>
          <w:p w14:paraId="74F23300" w14:textId="3BFF8F80" w:rsidR="001F5AE0" w:rsidRPr="008D532C" w:rsidRDefault="002A7224" w:rsidP="007C2069">
            <w:pPr>
              <w:spacing w:before="60"/>
              <w:jc w:val="left"/>
              <w:rPr>
                <w:b/>
                <w:bCs/>
                <w:sz w:val="22"/>
                <w:szCs w:val="18"/>
              </w:rPr>
            </w:pPr>
            <w:r w:rsidRPr="008D532C">
              <w:rPr>
                <w:b/>
                <w:bCs/>
                <w:sz w:val="22"/>
                <w:szCs w:val="18"/>
              </w:rPr>
              <w:t>Name of Applicant</w:t>
            </w:r>
            <w:r w:rsidR="001F5AE0" w:rsidRPr="008D532C">
              <w:rPr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7371" w:type="dxa"/>
            <w:vAlign w:val="center"/>
          </w:tcPr>
          <w:p w14:paraId="0A5136A5" w14:textId="3340FE0B" w:rsidR="001F5AE0" w:rsidRPr="008D532C" w:rsidRDefault="001F5AE0" w:rsidP="00770635">
            <w:pPr>
              <w:pStyle w:val="BodyText"/>
              <w:ind w:left="0"/>
              <w:rPr>
                <w:sz w:val="22"/>
                <w:szCs w:val="24"/>
              </w:rPr>
            </w:pPr>
          </w:p>
        </w:tc>
      </w:tr>
      <w:tr w:rsidR="00BA4F56" w:rsidRPr="008D532C" w14:paraId="6742E7FC" w14:textId="77777777" w:rsidTr="002676E5">
        <w:trPr>
          <w:trHeight w:val="717"/>
        </w:trPr>
        <w:tc>
          <w:tcPr>
            <w:tcW w:w="2410" w:type="dxa"/>
            <w:shd w:val="clear" w:color="auto" w:fill="F2F2F2" w:themeFill="background1" w:themeFillShade="F2"/>
          </w:tcPr>
          <w:p w14:paraId="6B9A5441" w14:textId="40630EBC" w:rsidR="00BA4F56" w:rsidRPr="008D532C" w:rsidRDefault="00BA4F56" w:rsidP="007C2069">
            <w:pPr>
              <w:spacing w:before="60"/>
              <w:jc w:val="lef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Applicant Email address:</w:t>
            </w:r>
          </w:p>
        </w:tc>
        <w:tc>
          <w:tcPr>
            <w:tcW w:w="7371" w:type="dxa"/>
            <w:vAlign w:val="center"/>
          </w:tcPr>
          <w:p w14:paraId="1A9F2B0A" w14:textId="77777777" w:rsidR="00BA4F56" w:rsidRPr="008D532C" w:rsidRDefault="00BA4F56" w:rsidP="00770635">
            <w:pPr>
              <w:pStyle w:val="BodyText"/>
              <w:ind w:left="0"/>
              <w:rPr>
                <w:sz w:val="22"/>
                <w:szCs w:val="24"/>
              </w:rPr>
            </w:pPr>
          </w:p>
        </w:tc>
      </w:tr>
      <w:tr w:rsidR="00BA4F56" w:rsidRPr="008D532C" w14:paraId="1FAD9244" w14:textId="77777777" w:rsidTr="002676E5">
        <w:trPr>
          <w:trHeight w:val="717"/>
        </w:trPr>
        <w:tc>
          <w:tcPr>
            <w:tcW w:w="2410" w:type="dxa"/>
            <w:shd w:val="clear" w:color="auto" w:fill="F2F2F2" w:themeFill="background1" w:themeFillShade="F2"/>
          </w:tcPr>
          <w:p w14:paraId="7A0AA4FF" w14:textId="0C9080C5" w:rsidR="00BA4F56" w:rsidRPr="008D532C" w:rsidRDefault="00BA4F56" w:rsidP="007C2069">
            <w:pPr>
              <w:spacing w:before="60"/>
              <w:jc w:val="left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Applicant </w:t>
            </w:r>
            <w:r w:rsidR="00BF7925">
              <w:rPr>
                <w:b/>
                <w:bCs/>
                <w:sz w:val="22"/>
                <w:szCs w:val="18"/>
              </w:rPr>
              <w:t>Phone number/s:</w:t>
            </w:r>
          </w:p>
        </w:tc>
        <w:tc>
          <w:tcPr>
            <w:tcW w:w="7371" w:type="dxa"/>
            <w:vAlign w:val="center"/>
          </w:tcPr>
          <w:p w14:paraId="0568C72C" w14:textId="77777777" w:rsidR="00BA4F56" w:rsidRPr="008D532C" w:rsidRDefault="00BA4F56" w:rsidP="00770635">
            <w:pPr>
              <w:pStyle w:val="BodyText"/>
              <w:ind w:left="0"/>
              <w:rPr>
                <w:sz w:val="22"/>
                <w:szCs w:val="24"/>
              </w:rPr>
            </w:pPr>
          </w:p>
        </w:tc>
      </w:tr>
      <w:tr w:rsidR="00480A96" w:rsidRPr="008D532C" w14:paraId="3844D65E" w14:textId="77777777" w:rsidTr="002676E5">
        <w:trPr>
          <w:trHeight w:val="652"/>
        </w:trPr>
        <w:tc>
          <w:tcPr>
            <w:tcW w:w="2410" w:type="dxa"/>
            <w:shd w:val="clear" w:color="auto" w:fill="F2F2F2" w:themeFill="background1" w:themeFillShade="F2"/>
          </w:tcPr>
          <w:p w14:paraId="5C6591FC" w14:textId="78F1A906" w:rsidR="00480A96" w:rsidRPr="008D532C" w:rsidRDefault="00803B77" w:rsidP="007C2069">
            <w:pPr>
              <w:spacing w:before="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Proposed project title</w:t>
            </w:r>
          </w:p>
        </w:tc>
        <w:tc>
          <w:tcPr>
            <w:tcW w:w="7371" w:type="dxa"/>
            <w:vAlign w:val="center"/>
          </w:tcPr>
          <w:p w14:paraId="3F9E558D" w14:textId="31CDC2D3" w:rsidR="00480A96" w:rsidRPr="008D532C" w:rsidRDefault="00480A96" w:rsidP="00770635">
            <w:pPr>
              <w:rPr>
                <w:b/>
                <w:sz w:val="22"/>
                <w:szCs w:val="22"/>
              </w:rPr>
            </w:pPr>
          </w:p>
        </w:tc>
      </w:tr>
    </w:tbl>
    <w:p w14:paraId="1E9A53BE" w14:textId="46B07718" w:rsidR="00C32ADE" w:rsidRDefault="00C32ADE" w:rsidP="00770635">
      <w:pPr>
        <w:rPr>
          <w:rFonts w:asciiTheme="majorHAnsi" w:hAnsiTheme="majorHAnsi"/>
          <w:b/>
          <w:color w:val="C909A0"/>
          <w:sz w:val="22"/>
          <w:szCs w:val="22"/>
        </w:rPr>
      </w:pPr>
    </w:p>
    <w:p w14:paraId="6FF4D533" w14:textId="0EC60A6E" w:rsidR="00C32ADE" w:rsidRPr="00501AE8" w:rsidRDefault="00CB7103" w:rsidP="00803B77">
      <w:pPr>
        <w:pStyle w:val="ListParagraph"/>
        <w:numPr>
          <w:ilvl w:val="0"/>
          <w:numId w:val="5"/>
        </w:numPr>
        <w:ind w:left="360" w:right="57"/>
        <w:rPr>
          <w:rFonts w:asciiTheme="majorHAnsi" w:hAnsiTheme="majorHAnsi"/>
          <w:b/>
          <w:szCs w:val="24"/>
        </w:rPr>
      </w:pPr>
      <w:r w:rsidRPr="00501AE8">
        <w:rPr>
          <w:rFonts w:asciiTheme="majorHAnsi" w:hAnsiTheme="majorHAnsi"/>
          <w:b/>
          <w:szCs w:val="24"/>
        </w:rPr>
        <w:t>Did you qualify for an adjusted entry or contextual admissions offer to your undergraduate degree on widening participation grounds?</w:t>
      </w:r>
    </w:p>
    <w:p w14:paraId="11E5D104" w14:textId="7E4A62CF" w:rsidR="00CB7103" w:rsidRPr="00501AE8" w:rsidRDefault="00DC126F" w:rsidP="00DD5CDE">
      <w:pPr>
        <w:ind w:left="360"/>
        <w:rPr>
          <w:rFonts w:ascii="Segoe UI" w:hAnsi="Segoe UI" w:cs="Segoe UI"/>
          <w:bCs/>
          <w:i/>
          <w:iCs/>
          <w:sz w:val="22"/>
          <w:szCs w:val="22"/>
        </w:rPr>
      </w:pPr>
      <w:r w:rsidRPr="00501AE8">
        <w:rPr>
          <w:rFonts w:asciiTheme="majorHAnsi" w:hAnsiTheme="majorHAnsi"/>
          <w:bCs/>
          <w:i/>
          <w:iCs/>
          <w:sz w:val="22"/>
          <w:szCs w:val="22"/>
        </w:rPr>
        <w:t xml:space="preserve">You can find more information on the University of Glasgow’s adjusted offers and contextual admissions criteria here: </w:t>
      </w:r>
      <w:hyperlink r:id="rId13" w:history="1">
        <w:r w:rsidR="00C6266E" w:rsidRPr="004221FE">
          <w:rPr>
            <w:rStyle w:val="Hyperlink"/>
            <w:rFonts w:cstheme="minorHAnsi"/>
            <w:bCs/>
            <w:i/>
            <w:iCs/>
            <w:sz w:val="22"/>
            <w:szCs w:val="22"/>
          </w:rPr>
          <w:t>https://www.gla.ac.uk/study/wp/adjustedoffers/</w:t>
        </w:r>
      </w:hyperlink>
      <w:r w:rsidR="006E1CA1">
        <w:rPr>
          <w:rFonts w:cstheme="minorHAnsi"/>
          <w:bCs/>
          <w:i/>
          <w:iCs/>
          <w:sz w:val="22"/>
          <w:szCs w:val="22"/>
        </w:rPr>
        <w:t xml:space="preserve"> </w:t>
      </w:r>
      <w:r w:rsidR="00F1746B" w:rsidRPr="006E1CA1">
        <w:rPr>
          <w:rFonts w:cstheme="minorHAnsi"/>
          <w:bCs/>
          <w:i/>
          <w:iCs/>
          <w:sz w:val="22"/>
          <w:szCs w:val="22"/>
        </w:rPr>
        <w:t xml:space="preserve"> </w:t>
      </w:r>
      <w:r w:rsidR="001D130E" w:rsidRPr="006E1CA1">
        <w:rPr>
          <w:rFonts w:cstheme="minorHAnsi"/>
          <w:bCs/>
          <w:i/>
          <w:iCs/>
          <w:sz w:val="22"/>
          <w:szCs w:val="22"/>
        </w:rPr>
        <w:t> </w:t>
      </w:r>
    </w:p>
    <w:p w14:paraId="531AE977" w14:textId="77777777" w:rsidR="001D130E" w:rsidRDefault="001D130E" w:rsidP="00CB7103">
      <w:pPr>
        <w:pStyle w:val="ListParagraph"/>
        <w:rPr>
          <w:rFonts w:ascii="Segoe UI" w:hAnsi="Segoe UI" w:cs="Segoe UI"/>
          <w:bCs/>
          <w:sz w:val="21"/>
          <w:szCs w:val="21"/>
        </w:rPr>
      </w:pPr>
    </w:p>
    <w:p w14:paraId="783569A1" w14:textId="39F51493" w:rsidR="001D130E" w:rsidRPr="00501AE8" w:rsidRDefault="001D130E" w:rsidP="00DD5CDE">
      <w:pPr>
        <w:ind w:firstLine="360"/>
        <w:rPr>
          <w:rFonts w:ascii="Calibri" w:hAnsi="Calibri"/>
          <w:szCs w:val="24"/>
        </w:rPr>
      </w:pPr>
      <w:r w:rsidRPr="00501AE8">
        <w:rPr>
          <w:rFonts w:ascii="Calibri" w:hAnsi="Calibri"/>
          <w:szCs w:val="24"/>
        </w:rPr>
        <w:t xml:space="preserve">Yes </w:t>
      </w:r>
      <w:sdt>
        <w:sdtPr>
          <w:rPr>
            <w:rFonts w:ascii="MS Gothic" w:eastAsia="MS Gothic" w:hAnsi="MS Gothic"/>
            <w:szCs w:val="24"/>
          </w:rPr>
          <w:id w:val="679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771" w:rsidRPr="00501A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501AE8">
        <w:rPr>
          <w:rFonts w:ascii="Calibri" w:hAnsi="Calibri"/>
          <w:szCs w:val="24"/>
        </w:rPr>
        <w:t xml:space="preserve">    No </w:t>
      </w:r>
      <w:sdt>
        <w:sdtPr>
          <w:rPr>
            <w:rFonts w:ascii="MS Gothic" w:eastAsia="MS Gothic" w:hAnsi="MS Gothic"/>
            <w:szCs w:val="24"/>
          </w:rPr>
          <w:id w:val="-79760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AE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28F70070" w14:textId="77777777" w:rsidR="001D130E" w:rsidRPr="001D130E" w:rsidRDefault="001D130E" w:rsidP="00CB7103">
      <w:pPr>
        <w:pStyle w:val="ListParagraph"/>
        <w:rPr>
          <w:rFonts w:asciiTheme="majorHAnsi" w:hAnsiTheme="majorHAnsi"/>
          <w:bCs/>
          <w:sz w:val="22"/>
          <w:szCs w:val="22"/>
        </w:rPr>
      </w:pPr>
    </w:p>
    <w:p w14:paraId="73B26BC1" w14:textId="799A0464" w:rsidR="00C32ADE" w:rsidRPr="00501AE8" w:rsidRDefault="001D130E" w:rsidP="00803B77">
      <w:pPr>
        <w:pStyle w:val="ListParagraph"/>
        <w:numPr>
          <w:ilvl w:val="0"/>
          <w:numId w:val="5"/>
        </w:numPr>
        <w:ind w:left="360" w:right="57"/>
        <w:rPr>
          <w:rFonts w:asciiTheme="majorHAnsi" w:hAnsiTheme="majorHAnsi"/>
          <w:b/>
          <w:szCs w:val="24"/>
        </w:rPr>
      </w:pPr>
      <w:r w:rsidRPr="00501AE8">
        <w:rPr>
          <w:rFonts w:asciiTheme="majorHAnsi" w:hAnsiTheme="majorHAnsi"/>
          <w:b/>
          <w:szCs w:val="24"/>
        </w:rPr>
        <w:t xml:space="preserve">Did you </w:t>
      </w:r>
      <w:r w:rsidR="000A40B3" w:rsidRPr="00501AE8">
        <w:rPr>
          <w:rFonts w:asciiTheme="majorHAnsi" w:hAnsiTheme="majorHAnsi"/>
          <w:b/>
          <w:szCs w:val="24"/>
        </w:rPr>
        <w:t xml:space="preserve">take part in a widening participation </w:t>
      </w:r>
      <w:r w:rsidR="00F73775">
        <w:rPr>
          <w:rFonts w:asciiTheme="majorHAnsi" w:hAnsiTheme="majorHAnsi"/>
          <w:b/>
          <w:szCs w:val="24"/>
        </w:rPr>
        <w:t xml:space="preserve">pre-entry </w:t>
      </w:r>
      <w:proofErr w:type="spellStart"/>
      <w:r w:rsidR="000A40B3" w:rsidRPr="00501AE8">
        <w:rPr>
          <w:rFonts w:asciiTheme="majorHAnsi" w:hAnsiTheme="majorHAnsi"/>
          <w:b/>
          <w:szCs w:val="24"/>
        </w:rPr>
        <w:t>programme</w:t>
      </w:r>
      <w:proofErr w:type="spellEnd"/>
      <w:r w:rsidR="000A40B3" w:rsidRPr="00501AE8">
        <w:rPr>
          <w:rFonts w:asciiTheme="majorHAnsi" w:hAnsiTheme="majorHAnsi"/>
          <w:b/>
          <w:szCs w:val="24"/>
        </w:rPr>
        <w:t xml:space="preserve"> while at school or college, or on an Access course before starting your undergraduate degree?</w:t>
      </w:r>
    </w:p>
    <w:p w14:paraId="7C65F8CA" w14:textId="5EA3EE41" w:rsidR="00852CA3" w:rsidRPr="00501AE8" w:rsidRDefault="00817937" w:rsidP="00DD5CDE">
      <w:pPr>
        <w:ind w:firstLine="360"/>
        <w:rPr>
          <w:rFonts w:asciiTheme="majorHAnsi" w:hAnsiTheme="majorHAnsi"/>
          <w:bCs/>
          <w:i/>
          <w:iCs/>
          <w:sz w:val="22"/>
          <w:szCs w:val="22"/>
        </w:rPr>
      </w:pPr>
      <w:r w:rsidRPr="00501AE8">
        <w:rPr>
          <w:rFonts w:asciiTheme="majorHAnsi" w:hAnsiTheme="majorHAnsi"/>
          <w:bCs/>
          <w:i/>
          <w:iCs/>
          <w:sz w:val="22"/>
          <w:szCs w:val="22"/>
        </w:rPr>
        <w:t>E.g.,</w:t>
      </w:r>
      <w:r w:rsidR="00852CA3" w:rsidRPr="00501AE8">
        <w:rPr>
          <w:rFonts w:asciiTheme="majorHAnsi" w:hAnsiTheme="majorHAnsi"/>
          <w:bCs/>
          <w:i/>
          <w:iCs/>
          <w:sz w:val="22"/>
          <w:szCs w:val="22"/>
        </w:rPr>
        <w:t xml:space="preserve"> Top Up </w:t>
      </w:r>
      <w:proofErr w:type="spellStart"/>
      <w:r w:rsidR="00852CA3" w:rsidRPr="00501AE8">
        <w:rPr>
          <w:rFonts w:asciiTheme="majorHAnsi" w:hAnsiTheme="majorHAnsi"/>
          <w:bCs/>
          <w:i/>
          <w:iCs/>
          <w:sz w:val="22"/>
          <w:szCs w:val="22"/>
        </w:rPr>
        <w:t>Programme</w:t>
      </w:r>
      <w:proofErr w:type="spellEnd"/>
      <w:r w:rsidR="00852CA3" w:rsidRPr="00501AE8">
        <w:rPr>
          <w:rFonts w:asciiTheme="majorHAnsi" w:hAnsiTheme="majorHAnsi"/>
          <w:bCs/>
          <w:i/>
          <w:iCs/>
          <w:sz w:val="22"/>
          <w:szCs w:val="22"/>
        </w:rPr>
        <w:t xml:space="preserve">, </w:t>
      </w:r>
      <w:r w:rsidR="00870FE2">
        <w:rPr>
          <w:rFonts w:asciiTheme="majorHAnsi" w:hAnsiTheme="majorHAnsi"/>
          <w:bCs/>
          <w:i/>
          <w:iCs/>
          <w:sz w:val="22"/>
          <w:szCs w:val="22"/>
        </w:rPr>
        <w:t xml:space="preserve">Summer School, </w:t>
      </w:r>
      <w:r w:rsidR="00852CA3" w:rsidRPr="00501AE8">
        <w:rPr>
          <w:rFonts w:asciiTheme="majorHAnsi" w:hAnsiTheme="majorHAnsi"/>
          <w:bCs/>
          <w:i/>
          <w:iCs/>
          <w:sz w:val="22"/>
          <w:szCs w:val="22"/>
        </w:rPr>
        <w:t>R</w:t>
      </w:r>
      <w:r w:rsidR="00870FE2">
        <w:rPr>
          <w:rFonts w:asciiTheme="majorHAnsi" w:hAnsiTheme="majorHAnsi"/>
          <w:bCs/>
          <w:i/>
          <w:iCs/>
          <w:sz w:val="22"/>
          <w:szCs w:val="22"/>
        </w:rPr>
        <w:t>each</w:t>
      </w:r>
      <w:r w:rsidR="00852CA3" w:rsidRPr="00501AE8">
        <w:rPr>
          <w:rFonts w:asciiTheme="majorHAnsi" w:hAnsiTheme="majorHAnsi"/>
          <w:bCs/>
          <w:i/>
          <w:iCs/>
          <w:sz w:val="22"/>
          <w:szCs w:val="22"/>
        </w:rPr>
        <w:t>, Access to a Career</w:t>
      </w:r>
    </w:p>
    <w:p w14:paraId="03C37BAA" w14:textId="77777777" w:rsidR="00852CA3" w:rsidRDefault="00852CA3" w:rsidP="00852CA3">
      <w:pPr>
        <w:pStyle w:val="ListParagraph"/>
        <w:rPr>
          <w:rFonts w:asciiTheme="majorHAnsi" w:hAnsiTheme="majorHAnsi"/>
          <w:b/>
          <w:color w:val="C909A0"/>
          <w:sz w:val="22"/>
          <w:szCs w:val="22"/>
        </w:rPr>
      </w:pPr>
    </w:p>
    <w:p w14:paraId="75CADC9A" w14:textId="77777777" w:rsidR="00852CA3" w:rsidRPr="00F1746B" w:rsidRDefault="00852CA3" w:rsidP="00DD5CDE">
      <w:pPr>
        <w:ind w:firstLine="360"/>
        <w:rPr>
          <w:rFonts w:ascii="Calibri" w:hAnsi="Calibri"/>
          <w:szCs w:val="24"/>
        </w:rPr>
      </w:pPr>
      <w:r w:rsidRPr="00F1746B">
        <w:rPr>
          <w:rFonts w:ascii="Calibri" w:hAnsi="Calibri"/>
          <w:szCs w:val="24"/>
        </w:rPr>
        <w:t xml:space="preserve">Yes </w:t>
      </w:r>
      <w:sdt>
        <w:sdtPr>
          <w:rPr>
            <w:rFonts w:ascii="MS Gothic" w:eastAsia="MS Gothic" w:hAnsi="MS Gothic"/>
            <w:szCs w:val="24"/>
          </w:rPr>
          <w:id w:val="85146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46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F1746B">
        <w:rPr>
          <w:rFonts w:ascii="Calibri" w:hAnsi="Calibri"/>
          <w:szCs w:val="24"/>
        </w:rPr>
        <w:t xml:space="preserve">    No </w:t>
      </w:r>
      <w:sdt>
        <w:sdtPr>
          <w:rPr>
            <w:rFonts w:ascii="MS Gothic" w:eastAsia="MS Gothic" w:hAnsi="MS Gothic"/>
            <w:szCs w:val="24"/>
          </w:rPr>
          <w:id w:val="-42596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46B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6A363451" w14:textId="77777777" w:rsidR="00B2660A" w:rsidRPr="007707F8" w:rsidRDefault="00B2660A" w:rsidP="007707F8">
      <w:pPr>
        <w:rPr>
          <w:rFonts w:ascii="Calibri" w:hAnsi="Calibri"/>
          <w:sz w:val="22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676E5" w:rsidRPr="008D532C" w14:paraId="3C5232E8" w14:textId="77777777" w:rsidTr="002676E5">
        <w:trPr>
          <w:trHeight w:val="468"/>
        </w:trPr>
        <w:tc>
          <w:tcPr>
            <w:tcW w:w="9776" w:type="dxa"/>
            <w:shd w:val="clear" w:color="auto" w:fill="F2F2F2" w:themeFill="background1" w:themeFillShade="F2"/>
          </w:tcPr>
          <w:p w14:paraId="573F8EB2" w14:textId="355C3FE0" w:rsidR="002676E5" w:rsidRPr="00501AE8" w:rsidRDefault="007707F8" w:rsidP="00770635">
            <w:pPr>
              <w:spacing w:before="60" w:after="60"/>
              <w:rPr>
                <w:rFonts w:ascii="Calibri" w:hAnsi="Calibri"/>
                <w:szCs w:val="24"/>
              </w:rPr>
            </w:pPr>
            <w:r w:rsidRPr="00501AE8">
              <w:rPr>
                <w:rFonts w:ascii="Calibri" w:hAnsi="Calibri"/>
                <w:bCs/>
                <w:szCs w:val="24"/>
              </w:rPr>
              <w:t xml:space="preserve">If you answered ‘yes’ to question 1 or 2, please provide details of the reasons for your contextual offer to undergraduate study and/or which widening participation </w:t>
            </w:r>
            <w:proofErr w:type="spellStart"/>
            <w:r w:rsidRPr="00501AE8">
              <w:rPr>
                <w:rFonts w:ascii="Calibri" w:hAnsi="Calibri"/>
                <w:bCs/>
                <w:szCs w:val="24"/>
              </w:rPr>
              <w:t>programme</w:t>
            </w:r>
            <w:proofErr w:type="spellEnd"/>
            <w:r w:rsidRPr="00501AE8">
              <w:rPr>
                <w:rFonts w:ascii="Calibri" w:hAnsi="Calibri"/>
                <w:bCs/>
                <w:szCs w:val="24"/>
              </w:rPr>
              <w:t>(s) you took part in.</w:t>
            </w:r>
          </w:p>
        </w:tc>
      </w:tr>
      <w:tr w:rsidR="007707F8" w:rsidRPr="008D532C" w14:paraId="1B0E386E" w14:textId="77777777" w:rsidTr="002676E5">
        <w:trPr>
          <w:trHeight w:val="374"/>
        </w:trPr>
        <w:tc>
          <w:tcPr>
            <w:tcW w:w="9776" w:type="dxa"/>
            <w:shd w:val="clear" w:color="auto" w:fill="FFFFFF" w:themeFill="background1"/>
          </w:tcPr>
          <w:p w14:paraId="6DA62CB6" w14:textId="77777777" w:rsidR="007707F8" w:rsidRPr="008D532C" w:rsidRDefault="007707F8" w:rsidP="00770635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</w:tbl>
    <w:p w14:paraId="7049069C" w14:textId="77777777" w:rsidR="00110266" w:rsidRDefault="00110266" w:rsidP="00A41B0C">
      <w:pPr>
        <w:rPr>
          <w:sz w:val="22"/>
          <w:szCs w:val="18"/>
        </w:rPr>
      </w:pPr>
    </w:p>
    <w:p w14:paraId="07B687CC" w14:textId="1AC6BD54" w:rsidR="00110266" w:rsidRPr="00501AE8" w:rsidRDefault="0062359E" w:rsidP="00061ABD">
      <w:pPr>
        <w:pStyle w:val="ListParagraph"/>
        <w:numPr>
          <w:ilvl w:val="0"/>
          <w:numId w:val="5"/>
        </w:numPr>
        <w:ind w:left="360" w:right="57"/>
        <w:rPr>
          <w:b/>
          <w:bCs/>
          <w:szCs w:val="24"/>
        </w:rPr>
      </w:pPr>
      <w:r w:rsidRPr="00501AE8">
        <w:rPr>
          <w:b/>
          <w:bCs/>
          <w:szCs w:val="24"/>
        </w:rPr>
        <w:t>Are you care</w:t>
      </w:r>
      <w:r w:rsidR="00187DDE" w:rsidRPr="00501AE8">
        <w:rPr>
          <w:b/>
          <w:bCs/>
          <w:szCs w:val="24"/>
        </w:rPr>
        <w:t>-</w:t>
      </w:r>
      <w:r w:rsidRPr="00501AE8">
        <w:rPr>
          <w:b/>
          <w:bCs/>
          <w:szCs w:val="24"/>
        </w:rPr>
        <w:t>experienced?</w:t>
      </w:r>
    </w:p>
    <w:p w14:paraId="42616215" w14:textId="12AC0E3D" w:rsidR="00187DDE" w:rsidRPr="00501AE8" w:rsidRDefault="001D2CF9" w:rsidP="00061ABD">
      <w:pPr>
        <w:pStyle w:val="ListParagraph"/>
        <w:ind w:left="360" w:right="57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The term ‘care-experienced’ refers to anyone who is currently in care, or anyone who is from a looked-after background or who has been in care at any stage in their life, no matter how short, including adopted children who were previously looked-after by a local authority. This care may have been provided in one of many different settings, such as in residential care, foster care, kinship care, or through being looked-after at home with a supervision requirement.</w:t>
      </w:r>
    </w:p>
    <w:p w14:paraId="378F5F66" w14:textId="1860C61E" w:rsidR="003A46B5" w:rsidRPr="00501AE8" w:rsidRDefault="00187DDE" w:rsidP="00C7347C">
      <w:pPr>
        <w:pStyle w:val="ListParagraph"/>
        <w:ind w:left="360" w:right="57"/>
        <w:rPr>
          <w:i/>
          <w:iCs/>
        </w:rPr>
      </w:pPr>
      <w:r w:rsidRPr="00501AE8">
        <w:rPr>
          <w:i/>
          <w:iCs/>
          <w:sz w:val="22"/>
          <w:szCs w:val="18"/>
        </w:rPr>
        <w:t xml:space="preserve">As a </w:t>
      </w:r>
      <w:r w:rsidR="000B044B">
        <w:rPr>
          <w:i/>
          <w:iCs/>
          <w:sz w:val="22"/>
          <w:szCs w:val="18"/>
        </w:rPr>
        <w:t xml:space="preserve">proud </w:t>
      </w:r>
      <w:r w:rsidRPr="00501AE8">
        <w:rPr>
          <w:i/>
          <w:iCs/>
          <w:sz w:val="22"/>
          <w:szCs w:val="18"/>
        </w:rPr>
        <w:t>Corporate Parent, the University of Glasgow is committed to supporting student</w:t>
      </w:r>
      <w:r w:rsidR="00817937">
        <w:rPr>
          <w:i/>
          <w:iCs/>
          <w:sz w:val="22"/>
          <w:szCs w:val="18"/>
        </w:rPr>
        <w:t>s</w:t>
      </w:r>
      <w:r w:rsidRPr="00501AE8">
        <w:rPr>
          <w:i/>
          <w:iCs/>
          <w:sz w:val="22"/>
          <w:szCs w:val="18"/>
        </w:rPr>
        <w:t xml:space="preserve"> with experience of care, and has additional, specific </w:t>
      </w:r>
      <w:r w:rsidR="00817937" w:rsidRPr="00501AE8">
        <w:rPr>
          <w:i/>
          <w:iCs/>
          <w:sz w:val="22"/>
          <w:szCs w:val="18"/>
        </w:rPr>
        <w:t>support</w:t>
      </w:r>
      <w:r w:rsidRPr="00501AE8">
        <w:rPr>
          <w:i/>
          <w:iCs/>
          <w:sz w:val="22"/>
          <w:szCs w:val="18"/>
        </w:rPr>
        <w:t xml:space="preserve"> in place to this end. Declaration of care-experience will always be treated </w:t>
      </w:r>
      <w:r w:rsidR="00817937" w:rsidRPr="00501AE8">
        <w:rPr>
          <w:i/>
          <w:iCs/>
          <w:sz w:val="22"/>
          <w:szCs w:val="18"/>
        </w:rPr>
        <w:t>confidentially and</w:t>
      </w:r>
      <w:r w:rsidR="00E729AA" w:rsidRPr="00501AE8">
        <w:rPr>
          <w:i/>
          <w:iCs/>
          <w:sz w:val="22"/>
          <w:szCs w:val="18"/>
        </w:rPr>
        <w:t xml:space="preserve"> will only ever be used in a positive way, allowing the University </w:t>
      </w:r>
      <w:r w:rsidR="00E729AA" w:rsidRPr="00501AE8">
        <w:rPr>
          <w:i/>
          <w:iCs/>
          <w:sz w:val="22"/>
          <w:szCs w:val="18"/>
        </w:rPr>
        <w:lastRenderedPageBreak/>
        <w:t>to contact you in reg</w:t>
      </w:r>
      <w:r w:rsidR="00E729AA" w:rsidRPr="00AF1514">
        <w:rPr>
          <w:rFonts w:cstheme="minorHAnsi"/>
          <w:i/>
          <w:iCs/>
          <w:sz w:val="22"/>
          <w:szCs w:val="18"/>
        </w:rPr>
        <w:t xml:space="preserve">ards the extra support that is available. For further information our provision for those with care experience, see: </w:t>
      </w:r>
      <w:hyperlink r:id="rId14" w:tgtFrame="_blank" w:history="1">
        <w:r w:rsidR="00061ABD" w:rsidRPr="00AF1514">
          <w:rPr>
            <w:rStyle w:val="Hyperlink"/>
            <w:rFonts w:cstheme="minorHAnsi"/>
            <w:i/>
            <w:iCs/>
            <w:color w:val="337AB7"/>
            <w:sz w:val="21"/>
            <w:szCs w:val="21"/>
          </w:rPr>
          <w:t>https://www.gla.ac.uk/study/wp/care/careexperience</w:t>
        </w:r>
      </w:hyperlink>
    </w:p>
    <w:p w14:paraId="4FF55ACA" w14:textId="77777777" w:rsidR="00061ABD" w:rsidRPr="00501AE8" w:rsidRDefault="00061ABD" w:rsidP="00061ABD">
      <w:pPr>
        <w:pStyle w:val="ListParagraph"/>
        <w:ind w:left="0" w:right="57"/>
        <w:rPr>
          <w:b/>
          <w:bCs/>
          <w:szCs w:val="24"/>
        </w:rPr>
      </w:pPr>
    </w:p>
    <w:p w14:paraId="3E01E1AF" w14:textId="77777777" w:rsidR="00061ABD" w:rsidRPr="00501AE8" w:rsidRDefault="00061ABD" w:rsidP="00061ABD">
      <w:pPr>
        <w:ind w:right="57" w:firstLine="360"/>
        <w:rPr>
          <w:rFonts w:ascii="Calibri" w:hAnsi="Calibri"/>
          <w:szCs w:val="24"/>
        </w:rPr>
      </w:pPr>
      <w:r w:rsidRPr="00501AE8">
        <w:rPr>
          <w:rFonts w:ascii="Calibri" w:hAnsi="Calibri"/>
          <w:szCs w:val="24"/>
        </w:rPr>
        <w:t xml:space="preserve">Yes </w:t>
      </w:r>
      <w:sdt>
        <w:sdtPr>
          <w:rPr>
            <w:rFonts w:ascii="MS Gothic" w:eastAsia="MS Gothic" w:hAnsi="MS Gothic"/>
            <w:szCs w:val="24"/>
          </w:rPr>
          <w:id w:val="-100512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A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501AE8">
        <w:rPr>
          <w:rFonts w:ascii="Calibri" w:hAnsi="Calibri"/>
          <w:szCs w:val="24"/>
        </w:rPr>
        <w:t xml:space="preserve">    No </w:t>
      </w:r>
      <w:sdt>
        <w:sdtPr>
          <w:rPr>
            <w:rFonts w:ascii="MS Gothic" w:eastAsia="MS Gothic" w:hAnsi="MS Gothic"/>
            <w:szCs w:val="24"/>
          </w:rPr>
          <w:id w:val="-10735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AE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751E1EF5" w14:textId="77777777" w:rsidR="00061ABD" w:rsidRDefault="00061ABD" w:rsidP="00187DDE">
      <w:pPr>
        <w:pStyle w:val="ListParagraph"/>
        <w:rPr>
          <w:b/>
          <w:bCs/>
          <w:sz w:val="22"/>
          <w:szCs w:val="18"/>
        </w:rPr>
      </w:pPr>
    </w:p>
    <w:p w14:paraId="1D01380C" w14:textId="77777777" w:rsidR="000462F4" w:rsidRPr="00187DDE" w:rsidRDefault="000462F4" w:rsidP="00187DDE">
      <w:pPr>
        <w:pStyle w:val="ListParagraph"/>
        <w:rPr>
          <w:b/>
          <w:bCs/>
          <w:sz w:val="22"/>
          <w:szCs w:val="18"/>
        </w:rPr>
      </w:pPr>
    </w:p>
    <w:p w14:paraId="4B4398A1" w14:textId="54658686" w:rsidR="000462F4" w:rsidRPr="00501AE8" w:rsidRDefault="000462F4" w:rsidP="000462F4">
      <w:pPr>
        <w:pStyle w:val="ListParagraph"/>
        <w:numPr>
          <w:ilvl w:val="0"/>
          <w:numId w:val="5"/>
        </w:numPr>
        <w:ind w:left="360" w:right="57"/>
        <w:rPr>
          <w:b/>
          <w:bCs/>
          <w:szCs w:val="24"/>
        </w:rPr>
      </w:pPr>
      <w:r w:rsidRPr="00501AE8">
        <w:rPr>
          <w:b/>
          <w:bCs/>
          <w:szCs w:val="24"/>
        </w:rPr>
        <w:t>Are you an estranged student, studying without the support of your family?</w:t>
      </w:r>
    </w:p>
    <w:p w14:paraId="5E52D6A4" w14:textId="1F5C0413" w:rsidR="000462F4" w:rsidRPr="00501AE8" w:rsidRDefault="009C1706" w:rsidP="000462F4">
      <w:pPr>
        <w:pStyle w:val="ListParagraph"/>
        <w:ind w:left="360" w:right="57"/>
        <w:rPr>
          <w:rFonts w:cstheme="minorHAnsi"/>
          <w:i/>
          <w:iCs/>
          <w:sz w:val="22"/>
          <w:szCs w:val="22"/>
        </w:rPr>
      </w:pPr>
      <w:r w:rsidRPr="00501AE8">
        <w:rPr>
          <w:rFonts w:cstheme="minorHAnsi"/>
          <w:i/>
          <w:iCs/>
          <w:sz w:val="22"/>
          <w:szCs w:val="22"/>
        </w:rPr>
        <w:t xml:space="preserve">Estranged students are young people studying without the support of a family network, due to a breakdown in those relationships. Individuals in this position often have no contact </w:t>
      </w:r>
      <w:r w:rsidR="00B318E1" w:rsidRPr="00501AE8">
        <w:rPr>
          <w:rFonts w:cstheme="minorHAnsi"/>
          <w:i/>
          <w:iCs/>
          <w:sz w:val="22"/>
          <w:szCs w:val="22"/>
        </w:rPr>
        <w:t>at all with their family, or sporadic and conflic</w:t>
      </w:r>
      <w:r w:rsidR="00E95F39">
        <w:rPr>
          <w:rFonts w:cstheme="minorHAnsi"/>
          <w:i/>
          <w:iCs/>
          <w:sz w:val="22"/>
          <w:szCs w:val="22"/>
        </w:rPr>
        <w:t>tual</w:t>
      </w:r>
      <w:r w:rsidR="00B318E1" w:rsidRPr="00501AE8">
        <w:rPr>
          <w:rFonts w:cstheme="minorHAnsi"/>
          <w:i/>
          <w:iCs/>
          <w:sz w:val="22"/>
          <w:szCs w:val="22"/>
        </w:rPr>
        <w:t xml:space="preserve"> contact</w:t>
      </w:r>
      <w:r w:rsidR="00E95F39">
        <w:rPr>
          <w:rFonts w:cstheme="minorHAnsi"/>
          <w:i/>
          <w:iCs/>
          <w:sz w:val="22"/>
          <w:szCs w:val="22"/>
        </w:rPr>
        <w:t xml:space="preserve">. Key </w:t>
      </w:r>
      <w:r w:rsidR="00B318E1" w:rsidRPr="00501AE8">
        <w:rPr>
          <w:rFonts w:cstheme="minorHAnsi"/>
          <w:i/>
          <w:iCs/>
          <w:sz w:val="22"/>
          <w:szCs w:val="22"/>
        </w:rPr>
        <w:t xml:space="preserve">causes of a breakdown of family </w:t>
      </w:r>
      <w:r w:rsidR="00742A85" w:rsidRPr="00501AE8">
        <w:rPr>
          <w:rFonts w:cstheme="minorHAnsi"/>
          <w:i/>
          <w:iCs/>
          <w:sz w:val="22"/>
          <w:szCs w:val="22"/>
        </w:rPr>
        <w:t>relationship</w:t>
      </w:r>
      <w:r w:rsidR="007F2386" w:rsidRPr="00501AE8">
        <w:rPr>
          <w:rFonts w:cstheme="minorHAnsi"/>
          <w:i/>
          <w:iCs/>
          <w:sz w:val="22"/>
          <w:szCs w:val="22"/>
        </w:rPr>
        <w:t>s</w:t>
      </w:r>
      <w:r w:rsidR="00B318E1" w:rsidRPr="00501AE8">
        <w:rPr>
          <w:rFonts w:cstheme="minorHAnsi"/>
          <w:i/>
          <w:iCs/>
          <w:sz w:val="22"/>
          <w:szCs w:val="22"/>
        </w:rPr>
        <w:t xml:space="preserve"> c</w:t>
      </w:r>
      <w:r w:rsidR="00E95F39">
        <w:rPr>
          <w:rFonts w:cstheme="minorHAnsi"/>
          <w:i/>
          <w:iCs/>
          <w:sz w:val="22"/>
          <w:szCs w:val="22"/>
        </w:rPr>
        <w:t>ould</w:t>
      </w:r>
      <w:r w:rsidR="00B318E1" w:rsidRPr="00501AE8">
        <w:rPr>
          <w:rFonts w:cstheme="minorHAnsi"/>
          <w:i/>
          <w:iCs/>
          <w:sz w:val="22"/>
          <w:szCs w:val="22"/>
        </w:rPr>
        <w:t xml:space="preserve"> </w:t>
      </w:r>
      <w:r w:rsidR="00817937" w:rsidRPr="00501AE8">
        <w:rPr>
          <w:rFonts w:cstheme="minorHAnsi"/>
          <w:i/>
          <w:iCs/>
          <w:sz w:val="22"/>
          <w:szCs w:val="22"/>
        </w:rPr>
        <w:t>include</w:t>
      </w:r>
      <w:r w:rsidR="00E95F39">
        <w:rPr>
          <w:rFonts w:cstheme="minorHAnsi"/>
          <w:i/>
          <w:iCs/>
          <w:sz w:val="22"/>
          <w:szCs w:val="22"/>
        </w:rPr>
        <w:t xml:space="preserve"> (but are not limited to):</w:t>
      </w:r>
      <w:r w:rsidR="00B318E1" w:rsidRPr="00501AE8">
        <w:rPr>
          <w:rFonts w:cstheme="minorHAnsi"/>
          <w:i/>
          <w:iCs/>
          <w:sz w:val="22"/>
          <w:szCs w:val="22"/>
        </w:rPr>
        <w:t xml:space="preserve"> emotional or physical abuse, mismatched expectations about family roles and relationships, or a clash of personality or values.</w:t>
      </w:r>
    </w:p>
    <w:p w14:paraId="5BF62CE2" w14:textId="3749A7ED" w:rsidR="00B318E1" w:rsidRPr="00501AE8" w:rsidRDefault="00B318E1" w:rsidP="000462F4">
      <w:pPr>
        <w:pStyle w:val="ListParagraph"/>
        <w:ind w:left="360" w:right="57"/>
        <w:rPr>
          <w:rFonts w:cstheme="minorHAnsi"/>
          <w:i/>
          <w:iCs/>
          <w:sz w:val="22"/>
          <w:szCs w:val="22"/>
        </w:rPr>
      </w:pPr>
      <w:r w:rsidRPr="00501AE8">
        <w:rPr>
          <w:rFonts w:cstheme="minorHAnsi"/>
          <w:i/>
          <w:iCs/>
          <w:sz w:val="22"/>
          <w:szCs w:val="22"/>
        </w:rPr>
        <w:t>The University has specific support in place for estranged</w:t>
      </w:r>
      <w:r w:rsidR="004136B8" w:rsidRPr="00501AE8">
        <w:rPr>
          <w:rFonts w:cstheme="minorHAnsi"/>
          <w:i/>
          <w:iCs/>
          <w:sz w:val="22"/>
          <w:szCs w:val="22"/>
        </w:rPr>
        <w:t xml:space="preserve"> students: </w:t>
      </w:r>
      <w:hyperlink r:id="rId15" w:tgtFrame="_blank" w:history="1">
        <w:r w:rsidR="004136B8" w:rsidRPr="00501AE8">
          <w:rPr>
            <w:rStyle w:val="Hyperlink"/>
            <w:rFonts w:cstheme="minorHAnsi"/>
            <w:i/>
            <w:iCs/>
            <w:color w:val="337AB7"/>
            <w:sz w:val="22"/>
            <w:szCs w:val="22"/>
          </w:rPr>
          <w:t>https://www.gla.ac.uk/study/wp/care/estranged</w:t>
        </w:r>
      </w:hyperlink>
      <w:r w:rsidR="004136B8" w:rsidRPr="00501AE8">
        <w:rPr>
          <w:rFonts w:cstheme="minorHAnsi"/>
          <w:i/>
          <w:iCs/>
          <w:sz w:val="22"/>
          <w:szCs w:val="22"/>
        </w:rPr>
        <w:t>. So, if you are not care-experienced, but will be studying without the support of your family, please let us know.</w:t>
      </w:r>
    </w:p>
    <w:p w14:paraId="07E9DC51" w14:textId="5B3170B7" w:rsidR="004136B8" w:rsidRPr="00501AE8" w:rsidRDefault="004136B8" w:rsidP="000462F4">
      <w:pPr>
        <w:pStyle w:val="ListParagraph"/>
        <w:ind w:left="360" w:right="57"/>
        <w:rPr>
          <w:rFonts w:cstheme="minorHAnsi"/>
          <w:i/>
          <w:iCs/>
          <w:sz w:val="22"/>
          <w:szCs w:val="22"/>
        </w:rPr>
      </w:pPr>
      <w:r w:rsidRPr="00501AE8">
        <w:rPr>
          <w:rFonts w:cstheme="minorHAnsi"/>
          <w:i/>
          <w:iCs/>
          <w:sz w:val="22"/>
          <w:szCs w:val="22"/>
        </w:rPr>
        <w:t xml:space="preserve">Declaration of estrangement here will always be treated </w:t>
      </w:r>
      <w:r w:rsidR="00817937" w:rsidRPr="00501AE8">
        <w:rPr>
          <w:rFonts w:cstheme="minorHAnsi"/>
          <w:i/>
          <w:iCs/>
          <w:sz w:val="22"/>
          <w:szCs w:val="22"/>
        </w:rPr>
        <w:t>confidentially and</w:t>
      </w:r>
      <w:r w:rsidR="00742A85" w:rsidRPr="00501AE8">
        <w:rPr>
          <w:rFonts w:cstheme="minorHAnsi"/>
          <w:i/>
          <w:iCs/>
          <w:sz w:val="22"/>
          <w:szCs w:val="22"/>
        </w:rPr>
        <w:t xml:space="preserve"> will only ever be used to in a positive way, allowing us to contact you in regards the extra support that is available for you.</w:t>
      </w:r>
    </w:p>
    <w:p w14:paraId="2B012F9D" w14:textId="77777777" w:rsidR="000462F4" w:rsidRDefault="000462F4" w:rsidP="000462F4">
      <w:pPr>
        <w:pStyle w:val="ListParagraph"/>
        <w:ind w:left="0" w:right="57"/>
        <w:rPr>
          <w:b/>
          <w:bCs/>
          <w:sz w:val="22"/>
          <w:szCs w:val="18"/>
        </w:rPr>
      </w:pPr>
    </w:p>
    <w:p w14:paraId="678C724C" w14:textId="77777777" w:rsidR="000462F4" w:rsidRPr="00501AE8" w:rsidRDefault="000462F4" w:rsidP="000462F4">
      <w:pPr>
        <w:ind w:right="57" w:firstLine="360"/>
        <w:rPr>
          <w:rFonts w:ascii="Calibri" w:hAnsi="Calibri"/>
          <w:szCs w:val="24"/>
        </w:rPr>
      </w:pPr>
      <w:r w:rsidRPr="00501AE8">
        <w:rPr>
          <w:rFonts w:ascii="Calibri" w:hAnsi="Calibri"/>
          <w:szCs w:val="24"/>
        </w:rPr>
        <w:t xml:space="preserve">Yes </w:t>
      </w:r>
      <w:sdt>
        <w:sdtPr>
          <w:rPr>
            <w:rFonts w:ascii="MS Gothic" w:eastAsia="MS Gothic" w:hAnsi="MS Gothic"/>
            <w:szCs w:val="24"/>
          </w:rPr>
          <w:id w:val="-74595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A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501AE8">
        <w:rPr>
          <w:rFonts w:ascii="Calibri" w:hAnsi="Calibri"/>
          <w:szCs w:val="24"/>
        </w:rPr>
        <w:t xml:space="preserve">    No </w:t>
      </w:r>
      <w:sdt>
        <w:sdtPr>
          <w:rPr>
            <w:rFonts w:ascii="MS Gothic" w:eastAsia="MS Gothic" w:hAnsi="MS Gothic"/>
            <w:szCs w:val="24"/>
          </w:rPr>
          <w:id w:val="134320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AE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695DA539" w14:textId="77777777" w:rsidR="00110266" w:rsidRDefault="00110266" w:rsidP="00A41B0C">
      <w:pPr>
        <w:rPr>
          <w:sz w:val="22"/>
          <w:szCs w:val="18"/>
        </w:rPr>
      </w:pPr>
    </w:p>
    <w:p w14:paraId="75826197" w14:textId="7FA64EF7" w:rsidR="007F2386" w:rsidRPr="00501AE8" w:rsidRDefault="007F2386" w:rsidP="007F2386">
      <w:pPr>
        <w:pStyle w:val="ListParagraph"/>
        <w:numPr>
          <w:ilvl w:val="0"/>
          <w:numId w:val="5"/>
        </w:numPr>
        <w:ind w:left="360" w:right="57"/>
        <w:rPr>
          <w:b/>
          <w:bCs/>
          <w:szCs w:val="24"/>
        </w:rPr>
      </w:pPr>
      <w:r w:rsidRPr="00501AE8">
        <w:rPr>
          <w:b/>
          <w:bCs/>
          <w:szCs w:val="24"/>
        </w:rPr>
        <w:t xml:space="preserve">Are you </w:t>
      </w:r>
      <w:r w:rsidR="00D25F51" w:rsidRPr="00501AE8">
        <w:rPr>
          <w:b/>
          <w:bCs/>
          <w:szCs w:val="24"/>
        </w:rPr>
        <w:t xml:space="preserve">a </w:t>
      </w:r>
      <w:r w:rsidR="00696ECC">
        <w:rPr>
          <w:b/>
          <w:bCs/>
          <w:szCs w:val="24"/>
        </w:rPr>
        <w:t>Forced Migrant</w:t>
      </w:r>
      <w:r w:rsidR="006F5749">
        <w:rPr>
          <w:b/>
          <w:bCs/>
          <w:szCs w:val="24"/>
        </w:rPr>
        <w:t xml:space="preserve"> </w:t>
      </w:r>
      <w:r w:rsidR="00D25F51" w:rsidRPr="00501AE8">
        <w:rPr>
          <w:b/>
          <w:bCs/>
          <w:szCs w:val="24"/>
        </w:rPr>
        <w:t>or a Person with Humanitarian Protection</w:t>
      </w:r>
      <w:r w:rsidRPr="00501AE8">
        <w:rPr>
          <w:b/>
          <w:bCs/>
          <w:szCs w:val="24"/>
        </w:rPr>
        <w:t>?</w:t>
      </w:r>
    </w:p>
    <w:p w14:paraId="37ABB5EF" w14:textId="78B1220B" w:rsidR="007F2386" w:rsidRPr="00501AE8" w:rsidRDefault="009A6B46" w:rsidP="00BB2174">
      <w:pPr>
        <w:pStyle w:val="ListParagraph"/>
        <w:ind w:left="360" w:right="57"/>
        <w:rPr>
          <w:i/>
          <w:iCs/>
        </w:rPr>
      </w:pPr>
      <w:r w:rsidRPr="00501AE8">
        <w:rPr>
          <w:i/>
          <w:iCs/>
          <w:sz w:val="22"/>
          <w:szCs w:val="18"/>
        </w:rPr>
        <w:t>T</w:t>
      </w:r>
      <w:r w:rsidR="00BB2174" w:rsidRPr="00501AE8">
        <w:rPr>
          <w:i/>
          <w:iCs/>
          <w:sz w:val="22"/>
          <w:szCs w:val="18"/>
        </w:rPr>
        <w:t xml:space="preserve">he University of Glasgow has support in place for students who are </w:t>
      </w:r>
      <w:r w:rsidR="00E5620E">
        <w:rPr>
          <w:i/>
          <w:iCs/>
          <w:sz w:val="22"/>
          <w:szCs w:val="18"/>
        </w:rPr>
        <w:t>forced migrants, including those seeking asylum and refugees</w:t>
      </w:r>
      <w:r w:rsidR="00BB2174" w:rsidRPr="00501AE8">
        <w:rPr>
          <w:i/>
          <w:iCs/>
          <w:sz w:val="22"/>
          <w:szCs w:val="18"/>
        </w:rPr>
        <w:t xml:space="preserve">: </w:t>
      </w:r>
      <w:hyperlink r:id="rId16" w:tgtFrame="_blank" w:history="1">
        <w:r w:rsidRPr="00501AE8">
          <w:rPr>
            <w:rStyle w:val="Hyperlink"/>
            <w:rFonts w:ascii="Segoe UI" w:hAnsi="Segoe UI" w:cs="Segoe UI"/>
            <w:i/>
            <w:iCs/>
            <w:color w:val="337AB7"/>
            <w:sz w:val="21"/>
            <w:szCs w:val="21"/>
          </w:rPr>
          <w:t>https://www.gla.ac.uk/study/wp/asylum</w:t>
        </w:r>
      </w:hyperlink>
      <w:r w:rsidRPr="00501AE8">
        <w:rPr>
          <w:i/>
          <w:iCs/>
        </w:rPr>
        <w:t>.</w:t>
      </w:r>
    </w:p>
    <w:p w14:paraId="379D4388" w14:textId="339352AC" w:rsidR="009A6B46" w:rsidRPr="00501AE8" w:rsidRDefault="009A6B46" w:rsidP="00BB2174">
      <w:pPr>
        <w:pStyle w:val="ListParagraph"/>
        <w:ind w:left="360" w:right="57"/>
        <w:rPr>
          <w:i/>
          <w:iCs/>
          <w:sz w:val="22"/>
          <w:szCs w:val="22"/>
        </w:rPr>
      </w:pPr>
      <w:r w:rsidRPr="00501AE8">
        <w:rPr>
          <w:i/>
          <w:iCs/>
          <w:sz w:val="22"/>
          <w:szCs w:val="22"/>
        </w:rPr>
        <w:t>Declaration of this status here will allow us to contact you in regards the extra support that may be available to you.</w:t>
      </w:r>
    </w:p>
    <w:p w14:paraId="516F72B5" w14:textId="77777777" w:rsidR="007F2386" w:rsidRDefault="007F2386" w:rsidP="007F2386">
      <w:pPr>
        <w:pStyle w:val="ListParagraph"/>
        <w:ind w:left="0" w:right="57"/>
        <w:rPr>
          <w:b/>
          <w:bCs/>
          <w:sz w:val="22"/>
          <w:szCs w:val="18"/>
        </w:rPr>
      </w:pPr>
    </w:p>
    <w:p w14:paraId="3B905E46" w14:textId="77777777" w:rsidR="007F2386" w:rsidRPr="00501AE8" w:rsidRDefault="007F2386" w:rsidP="007F2386">
      <w:pPr>
        <w:ind w:right="57" w:firstLine="360"/>
        <w:rPr>
          <w:rFonts w:ascii="Calibri" w:hAnsi="Calibri"/>
          <w:szCs w:val="24"/>
        </w:rPr>
      </w:pPr>
      <w:r w:rsidRPr="00501AE8">
        <w:rPr>
          <w:rFonts w:ascii="Calibri" w:hAnsi="Calibri"/>
          <w:szCs w:val="24"/>
        </w:rPr>
        <w:t xml:space="preserve">Yes </w:t>
      </w:r>
      <w:sdt>
        <w:sdtPr>
          <w:rPr>
            <w:rFonts w:ascii="MS Gothic" w:eastAsia="MS Gothic" w:hAnsi="MS Gothic"/>
            <w:szCs w:val="24"/>
          </w:rPr>
          <w:id w:val="321554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A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501AE8">
        <w:rPr>
          <w:rFonts w:ascii="Calibri" w:hAnsi="Calibri"/>
          <w:szCs w:val="24"/>
        </w:rPr>
        <w:t xml:space="preserve">    No </w:t>
      </w:r>
      <w:sdt>
        <w:sdtPr>
          <w:rPr>
            <w:rFonts w:ascii="MS Gothic" w:eastAsia="MS Gothic" w:hAnsi="MS Gothic"/>
            <w:szCs w:val="24"/>
          </w:rPr>
          <w:id w:val="-38579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AE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4BF4D660" w14:textId="77777777" w:rsidR="00110266" w:rsidRDefault="00110266" w:rsidP="00A41B0C">
      <w:pPr>
        <w:rPr>
          <w:sz w:val="22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A6B46" w:rsidRPr="008D532C" w14:paraId="4E41472E" w14:textId="77777777" w:rsidTr="00EC0052">
        <w:trPr>
          <w:trHeight w:val="468"/>
        </w:trPr>
        <w:tc>
          <w:tcPr>
            <w:tcW w:w="9776" w:type="dxa"/>
            <w:shd w:val="clear" w:color="auto" w:fill="F2F2F2" w:themeFill="background1" w:themeFillShade="F2"/>
          </w:tcPr>
          <w:p w14:paraId="7A32A573" w14:textId="77777777" w:rsidR="009A6B46" w:rsidRPr="00501AE8" w:rsidRDefault="009A6B46" w:rsidP="00EC0052">
            <w:pPr>
              <w:spacing w:before="60" w:after="60"/>
              <w:rPr>
                <w:rFonts w:ascii="Calibri" w:hAnsi="Calibri"/>
                <w:bCs/>
                <w:szCs w:val="24"/>
              </w:rPr>
            </w:pPr>
            <w:r w:rsidRPr="00501AE8">
              <w:rPr>
                <w:rFonts w:ascii="Calibri" w:hAnsi="Calibri"/>
                <w:bCs/>
                <w:szCs w:val="24"/>
              </w:rPr>
              <w:t xml:space="preserve">If you answered ‘yes’ to question 5, please </w:t>
            </w:r>
            <w:r w:rsidR="00D51600" w:rsidRPr="00501AE8">
              <w:rPr>
                <w:rFonts w:ascii="Calibri" w:hAnsi="Calibri"/>
                <w:bCs/>
                <w:szCs w:val="24"/>
              </w:rPr>
              <w:t xml:space="preserve">confirm your </w:t>
            </w:r>
            <w:proofErr w:type="gramStart"/>
            <w:r w:rsidR="00D51600" w:rsidRPr="00501AE8">
              <w:rPr>
                <w:rFonts w:ascii="Calibri" w:hAnsi="Calibri"/>
                <w:bCs/>
                <w:szCs w:val="24"/>
              </w:rPr>
              <w:t>current status</w:t>
            </w:r>
            <w:proofErr w:type="gramEnd"/>
            <w:r w:rsidR="00D51600" w:rsidRPr="00501AE8">
              <w:rPr>
                <w:rFonts w:ascii="Calibri" w:hAnsi="Calibri"/>
                <w:bCs/>
                <w:szCs w:val="24"/>
              </w:rPr>
              <w:t xml:space="preserve"> in the UK?</w:t>
            </w:r>
          </w:p>
          <w:p w14:paraId="7CE091AB" w14:textId="6D84D699" w:rsidR="00D51600" w:rsidRPr="00501AE8" w:rsidRDefault="00817937" w:rsidP="00EC0052">
            <w:pPr>
              <w:spacing w:before="60" w:after="6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501AE8">
              <w:rPr>
                <w:rFonts w:ascii="Calibri" w:hAnsi="Calibri"/>
                <w:i/>
                <w:iCs/>
                <w:sz w:val="22"/>
                <w:szCs w:val="22"/>
              </w:rPr>
              <w:t>E.g.,</w:t>
            </w:r>
            <w:r w:rsidR="00D51600" w:rsidRPr="00501AE8">
              <w:rPr>
                <w:rFonts w:ascii="Calibri" w:hAnsi="Calibri"/>
                <w:i/>
                <w:iCs/>
                <w:sz w:val="22"/>
                <w:szCs w:val="22"/>
              </w:rPr>
              <w:t xml:space="preserve"> Refugee, Asylum Seeker, Humanitarian Protection, Leave to Remain</w:t>
            </w:r>
          </w:p>
        </w:tc>
      </w:tr>
      <w:tr w:rsidR="009A6B46" w:rsidRPr="008D532C" w14:paraId="7A927EE0" w14:textId="77777777" w:rsidTr="00EC0052">
        <w:trPr>
          <w:trHeight w:val="374"/>
        </w:trPr>
        <w:tc>
          <w:tcPr>
            <w:tcW w:w="9776" w:type="dxa"/>
            <w:shd w:val="clear" w:color="auto" w:fill="FFFFFF" w:themeFill="background1"/>
          </w:tcPr>
          <w:p w14:paraId="39548581" w14:textId="77777777" w:rsidR="009A6B46" w:rsidRPr="008D532C" w:rsidRDefault="009A6B46" w:rsidP="00EC0052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</w:tbl>
    <w:p w14:paraId="3BF3390E" w14:textId="77777777" w:rsidR="009A6B46" w:rsidRDefault="009A6B46" w:rsidP="00A41B0C">
      <w:pPr>
        <w:rPr>
          <w:sz w:val="22"/>
          <w:szCs w:val="18"/>
        </w:rPr>
      </w:pPr>
    </w:p>
    <w:p w14:paraId="645CFB5F" w14:textId="2B8FD1DC" w:rsidR="00950DE5" w:rsidRPr="00501AE8" w:rsidRDefault="00950DE5" w:rsidP="00950DE5">
      <w:pPr>
        <w:pStyle w:val="ListParagraph"/>
        <w:numPr>
          <w:ilvl w:val="0"/>
          <w:numId w:val="5"/>
        </w:numPr>
        <w:ind w:left="360" w:right="57"/>
        <w:rPr>
          <w:b/>
          <w:bCs/>
          <w:szCs w:val="24"/>
        </w:rPr>
      </w:pPr>
      <w:r w:rsidRPr="00501AE8">
        <w:rPr>
          <w:b/>
          <w:bCs/>
          <w:szCs w:val="24"/>
        </w:rPr>
        <w:t>Do you have caring responsibilities for someone else?</w:t>
      </w:r>
    </w:p>
    <w:p w14:paraId="5FE52E51" w14:textId="30655A96" w:rsidR="009E2D29" w:rsidRPr="00501AE8" w:rsidRDefault="00220D1A" w:rsidP="00950DE5">
      <w:pPr>
        <w:pStyle w:val="ListParagraph"/>
        <w:ind w:left="360" w:right="5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</w:t>
      </w:r>
      <w:r w:rsidR="00842C64">
        <w:rPr>
          <w:i/>
          <w:iCs/>
          <w:sz w:val="22"/>
          <w:szCs w:val="22"/>
        </w:rPr>
        <w:t xml:space="preserve"> carer is someone who</w:t>
      </w:r>
      <w:r w:rsidR="00950DE5" w:rsidRPr="00501AE8">
        <w:rPr>
          <w:i/>
          <w:iCs/>
          <w:sz w:val="22"/>
          <w:szCs w:val="22"/>
        </w:rPr>
        <w:t xml:space="preserve"> provide</w:t>
      </w:r>
      <w:r w:rsidR="00842C64">
        <w:rPr>
          <w:i/>
          <w:iCs/>
          <w:sz w:val="22"/>
          <w:szCs w:val="22"/>
        </w:rPr>
        <w:t>s</w:t>
      </w:r>
      <w:r w:rsidR="00950DE5" w:rsidRPr="00501AE8">
        <w:rPr>
          <w:i/>
          <w:iCs/>
          <w:sz w:val="22"/>
          <w:szCs w:val="22"/>
        </w:rPr>
        <w:t xml:space="preserve"> care, unpaid, for a family member</w:t>
      </w:r>
      <w:r w:rsidR="00343994">
        <w:rPr>
          <w:i/>
          <w:iCs/>
          <w:sz w:val="22"/>
          <w:szCs w:val="22"/>
        </w:rPr>
        <w:t xml:space="preserve"> or friend who would not be able to manage without that support.</w:t>
      </w:r>
      <w:r w:rsidR="00950DE5" w:rsidRPr="00501AE8">
        <w:rPr>
          <w:i/>
          <w:iCs/>
          <w:sz w:val="22"/>
          <w:szCs w:val="22"/>
        </w:rPr>
        <w:t xml:space="preserve"> </w:t>
      </w:r>
    </w:p>
    <w:p w14:paraId="324A31F7" w14:textId="270AC1C5" w:rsidR="00950DE5" w:rsidRPr="00501AE8" w:rsidRDefault="009E2D29" w:rsidP="00950DE5">
      <w:pPr>
        <w:pStyle w:val="ListParagraph"/>
        <w:ind w:left="360" w:right="57"/>
        <w:rPr>
          <w:i/>
          <w:iCs/>
          <w:sz w:val="22"/>
          <w:szCs w:val="22"/>
        </w:rPr>
      </w:pPr>
      <w:r w:rsidRPr="00501AE8">
        <w:rPr>
          <w:i/>
          <w:iCs/>
          <w:sz w:val="22"/>
          <w:szCs w:val="22"/>
        </w:rPr>
        <w:t>The University of Glasgow is committed to supporting student carers and has additional support in place to this end:</w:t>
      </w:r>
      <w:r w:rsidR="00804E2B" w:rsidRPr="00501AE8">
        <w:rPr>
          <w:i/>
          <w:iCs/>
          <w:sz w:val="22"/>
          <w:szCs w:val="22"/>
        </w:rPr>
        <w:t xml:space="preserve"> </w:t>
      </w:r>
      <w:hyperlink r:id="rId17" w:tgtFrame="_blank" w:history="1">
        <w:r w:rsidR="00E20D59" w:rsidRPr="00AF1514">
          <w:rPr>
            <w:rStyle w:val="Hyperlink"/>
            <w:rFonts w:cstheme="minorHAnsi"/>
            <w:i/>
            <w:iCs/>
            <w:color w:val="337AB7"/>
            <w:sz w:val="22"/>
            <w:szCs w:val="22"/>
          </w:rPr>
          <w:t>https://www.gla.ac.uk/study/wp/care/carers</w:t>
        </w:r>
      </w:hyperlink>
      <w:r w:rsidR="00E20D59" w:rsidRPr="00501AE8">
        <w:rPr>
          <w:i/>
          <w:iCs/>
          <w:sz w:val="22"/>
          <w:szCs w:val="22"/>
        </w:rPr>
        <w:t>. Declaration of caring responsibilities will always be treated confidentially, and will only ever be used in a positive way, allowing us to contact you</w:t>
      </w:r>
      <w:r w:rsidR="00B7270F" w:rsidRPr="00501AE8">
        <w:rPr>
          <w:i/>
          <w:iCs/>
          <w:sz w:val="22"/>
          <w:szCs w:val="22"/>
        </w:rPr>
        <w:t xml:space="preserve"> in regards the extra support that is available</w:t>
      </w:r>
      <w:r w:rsidR="00950DE5" w:rsidRPr="00501AE8">
        <w:rPr>
          <w:i/>
          <w:iCs/>
          <w:sz w:val="22"/>
          <w:szCs w:val="22"/>
        </w:rPr>
        <w:t xml:space="preserve"> </w:t>
      </w:r>
    </w:p>
    <w:p w14:paraId="636BA0AD" w14:textId="77777777" w:rsidR="00950DE5" w:rsidRPr="00F1746B" w:rsidRDefault="00950DE5" w:rsidP="00950DE5">
      <w:pPr>
        <w:pStyle w:val="ListParagraph"/>
        <w:ind w:left="0" w:right="57"/>
        <w:rPr>
          <w:b/>
          <w:bCs/>
          <w:szCs w:val="24"/>
        </w:rPr>
      </w:pPr>
    </w:p>
    <w:p w14:paraId="330005C8" w14:textId="77777777" w:rsidR="00950DE5" w:rsidRPr="00F1746B" w:rsidRDefault="00950DE5" w:rsidP="00950DE5">
      <w:pPr>
        <w:ind w:right="57" w:firstLine="360"/>
        <w:rPr>
          <w:rFonts w:ascii="Calibri" w:hAnsi="Calibri"/>
          <w:szCs w:val="24"/>
        </w:rPr>
      </w:pPr>
      <w:r w:rsidRPr="00F1746B">
        <w:rPr>
          <w:rFonts w:ascii="Calibri" w:hAnsi="Calibri"/>
          <w:szCs w:val="24"/>
        </w:rPr>
        <w:t xml:space="preserve">Yes </w:t>
      </w:r>
      <w:sdt>
        <w:sdtPr>
          <w:rPr>
            <w:rFonts w:ascii="MS Gothic" w:eastAsia="MS Gothic" w:hAnsi="MS Gothic"/>
            <w:szCs w:val="24"/>
          </w:rPr>
          <w:id w:val="1828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46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F1746B">
        <w:rPr>
          <w:rFonts w:ascii="Calibri" w:hAnsi="Calibri"/>
          <w:szCs w:val="24"/>
        </w:rPr>
        <w:t xml:space="preserve">    No </w:t>
      </w:r>
      <w:sdt>
        <w:sdtPr>
          <w:rPr>
            <w:rFonts w:ascii="MS Gothic" w:eastAsia="MS Gothic" w:hAnsi="MS Gothic"/>
            <w:szCs w:val="24"/>
          </w:rPr>
          <w:id w:val="93179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46B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4D1D8532" w14:textId="77777777" w:rsidR="00950DE5" w:rsidRDefault="00950DE5" w:rsidP="00A41B0C">
      <w:pPr>
        <w:rPr>
          <w:sz w:val="22"/>
          <w:szCs w:val="18"/>
        </w:rPr>
      </w:pPr>
    </w:p>
    <w:tbl>
      <w:tblPr>
        <w:tblStyle w:val="TableGrid"/>
        <w:tblpPr w:leftFromText="180" w:rightFromText="180" w:vertAnchor="text" w:horzAnchor="margin" w:tblpY="295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CD319C" w:rsidRPr="008D532C" w14:paraId="56BA1829" w14:textId="77777777" w:rsidTr="00EC0052">
        <w:trPr>
          <w:trHeight w:val="417"/>
        </w:trPr>
        <w:tc>
          <w:tcPr>
            <w:tcW w:w="9776" w:type="dxa"/>
            <w:gridSpan w:val="2"/>
            <w:shd w:val="clear" w:color="auto" w:fill="F2F2F2" w:themeFill="background1" w:themeFillShade="F2"/>
          </w:tcPr>
          <w:p w14:paraId="5A785DFA" w14:textId="57C4A02F" w:rsidR="00CD319C" w:rsidRPr="008D532C" w:rsidRDefault="00CC147B" w:rsidP="00EC0052">
            <w:pPr>
              <w:ind w:right="-95"/>
              <w:rPr>
                <w:rFonts w:ascii="Calibri" w:hAnsi="Calibri"/>
                <w:b/>
                <w:bCs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 xml:space="preserve">By </w:t>
            </w:r>
            <w:r w:rsidR="00987DA6">
              <w:rPr>
                <w:rFonts w:ascii="Calibri" w:hAnsi="Calibri"/>
                <w:b/>
                <w:sz w:val="22"/>
                <w:szCs w:val="18"/>
              </w:rPr>
              <w:t>self-declaring</w:t>
            </w:r>
            <w:r>
              <w:rPr>
                <w:rFonts w:ascii="Calibri" w:hAnsi="Calibri"/>
                <w:b/>
                <w:sz w:val="22"/>
                <w:szCs w:val="18"/>
              </w:rPr>
              <w:t xml:space="preserve"> you meet one (or more) of the Widening Participation </w:t>
            </w:r>
            <w:r w:rsidR="00D42BFC">
              <w:rPr>
                <w:rFonts w:ascii="Calibri" w:hAnsi="Calibri"/>
                <w:b/>
                <w:sz w:val="22"/>
                <w:szCs w:val="18"/>
              </w:rPr>
              <w:t>criteria</w:t>
            </w:r>
            <w:r w:rsidR="002F5006">
              <w:rPr>
                <w:rFonts w:ascii="Calibri" w:hAnsi="Calibri"/>
                <w:b/>
                <w:sz w:val="22"/>
                <w:szCs w:val="18"/>
              </w:rPr>
              <w:t xml:space="preserve"> above</w:t>
            </w:r>
            <w:r w:rsidR="00D42BFC">
              <w:rPr>
                <w:rFonts w:ascii="Calibri" w:hAnsi="Calibri"/>
                <w:b/>
                <w:sz w:val="22"/>
                <w:szCs w:val="18"/>
              </w:rPr>
              <w:t xml:space="preserve">, you agree that </w:t>
            </w:r>
            <w:r w:rsidR="00454F3F">
              <w:rPr>
                <w:rFonts w:ascii="Calibri" w:hAnsi="Calibri"/>
                <w:b/>
                <w:sz w:val="22"/>
                <w:szCs w:val="18"/>
              </w:rPr>
              <w:t>you may be contacted by the University at a later stage for the purposes of verifying that you meet the criteria you have declared.</w:t>
            </w:r>
          </w:p>
        </w:tc>
      </w:tr>
      <w:tr w:rsidR="00CD319C" w:rsidRPr="008D532C" w14:paraId="7A3A8BC0" w14:textId="77777777" w:rsidTr="00EC0052">
        <w:trPr>
          <w:trHeight w:val="454"/>
        </w:trPr>
        <w:tc>
          <w:tcPr>
            <w:tcW w:w="3397" w:type="dxa"/>
            <w:shd w:val="clear" w:color="auto" w:fill="F2F2F2" w:themeFill="background1" w:themeFillShade="F2"/>
          </w:tcPr>
          <w:p w14:paraId="045E9856" w14:textId="77777777" w:rsidR="00CD319C" w:rsidRPr="008D532C" w:rsidRDefault="00CD319C" w:rsidP="00EC0052">
            <w:pPr>
              <w:rPr>
                <w:b/>
                <w:sz w:val="22"/>
                <w:szCs w:val="18"/>
              </w:rPr>
            </w:pPr>
            <w:r w:rsidRPr="008D532C">
              <w:rPr>
                <w:b/>
                <w:sz w:val="22"/>
                <w:szCs w:val="18"/>
              </w:rPr>
              <w:t>Signature:</w:t>
            </w:r>
          </w:p>
          <w:p w14:paraId="3C06D6A9" w14:textId="77777777" w:rsidR="00CD319C" w:rsidRPr="008D532C" w:rsidRDefault="00CD319C" w:rsidP="00EC0052">
            <w:pPr>
              <w:rPr>
                <w:i/>
                <w:sz w:val="22"/>
                <w:szCs w:val="18"/>
              </w:rPr>
            </w:pPr>
            <w:r w:rsidRPr="008D532C">
              <w:rPr>
                <w:i/>
                <w:sz w:val="22"/>
                <w:szCs w:val="18"/>
              </w:rPr>
              <w:t>electronic signature acceptable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D65ECCE" w14:textId="77777777" w:rsidR="00CD319C" w:rsidRPr="008D532C" w:rsidRDefault="00CD319C" w:rsidP="00EC0052">
            <w:pPr>
              <w:rPr>
                <w:szCs w:val="24"/>
              </w:rPr>
            </w:pPr>
          </w:p>
        </w:tc>
      </w:tr>
      <w:tr w:rsidR="00CD319C" w:rsidRPr="008D532C" w14:paraId="11297332" w14:textId="77777777" w:rsidTr="00EC0052">
        <w:trPr>
          <w:trHeight w:val="524"/>
        </w:trPr>
        <w:tc>
          <w:tcPr>
            <w:tcW w:w="3397" w:type="dxa"/>
            <w:shd w:val="clear" w:color="auto" w:fill="F2F2F2" w:themeFill="background1" w:themeFillShade="F2"/>
          </w:tcPr>
          <w:p w14:paraId="33103AC3" w14:textId="77777777" w:rsidR="00CD319C" w:rsidRPr="008D532C" w:rsidRDefault="00CD319C" w:rsidP="00EC0052">
            <w:pPr>
              <w:rPr>
                <w:b/>
                <w:sz w:val="22"/>
                <w:szCs w:val="18"/>
              </w:rPr>
            </w:pPr>
            <w:r w:rsidRPr="008D532C">
              <w:rPr>
                <w:b/>
                <w:sz w:val="22"/>
                <w:szCs w:val="18"/>
              </w:rPr>
              <w:t>Date: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0AB27FB" w14:textId="77777777" w:rsidR="00CD319C" w:rsidRPr="008D532C" w:rsidRDefault="00CD319C" w:rsidP="00EC0052">
            <w:pPr>
              <w:rPr>
                <w:szCs w:val="24"/>
              </w:rPr>
            </w:pPr>
          </w:p>
        </w:tc>
      </w:tr>
    </w:tbl>
    <w:p w14:paraId="59F9B9EB" w14:textId="77777777" w:rsidR="00B7270F" w:rsidRPr="008D532C" w:rsidRDefault="00B7270F" w:rsidP="00A41B0C">
      <w:pPr>
        <w:rPr>
          <w:sz w:val="22"/>
          <w:szCs w:val="18"/>
        </w:rPr>
      </w:pPr>
    </w:p>
    <w:sectPr w:rsidR="00B7270F" w:rsidRPr="008D532C" w:rsidSect="002676E5">
      <w:footerReference w:type="default" r:id="rId18"/>
      <w:pgSz w:w="11906" w:h="16838"/>
      <w:pgMar w:top="1077" w:right="1077" w:bottom="107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E7D7" w14:textId="77777777" w:rsidR="001356E3" w:rsidRDefault="001356E3" w:rsidP="008F5DC2">
      <w:r>
        <w:separator/>
      </w:r>
    </w:p>
  </w:endnote>
  <w:endnote w:type="continuationSeparator" w:id="0">
    <w:p w14:paraId="5FF54352" w14:textId="77777777" w:rsidR="001356E3" w:rsidRDefault="001356E3" w:rsidP="008F5DC2">
      <w:r>
        <w:continuationSeparator/>
      </w:r>
    </w:p>
  </w:endnote>
  <w:endnote w:type="continuationNotice" w:id="1">
    <w:p w14:paraId="1A668BC7" w14:textId="77777777" w:rsidR="001356E3" w:rsidRDefault="00135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Arial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213855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2F471" w14:textId="1C90BDAA" w:rsidR="000B54BE" w:rsidRPr="002676E5" w:rsidRDefault="00D505D0">
        <w:pPr>
          <w:pStyle w:val="Footer"/>
          <w:jc w:val="right"/>
          <w:rPr>
            <w:sz w:val="18"/>
          </w:rPr>
        </w:pPr>
        <w:r>
          <w:rPr>
            <w:sz w:val="18"/>
          </w:rPr>
          <w:t>SPS PhD Scholarship WP Eligibility Declaration</w:t>
        </w:r>
        <w:r w:rsidR="000B54BE">
          <w:rPr>
            <w:sz w:val="18"/>
          </w:rPr>
          <w:tab/>
          <w:t xml:space="preserve">                  </w:t>
        </w:r>
        <w:r w:rsidR="000B54BE">
          <w:rPr>
            <w:sz w:val="18"/>
          </w:rPr>
          <w:tab/>
        </w:r>
        <w:r w:rsidR="000B54BE">
          <w:rPr>
            <w:sz w:val="18"/>
          </w:rPr>
          <w:tab/>
          <w:t xml:space="preserve">       </w:t>
        </w:r>
        <w:r w:rsidR="000B54BE" w:rsidRPr="002676E5">
          <w:rPr>
            <w:sz w:val="18"/>
          </w:rPr>
          <w:fldChar w:fldCharType="begin"/>
        </w:r>
        <w:r w:rsidR="000B54BE" w:rsidRPr="002676E5">
          <w:rPr>
            <w:sz w:val="18"/>
          </w:rPr>
          <w:instrText xml:space="preserve"> PAGE   \* MERGEFORMAT </w:instrText>
        </w:r>
        <w:r w:rsidR="000B54BE" w:rsidRPr="002676E5">
          <w:rPr>
            <w:sz w:val="18"/>
          </w:rPr>
          <w:fldChar w:fldCharType="separate"/>
        </w:r>
        <w:r w:rsidR="00DD3046">
          <w:rPr>
            <w:noProof/>
            <w:sz w:val="18"/>
          </w:rPr>
          <w:t>1</w:t>
        </w:r>
        <w:r w:rsidR="000B54BE" w:rsidRPr="002676E5">
          <w:rPr>
            <w:noProof/>
            <w:sz w:val="18"/>
          </w:rPr>
          <w:fldChar w:fldCharType="end"/>
        </w:r>
      </w:p>
    </w:sdtContent>
  </w:sdt>
  <w:p w14:paraId="07EDFD34" w14:textId="77777777" w:rsidR="000B54BE" w:rsidRPr="002676E5" w:rsidRDefault="000B54BE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154D7" w14:textId="77777777" w:rsidR="001356E3" w:rsidRDefault="001356E3" w:rsidP="008F5DC2">
      <w:r>
        <w:separator/>
      </w:r>
    </w:p>
  </w:footnote>
  <w:footnote w:type="continuationSeparator" w:id="0">
    <w:p w14:paraId="37EBEAD6" w14:textId="77777777" w:rsidR="001356E3" w:rsidRDefault="001356E3" w:rsidP="008F5DC2">
      <w:r>
        <w:continuationSeparator/>
      </w:r>
    </w:p>
  </w:footnote>
  <w:footnote w:type="continuationNotice" w:id="1">
    <w:p w14:paraId="4BCCA769" w14:textId="77777777" w:rsidR="001356E3" w:rsidRDefault="001356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4D0"/>
    <w:multiLevelType w:val="hybridMultilevel"/>
    <w:tmpl w:val="B184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8E1"/>
    <w:multiLevelType w:val="hybridMultilevel"/>
    <w:tmpl w:val="C038C48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88B2783"/>
    <w:multiLevelType w:val="hybridMultilevel"/>
    <w:tmpl w:val="D9E4A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F3DDE"/>
    <w:multiLevelType w:val="hybridMultilevel"/>
    <w:tmpl w:val="EE7E1B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B5893"/>
    <w:multiLevelType w:val="hybridMultilevel"/>
    <w:tmpl w:val="14D0F7AE"/>
    <w:lvl w:ilvl="0" w:tplc="D326E11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656251">
    <w:abstractNumId w:val="1"/>
  </w:num>
  <w:num w:numId="2" w16cid:durableId="860584402">
    <w:abstractNumId w:val="0"/>
  </w:num>
  <w:num w:numId="3" w16cid:durableId="745342384">
    <w:abstractNumId w:val="4"/>
  </w:num>
  <w:num w:numId="4" w16cid:durableId="1768041787">
    <w:abstractNumId w:val="3"/>
  </w:num>
  <w:num w:numId="5" w16cid:durableId="195713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96"/>
    <w:rsid w:val="000462F4"/>
    <w:rsid w:val="00061ABD"/>
    <w:rsid w:val="00070DA0"/>
    <w:rsid w:val="000734BB"/>
    <w:rsid w:val="000859C6"/>
    <w:rsid w:val="000A40B3"/>
    <w:rsid w:val="000B044B"/>
    <w:rsid w:val="000B54BE"/>
    <w:rsid w:val="000E744F"/>
    <w:rsid w:val="00102B0E"/>
    <w:rsid w:val="00110266"/>
    <w:rsid w:val="001356E3"/>
    <w:rsid w:val="00143A08"/>
    <w:rsid w:val="00186E2D"/>
    <w:rsid w:val="00187DDE"/>
    <w:rsid w:val="001A728A"/>
    <w:rsid w:val="001D130E"/>
    <w:rsid w:val="001D21AB"/>
    <w:rsid w:val="001D2CF9"/>
    <w:rsid w:val="001F2495"/>
    <w:rsid w:val="001F5AE0"/>
    <w:rsid w:val="00220D1A"/>
    <w:rsid w:val="00251B98"/>
    <w:rsid w:val="002676E5"/>
    <w:rsid w:val="002A7224"/>
    <w:rsid w:val="002C0C58"/>
    <w:rsid w:val="002F5006"/>
    <w:rsid w:val="003205F5"/>
    <w:rsid w:val="00343994"/>
    <w:rsid w:val="00371879"/>
    <w:rsid w:val="003745D3"/>
    <w:rsid w:val="00395330"/>
    <w:rsid w:val="003A46B5"/>
    <w:rsid w:val="003B59D2"/>
    <w:rsid w:val="003D0200"/>
    <w:rsid w:val="003D06AE"/>
    <w:rsid w:val="003D1A0C"/>
    <w:rsid w:val="003E5822"/>
    <w:rsid w:val="00411A37"/>
    <w:rsid w:val="004136B8"/>
    <w:rsid w:val="004153DB"/>
    <w:rsid w:val="00454CFE"/>
    <w:rsid w:val="00454F3F"/>
    <w:rsid w:val="00473063"/>
    <w:rsid w:val="00476DF0"/>
    <w:rsid w:val="00480A96"/>
    <w:rsid w:val="004A7A2B"/>
    <w:rsid w:val="004C1E25"/>
    <w:rsid w:val="004D1222"/>
    <w:rsid w:val="004D1436"/>
    <w:rsid w:val="00501AE8"/>
    <w:rsid w:val="005646A4"/>
    <w:rsid w:val="00570959"/>
    <w:rsid w:val="005869E2"/>
    <w:rsid w:val="005A5A46"/>
    <w:rsid w:val="005B0A96"/>
    <w:rsid w:val="0060620E"/>
    <w:rsid w:val="0062359E"/>
    <w:rsid w:val="006418FA"/>
    <w:rsid w:val="006500BE"/>
    <w:rsid w:val="00650990"/>
    <w:rsid w:val="00651A35"/>
    <w:rsid w:val="006602AC"/>
    <w:rsid w:val="00666374"/>
    <w:rsid w:val="00696ECC"/>
    <w:rsid w:val="006A4015"/>
    <w:rsid w:val="006D55AD"/>
    <w:rsid w:val="006E081A"/>
    <w:rsid w:val="006E1CA1"/>
    <w:rsid w:val="006F5749"/>
    <w:rsid w:val="00704B3F"/>
    <w:rsid w:val="00711477"/>
    <w:rsid w:val="00713BDA"/>
    <w:rsid w:val="0072241B"/>
    <w:rsid w:val="007342BF"/>
    <w:rsid w:val="00742A85"/>
    <w:rsid w:val="00745541"/>
    <w:rsid w:val="00770635"/>
    <w:rsid w:val="007707F8"/>
    <w:rsid w:val="007C2069"/>
    <w:rsid w:val="007F2386"/>
    <w:rsid w:val="007F5456"/>
    <w:rsid w:val="007F7B34"/>
    <w:rsid w:val="00802642"/>
    <w:rsid w:val="00803B77"/>
    <w:rsid w:val="00804E2B"/>
    <w:rsid w:val="00813686"/>
    <w:rsid w:val="00817937"/>
    <w:rsid w:val="008200BC"/>
    <w:rsid w:val="0082456A"/>
    <w:rsid w:val="00842C64"/>
    <w:rsid w:val="00852939"/>
    <w:rsid w:val="00852CA3"/>
    <w:rsid w:val="008657C6"/>
    <w:rsid w:val="00870FE2"/>
    <w:rsid w:val="00882600"/>
    <w:rsid w:val="00894DFB"/>
    <w:rsid w:val="008C6E11"/>
    <w:rsid w:val="008D532C"/>
    <w:rsid w:val="008E3998"/>
    <w:rsid w:val="008F5DC2"/>
    <w:rsid w:val="00906122"/>
    <w:rsid w:val="00912F03"/>
    <w:rsid w:val="00950DE5"/>
    <w:rsid w:val="0097468A"/>
    <w:rsid w:val="00987DA6"/>
    <w:rsid w:val="009A6B46"/>
    <w:rsid w:val="009B24C8"/>
    <w:rsid w:val="009C1706"/>
    <w:rsid w:val="009D5B48"/>
    <w:rsid w:val="009E2D29"/>
    <w:rsid w:val="00A0235D"/>
    <w:rsid w:val="00A254C5"/>
    <w:rsid w:val="00A41B0C"/>
    <w:rsid w:val="00A468B3"/>
    <w:rsid w:val="00A72C08"/>
    <w:rsid w:val="00AA4F23"/>
    <w:rsid w:val="00AB15D1"/>
    <w:rsid w:val="00AD0B99"/>
    <w:rsid w:val="00AD130F"/>
    <w:rsid w:val="00AD2EDB"/>
    <w:rsid w:val="00AD509F"/>
    <w:rsid w:val="00AF1514"/>
    <w:rsid w:val="00B170D9"/>
    <w:rsid w:val="00B22EF2"/>
    <w:rsid w:val="00B2660A"/>
    <w:rsid w:val="00B318E1"/>
    <w:rsid w:val="00B4737D"/>
    <w:rsid w:val="00B7270F"/>
    <w:rsid w:val="00B855A8"/>
    <w:rsid w:val="00B96FC0"/>
    <w:rsid w:val="00BA4F56"/>
    <w:rsid w:val="00BB2174"/>
    <w:rsid w:val="00BD6492"/>
    <w:rsid w:val="00BE7752"/>
    <w:rsid w:val="00BF284D"/>
    <w:rsid w:val="00BF7925"/>
    <w:rsid w:val="00C07491"/>
    <w:rsid w:val="00C109AC"/>
    <w:rsid w:val="00C24468"/>
    <w:rsid w:val="00C32ADE"/>
    <w:rsid w:val="00C4501F"/>
    <w:rsid w:val="00C6266E"/>
    <w:rsid w:val="00C7347C"/>
    <w:rsid w:val="00C757AE"/>
    <w:rsid w:val="00C9581B"/>
    <w:rsid w:val="00CB7103"/>
    <w:rsid w:val="00CC147B"/>
    <w:rsid w:val="00CC1BDD"/>
    <w:rsid w:val="00CD02CC"/>
    <w:rsid w:val="00CD319C"/>
    <w:rsid w:val="00CD79C9"/>
    <w:rsid w:val="00CF3378"/>
    <w:rsid w:val="00D219FC"/>
    <w:rsid w:val="00D25F51"/>
    <w:rsid w:val="00D41422"/>
    <w:rsid w:val="00D42BFC"/>
    <w:rsid w:val="00D505D0"/>
    <w:rsid w:val="00D51600"/>
    <w:rsid w:val="00DA0C0B"/>
    <w:rsid w:val="00DA7771"/>
    <w:rsid w:val="00DB1113"/>
    <w:rsid w:val="00DC126F"/>
    <w:rsid w:val="00DD3046"/>
    <w:rsid w:val="00DD5CDE"/>
    <w:rsid w:val="00E20D59"/>
    <w:rsid w:val="00E45182"/>
    <w:rsid w:val="00E510C9"/>
    <w:rsid w:val="00E5620E"/>
    <w:rsid w:val="00E729AA"/>
    <w:rsid w:val="00E75B64"/>
    <w:rsid w:val="00E7691A"/>
    <w:rsid w:val="00E95F39"/>
    <w:rsid w:val="00EF0FBB"/>
    <w:rsid w:val="00F1746B"/>
    <w:rsid w:val="00F177DA"/>
    <w:rsid w:val="00F36B18"/>
    <w:rsid w:val="00F60104"/>
    <w:rsid w:val="00F65FA3"/>
    <w:rsid w:val="00F73775"/>
    <w:rsid w:val="00F912E7"/>
    <w:rsid w:val="00F97CDD"/>
    <w:rsid w:val="00FA4426"/>
    <w:rsid w:val="00FA60BD"/>
    <w:rsid w:val="01CDD656"/>
    <w:rsid w:val="0369A6B7"/>
    <w:rsid w:val="047539BE"/>
    <w:rsid w:val="0D0B1F65"/>
    <w:rsid w:val="1387B807"/>
    <w:rsid w:val="197618E3"/>
    <w:rsid w:val="19F6F98B"/>
    <w:rsid w:val="24EA9325"/>
    <w:rsid w:val="3398CE84"/>
    <w:rsid w:val="3F034274"/>
    <w:rsid w:val="3F3A77CA"/>
    <w:rsid w:val="470C463C"/>
    <w:rsid w:val="49620EC1"/>
    <w:rsid w:val="5027B549"/>
    <w:rsid w:val="58450D1F"/>
    <w:rsid w:val="59EAE78A"/>
    <w:rsid w:val="6262C48C"/>
    <w:rsid w:val="62CACCF4"/>
    <w:rsid w:val="6E497999"/>
    <w:rsid w:val="6FAC9EBB"/>
    <w:rsid w:val="766CE52E"/>
    <w:rsid w:val="77A558BD"/>
    <w:rsid w:val="7CFA6532"/>
    <w:rsid w:val="7E5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7F5E"/>
  <w15:chartTrackingRefBased/>
  <w15:docId w15:val="{FCEB4A79-41B2-4918-939E-1539FB67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635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Open Sans Condensed Light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0C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0A96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342BF"/>
    <w:pPr>
      <w:spacing w:before="4"/>
      <w:ind w:left="40"/>
    </w:pPr>
    <w:rPr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342BF"/>
    <w:rPr>
      <w:rFonts w:eastAsia="Open Sans Condensed Light" w:cs="Open Sans Condensed Light"/>
      <w:sz w:val="24"/>
      <w:szCs w:val="26"/>
      <w:lang w:val="en-US"/>
    </w:rPr>
  </w:style>
  <w:style w:type="paragraph" w:styleId="NoSpacing">
    <w:name w:val="No Spacing"/>
    <w:uiPriority w:val="1"/>
    <w:qFormat/>
    <w:rsid w:val="007342BF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Open Sans Condensed Light" w:hAnsi="Times New Roman" w:cs="Times New Roman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510C9"/>
    <w:rPr>
      <w:rFonts w:eastAsiaTheme="majorEastAsia" w:cstheme="majorBidi"/>
      <w:b/>
      <w:color w:val="000000" w:themeColor="text1"/>
      <w:sz w:val="32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342BF"/>
    <w:rPr>
      <w:rFonts w:asciiTheme="majorHAnsi" w:eastAsiaTheme="majorEastAsia" w:hAnsiTheme="majorHAnsi" w:cstheme="majorBidi"/>
      <w:color w:val="000000" w:themeColor="text1"/>
      <w:sz w:val="28"/>
      <w:szCs w:val="26"/>
      <w:lang w:val="en-US"/>
    </w:rPr>
  </w:style>
  <w:style w:type="paragraph" w:customStyle="1" w:styleId="Infotext">
    <w:name w:val="Info text"/>
    <w:basedOn w:val="Normal"/>
    <w:link w:val="InfotextChar"/>
    <w:uiPriority w:val="1"/>
    <w:qFormat/>
    <w:rsid w:val="00651A35"/>
    <w:rPr>
      <w:rFonts w:asciiTheme="majorHAnsi" w:hAnsiTheme="majorHAnsi"/>
      <w:color w:val="000000" w:themeColor="text1"/>
      <w:szCs w:val="24"/>
    </w:rPr>
  </w:style>
  <w:style w:type="character" w:customStyle="1" w:styleId="InfotextChar">
    <w:name w:val="Info text Char"/>
    <w:basedOn w:val="DefaultParagraphFont"/>
    <w:link w:val="Infotext"/>
    <w:uiPriority w:val="1"/>
    <w:rsid w:val="00651A35"/>
    <w:rPr>
      <w:rFonts w:asciiTheme="majorHAnsi" w:eastAsia="Open Sans Condensed Light" w:hAnsiTheme="majorHAnsi" w:cs="Open Sans Condensed Light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12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A7A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A2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customStyle="1" w:styleId="formtext">
    <w:name w:val="form text"/>
    <w:basedOn w:val="DefaultParagraphFont"/>
    <w:uiPriority w:val="1"/>
    <w:qFormat/>
    <w:rsid w:val="00AA4F23"/>
    <w:rPr>
      <w:rFonts w:asciiTheme="minorHAnsi" w:hAnsiTheme="minorHAnsi"/>
      <w:color w:val="000000" w:themeColor="text1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Open Sans Condensed Light" w:cs="Times New Roman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09F"/>
    <w:rPr>
      <w:rFonts w:ascii="Segoe UI" w:eastAsia="Open Sans Condensed Light" w:hAnsi="Segoe UI" w:cs="Segoe UI"/>
      <w:sz w:val="18"/>
      <w:szCs w:val="18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8F5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DC2"/>
    <w:rPr>
      <w:rFonts w:eastAsia="Open Sans Condensed Light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8F5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DC2"/>
    <w:rPr>
      <w:rFonts w:eastAsia="Open Sans Condensed Light" w:cs="Times New Roman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7F54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06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35"/>
    <w:rPr>
      <w:rFonts w:eastAsia="Open Sans Condensed Light" w:cs="Times New Roman"/>
      <w:b/>
      <w:bCs/>
      <w:sz w:val="20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5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la.ac.uk/study/wp/adjustedoffer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cial.sgsss.ac.uk/files/documents/studentship-competitions/ukri-student-eligibility-criteria-october-2020.pdf" TargetMode="External"/><Relationship Id="rId17" Type="http://schemas.openxmlformats.org/officeDocument/2006/relationships/hyperlink" Target="https://www.gla.ac.uk/study/wp/care/car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study/wp/asylu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la.ac.uk/study/w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la.ac.uk/study/wp/care/estranged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la.ac.uk/study/wp/care/care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827aa-056b-4bf2-821e-f5847f195833" xsi:nil="true"/>
    <lcf76f155ced4ddcb4097134ff3c332f xmlns="56ed91fd-d31e-4e62-95af-3a45c59e9a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E93D2-E319-48CB-84A6-9AA0498B5F89}">
  <ds:schemaRefs>
    <ds:schemaRef ds:uri="http://schemas.microsoft.com/office/2006/metadata/properties"/>
    <ds:schemaRef ds:uri="http://schemas.microsoft.com/office/infopath/2007/PartnerControls"/>
    <ds:schemaRef ds:uri="98a827aa-056b-4bf2-821e-f5847f195833"/>
    <ds:schemaRef ds:uri="56ed91fd-d31e-4e62-95af-3a45c59e9aac"/>
  </ds:schemaRefs>
</ds:datastoreItem>
</file>

<file path=customXml/itemProps2.xml><?xml version="1.0" encoding="utf-8"?>
<ds:datastoreItem xmlns:ds="http://schemas.openxmlformats.org/officeDocument/2006/customXml" ds:itemID="{A6BAC4CE-3D12-4226-A883-3AD2DBD39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1C7A3-EF24-46BD-9333-3A685F37F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807</Words>
  <Characters>4606</Characters>
  <Application>Microsoft Office Word</Application>
  <DocSecurity>0</DocSecurity>
  <Lines>38</Lines>
  <Paragraphs>10</Paragraphs>
  <ScaleCrop>false</ScaleCrop>
  <Company>University of Edinburgh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HOFFIE Ross</dc:creator>
  <cp:keywords/>
  <dc:description/>
  <cp:lastModifiedBy>William Shirriffs</cp:lastModifiedBy>
  <cp:revision>122</cp:revision>
  <dcterms:created xsi:type="dcterms:W3CDTF">2020-08-07T09:41:00Z</dcterms:created>
  <dcterms:modified xsi:type="dcterms:W3CDTF">2025-01-30T14:28:00Z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0x010100B536D29E21B3524CB26FB6905A0F8F05</vt:lpwstr>
  </property>
  <property fmtid="{D5CDD505-2E9C-101B-9397-08002B2CF9AE}" pid="3" name="MediaServiceImageTags">
    <vt:lpwstr/>
  </property>
</Properties>
</file>