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34808"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 </w:t>
      </w:r>
    </w:p>
    <w:p w14:paraId="29BF173A" w14:textId="77777777" w:rsidR="007753BA" w:rsidRPr="004513F0" w:rsidRDefault="007753BA" w:rsidP="004513F0">
      <w:pPr>
        <w:pStyle w:val="PlainText"/>
        <w:spacing w:before="120" w:line="360" w:lineRule="auto"/>
        <w:rPr>
          <w:rFonts w:ascii="Arial" w:hAnsi="Arial" w:cs="Arial"/>
          <w:sz w:val="28"/>
          <w:szCs w:val="24"/>
        </w:rPr>
      </w:pPr>
      <w:r w:rsidRPr="004513F0">
        <w:rPr>
          <w:rFonts w:ascii="Arial" w:hAnsi="Arial" w:cs="Arial"/>
          <w:sz w:val="28"/>
          <w:szCs w:val="24"/>
        </w:rPr>
        <w:t>History of English Scripts</w:t>
      </w:r>
    </w:p>
    <w:p w14:paraId="22EAC804" w14:textId="77777777" w:rsidR="007753BA" w:rsidRPr="004513F0" w:rsidRDefault="007753BA" w:rsidP="004513F0">
      <w:pPr>
        <w:pStyle w:val="PlainText"/>
        <w:spacing w:before="120" w:line="360" w:lineRule="auto"/>
        <w:rPr>
          <w:rFonts w:ascii="Times New Roman" w:hAnsi="Times New Roman"/>
          <w:sz w:val="24"/>
          <w:szCs w:val="24"/>
        </w:rPr>
      </w:pPr>
    </w:p>
    <w:p w14:paraId="240800EB" w14:textId="77777777" w:rsidR="007753BA" w:rsidRPr="004513F0" w:rsidRDefault="007753BA" w:rsidP="004513F0">
      <w:pPr>
        <w:pStyle w:val="PlainText"/>
        <w:spacing w:before="120" w:line="360" w:lineRule="auto"/>
        <w:rPr>
          <w:rFonts w:ascii="Arial" w:hAnsi="Arial" w:cs="Arial"/>
          <w:sz w:val="24"/>
          <w:szCs w:val="24"/>
        </w:rPr>
      </w:pPr>
      <w:r w:rsidRPr="004513F0">
        <w:rPr>
          <w:rFonts w:ascii="Arial" w:hAnsi="Arial" w:cs="Arial"/>
          <w:sz w:val="24"/>
          <w:szCs w:val="24"/>
        </w:rPr>
        <w:t>Preliminary - Roman Scripts</w:t>
      </w:r>
    </w:p>
    <w:p w14:paraId="62180B70"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 </w:t>
      </w:r>
    </w:p>
    <w:p w14:paraId="4F7BC03F"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t>Square Capitals.</w:t>
      </w:r>
    </w:p>
    <w:p w14:paraId="598B14B1"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The earliest Roman script, to judge from inscriptions, was entirely of capitals, the most formal variety of which was known as square capitals (</w:t>
      </w:r>
      <w:proofErr w:type="spellStart"/>
      <w:proofErr w:type="gramStart"/>
      <w:r w:rsidRPr="004513F0">
        <w:rPr>
          <w:rFonts w:ascii="Times New Roman" w:hAnsi="Times New Roman"/>
          <w:sz w:val="24"/>
          <w:szCs w:val="24"/>
        </w:rPr>
        <w:t>capitalis</w:t>
      </w:r>
      <w:proofErr w:type="spellEnd"/>
      <w:r w:rsidRPr="004513F0">
        <w:rPr>
          <w:rFonts w:ascii="Times New Roman" w:hAnsi="Times New Roman"/>
          <w:sz w:val="24"/>
          <w:szCs w:val="24"/>
        </w:rPr>
        <w:t xml:space="preserve">  quadrata</w:t>
      </w:r>
      <w:proofErr w:type="gramEnd"/>
      <w:r w:rsidRPr="004513F0">
        <w:rPr>
          <w:rFonts w:ascii="Times New Roman" w:hAnsi="Times New Roman"/>
          <w:sz w:val="24"/>
          <w:szCs w:val="24"/>
        </w:rPr>
        <w:t xml:space="preserve">), especially suitable for carving on stone, and seen in perfected form  in the famous example of Trojan's column, erected A.D. 114. Square </w:t>
      </w:r>
      <w:proofErr w:type="gramStart"/>
      <w:r w:rsidRPr="004513F0">
        <w:rPr>
          <w:rFonts w:ascii="Times New Roman" w:hAnsi="Times New Roman"/>
          <w:sz w:val="24"/>
          <w:szCs w:val="24"/>
        </w:rPr>
        <w:t>capitals  provide</w:t>
      </w:r>
      <w:proofErr w:type="gramEnd"/>
      <w:r w:rsidRPr="004513F0">
        <w:rPr>
          <w:rFonts w:ascii="Times New Roman" w:hAnsi="Times New Roman"/>
          <w:sz w:val="24"/>
          <w:szCs w:val="24"/>
        </w:rPr>
        <w:t xml:space="preserve"> a good illustration of the cyclic history of Western handwriting and of its Roman origins, since they have virtually the same form as modern block capitals. </w:t>
      </w:r>
    </w:p>
    <w:p w14:paraId="47A5A20B" w14:textId="77777777" w:rsidR="007753BA" w:rsidRPr="004513F0" w:rsidRDefault="007753BA" w:rsidP="004513F0">
      <w:pPr>
        <w:pStyle w:val="PlainText"/>
        <w:spacing w:before="120" w:line="360" w:lineRule="auto"/>
        <w:rPr>
          <w:rFonts w:ascii="Times New Roman" w:hAnsi="Times New Roman"/>
          <w:sz w:val="24"/>
          <w:szCs w:val="24"/>
        </w:rPr>
      </w:pPr>
    </w:p>
    <w:p w14:paraId="38464E5F"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t>Rustic Capitals.</w:t>
      </w:r>
    </w:p>
    <w:p w14:paraId="7C396C33"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Square capitals were laborious t write, and for more general purposes the less formal rustic capitals (</w:t>
      </w:r>
      <w:proofErr w:type="spellStart"/>
      <w:r w:rsidRPr="004513F0">
        <w:rPr>
          <w:rFonts w:ascii="Times New Roman" w:hAnsi="Times New Roman"/>
          <w:sz w:val="24"/>
          <w:szCs w:val="24"/>
        </w:rPr>
        <w:t>capitalis</w:t>
      </w:r>
      <w:proofErr w:type="spellEnd"/>
      <w:r w:rsidRPr="004513F0">
        <w:rPr>
          <w:rFonts w:ascii="Times New Roman" w:hAnsi="Times New Roman"/>
          <w:sz w:val="24"/>
          <w:szCs w:val="24"/>
        </w:rPr>
        <w:t xml:space="preserve"> rustics) were used, being more swiftly and easily formed and, written with a reed pen, especially suitable for papyrus and parchment.  They were somewhat narrower than square </w:t>
      </w:r>
      <w:proofErr w:type="spellStart"/>
      <w:r w:rsidRPr="004513F0">
        <w:rPr>
          <w:rFonts w:ascii="Times New Roman" w:hAnsi="Times New Roman"/>
          <w:sz w:val="24"/>
          <w:szCs w:val="24"/>
        </w:rPr>
        <w:t>capitais</w:t>
      </w:r>
      <w:proofErr w:type="spellEnd"/>
      <w:r w:rsidRPr="004513F0">
        <w:rPr>
          <w:rFonts w:ascii="Times New Roman" w:hAnsi="Times New Roman"/>
          <w:sz w:val="24"/>
          <w:szCs w:val="24"/>
        </w:rPr>
        <w:t xml:space="preserve">, angular and with free use </w:t>
      </w:r>
      <w:proofErr w:type="gramStart"/>
      <w:r w:rsidRPr="004513F0">
        <w:rPr>
          <w:rFonts w:ascii="Times New Roman" w:hAnsi="Times New Roman"/>
          <w:sz w:val="24"/>
          <w:szCs w:val="24"/>
        </w:rPr>
        <w:t>of  broken</w:t>
      </w:r>
      <w:proofErr w:type="gramEnd"/>
      <w:r w:rsidRPr="004513F0">
        <w:rPr>
          <w:rFonts w:ascii="Times New Roman" w:hAnsi="Times New Roman"/>
          <w:sz w:val="24"/>
          <w:szCs w:val="24"/>
        </w:rPr>
        <w:t xml:space="preserve"> strokes and long foot- serifs, particularly noticeable on E and F (which  are thereby easily confused), and I, P, T (looking like I. </w:t>
      </w:r>
    </w:p>
    <w:p w14:paraId="41F8CAA0" w14:textId="77777777" w:rsidR="007753BA" w:rsidRPr="004513F0" w:rsidRDefault="007753BA" w:rsidP="004513F0">
      <w:pPr>
        <w:pStyle w:val="PlainText"/>
        <w:spacing w:before="120" w:line="360" w:lineRule="auto"/>
        <w:rPr>
          <w:rFonts w:ascii="Times New Roman" w:hAnsi="Times New Roman"/>
          <w:sz w:val="24"/>
          <w:szCs w:val="24"/>
        </w:rPr>
      </w:pPr>
    </w:p>
    <w:p w14:paraId="00823DC3"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t>Cursive Script</w:t>
      </w:r>
    </w:p>
    <w:p w14:paraId="1F8808F4"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In addition to the capitals there was a cursive script in use from quite </w:t>
      </w:r>
      <w:proofErr w:type="gramStart"/>
      <w:r w:rsidRPr="004513F0">
        <w:rPr>
          <w:rFonts w:ascii="Times New Roman" w:hAnsi="Times New Roman"/>
          <w:sz w:val="24"/>
          <w:szCs w:val="24"/>
        </w:rPr>
        <w:t>early  times</w:t>
      </w:r>
      <w:proofErr w:type="gramEnd"/>
      <w:r w:rsidRPr="004513F0">
        <w:rPr>
          <w:rFonts w:ascii="Times New Roman" w:hAnsi="Times New Roman"/>
          <w:sz w:val="24"/>
          <w:szCs w:val="24"/>
        </w:rPr>
        <w:t xml:space="preserve">, as evidenced by the Pompeii inscriptions. A simple elongated </w:t>
      </w:r>
      <w:proofErr w:type="gramStart"/>
      <w:r w:rsidRPr="004513F0">
        <w:rPr>
          <w:rFonts w:ascii="Times New Roman" w:hAnsi="Times New Roman"/>
          <w:sz w:val="24"/>
          <w:szCs w:val="24"/>
        </w:rPr>
        <w:t>script  basically</w:t>
      </w:r>
      <w:proofErr w:type="gramEnd"/>
      <w:r w:rsidRPr="004513F0">
        <w:rPr>
          <w:rFonts w:ascii="Times New Roman" w:hAnsi="Times New Roman"/>
          <w:sz w:val="24"/>
          <w:szCs w:val="24"/>
        </w:rPr>
        <w:t xml:space="preserve"> dependent on straight lines, it was particularly useful for writing on  wax tablets.  It had </w:t>
      </w:r>
      <w:proofErr w:type="gramStart"/>
      <w:r w:rsidRPr="004513F0">
        <w:rPr>
          <w:rFonts w:ascii="Times New Roman" w:hAnsi="Times New Roman"/>
          <w:sz w:val="24"/>
          <w:szCs w:val="24"/>
        </w:rPr>
        <w:t>considerable  influence</w:t>
      </w:r>
      <w:proofErr w:type="gramEnd"/>
      <w:r w:rsidRPr="004513F0">
        <w:rPr>
          <w:rFonts w:ascii="Times New Roman" w:hAnsi="Times New Roman"/>
          <w:sz w:val="24"/>
          <w:szCs w:val="24"/>
        </w:rPr>
        <w:t xml:space="preserve"> on the development of other Roman scripts, as well as providing early models for minuscules, including d, f, h, m. n, r, and long s. </w:t>
      </w:r>
    </w:p>
    <w:p w14:paraId="40CC4B70" w14:textId="77777777" w:rsidR="007753BA" w:rsidRPr="004513F0" w:rsidRDefault="007753BA" w:rsidP="004513F0">
      <w:pPr>
        <w:pStyle w:val="PlainText"/>
        <w:spacing w:before="120" w:line="360" w:lineRule="auto"/>
        <w:rPr>
          <w:rFonts w:ascii="Times New Roman" w:hAnsi="Times New Roman"/>
          <w:sz w:val="24"/>
          <w:szCs w:val="24"/>
        </w:rPr>
      </w:pPr>
    </w:p>
    <w:p w14:paraId="7876E203" w14:textId="77777777" w:rsidR="002E06E6" w:rsidRDefault="002E06E6" w:rsidP="004513F0">
      <w:pPr>
        <w:pStyle w:val="PlainText"/>
        <w:spacing w:before="120" w:line="360" w:lineRule="auto"/>
        <w:rPr>
          <w:rFonts w:ascii="Arial" w:hAnsi="Arial" w:cs="Arial"/>
          <w:sz w:val="22"/>
          <w:szCs w:val="24"/>
        </w:rPr>
      </w:pPr>
    </w:p>
    <w:p w14:paraId="03C978D7"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lastRenderedPageBreak/>
        <w:t>Uncial Script.</w:t>
      </w:r>
    </w:p>
    <w:p w14:paraId="632D8B5F"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Until about the 5th century A.D. capitals were used for book hand, but </w:t>
      </w:r>
      <w:proofErr w:type="gramStart"/>
      <w:r w:rsidRPr="004513F0">
        <w:rPr>
          <w:rFonts w:ascii="Times New Roman" w:hAnsi="Times New Roman"/>
          <w:sz w:val="24"/>
          <w:szCs w:val="24"/>
        </w:rPr>
        <w:t>later  they</w:t>
      </w:r>
      <w:proofErr w:type="gramEnd"/>
      <w:r w:rsidRPr="004513F0">
        <w:rPr>
          <w:rFonts w:ascii="Times New Roman" w:hAnsi="Times New Roman"/>
          <w:sz w:val="24"/>
          <w:szCs w:val="24"/>
        </w:rPr>
        <w:t xml:space="preserve"> were reserved mainly for headings and display. The new book hand was uncial script, developed by the law and school books and influenced by cursive. Uncial was still a majuscule script, and several of its letters (e.g. B, C, 0, R, </w:t>
      </w:r>
      <w:proofErr w:type="gramStart"/>
      <w:r w:rsidRPr="004513F0">
        <w:rPr>
          <w:rFonts w:ascii="Times New Roman" w:hAnsi="Times New Roman"/>
          <w:sz w:val="24"/>
          <w:szCs w:val="24"/>
        </w:rPr>
        <w:t>S )</w:t>
      </w:r>
      <w:proofErr w:type="gramEnd"/>
      <w:r w:rsidRPr="004513F0">
        <w:rPr>
          <w:rFonts w:ascii="Times New Roman" w:hAnsi="Times New Roman"/>
          <w:sz w:val="24"/>
          <w:szCs w:val="24"/>
        </w:rPr>
        <w:t xml:space="preserve"> were almost the  same as the capitals. However, in some respects it might be considered </w:t>
      </w:r>
      <w:proofErr w:type="gramStart"/>
      <w:r w:rsidRPr="004513F0">
        <w:rPr>
          <w:rFonts w:ascii="Times New Roman" w:hAnsi="Times New Roman"/>
          <w:sz w:val="24"/>
          <w:szCs w:val="24"/>
        </w:rPr>
        <w:t>a  transitional</w:t>
      </w:r>
      <w:proofErr w:type="gramEnd"/>
      <w:r w:rsidRPr="004513F0">
        <w:rPr>
          <w:rFonts w:ascii="Times New Roman" w:hAnsi="Times New Roman"/>
          <w:sz w:val="24"/>
          <w:szCs w:val="24"/>
        </w:rPr>
        <w:t xml:space="preserve"> script from capitals to minuscules. Most of the letter s </w:t>
      </w:r>
      <w:proofErr w:type="gramStart"/>
      <w:r w:rsidRPr="004513F0">
        <w:rPr>
          <w:rFonts w:ascii="Times New Roman" w:hAnsi="Times New Roman"/>
          <w:sz w:val="24"/>
          <w:szCs w:val="24"/>
        </w:rPr>
        <w:t>are  rounded</w:t>
      </w:r>
      <w:proofErr w:type="gramEnd"/>
      <w:r w:rsidRPr="004513F0">
        <w:rPr>
          <w:rFonts w:ascii="Times New Roman" w:hAnsi="Times New Roman"/>
          <w:sz w:val="24"/>
          <w:szCs w:val="24"/>
        </w:rPr>
        <w:t xml:space="preserve">, and while they are contained within parallel lines there is no longer a  complete commitment to making the bodies the same height as the columns, and  there are </w:t>
      </w:r>
      <w:proofErr w:type="spellStart"/>
      <w:r w:rsidRPr="004513F0">
        <w:rPr>
          <w:rFonts w:ascii="Times New Roman" w:hAnsi="Times New Roman"/>
          <w:sz w:val="24"/>
          <w:szCs w:val="24"/>
        </w:rPr>
        <w:t>intralinear</w:t>
      </w:r>
      <w:proofErr w:type="spellEnd"/>
      <w:r w:rsidRPr="004513F0">
        <w:rPr>
          <w:rFonts w:ascii="Times New Roman" w:hAnsi="Times New Roman"/>
          <w:sz w:val="24"/>
          <w:szCs w:val="24"/>
        </w:rPr>
        <w:t xml:space="preserve"> tails. </w:t>
      </w:r>
    </w:p>
    <w:p w14:paraId="6548AF59" w14:textId="77777777" w:rsidR="007753BA" w:rsidRPr="004513F0" w:rsidRDefault="007753BA" w:rsidP="004513F0">
      <w:pPr>
        <w:pStyle w:val="PlainText"/>
        <w:spacing w:before="120" w:line="360" w:lineRule="auto"/>
        <w:rPr>
          <w:rFonts w:ascii="Times New Roman" w:hAnsi="Times New Roman"/>
          <w:sz w:val="24"/>
          <w:szCs w:val="24"/>
        </w:rPr>
      </w:pPr>
    </w:p>
    <w:p w14:paraId="307BE27E"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t>Half-Uncial Script.</w:t>
      </w:r>
    </w:p>
    <w:p w14:paraId="1BACCA9A"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A further step towards minuscule was the development of a more cursive </w:t>
      </w:r>
      <w:proofErr w:type="gramStart"/>
      <w:r w:rsidRPr="004513F0">
        <w:rPr>
          <w:rFonts w:ascii="Times New Roman" w:hAnsi="Times New Roman"/>
          <w:sz w:val="24"/>
          <w:szCs w:val="24"/>
        </w:rPr>
        <w:t>script  than</w:t>
      </w:r>
      <w:proofErr w:type="gramEnd"/>
      <w:r w:rsidRPr="004513F0">
        <w:rPr>
          <w:rFonts w:ascii="Times New Roman" w:hAnsi="Times New Roman"/>
          <w:sz w:val="24"/>
          <w:szCs w:val="24"/>
        </w:rPr>
        <w:t xml:space="preserve"> uncial, known as half-uncial (semi-</w:t>
      </w:r>
      <w:proofErr w:type="spellStart"/>
      <w:r w:rsidRPr="004513F0">
        <w:rPr>
          <w:rFonts w:ascii="Times New Roman" w:hAnsi="Times New Roman"/>
          <w:sz w:val="24"/>
          <w:szCs w:val="24"/>
        </w:rPr>
        <w:t>uncialis</w:t>
      </w:r>
      <w:proofErr w:type="spellEnd"/>
      <w:r w:rsidRPr="004513F0">
        <w:rPr>
          <w:rFonts w:ascii="Times New Roman" w:hAnsi="Times New Roman"/>
          <w:sz w:val="24"/>
          <w:szCs w:val="24"/>
        </w:rPr>
        <w:t xml:space="preserve">) examples of which can be  found as early as the 5th century in Italy and France. Its main differences from  uncial are a with a rounded bowl, b with a single bowl, d with an upright stem,  f with an </w:t>
      </w:r>
      <w:proofErr w:type="spellStart"/>
      <w:r w:rsidRPr="004513F0">
        <w:rPr>
          <w:rFonts w:ascii="Times New Roman" w:hAnsi="Times New Roman"/>
          <w:sz w:val="24"/>
          <w:szCs w:val="24"/>
        </w:rPr>
        <w:t>intralinear</w:t>
      </w:r>
      <w:proofErr w:type="spellEnd"/>
      <w:r w:rsidRPr="004513F0">
        <w:rPr>
          <w:rFonts w:ascii="Times New Roman" w:hAnsi="Times New Roman"/>
          <w:sz w:val="24"/>
          <w:szCs w:val="24"/>
        </w:rPr>
        <w:t xml:space="preserve"> stem, g with a flat-topped open head, r with a stem and  right shoulder like its modern counterpart, long-stemmed s and t with a curved  shank. </w:t>
      </w:r>
    </w:p>
    <w:p w14:paraId="4EE52CB8" w14:textId="77777777" w:rsidR="007753BA" w:rsidRPr="004513F0" w:rsidRDefault="007753BA" w:rsidP="004513F0">
      <w:pPr>
        <w:pStyle w:val="PlainText"/>
        <w:spacing w:before="120" w:line="360" w:lineRule="auto"/>
        <w:rPr>
          <w:rFonts w:ascii="Times New Roman" w:hAnsi="Times New Roman"/>
          <w:sz w:val="24"/>
          <w:szCs w:val="24"/>
        </w:rPr>
      </w:pPr>
    </w:p>
    <w:p w14:paraId="48F16037" w14:textId="77777777" w:rsidR="007753BA" w:rsidRPr="004513F0" w:rsidRDefault="007753BA" w:rsidP="004513F0">
      <w:pPr>
        <w:pStyle w:val="PlainText"/>
        <w:spacing w:before="120" w:line="360" w:lineRule="auto"/>
        <w:rPr>
          <w:rFonts w:ascii="Arial" w:hAnsi="Arial" w:cs="Arial"/>
          <w:sz w:val="24"/>
          <w:szCs w:val="24"/>
        </w:rPr>
      </w:pPr>
      <w:r w:rsidRPr="004513F0">
        <w:rPr>
          <w:rFonts w:ascii="Arial" w:hAnsi="Arial" w:cs="Arial"/>
          <w:sz w:val="24"/>
          <w:szCs w:val="24"/>
        </w:rPr>
        <w:t>English Scripts.</w:t>
      </w:r>
    </w:p>
    <w:p w14:paraId="6F0501DB" w14:textId="77777777" w:rsidR="007753BA" w:rsidRPr="004513F0" w:rsidRDefault="007753BA" w:rsidP="004513F0">
      <w:pPr>
        <w:pStyle w:val="PlainText"/>
        <w:spacing w:before="120" w:line="360" w:lineRule="auto"/>
        <w:rPr>
          <w:rFonts w:ascii="Times New Roman" w:hAnsi="Times New Roman"/>
          <w:sz w:val="24"/>
          <w:szCs w:val="24"/>
        </w:rPr>
      </w:pPr>
    </w:p>
    <w:p w14:paraId="2E2533A2"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t>Anglo-Saxon Scripts</w:t>
      </w:r>
    </w:p>
    <w:p w14:paraId="643A981B"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Discounting the period of Roman occupation, from which no examples survive,  England had from its early days of Christianity two main book hand scripts, both  brought by the missionaries, one from the north, the other from the south. The first of these was the uncial in its Roman form, fostered by the arrival of St Augustine in Kent in 597 and the development of a school of writing </w:t>
      </w:r>
      <w:proofErr w:type="gramStart"/>
      <w:r w:rsidRPr="004513F0">
        <w:rPr>
          <w:rFonts w:ascii="Times New Roman" w:hAnsi="Times New Roman"/>
          <w:sz w:val="24"/>
          <w:szCs w:val="24"/>
        </w:rPr>
        <w:t>at  Canterbury</w:t>
      </w:r>
      <w:proofErr w:type="gramEnd"/>
      <w:r w:rsidRPr="004513F0">
        <w:rPr>
          <w:rFonts w:ascii="Times New Roman" w:hAnsi="Times New Roman"/>
          <w:sz w:val="24"/>
          <w:szCs w:val="24"/>
        </w:rPr>
        <w:t xml:space="preserve"> and other monastic centres. </w:t>
      </w:r>
    </w:p>
    <w:p w14:paraId="36EA1DE0"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The second script is based on the </w:t>
      </w:r>
      <w:proofErr w:type="gramStart"/>
      <w:r w:rsidRPr="004513F0">
        <w:rPr>
          <w:rFonts w:ascii="Times New Roman" w:hAnsi="Times New Roman"/>
          <w:sz w:val="24"/>
          <w:szCs w:val="24"/>
        </w:rPr>
        <w:t>Roman  half</w:t>
      </w:r>
      <w:proofErr w:type="gramEnd"/>
      <w:r w:rsidRPr="004513F0">
        <w:rPr>
          <w:rFonts w:ascii="Times New Roman" w:hAnsi="Times New Roman"/>
          <w:sz w:val="24"/>
          <w:szCs w:val="24"/>
        </w:rPr>
        <w:t xml:space="preserve">-uncial as adopted and developed </w:t>
      </w:r>
      <w:proofErr w:type="spellStart"/>
      <w:r w:rsidRPr="004513F0">
        <w:rPr>
          <w:rFonts w:ascii="Times New Roman" w:hAnsi="Times New Roman"/>
          <w:sz w:val="24"/>
          <w:szCs w:val="24"/>
        </w:rPr>
        <w:t>bv</w:t>
      </w:r>
      <w:proofErr w:type="spellEnd"/>
      <w:r w:rsidRPr="004513F0">
        <w:rPr>
          <w:rFonts w:ascii="Times New Roman" w:hAnsi="Times New Roman"/>
          <w:sz w:val="24"/>
          <w:szCs w:val="24"/>
        </w:rPr>
        <w:t xml:space="preserve"> the Irish after their conversion by St  Patrick in the 5th century. Known as Irish insular script it is seen in </w:t>
      </w:r>
      <w:proofErr w:type="gramStart"/>
      <w:r w:rsidRPr="004513F0">
        <w:rPr>
          <w:rFonts w:ascii="Times New Roman" w:hAnsi="Times New Roman"/>
          <w:sz w:val="24"/>
          <w:szCs w:val="24"/>
        </w:rPr>
        <w:t>its  perfect</w:t>
      </w:r>
      <w:proofErr w:type="gramEnd"/>
      <w:r w:rsidRPr="004513F0">
        <w:rPr>
          <w:rFonts w:ascii="Times New Roman" w:hAnsi="Times New Roman"/>
          <w:sz w:val="24"/>
          <w:szCs w:val="24"/>
        </w:rPr>
        <w:t xml:space="preserve"> ed form in the Book of Kells (c. 8th century). </w:t>
      </w:r>
    </w:p>
    <w:p w14:paraId="4E88DA97" w14:textId="77777777" w:rsidR="007753BA" w:rsidRPr="004513F0" w:rsidRDefault="007753BA" w:rsidP="004513F0">
      <w:pPr>
        <w:pStyle w:val="PlainText"/>
        <w:spacing w:before="120" w:line="360" w:lineRule="auto"/>
        <w:rPr>
          <w:rFonts w:ascii="Times New Roman" w:hAnsi="Times New Roman"/>
          <w:sz w:val="24"/>
          <w:szCs w:val="24"/>
        </w:rPr>
      </w:pPr>
    </w:p>
    <w:p w14:paraId="73369FE1"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lastRenderedPageBreak/>
        <w:t>Insular Script</w:t>
      </w:r>
    </w:p>
    <w:p w14:paraId="11A07074"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A somewhat confusing variety of names has been applied to insular script </w:t>
      </w:r>
      <w:proofErr w:type="gramStart"/>
      <w:r w:rsidRPr="004513F0">
        <w:rPr>
          <w:rFonts w:ascii="Times New Roman" w:hAnsi="Times New Roman"/>
          <w:sz w:val="24"/>
          <w:szCs w:val="24"/>
        </w:rPr>
        <w:t>in  England</w:t>
      </w:r>
      <w:proofErr w:type="gramEnd"/>
      <w:r w:rsidRPr="004513F0">
        <w:rPr>
          <w:rFonts w:ascii="Times New Roman" w:hAnsi="Times New Roman"/>
          <w:sz w:val="24"/>
          <w:szCs w:val="24"/>
        </w:rPr>
        <w:t xml:space="preserve">, including Irish, scriptura </w:t>
      </w:r>
      <w:proofErr w:type="spellStart"/>
      <w:r w:rsidRPr="004513F0">
        <w:rPr>
          <w:rFonts w:ascii="Times New Roman" w:hAnsi="Times New Roman"/>
          <w:sz w:val="24"/>
          <w:szCs w:val="24"/>
        </w:rPr>
        <w:t>Scottica</w:t>
      </w:r>
      <w:proofErr w:type="spellEnd"/>
      <w:r w:rsidRPr="004513F0">
        <w:rPr>
          <w:rFonts w:ascii="Times New Roman" w:hAnsi="Times New Roman"/>
          <w:sz w:val="24"/>
          <w:szCs w:val="24"/>
        </w:rPr>
        <w:t xml:space="preserve">, scriptura </w:t>
      </w:r>
      <w:proofErr w:type="spellStart"/>
      <w:r w:rsidRPr="004513F0">
        <w:rPr>
          <w:rFonts w:ascii="Times New Roman" w:hAnsi="Times New Roman"/>
          <w:sz w:val="24"/>
          <w:szCs w:val="24"/>
        </w:rPr>
        <w:t>Saxonica</w:t>
      </w:r>
      <w:proofErr w:type="spellEnd"/>
      <w:r w:rsidRPr="004513F0">
        <w:rPr>
          <w:rFonts w:ascii="Times New Roman" w:hAnsi="Times New Roman"/>
          <w:sz w:val="24"/>
          <w:szCs w:val="24"/>
        </w:rPr>
        <w:t xml:space="preserve"> and  Hiberno-Saxon, though the commonest is Anglo-Saxon. Like its Irish parent, </w:t>
      </w:r>
      <w:proofErr w:type="gramStart"/>
      <w:r w:rsidRPr="004513F0">
        <w:rPr>
          <w:rFonts w:ascii="Times New Roman" w:hAnsi="Times New Roman"/>
          <w:sz w:val="24"/>
          <w:szCs w:val="24"/>
        </w:rPr>
        <w:t>the  Insular</w:t>
      </w:r>
      <w:proofErr w:type="gramEnd"/>
      <w:r w:rsidRPr="004513F0">
        <w:rPr>
          <w:rFonts w:ascii="Times New Roman" w:hAnsi="Times New Roman"/>
          <w:sz w:val="24"/>
          <w:szCs w:val="24"/>
        </w:rPr>
        <w:t xml:space="preserve"> or Anglo-Saxon script had two main forms. The first and earlier, </w:t>
      </w:r>
      <w:proofErr w:type="gramStart"/>
      <w:r w:rsidRPr="004513F0">
        <w:rPr>
          <w:rFonts w:ascii="Times New Roman" w:hAnsi="Times New Roman"/>
          <w:sz w:val="24"/>
          <w:szCs w:val="24"/>
        </w:rPr>
        <w:t>termed  half</w:t>
      </w:r>
      <w:proofErr w:type="gramEnd"/>
      <w:r w:rsidRPr="004513F0">
        <w:rPr>
          <w:rFonts w:ascii="Times New Roman" w:hAnsi="Times New Roman"/>
          <w:sz w:val="24"/>
          <w:szCs w:val="24"/>
        </w:rPr>
        <w:t xml:space="preserve">-uncial or majuscule, is a rounded, rather fat hand with spade-like serifs. </w:t>
      </w:r>
    </w:p>
    <w:p w14:paraId="5306D367"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By about the 7th century a more cursive, thinner and more angular </w:t>
      </w:r>
      <w:proofErr w:type="gramStart"/>
      <w:r w:rsidRPr="004513F0">
        <w:rPr>
          <w:rFonts w:ascii="Times New Roman" w:hAnsi="Times New Roman"/>
          <w:sz w:val="24"/>
          <w:szCs w:val="24"/>
        </w:rPr>
        <w:t>script  developed</w:t>
      </w:r>
      <w:proofErr w:type="gramEnd"/>
      <w:r w:rsidRPr="004513F0">
        <w:rPr>
          <w:rFonts w:ascii="Times New Roman" w:hAnsi="Times New Roman"/>
          <w:sz w:val="24"/>
          <w:szCs w:val="24"/>
        </w:rPr>
        <w:t xml:space="preserve"> which with its full range of linear, </w:t>
      </w:r>
      <w:proofErr w:type="spellStart"/>
      <w:r w:rsidRPr="004513F0">
        <w:rPr>
          <w:rFonts w:ascii="Times New Roman" w:hAnsi="Times New Roman"/>
          <w:sz w:val="24"/>
          <w:szCs w:val="24"/>
        </w:rPr>
        <w:t>supralinear</w:t>
      </w:r>
      <w:proofErr w:type="spellEnd"/>
      <w:r w:rsidRPr="004513F0">
        <w:rPr>
          <w:rFonts w:ascii="Times New Roman" w:hAnsi="Times New Roman"/>
          <w:sz w:val="24"/>
          <w:szCs w:val="24"/>
        </w:rPr>
        <w:t xml:space="preserve"> and </w:t>
      </w:r>
      <w:proofErr w:type="spellStart"/>
      <w:r w:rsidRPr="004513F0">
        <w:rPr>
          <w:rFonts w:ascii="Times New Roman" w:hAnsi="Times New Roman"/>
          <w:sz w:val="24"/>
          <w:szCs w:val="24"/>
        </w:rPr>
        <w:t>intralinear</w:t>
      </w:r>
      <w:proofErr w:type="spellEnd"/>
      <w:r w:rsidRPr="004513F0">
        <w:rPr>
          <w:rFonts w:ascii="Times New Roman" w:hAnsi="Times New Roman"/>
          <w:sz w:val="24"/>
          <w:szCs w:val="24"/>
        </w:rPr>
        <w:t xml:space="preserve">  letters is genuinely minuscule and is known as Insular or Anglo-Saxon minuscule.  This was to become the predominant script for vernacular manuscripts until </w:t>
      </w:r>
      <w:proofErr w:type="gramStart"/>
      <w:r w:rsidRPr="004513F0">
        <w:rPr>
          <w:rFonts w:ascii="Times New Roman" w:hAnsi="Times New Roman"/>
          <w:sz w:val="24"/>
          <w:szCs w:val="24"/>
        </w:rPr>
        <w:t>well  into</w:t>
      </w:r>
      <w:proofErr w:type="gramEnd"/>
      <w:r w:rsidRPr="004513F0">
        <w:rPr>
          <w:rFonts w:ascii="Times New Roman" w:hAnsi="Times New Roman"/>
          <w:sz w:val="24"/>
          <w:szCs w:val="24"/>
        </w:rPr>
        <w:t xml:space="preserve"> the II th century. For vernacular usage graphs had to be added for the sounds for which there </w:t>
      </w:r>
      <w:proofErr w:type="gramStart"/>
      <w:r w:rsidRPr="004513F0">
        <w:rPr>
          <w:rFonts w:ascii="Times New Roman" w:hAnsi="Times New Roman"/>
          <w:sz w:val="24"/>
          <w:szCs w:val="24"/>
        </w:rPr>
        <w:t>was  no</w:t>
      </w:r>
      <w:proofErr w:type="gramEnd"/>
      <w:r w:rsidRPr="004513F0">
        <w:rPr>
          <w:rFonts w:ascii="Times New Roman" w:hAnsi="Times New Roman"/>
          <w:sz w:val="24"/>
          <w:szCs w:val="24"/>
        </w:rPr>
        <w:t xml:space="preserve"> equivalent in Latin. One source for these was the Runic alphabet, </w:t>
      </w:r>
      <w:proofErr w:type="gramStart"/>
      <w:r w:rsidRPr="004513F0">
        <w:rPr>
          <w:rFonts w:ascii="Times New Roman" w:hAnsi="Times New Roman"/>
          <w:sz w:val="24"/>
          <w:szCs w:val="24"/>
        </w:rPr>
        <w:t>still  current</w:t>
      </w:r>
      <w:proofErr w:type="gramEnd"/>
      <w:r w:rsidRPr="004513F0">
        <w:rPr>
          <w:rFonts w:ascii="Times New Roman" w:hAnsi="Times New Roman"/>
          <w:sz w:val="24"/>
          <w:szCs w:val="24"/>
        </w:rPr>
        <w:t xml:space="preserve"> in the </w:t>
      </w:r>
      <w:proofErr w:type="spellStart"/>
      <w:r w:rsidRPr="004513F0">
        <w:rPr>
          <w:rFonts w:ascii="Times New Roman" w:hAnsi="Times New Roman"/>
          <w:sz w:val="24"/>
          <w:szCs w:val="24"/>
        </w:rPr>
        <w:t>Anglo-saxon</w:t>
      </w:r>
      <w:proofErr w:type="spellEnd"/>
      <w:r w:rsidRPr="004513F0">
        <w:rPr>
          <w:rFonts w:ascii="Times New Roman" w:hAnsi="Times New Roman"/>
          <w:sz w:val="24"/>
          <w:szCs w:val="24"/>
        </w:rPr>
        <w:t xml:space="preserve"> period, used for carving on stone, wood and other  materials. For </w:t>
      </w:r>
      <w:proofErr w:type="gramStart"/>
      <w:r w:rsidRPr="004513F0">
        <w:rPr>
          <w:rFonts w:ascii="Times New Roman" w:hAnsi="Times New Roman"/>
          <w:sz w:val="24"/>
          <w:szCs w:val="24"/>
        </w:rPr>
        <w:t>instance</w:t>
      </w:r>
      <w:proofErr w:type="gramEnd"/>
      <w:r w:rsidRPr="004513F0">
        <w:rPr>
          <w:rFonts w:ascii="Times New Roman" w:hAnsi="Times New Roman"/>
          <w:sz w:val="24"/>
          <w:szCs w:val="24"/>
        </w:rPr>
        <w:t xml:space="preserve"> on the Franks Casket. The Runic graph thorn þ - was used  for the sounds expressed in Modern English by - th - ; its use lasted till the  end of the 15th C., although in its later period the top of the shaft often  disappeared making it hard to distinguish from Y - hence Ye Olde Tea Shoppe signs. </w:t>
      </w:r>
    </w:p>
    <w:p w14:paraId="47E8F846"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Another borrowed Rune was </w:t>
      </w:r>
      <w:proofErr w:type="spellStart"/>
      <w:r w:rsidRPr="004513F0">
        <w:rPr>
          <w:rFonts w:ascii="Times New Roman" w:hAnsi="Times New Roman"/>
          <w:sz w:val="24"/>
          <w:szCs w:val="24"/>
        </w:rPr>
        <w:t>wyn</w:t>
      </w:r>
      <w:proofErr w:type="spellEnd"/>
      <w:r w:rsidRPr="004513F0">
        <w:rPr>
          <w:rFonts w:ascii="Times New Roman" w:hAnsi="Times New Roman"/>
          <w:sz w:val="24"/>
          <w:szCs w:val="24"/>
        </w:rPr>
        <w:t xml:space="preserve"> (OE = joy) - p - employed for w. It tended to </w:t>
      </w:r>
      <w:proofErr w:type="gramStart"/>
      <w:r w:rsidRPr="004513F0">
        <w:rPr>
          <w:rFonts w:ascii="Times New Roman" w:hAnsi="Times New Roman"/>
          <w:sz w:val="24"/>
          <w:szCs w:val="24"/>
        </w:rPr>
        <w:t>be  confused</w:t>
      </w:r>
      <w:proofErr w:type="gramEnd"/>
      <w:r w:rsidRPr="004513F0">
        <w:rPr>
          <w:rFonts w:ascii="Times New Roman" w:hAnsi="Times New Roman"/>
          <w:sz w:val="24"/>
          <w:szCs w:val="24"/>
        </w:rPr>
        <w:t xml:space="preserve"> with y or thorn and </w:t>
      </w:r>
      <w:proofErr w:type="spellStart"/>
      <w:r w:rsidRPr="004513F0">
        <w:rPr>
          <w:rFonts w:ascii="Times New Roman" w:hAnsi="Times New Roman"/>
          <w:sz w:val="24"/>
          <w:szCs w:val="24"/>
        </w:rPr>
        <w:t>uu</w:t>
      </w:r>
      <w:proofErr w:type="spellEnd"/>
      <w:r w:rsidRPr="004513F0">
        <w:rPr>
          <w:rFonts w:ascii="Times New Roman" w:hAnsi="Times New Roman"/>
          <w:sz w:val="24"/>
          <w:szCs w:val="24"/>
        </w:rPr>
        <w:t xml:space="preserve">, double-u which had been used in early OE  writing, replaced it after the Norman Conquest. The Latin digraph æ which  originally represented a </w:t>
      </w:r>
      <w:proofErr w:type="spellStart"/>
      <w:r w:rsidRPr="004513F0">
        <w:rPr>
          <w:rFonts w:ascii="Times New Roman" w:hAnsi="Times New Roman"/>
          <w:sz w:val="24"/>
          <w:szCs w:val="24"/>
        </w:rPr>
        <w:t>dipthong</w:t>
      </w:r>
      <w:proofErr w:type="spellEnd"/>
      <w:r w:rsidRPr="004513F0">
        <w:rPr>
          <w:rFonts w:ascii="Times New Roman" w:hAnsi="Times New Roman"/>
          <w:sz w:val="24"/>
          <w:szCs w:val="24"/>
        </w:rPr>
        <w:t xml:space="preserve"> in Latin and which did not exist in English, was adopted to represent the sound described in the Runic alphabet as aesc (ash)  - Æ or æ - a [back vowel sound]. Also to be noted is the adoption of </w:t>
      </w:r>
      <w:proofErr w:type="gramStart"/>
      <w:r w:rsidRPr="004513F0">
        <w:rPr>
          <w:rFonts w:ascii="Times New Roman" w:hAnsi="Times New Roman"/>
          <w:sz w:val="24"/>
          <w:szCs w:val="24"/>
        </w:rPr>
        <w:t>the  flat</w:t>
      </w:r>
      <w:proofErr w:type="gramEnd"/>
      <w:r w:rsidRPr="004513F0">
        <w:rPr>
          <w:rFonts w:ascii="Times New Roman" w:hAnsi="Times New Roman"/>
          <w:sz w:val="24"/>
          <w:szCs w:val="24"/>
        </w:rPr>
        <w:t xml:space="preserve">-topped g of the miniscule - Z- to be used for a variety of palatal and  spirant sounds. </w:t>
      </w:r>
    </w:p>
    <w:p w14:paraId="4F8977CF" w14:textId="77777777" w:rsidR="007753BA" w:rsidRPr="004513F0" w:rsidRDefault="007753BA" w:rsidP="004513F0">
      <w:pPr>
        <w:pStyle w:val="PlainText"/>
        <w:spacing w:before="120" w:line="360" w:lineRule="auto"/>
        <w:rPr>
          <w:rFonts w:ascii="Times New Roman" w:hAnsi="Times New Roman"/>
          <w:sz w:val="24"/>
          <w:szCs w:val="24"/>
        </w:rPr>
      </w:pPr>
    </w:p>
    <w:p w14:paraId="67C62CFE" w14:textId="77777777" w:rsidR="007753BA" w:rsidRPr="002E06E6" w:rsidRDefault="007753BA" w:rsidP="004513F0">
      <w:pPr>
        <w:pStyle w:val="PlainText"/>
        <w:spacing w:before="120" w:line="360" w:lineRule="auto"/>
        <w:rPr>
          <w:rFonts w:ascii="Arial" w:hAnsi="Arial" w:cs="Arial"/>
          <w:sz w:val="22"/>
          <w:szCs w:val="24"/>
        </w:rPr>
      </w:pPr>
      <w:proofErr w:type="spellStart"/>
      <w:r w:rsidRPr="002E06E6">
        <w:rPr>
          <w:rFonts w:ascii="Arial" w:hAnsi="Arial" w:cs="Arial"/>
          <w:sz w:val="22"/>
          <w:szCs w:val="24"/>
        </w:rPr>
        <w:t>Carolignian</w:t>
      </w:r>
      <w:proofErr w:type="spellEnd"/>
      <w:r w:rsidRPr="002E06E6">
        <w:rPr>
          <w:rFonts w:ascii="Arial" w:hAnsi="Arial" w:cs="Arial"/>
          <w:sz w:val="22"/>
          <w:szCs w:val="24"/>
        </w:rPr>
        <w:t xml:space="preserve"> Script</w:t>
      </w:r>
    </w:p>
    <w:p w14:paraId="38B90296" w14:textId="77777777" w:rsidR="00EC0E0F"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In the 8th C. a major reform of handwriting occurred under the general patronage of Charlemagne (742-814). It resulted in the development of a </w:t>
      </w:r>
      <w:proofErr w:type="gramStart"/>
      <w:r w:rsidRPr="004513F0">
        <w:rPr>
          <w:rFonts w:ascii="Times New Roman" w:hAnsi="Times New Roman"/>
          <w:sz w:val="24"/>
          <w:szCs w:val="24"/>
        </w:rPr>
        <w:t>hand  both</w:t>
      </w:r>
      <w:proofErr w:type="gramEnd"/>
      <w:r w:rsidRPr="004513F0">
        <w:rPr>
          <w:rFonts w:ascii="Times New Roman" w:hAnsi="Times New Roman"/>
          <w:sz w:val="24"/>
          <w:szCs w:val="24"/>
        </w:rPr>
        <w:t xml:space="preserve"> easy to write and to read, combining clarity of uncial with some of the  swiftness of cursive. It derived its models from diverse sources so that </w:t>
      </w:r>
      <w:proofErr w:type="gramStart"/>
      <w:r w:rsidRPr="004513F0">
        <w:rPr>
          <w:rFonts w:ascii="Times New Roman" w:hAnsi="Times New Roman"/>
          <w:sz w:val="24"/>
          <w:szCs w:val="24"/>
        </w:rPr>
        <w:t>many  scripts</w:t>
      </w:r>
      <w:proofErr w:type="gramEnd"/>
      <w:r w:rsidRPr="004513F0">
        <w:rPr>
          <w:rFonts w:ascii="Times New Roman" w:hAnsi="Times New Roman"/>
          <w:sz w:val="24"/>
          <w:szCs w:val="24"/>
        </w:rPr>
        <w:t xml:space="preserve"> influenced the development of </w:t>
      </w:r>
      <w:proofErr w:type="spellStart"/>
      <w:r w:rsidRPr="004513F0">
        <w:rPr>
          <w:rFonts w:ascii="Times New Roman" w:hAnsi="Times New Roman"/>
          <w:sz w:val="24"/>
          <w:szCs w:val="24"/>
        </w:rPr>
        <w:t>Carolignian</w:t>
      </w:r>
      <w:proofErr w:type="spellEnd"/>
      <w:r w:rsidRPr="004513F0">
        <w:rPr>
          <w:rFonts w:ascii="Times New Roman" w:hAnsi="Times New Roman"/>
          <w:sz w:val="24"/>
          <w:szCs w:val="24"/>
        </w:rPr>
        <w:t xml:space="preserve"> Miniscule. </w:t>
      </w:r>
    </w:p>
    <w:p w14:paraId="2CA50711" w14:textId="77777777" w:rsidR="00EC0E0F" w:rsidRPr="004513F0" w:rsidRDefault="00EC0E0F"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lastRenderedPageBreak/>
        <w:t>Charlemagne sent for the English scholar Alcuin of York to run his palace school and scriptorium at his capital, Aachen. The revolutionary character of the Carolingian reform cannot be over-emphasized; efforts at taming the crabbed Merovingian and Germanic hands had been under way before Alcuin arrived at Aachen, where he was master from 782 to 796, with a two-year break. The new minuscule was disseminated first from Aachen, and later from the influential scriptorium at Tours, France, where Alcuin "retired" as an abbot.</w:t>
      </w:r>
      <w:r w:rsidR="00427567" w:rsidRPr="004513F0">
        <w:rPr>
          <w:rFonts w:ascii="Times New Roman" w:hAnsi="Times New Roman"/>
          <w:sz w:val="24"/>
          <w:szCs w:val="24"/>
        </w:rPr>
        <w:t xml:space="preserve"> Wiki: Carolingian minuscule.</w:t>
      </w:r>
    </w:p>
    <w:p w14:paraId="520CD118"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One should note the  </w:t>
      </w:r>
      <w:proofErr w:type="spellStart"/>
      <w:r w:rsidRPr="004513F0">
        <w:rPr>
          <w:rFonts w:ascii="Times New Roman" w:hAnsi="Times New Roman"/>
          <w:sz w:val="24"/>
          <w:szCs w:val="24"/>
        </w:rPr>
        <w:t>folowing</w:t>
      </w:r>
      <w:proofErr w:type="spellEnd"/>
      <w:r w:rsidRPr="004513F0">
        <w:rPr>
          <w:rFonts w:ascii="Times New Roman" w:hAnsi="Times New Roman"/>
          <w:sz w:val="24"/>
          <w:szCs w:val="24"/>
        </w:rPr>
        <w:t xml:space="preserve"> features: a with a small bowl and high stem - to prevent confusion  between open a and u which was a danger with other </w:t>
      </w:r>
      <w:proofErr w:type="spellStart"/>
      <w:r w:rsidRPr="004513F0">
        <w:rPr>
          <w:rFonts w:ascii="Times New Roman" w:hAnsi="Times New Roman"/>
          <w:sz w:val="24"/>
          <w:szCs w:val="24"/>
        </w:rPr>
        <w:t>minscule</w:t>
      </w:r>
      <w:proofErr w:type="spellEnd"/>
      <w:r w:rsidRPr="004513F0">
        <w:rPr>
          <w:rFonts w:ascii="Times New Roman" w:hAnsi="Times New Roman"/>
          <w:sz w:val="24"/>
          <w:szCs w:val="24"/>
        </w:rPr>
        <w:t xml:space="preserve"> scripts -  </w:t>
      </w:r>
      <w:proofErr w:type="spellStart"/>
      <w:r w:rsidRPr="004513F0">
        <w:rPr>
          <w:rFonts w:ascii="Times New Roman" w:hAnsi="Times New Roman"/>
          <w:sz w:val="24"/>
          <w:szCs w:val="24"/>
        </w:rPr>
        <w:t>occassional</w:t>
      </w:r>
      <w:proofErr w:type="spellEnd"/>
      <w:r w:rsidRPr="004513F0">
        <w:rPr>
          <w:rFonts w:ascii="Times New Roman" w:hAnsi="Times New Roman"/>
          <w:sz w:val="24"/>
          <w:szCs w:val="24"/>
        </w:rPr>
        <w:t xml:space="preserve"> d with angled back and t with a capital cross-bar and curved shank. It became virtually the only script for Latin </w:t>
      </w:r>
      <w:proofErr w:type="spellStart"/>
      <w:r w:rsidRPr="004513F0">
        <w:rPr>
          <w:rFonts w:ascii="Times New Roman" w:hAnsi="Times New Roman"/>
          <w:sz w:val="24"/>
          <w:szCs w:val="24"/>
        </w:rPr>
        <w:t>mss</w:t>
      </w:r>
      <w:proofErr w:type="spellEnd"/>
      <w:r w:rsidRPr="004513F0">
        <w:rPr>
          <w:rFonts w:ascii="Times New Roman" w:hAnsi="Times New Roman"/>
          <w:sz w:val="24"/>
          <w:szCs w:val="24"/>
        </w:rPr>
        <w:t xml:space="preserve">, with Roman capitals </w:t>
      </w:r>
      <w:proofErr w:type="gramStart"/>
      <w:r w:rsidRPr="004513F0">
        <w:rPr>
          <w:rFonts w:ascii="Times New Roman" w:hAnsi="Times New Roman"/>
          <w:sz w:val="24"/>
          <w:szCs w:val="24"/>
        </w:rPr>
        <w:t>and  uncials</w:t>
      </w:r>
      <w:proofErr w:type="gramEnd"/>
      <w:r w:rsidRPr="004513F0">
        <w:rPr>
          <w:rFonts w:ascii="Times New Roman" w:hAnsi="Times New Roman"/>
          <w:sz w:val="24"/>
          <w:szCs w:val="24"/>
        </w:rPr>
        <w:t xml:space="preserve"> only used for display and </w:t>
      </w:r>
      <w:proofErr w:type="spellStart"/>
      <w:r w:rsidRPr="004513F0">
        <w:rPr>
          <w:rFonts w:ascii="Times New Roman" w:hAnsi="Times New Roman"/>
          <w:sz w:val="24"/>
          <w:szCs w:val="24"/>
        </w:rPr>
        <w:t>versals</w:t>
      </w:r>
      <w:proofErr w:type="spellEnd"/>
      <w:r w:rsidRPr="004513F0">
        <w:rPr>
          <w:rFonts w:ascii="Times New Roman" w:hAnsi="Times New Roman"/>
          <w:sz w:val="24"/>
          <w:szCs w:val="24"/>
        </w:rPr>
        <w:t xml:space="preserve">. </w:t>
      </w:r>
    </w:p>
    <w:p w14:paraId="50BE6F38" w14:textId="77777777" w:rsidR="007753BA" w:rsidRPr="004513F0" w:rsidRDefault="007753BA" w:rsidP="004513F0">
      <w:pPr>
        <w:pStyle w:val="PlainText"/>
        <w:spacing w:before="120" w:line="360" w:lineRule="auto"/>
        <w:rPr>
          <w:rFonts w:ascii="Times New Roman" w:hAnsi="Times New Roman"/>
          <w:sz w:val="24"/>
          <w:szCs w:val="24"/>
        </w:rPr>
      </w:pPr>
    </w:p>
    <w:p w14:paraId="34BD8798"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t>Early Gothic</w:t>
      </w:r>
    </w:p>
    <w:p w14:paraId="66079A4C"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The next </w:t>
      </w:r>
      <w:proofErr w:type="spellStart"/>
      <w:r w:rsidRPr="004513F0">
        <w:rPr>
          <w:rFonts w:ascii="Times New Roman" w:hAnsi="Times New Roman"/>
          <w:sz w:val="24"/>
          <w:szCs w:val="24"/>
        </w:rPr>
        <w:t>devlopment</w:t>
      </w:r>
      <w:proofErr w:type="spellEnd"/>
      <w:r w:rsidRPr="004513F0">
        <w:rPr>
          <w:rFonts w:ascii="Times New Roman" w:hAnsi="Times New Roman"/>
          <w:sz w:val="24"/>
          <w:szCs w:val="24"/>
        </w:rPr>
        <w:t xml:space="preserve"> - one which was limited to countries north of the alps - </w:t>
      </w:r>
      <w:proofErr w:type="gramStart"/>
      <w:r w:rsidRPr="004513F0">
        <w:rPr>
          <w:rFonts w:ascii="Times New Roman" w:hAnsi="Times New Roman"/>
          <w:sz w:val="24"/>
          <w:szCs w:val="24"/>
        </w:rPr>
        <w:t>was  the</w:t>
      </w:r>
      <w:proofErr w:type="gramEnd"/>
      <w:r w:rsidRPr="004513F0">
        <w:rPr>
          <w:rFonts w:ascii="Times New Roman" w:hAnsi="Times New Roman"/>
          <w:sz w:val="24"/>
          <w:szCs w:val="24"/>
        </w:rPr>
        <w:t xml:space="preserve"> gradual alteration of </w:t>
      </w:r>
      <w:proofErr w:type="spellStart"/>
      <w:r w:rsidRPr="004513F0">
        <w:rPr>
          <w:rFonts w:ascii="Times New Roman" w:hAnsi="Times New Roman"/>
          <w:sz w:val="24"/>
          <w:szCs w:val="24"/>
        </w:rPr>
        <w:t>Carolingnian</w:t>
      </w:r>
      <w:proofErr w:type="spellEnd"/>
      <w:r w:rsidRPr="004513F0">
        <w:rPr>
          <w:rFonts w:ascii="Times New Roman" w:hAnsi="Times New Roman"/>
          <w:sz w:val="24"/>
          <w:szCs w:val="24"/>
        </w:rPr>
        <w:t xml:space="preserve"> </w:t>
      </w:r>
      <w:proofErr w:type="spellStart"/>
      <w:r w:rsidRPr="004513F0">
        <w:rPr>
          <w:rFonts w:ascii="Times New Roman" w:hAnsi="Times New Roman"/>
          <w:sz w:val="24"/>
          <w:szCs w:val="24"/>
        </w:rPr>
        <w:t>minscule</w:t>
      </w:r>
      <w:proofErr w:type="spellEnd"/>
      <w:r w:rsidRPr="004513F0">
        <w:rPr>
          <w:rFonts w:ascii="Times New Roman" w:hAnsi="Times New Roman"/>
          <w:sz w:val="24"/>
          <w:szCs w:val="24"/>
        </w:rPr>
        <w:t xml:space="preserve"> from a rounded to an angular  hand, a kind of parallel with gothic architecture. The reasons for </w:t>
      </w:r>
      <w:proofErr w:type="gramStart"/>
      <w:r w:rsidRPr="004513F0">
        <w:rPr>
          <w:rFonts w:ascii="Times New Roman" w:hAnsi="Times New Roman"/>
          <w:sz w:val="24"/>
          <w:szCs w:val="24"/>
        </w:rPr>
        <w:t>its  development</w:t>
      </w:r>
      <w:proofErr w:type="gramEnd"/>
      <w:r w:rsidRPr="004513F0">
        <w:rPr>
          <w:rFonts w:ascii="Times New Roman" w:hAnsi="Times New Roman"/>
          <w:sz w:val="24"/>
          <w:szCs w:val="24"/>
        </w:rPr>
        <w:t xml:space="preserve">, apart from </w:t>
      </w:r>
      <w:proofErr w:type="spellStart"/>
      <w:r w:rsidRPr="004513F0">
        <w:rPr>
          <w:rFonts w:ascii="Times New Roman" w:hAnsi="Times New Roman"/>
          <w:sz w:val="24"/>
          <w:szCs w:val="24"/>
        </w:rPr>
        <w:t>symapthy</w:t>
      </w:r>
      <w:proofErr w:type="spellEnd"/>
      <w:r w:rsidRPr="004513F0">
        <w:rPr>
          <w:rFonts w:ascii="Times New Roman" w:hAnsi="Times New Roman"/>
          <w:sz w:val="24"/>
          <w:szCs w:val="24"/>
        </w:rPr>
        <w:t xml:space="preserve"> with gothic architecture, are a desire to save  space and the use of an oblique nib. The resultant script became known </w:t>
      </w:r>
      <w:proofErr w:type="gramStart"/>
      <w:r w:rsidRPr="004513F0">
        <w:rPr>
          <w:rFonts w:ascii="Times New Roman" w:hAnsi="Times New Roman"/>
          <w:sz w:val="24"/>
          <w:szCs w:val="24"/>
        </w:rPr>
        <w:t>as  Gothic</w:t>
      </w:r>
      <w:proofErr w:type="gramEnd"/>
      <w:r w:rsidRPr="004513F0">
        <w:rPr>
          <w:rFonts w:ascii="Times New Roman" w:hAnsi="Times New Roman"/>
          <w:sz w:val="24"/>
          <w:szCs w:val="24"/>
        </w:rPr>
        <w:t xml:space="preserve">, a general title given to all post-12th C mediaeval hands. In </w:t>
      </w:r>
      <w:proofErr w:type="gramStart"/>
      <w:r w:rsidRPr="004513F0">
        <w:rPr>
          <w:rFonts w:ascii="Times New Roman" w:hAnsi="Times New Roman"/>
          <w:sz w:val="24"/>
          <w:szCs w:val="24"/>
        </w:rPr>
        <w:t>its  primitive</w:t>
      </w:r>
      <w:proofErr w:type="gramEnd"/>
      <w:r w:rsidRPr="004513F0">
        <w:rPr>
          <w:rFonts w:ascii="Times New Roman" w:hAnsi="Times New Roman"/>
          <w:sz w:val="24"/>
          <w:szCs w:val="24"/>
        </w:rPr>
        <w:t xml:space="preserve"> form it still showed an affinity to </w:t>
      </w:r>
      <w:proofErr w:type="spellStart"/>
      <w:r w:rsidRPr="004513F0">
        <w:rPr>
          <w:rFonts w:ascii="Times New Roman" w:hAnsi="Times New Roman"/>
          <w:sz w:val="24"/>
          <w:szCs w:val="24"/>
        </w:rPr>
        <w:t>Carolingnian</w:t>
      </w:r>
      <w:proofErr w:type="spellEnd"/>
      <w:r w:rsidRPr="004513F0">
        <w:rPr>
          <w:rFonts w:ascii="Times New Roman" w:hAnsi="Times New Roman"/>
          <w:sz w:val="24"/>
          <w:szCs w:val="24"/>
        </w:rPr>
        <w:t xml:space="preserve">.  With the establishing of gothic script, Roman capitals gave way to uncials, which were adapted to </w:t>
      </w:r>
      <w:proofErr w:type="gramStart"/>
      <w:r w:rsidRPr="004513F0">
        <w:rPr>
          <w:rFonts w:ascii="Times New Roman" w:hAnsi="Times New Roman"/>
          <w:sz w:val="24"/>
          <w:szCs w:val="24"/>
        </w:rPr>
        <w:t>the  angularity</w:t>
      </w:r>
      <w:proofErr w:type="gramEnd"/>
      <w:r w:rsidRPr="004513F0">
        <w:rPr>
          <w:rFonts w:ascii="Times New Roman" w:hAnsi="Times New Roman"/>
          <w:sz w:val="24"/>
          <w:szCs w:val="24"/>
        </w:rPr>
        <w:t xml:space="preserve"> of the miniscule by elongation, broken strokes, reinforcing lines and in the later, more cursive hands, further adornments like cusps, spurs and  lozenges. </w:t>
      </w:r>
    </w:p>
    <w:p w14:paraId="4CB74BC5" w14:textId="77777777" w:rsidR="007753BA" w:rsidRPr="002E06E6" w:rsidRDefault="007753BA" w:rsidP="004513F0">
      <w:pPr>
        <w:pStyle w:val="PlainText"/>
        <w:spacing w:before="120" w:line="360" w:lineRule="auto"/>
        <w:rPr>
          <w:rFonts w:ascii="Arial" w:hAnsi="Arial" w:cs="Arial"/>
          <w:sz w:val="22"/>
          <w:szCs w:val="24"/>
        </w:rPr>
      </w:pPr>
    </w:p>
    <w:p w14:paraId="2EE2AF91"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t>Later Textura Scripts</w:t>
      </w:r>
    </w:p>
    <w:p w14:paraId="49760FD6"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By the late 12th C there came a parting of the ways between formal book-hands, now known as text (</w:t>
      </w:r>
      <w:proofErr w:type="spellStart"/>
      <w:r w:rsidRPr="004513F0">
        <w:rPr>
          <w:rFonts w:ascii="Times New Roman" w:hAnsi="Times New Roman"/>
          <w:sz w:val="24"/>
          <w:szCs w:val="24"/>
        </w:rPr>
        <w:t>textura</w:t>
      </w:r>
      <w:proofErr w:type="spellEnd"/>
      <w:r w:rsidRPr="004513F0">
        <w:rPr>
          <w:rFonts w:ascii="Times New Roman" w:hAnsi="Times New Roman"/>
          <w:sz w:val="24"/>
          <w:szCs w:val="24"/>
        </w:rPr>
        <w:t xml:space="preserve">) and the documentary hands and there was a growth of a hierarchy of scripts adapted to purpose and degree of urgency. This was understandable since text was an elaborate and laborious script to use, and even within </w:t>
      </w:r>
      <w:proofErr w:type="spellStart"/>
      <w:r w:rsidRPr="004513F0">
        <w:rPr>
          <w:rFonts w:ascii="Times New Roman" w:hAnsi="Times New Roman"/>
          <w:sz w:val="24"/>
          <w:szCs w:val="24"/>
        </w:rPr>
        <w:t>bookhands</w:t>
      </w:r>
      <w:proofErr w:type="spellEnd"/>
      <w:r w:rsidRPr="004513F0">
        <w:rPr>
          <w:rFonts w:ascii="Times New Roman" w:hAnsi="Times New Roman"/>
          <w:sz w:val="24"/>
          <w:szCs w:val="24"/>
        </w:rPr>
        <w:t xml:space="preserve"> less formal and more swiftly written hands were used for glosses and notes. By the end of the 13th C the cursive hands evolved </w:t>
      </w:r>
      <w:proofErr w:type="gramStart"/>
      <w:r w:rsidRPr="004513F0">
        <w:rPr>
          <w:rFonts w:ascii="Times New Roman" w:hAnsi="Times New Roman"/>
          <w:sz w:val="24"/>
          <w:szCs w:val="24"/>
        </w:rPr>
        <w:t>for  literary</w:t>
      </w:r>
      <w:proofErr w:type="gramEnd"/>
      <w:r w:rsidRPr="004513F0">
        <w:rPr>
          <w:rFonts w:ascii="Times New Roman" w:hAnsi="Times New Roman"/>
          <w:sz w:val="24"/>
          <w:szCs w:val="24"/>
        </w:rPr>
        <w:t xml:space="preserve"> purposes </w:t>
      </w:r>
      <w:r w:rsidRPr="004513F0">
        <w:rPr>
          <w:rFonts w:ascii="Times New Roman" w:hAnsi="Times New Roman"/>
          <w:sz w:val="24"/>
          <w:szCs w:val="24"/>
        </w:rPr>
        <w:lastRenderedPageBreak/>
        <w:t xml:space="preserve">too, and were fully developed by the time of Chaucer. From Chaucer's time (late 14th C.) the to the death of Skelton (1529) the main  scripts for English literary works are text, the two cursives called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and secretary, and amalgams of text and cursive known as hybrid or bastard  script. </w:t>
      </w:r>
    </w:p>
    <w:p w14:paraId="514A6D7E" w14:textId="77777777" w:rsidR="007753BA" w:rsidRPr="004513F0" w:rsidRDefault="007753BA" w:rsidP="004513F0">
      <w:pPr>
        <w:pStyle w:val="PlainText"/>
        <w:spacing w:before="120" w:line="360" w:lineRule="auto"/>
        <w:rPr>
          <w:rFonts w:ascii="Times New Roman" w:hAnsi="Times New Roman"/>
          <w:sz w:val="24"/>
          <w:szCs w:val="24"/>
        </w:rPr>
      </w:pPr>
    </w:p>
    <w:p w14:paraId="2F575211"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t>Anglicana.</w:t>
      </w:r>
    </w:p>
    <w:p w14:paraId="43F4211B"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The chief literary cursive hand at the time of Chaucer was Anglicana. Though it was probably imported in its earliest form from France, it has been given the name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w:t>
      </w:r>
      <w:proofErr w:type="gramStart"/>
      <w:r w:rsidRPr="004513F0">
        <w:rPr>
          <w:rFonts w:ascii="Times New Roman" w:hAnsi="Times New Roman"/>
          <w:sz w:val="24"/>
          <w:szCs w:val="24"/>
        </w:rPr>
        <w:t>because  of</w:t>
      </w:r>
      <w:proofErr w:type="gramEnd"/>
      <w:r w:rsidRPr="004513F0">
        <w:rPr>
          <w:rFonts w:ascii="Times New Roman" w:hAnsi="Times New Roman"/>
          <w:sz w:val="24"/>
          <w:szCs w:val="24"/>
        </w:rPr>
        <w:t xml:space="preserve"> its widespread and distinctively English use. It first appeared in England in the 12th century as a correspondence hand, and was in general use by the end of the 13th century: it predominated until close on the middle of the beginning of the 15th century, and survived in a degenerate cursive form until the 16</w:t>
      </w:r>
      <w:proofErr w:type="gramStart"/>
      <w:r w:rsidRPr="004513F0">
        <w:rPr>
          <w:rFonts w:ascii="Times New Roman" w:hAnsi="Times New Roman"/>
          <w:sz w:val="24"/>
          <w:szCs w:val="24"/>
        </w:rPr>
        <w:t>th  century</w:t>
      </w:r>
      <w:proofErr w:type="gramEnd"/>
      <w:r w:rsidRPr="004513F0">
        <w:rPr>
          <w:rFonts w:ascii="Times New Roman" w:hAnsi="Times New Roman"/>
          <w:sz w:val="24"/>
          <w:szCs w:val="24"/>
        </w:rPr>
        <w:t xml:space="preserve">. </w:t>
      </w:r>
    </w:p>
    <w:p w14:paraId="07A6D4DD"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Among the many modifications of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in the 14th century was </w:t>
      </w:r>
      <w:proofErr w:type="gramStart"/>
      <w:r w:rsidRPr="004513F0">
        <w:rPr>
          <w:rFonts w:ascii="Times New Roman" w:hAnsi="Times New Roman"/>
          <w:sz w:val="24"/>
          <w:szCs w:val="24"/>
        </w:rPr>
        <w:t>the  development</w:t>
      </w:r>
      <w:proofErr w:type="gramEnd"/>
      <w:r w:rsidRPr="004513F0">
        <w:rPr>
          <w:rFonts w:ascii="Times New Roman" w:hAnsi="Times New Roman"/>
          <w:sz w:val="24"/>
          <w:szCs w:val="24"/>
        </w:rPr>
        <w:t xml:space="preserve"> of </w:t>
      </w:r>
      <w:proofErr w:type="spellStart"/>
      <w:r w:rsidRPr="004513F0">
        <w:rPr>
          <w:rFonts w:ascii="Times New Roman" w:hAnsi="Times New Roman"/>
          <w:sz w:val="24"/>
          <w:szCs w:val="24"/>
        </w:rPr>
        <w:t>Formata</w:t>
      </w:r>
      <w:proofErr w:type="spellEnd"/>
      <w:r w:rsidRPr="004513F0">
        <w:rPr>
          <w:rFonts w:ascii="Times New Roman" w:hAnsi="Times New Roman"/>
          <w:sz w:val="24"/>
          <w:szCs w:val="24"/>
        </w:rPr>
        <w:t xml:space="preserve"> grade, based partly on </w:t>
      </w:r>
      <w:proofErr w:type="spellStart"/>
      <w:r w:rsidRPr="004513F0">
        <w:rPr>
          <w:rFonts w:ascii="Times New Roman" w:hAnsi="Times New Roman"/>
          <w:sz w:val="24"/>
          <w:szCs w:val="24"/>
        </w:rPr>
        <w:t>textura</w:t>
      </w:r>
      <w:proofErr w:type="spellEnd"/>
      <w:r w:rsidRPr="004513F0">
        <w:rPr>
          <w:rFonts w:ascii="Times New Roman" w:hAnsi="Times New Roman"/>
          <w:sz w:val="24"/>
          <w:szCs w:val="24"/>
        </w:rPr>
        <w:t xml:space="preserve"> from which it acquired a  squatter and squarer appearance, some broken strokes and hooked serifs. It employed thicker and more angled pen strokes than for normal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and its ascenders were somewhat taller and usually arched. The graphs were not </w:t>
      </w:r>
      <w:proofErr w:type="gramStart"/>
      <w:r w:rsidRPr="004513F0">
        <w:rPr>
          <w:rFonts w:ascii="Times New Roman" w:hAnsi="Times New Roman"/>
          <w:sz w:val="24"/>
          <w:szCs w:val="24"/>
        </w:rPr>
        <w:t>otherwise  different</w:t>
      </w:r>
      <w:proofErr w:type="gramEnd"/>
      <w:r w:rsidRPr="004513F0">
        <w:rPr>
          <w:rFonts w:ascii="Times New Roman" w:hAnsi="Times New Roman"/>
          <w:sz w:val="24"/>
          <w:szCs w:val="24"/>
        </w:rPr>
        <w:t xml:space="preserve"> except that a diamond-shaped form of small capital S was used in final  position and the use of the circular e was usually limited to a type of  ligatured re. At its best, it was a comely though rather congested script, and it is understandable that it held sway as a formal book hand for most of the first half of the 15th century. </w:t>
      </w:r>
    </w:p>
    <w:p w14:paraId="2640E3C6" w14:textId="77777777" w:rsidR="007753BA" w:rsidRPr="004513F0" w:rsidRDefault="007753BA" w:rsidP="004513F0">
      <w:pPr>
        <w:pStyle w:val="PlainText"/>
        <w:spacing w:before="120" w:line="360" w:lineRule="auto"/>
        <w:rPr>
          <w:rFonts w:ascii="Times New Roman" w:hAnsi="Times New Roman"/>
          <w:sz w:val="24"/>
          <w:szCs w:val="24"/>
        </w:rPr>
      </w:pPr>
    </w:p>
    <w:p w14:paraId="226EF354" w14:textId="77777777" w:rsidR="007753BA" w:rsidRPr="004513F0" w:rsidRDefault="007753BA" w:rsidP="004513F0">
      <w:pPr>
        <w:pStyle w:val="PlainText"/>
        <w:spacing w:before="120" w:line="360" w:lineRule="auto"/>
        <w:rPr>
          <w:rFonts w:ascii="Times New Roman" w:hAnsi="Times New Roman"/>
          <w:b/>
          <w:sz w:val="24"/>
          <w:szCs w:val="24"/>
        </w:rPr>
      </w:pPr>
      <w:r w:rsidRPr="004513F0">
        <w:rPr>
          <w:rFonts w:ascii="Times New Roman" w:hAnsi="Times New Roman"/>
          <w:b/>
          <w:sz w:val="24"/>
          <w:szCs w:val="24"/>
        </w:rPr>
        <w:t>[Cutting the Pen]</w:t>
      </w:r>
    </w:p>
    <w:p w14:paraId="1579B389" w14:textId="77777777" w:rsidR="007753BA" w:rsidRPr="004513F0" w:rsidRDefault="007753BA" w:rsidP="004513F0">
      <w:pPr>
        <w:pStyle w:val="PlainText"/>
        <w:spacing w:before="120" w:line="360" w:lineRule="auto"/>
        <w:rPr>
          <w:rFonts w:ascii="Times New Roman" w:hAnsi="Times New Roman"/>
          <w:sz w:val="24"/>
          <w:szCs w:val="24"/>
        </w:rPr>
      </w:pPr>
    </w:p>
    <w:p w14:paraId="78E95653" w14:textId="77777777" w:rsidR="007753BA" w:rsidRPr="004513F0" w:rsidRDefault="007753BA" w:rsidP="004513F0">
      <w:pPr>
        <w:pStyle w:val="PlainText"/>
        <w:spacing w:before="120" w:line="360" w:lineRule="auto"/>
        <w:rPr>
          <w:rFonts w:ascii="Arial" w:hAnsi="Arial" w:cs="Arial"/>
          <w:sz w:val="24"/>
          <w:szCs w:val="24"/>
        </w:rPr>
      </w:pPr>
      <w:r w:rsidRPr="004513F0">
        <w:rPr>
          <w:rFonts w:ascii="Arial" w:hAnsi="Arial" w:cs="Arial"/>
          <w:sz w:val="24"/>
          <w:szCs w:val="24"/>
        </w:rPr>
        <w:t>Later English Scripts.</w:t>
      </w:r>
    </w:p>
    <w:p w14:paraId="2AA199E7" w14:textId="77777777" w:rsidR="007753BA" w:rsidRPr="004513F0" w:rsidRDefault="007753BA" w:rsidP="004513F0">
      <w:pPr>
        <w:pStyle w:val="PlainText"/>
        <w:spacing w:before="120" w:line="360" w:lineRule="auto"/>
        <w:rPr>
          <w:rFonts w:ascii="Times New Roman" w:hAnsi="Times New Roman"/>
          <w:sz w:val="24"/>
          <w:szCs w:val="24"/>
        </w:rPr>
      </w:pPr>
    </w:p>
    <w:p w14:paraId="1499EE30"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t>Secretary Script</w:t>
      </w:r>
    </w:p>
    <w:p w14:paraId="705374E9"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No sooner was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at its height than it was challenged by another cursive script as the general-purpose documentary and book hand below the class of </w:t>
      </w:r>
      <w:proofErr w:type="spellStart"/>
      <w:r w:rsidRPr="004513F0">
        <w:rPr>
          <w:rFonts w:ascii="Times New Roman" w:hAnsi="Times New Roman"/>
          <w:sz w:val="24"/>
          <w:szCs w:val="24"/>
        </w:rPr>
        <w:t>formata</w:t>
      </w:r>
      <w:proofErr w:type="spellEnd"/>
      <w:r w:rsidRPr="004513F0">
        <w:rPr>
          <w:rFonts w:ascii="Times New Roman" w:hAnsi="Times New Roman"/>
          <w:sz w:val="24"/>
          <w:szCs w:val="24"/>
        </w:rPr>
        <w:t xml:space="preserve">. Though the earliest forms of secretary seem to have originated in Italy, it was a </w:t>
      </w:r>
      <w:proofErr w:type="gramStart"/>
      <w:r w:rsidRPr="004513F0">
        <w:rPr>
          <w:rFonts w:ascii="Times New Roman" w:hAnsi="Times New Roman"/>
          <w:sz w:val="24"/>
          <w:szCs w:val="24"/>
        </w:rPr>
        <w:t>direct  importation</w:t>
      </w:r>
      <w:proofErr w:type="gramEnd"/>
      <w:r w:rsidRPr="004513F0">
        <w:rPr>
          <w:rFonts w:ascii="Times New Roman" w:hAnsi="Times New Roman"/>
          <w:sz w:val="24"/>
          <w:szCs w:val="24"/>
        </w:rPr>
        <w:t xml:space="preserve"> from France during the reign of Richard II, and is found in Chancery </w:t>
      </w:r>
      <w:r w:rsidRPr="004513F0">
        <w:rPr>
          <w:rFonts w:ascii="Times New Roman" w:hAnsi="Times New Roman"/>
          <w:sz w:val="24"/>
          <w:szCs w:val="24"/>
        </w:rPr>
        <w:lastRenderedPageBreak/>
        <w:t xml:space="preserve">warrants in the 1370s. It steadily grew in popularity and </w:t>
      </w:r>
      <w:proofErr w:type="gramStart"/>
      <w:r w:rsidRPr="004513F0">
        <w:rPr>
          <w:rFonts w:ascii="Times New Roman" w:hAnsi="Times New Roman"/>
          <w:sz w:val="24"/>
          <w:szCs w:val="24"/>
        </w:rPr>
        <w:t>was  widespread</w:t>
      </w:r>
      <w:proofErr w:type="gramEnd"/>
      <w:r w:rsidRPr="004513F0">
        <w:rPr>
          <w:rFonts w:ascii="Times New Roman" w:hAnsi="Times New Roman"/>
          <w:sz w:val="24"/>
          <w:szCs w:val="24"/>
        </w:rPr>
        <w:t xml:space="preserve"> by the middle of the 15th century. It is a much more angular hand than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which looks quite rounded by comparison, being written with an angled nib with a studied contrast of thick and thin strokes. </w:t>
      </w:r>
    </w:p>
    <w:p w14:paraId="4CB907CE"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It is a much more variable hand than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with </w:t>
      </w:r>
      <w:proofErr w:type="gramStart"/>
      <w:r w:rsidRPr="004513F0">
        <w:rPr>
          <w:rFonts w:ascii="Times New Roman" w:hAnsi="Times New Roman"/>
          <w:sz w:val="24"/>
          <w:szCs w:val="24"/>
        </w:rPr>
        <w:t>respect  to</w:t>
      </w:r>
      <w:proofErr w:type="gramEnd"/>
      <w:r w:rsidRPr="004513F0">
        <w:rPr>
          <w:rFonts w:ascii="Times New Roman" w:hAnsi="Times New Roman"/>
          <w:sz w:val="24"/>
          <w:szCs w:val="24"/>
        </w:rPr>
        <w:t xml:space="preserve"> size, slope and range of graphs. Though more angular than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secretary could be </w:t>
      </w:r>
      <w:proofErr w:type="gramStart"/>
      <w:r w:rsidRPr="004513F0">
        <w:rPr>
          <w:rFonts w:ascii="Times New Roman" w:hAnsi="Times New Roman"/>
          <w:sz w:val="24"/>
          <w:szCs w:val="24"/>
        </w:rPr>
        <w:t>written  rather</w:t>
      </w:r>
      <w:proofErr w:type="gramEnd"/>
      <w:r w:rsidRPr="004513F0">
        <w:rPr>
          <w:rFonts w:ascii="Times New Roman" w:hAnsi="Times New Roman"/>
          <w:sz w:val="24"/>
          <w:szCs w:val="24"/>
        </w:rPr>
        <w:t xml:space="preserve"> more swiftly, and effected a greater </w:t>
      </w:r>
      <w:proofErr w:type="spellStart"/>
      <w:r w:rsidRPr="004513F0">
        <w:rPr>
          <w:rFonts w:ascii="Times New Roman" w:hAnsi="Times New Roman"/>
          <w:sz w:val="24"/>
          <w:szCs w:val="24"/>
        </w:rPr>
        <w:t>cursiveness</w:t>
      </w:r>
      <w:proofErr w:type="spellEnd"/>
      <w:r w:rsidRPr="004513F0">
        <w:rPr>
          <w:rFonts w:ascii="Times New Roman" w:hAnsi="Times New Roman"/>
          <w:sz w:val="24"/>
          <w:szCs w:val="24"/>
        </w:rPr>
        <w:t xml:space="preserve"> by a large number of  diagonal links, some of which are so faint as to be almost invisible. It </w:t>
      </w:r>
      <w:proofErr w:type="gramStart"/>
      <w:r w:rsidRPr="004513F0">
        <w:rPr>
          <w:rFonts w:ascii="Times New Roman" w:hAnsi="Times New Roman"/>
          <w:sz w:val="24"/>
          <w:szCs w:val="24"/>
        </w:rPr>
        <w:t>never  attained</w:t>
      </w:r>
      <w:proofErr w:type="gramEnd"/>
      <w:r w:rsidRPr="004513F0">
        <w:rPr>
          <w:rFonts w:ascii="Times New Roman" w:hAnsi="Times New Roman"/>
          <w:sz w:val="24"/>
          <w:szCs w:val="24"/>
        </w:rPr>
        <w:t xml:space="preserve"> a </w:t>
      </w:r>
      <w:proofErr w:type="spellStart"/>
      <w:r w:rsidRPr="004513F0">
        <w:rPr>
          <w:rFonts w:ascii="Times New Roman" w:hAnsi="Times New Roman"/>
          <w:sz w:val="24"/>
          <w:szCs w:val="24"/>
        </w:rPr>
        <w:t>formata</w:t>
      </w:r>
      <w:proofErr w:type="spellEnd"/>
      <w:r w:rsidRPr="004513F0">
        <w:rPr>
          <w:rFonts w:ascii="Times New Roman" w:hAnsi="Times New Roman"/>
          <w:sz w:val="24"/>
          <w:szCs w:val="24"/>
        </w:rPr>
        <w:t xml:space="preserve"> grade which could rival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w:t>
      </w:r>
      <w:proofErr w:type="spellStart"/>
      <w:r w:rsidRPr="004513F0">
        <w:rPr>
          <w:rFonts w:ascii="Times New Roman" w:hAnsi="Times New Roman"/>
          <w:sz w:val="24"/>
          <w:szCs w:val="24"/>
        </w:rPr>
        <w:t>formata</w:t>
      </w:r>
      <w:proofErr w:type="spellEnd"/>
      <w:r w:rsidRPr="004513F0">
        <w:rPr>
          <w:rFonts w:ascii="Times New Roman" w:hAnsi="Times New Roman"/>
          <w:sz w:val="24"/>
          <w:szCs w:val="24"/>
        </w:rPr>
        <w:t xml:space="preserve">, but none the less  achieved a degree of elegance combined with compactness to provide a very  serviceable quasi-formal book hand. </w:t>
      </w:r>
    </w:p>
    <w:p w14:paraId="716D38BC" w14:textId="77777777" w:rsidR="007753BA" w:rsidRPr="004513F0" w:rsidRDefault="007753BA" w:rsidP="004513F0">
      <w:pPr>
        <w:pStyle w:val="PlainText"/>
        <w:spacing w:before="120" w:line="360" w:lineRule="auto"/>
        <w:rPr>
          <w:rFonts w:ascii="Times New Roman" w:hAnsi="Times New Roman"/>
          <w:sz w:val="24"/>
          <w:szCs w:val="24"/>
        </w:rPr>
      </w:pPr>
    </w:p>
    <w:p w14:paraId="06266868" w14:textId="77777777" w:rsidR="007753BA" w:rsidRPr="002E06E6" w:rsidRDefault="007753BA" w:rsidP="004513F0">
      <w:pPr>
        <w:pStyle w:val="PlainText"/>
        <w:spacing w:before="120" w:line="360" w:lineRule="auto"/>
        <w:rPr>
          <w:rFonts w:ascii="Arial" w:hAnsi="Arial" w:cs="Arial"/>
          <w:sz w:val="22"/>
          <w:szCs w:val="24"/>
        </w:rPr>
      </w:pPr>
      <w:r w:rsidRPr="002E06E6">
        <w:rPr>
          <w:rFonts w:ascii="Arial" w:hAnsi="Arial" w:cs="Arial"/>
          <w:sz w:val="22"/>
          <w:szCs w:val="24"/>
        </w:rPr>
        <w:t>Hybrid scripts</w:t>
      </w:r>
    </w:p>
    <w:p w14:paraId="0A8004AC"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As often happens when two or more distinctive scripts are current, secretary </w:t>
      </w:r>
      <w:proofErr w:type="gramStart"/>
      <w:r w:rsidRPr="004513F0">
        <w:rPr>
          <w:rFonts w:ascii="Times New Roman" w:hAnsi="Times New Roman"/>
          <w:sz w:val="24"/>
          <w:szCs w:val="24"/>
        </w:rPr>
        <w:t xml:space="preserve">and  </w:t>
      </w:r>
      <w:proofErr w:type="spellStart"/>
      <w:r w:rsidRPr="004513F0">
        <w:rPr>
          <w:rFonts w:ascii="Times New Roman" w:hAnsi="Times New Roman"/>
          <w:sz w:val="24"/>
          <w:szCs w:val="24"/>
        </w:rPr>
        <w:t>anglicana</w:t>
      </w:r>
      <w:proofErr w:type="spellEnd"/>
      <w:proofErr w:type="gramEnd"/>
      <w:r w:rsidRPr="004513F0">
        <w:rPr>
          <w:rFonts w:ascii="Times New Roman" w:hAnsi="Times New Roman"/>
          <w:sz w:val="24"/>
          <w:szCs w:val="24"/>
        </w:rPr>
        <w:t xml:space="preserve"> often borrowed from one another in features of general style and in  use of graphs. Both scripts became combined with </w:t>
      </w:r>
      <w:proofErr w:type="spellStart"/>
      <w:r w:rsidRPr="004513F0">
        <w:rPr>
          <w:rFonts w:ascii="Times New Roman" w:hAnsi="Times New Roman"/>
          <w:sz w:val="24"/>
          <w:szCs w:val="24"/>
        </w:rPr>
        <w:t>textura</w:t>
      </w:r>
      <w:proofErr w:type="spellEnd"/>
      <w:r w:rsidRPr="004513F0">
        <w:rPr>
          <w:rFonts w:ascii="Times New Roman" w:hAnsi="Times New Roman"/>
          <w:sz w:val="24"/>
          <w:szCs w:val="24"/>
        </w:rPr>
        <w:t xml:space="preserve"> to form what are now known chiefly as hybrid scripts, though the term bastard (bastarda) is still prevalent, being derived  from the practitioners themselves.</w:t>
      </w:r>
    </w:p>
    <w:p w14:paraId="6C3FF85F"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Hybrid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developed in the middle of the 14th century, and was perfected by the beginning of the 15th century. </w:t>
      </w:r>
      <w:proofErr w:type="gramStart"/>
      <w:r w:rsidRPr="004513F0">
        <w:rPr>
          <w:rFonts w:ascii="Times New Roman" w:hAnsi="Times New Roman"/>
          <w:sz w:val="24"/>
          <w:szCs w:val="24"/>
        </w:rPr>
        <w:t>Its  basic</w:t>
      </w:r>
      <w:proofErr w:type="gramEnd"/>
      <w:r w:rsidRPr="004513F0">
        <w:rPr>
          <w:rFonts w:ascii="Times New Roman" w:hAnsi="Times New Roman"/>
          <w:sz w:val="24"/>
          <w:szCs w:val="24"/>
        </w:rPr>
        <w:t xml:space="preserve"> difference from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was that it was slightly larger, more liberally  spaced and often employed the quadrata or semi-quadrata system of serifs.  Somewhat easier to write than </w:t>
      </w:r>
      <w:proofErr w:type="spellStart"/>
      <w:r w:rsidRPr="004513F0">
        <w:rPr>
          <w:rFonts w:ascii="Times New Roman" w:hAnsi="Times New Roman"/>
          <w:sz w:val="24"/>
          <w:szCs w:val="24"/>
        </w:rPr>
        <w:t>textura</w:t>
      </w:r>
      <w:proofErr w:type="spellEnd"/>
      <w:r w:rsidRPr="004513F0">
        <w:rPr>
          <w:rFonts w:ascii="Times New Roman" w:hAnsi="Times New Roman"/>
          <w:sz w:val="24"/>
          <w:szCs w:val="24"/>
        </w:rPr>
        <w:t xml:space="preserve"> </w:t>
      </w:r>
      <w:proofErr w:type="spellStart"/>
      <w:r w:rsidRPr="004513F0">
        <w:rPr>
          <w:rFonts w:ascii="Times New Roman" w:hAnsi="Times New Roman"/>
          <w:sz w:val="24"/>
          <w:szCs w:val="24"/>
        </w:rPr>
        <w:t>formata</w:t>
      </w:r>
      <w:proofErr w:type="spellEnd"/>
      <w:r w:rsidRPr="004513F0">
        <w:rPr>
          <w:rFonts w:ascii="Times New Roman" w:hAnsi="Times New Roman"/>
          <w:sz w:val="24"/>
          <w:szCs w:val="24"/>
        </w:rPr>
        <w:t xml:space="preserve">, it occurs in deluxe manuscripts and is used for display purposes in others where </w:t>
      </w:r>
      <w:proofErr w:type="spellStart"/>
      <w:r w:rsidRPr="004513F0">
        <w:rPr>
          <w:rFonts w:ascii="Times New Roman" w:hAnsi="Times New Roman"/>
          <w:sz w:val="24"/>
          <w:szCs w:val="24"/>
        </w:rPr>
        <w:t>anglicana</w:t>
      </w:r>
      <w:proofErr w:type="spellEnd"/>
      <w:r w:rsidRPr="004513F0">
        <w:rPr>
          <w:rFonts w:ascii="Times New Roman" w:hAnsi="Times New Roman"/>
          <w:sz w:val="24"/>
          <w:szCs w:val="24"/>
        </w:rPr>
        <w:t xml:space="preserve"> </w:t>
      </w:r>
      <w:proofErr w:type="spellStart"/>
      <w:r w:rsidRPr="004513F0">
        <w:rPr>
          <w:rFonts w:ascii="Times New Roman" w:hAnsi="Times New Roman"/>
          <w:sz w:val="24"/>
          <w:szCs w:val="24"/>
        </w:rPr>
        <w:t>formata</w:t>
      </w:r>
      <w:proofErr w:type="spellEnd"/>
      <w:r w:rsidRPr="004513F0">
        <w:rPr>
          <w:rFonts w:ascii="Times New Roman" w:hAnsi="Times New Roman"/>
          <w:sz w:val="24"/>
          <w:szCs w:val="24"/>
        </w:rPr>
        <w:t xml:space="preserve"> is the basic script. </w:t>
      </w:r>
    </w:p>
    <w:p w14:paraId="6D28560F" w14:textId="77777777" w:rsidR="007753BA" w:rsidRPr="004513F0" w:rsidRDefault="007753BA" w:rsidP="004513F0">
      <w:pPr>
        <w:pStyle w:val="PlainText"/>
        <w:spacing w:before="120" w:line="360" w:lineRule="auto"/>
        <w:rPr>
          <w:rFonts w:ascii="Times New Roman" w:hAnsi="Times New Roman"/>
          <w:sz w:val="24"/>
          <w:szCs w:val="24"/>
        </w:rPr>
      </w:pPr>
      <w:proofErr w:type="gramStart"/>
      <w:r w:rsidRPr="004513F0">
        <w:rPr>
          <w:rFonts w:ascii="Times New Roman" w:hAnsi="Times New Roman"/>
          <w:sz w:val="24"/>
          <w:szCs w:val="24"/>
        </w:rPr>
        <w:t>Attempts  by</w:t>
      </w:r>
      <w:proofErr w:type="gramEnd"/>
      <w:r w:rsidRPr="004513F0">
        <w:rPr>
          <w:rFonts w:ascii="Times New Roman" w:hAnsi="Times New Roman"/>
          <w:sz w:val="24"/>
          <w:szCs w:val="24"/>
        </w:rPr>
        <w:t xml:space="preserve"> 15th century scriveners to upgrade secretary resulted in several forms of  hybrid secretary both in England and on the Continent, one French and German  variety being known as </w:t>
      </w:r>
      <w:proofErr w:type="spellStart"/>
      <w:r w:rsidRPr="004513F0">
        <w:rPr>
          <w:rFonts w:ascii="Times New Roman" w:hAnsi="Times New Roman"/>
          <w:sz w:val="24"/>
          <w:szCs w:val="24"/>
        </w:rPr>
        <w:t>brevitura</w:t>
      </w:r>
      <w:proofErr w:type="spellEnd"/>
      <w:r w:rsidRPr="004513F0">
        <w:rPr>
          <w:rFonts w:ascii="Times New Roman" w:hAnsi="Times New Roman"/>
          <w:sz w:val="24"/>
          <w:szCs w:val="24"/>
        </w:rPr>
        <w:t xml:space="preserve">. </w:t>
      </w:r>
    </w:p>
    <w:p w14:paraId="3F7A7FE6" w14:textId="77777777" w:rsidR="007753BA" w:rsidRPr="004513F0" w:rsidRDefault="007753BA" w:rsidP="004513F0">
      <w:pPr>
        <w:pStyle w:val="PlainText"/>
        <w:spacing w:before="120" w:line="360" w:lineRule="auto"/>
        <w:rPr>
          <w:rFonts w:ascii="Times New Roman" w:hAnsi="Times New Roman"/>
          <w:sz w:val="24"/>
          <w:szCs w:val="24"/>
        </w:rPr>
      </w:pPr>
    </w:p>
    <w:p w14:paraId="59897D89"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With the advent of printing in England, a few years  before the birth of More, and with changes in taste brought about by humanism,  gothic text gradually fell into disuse in literary manuscripts, but it did not entirely disappear, being especially popular for display, and was still being  taught by the writing-masters towards the end </w:t>
      </w:r>
      <w:r w:rsidRPr="004513F0">
        <w:rPr>
          <w:rFonts w:ascii="Times New Roman" w:hAnsi="Times New Roman"/>
          <w:sz w:val="24"/>
          <w:szCs w:val="24"/>
        </w:rPr>
        <w:lastRenderedPageBreak/>
        <w:t xml:space="preserve">of the 16th century. Elaborate specimens are provided in the main Elizabethan copybooks, for example, de Beauchesne and Baildon, A </w:t>
      </w:r>
      <w:proofErr w:type="spellStart"/>
      <w:r w:rsidRPr="004513F0">
        <w:rPr>
          <w:rFonts w:ascii="Times New Roman" w:hAnsi="Times New Roman"/>
          <w:sz w:val="24"/>
          <w:szCs w:val="24"/>
        </w:rPr>
        <w:t>booke</w:t>
      </w:r>
      <w:proofErr w:type="spellEnd"/>
      <w:r w:rsidRPr="004513F0">
        <w:rPr>
          <w:rFonts w:ascii="Times New Roman" w:hAnsi="Times New Roman"/>
          <w:sz w:val="24"/>
          <w:szCs w:val="24"/>
        </w:rPr>
        <w:t xml:space="preserve"> containing divers </w:t>
      </w:r>
      <w:proofErr w:type="spellStart"/>
      <w:r w:rsidRPr="004513F0">
        <w:rPr>
          <w:rFonts w:ascii="Times New Roman" w:hAnsi="Times New Roman"/>
          <w:sz w:val="24"/>
          <w:szCs w:val="24"/>
        </w:rPr>
        <w:t>sortes</w:t>
      </w:r>
      <w:proofErr w:type="spellEnd"/>
      <w:r w:rsidRPr="004513F0">
        <w:rPr>
          <w:rFonts w:ascii="Times New Roman" w:hAnsi="Times New Roman"/>
          <w:sz w:val="24"/>
          <w:szCs w:val="24"/>
        </w:rPr>
        <w:t xml:space="preserve"> of hands, 1570, and the anonymous A </w:t>
      </w:r>
      <w:proofErr w:type="spellStart"/>
      <w:r w:rsidRPr="004513F0">
        <w:rPr>
          <w:rFonts w:ascii="Times New Roman" w:hAnsi="Times New Roman"/>
          <w:sz w:val="24"/>
          <w:szCs w:val="24"/>
        </w:rPr>
        <w:t>newe</w:t>
      </w:r>
      <w:proofErr w:type="spellEnd"/>
      <w:r w:rsidRPr="004513F0">
        <w:rPr>
          <w:rFonts w:ascii="Times New Roman" w:hAnsi="Times New Roman"/>
          <w:sz w:val="24"/>
          <w:szCs w:val="24"/>
        </w:rPr>
        <w:t xml:space="preserve"> </w:t>
      </w:r>
      <w:proofErr w:type="spellStart"/>
      <w:r w:rsidRPr="004513F0">
        <w:rPr>
          <w:rFonts w:ascii="Times New Roman" w:hAnsi="Times New Roman"/>
          <w:sz w:val="24"/>
          <w:szCs w:val="24"/>
        </w:rPr>
        <w:t>booke</w:t>
      </w:r>
      <w:proofErr w:type="spellEnd"/>
      <w:r w:rsidRPr="004513F0">
        <w:rPr>
          <w:rFonts w:ascii="Times New Roman" w:hAnsi="Times New Roman"/>
          <w:sz w:val="24"/>
          <w:szCs w:val="24"/>
        </w:rPr>
        <w:t xml:space="preserve"> of copies, 1574. </w:t>
      </w:r>
    </w:p>
    <w:p w14:paraId="0AA1C897"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The hybrid secretary hand was far more popular than </w:t>
      </w:r>
      <w:proofErr w:type="spellStart"/>
      <w:r w:rsidRPr="004513F0">
        <w:rPr>
          <w:rFonts w:ascii="Times New Roman" w:hAnsi="Times New Roman"/>
          <w:sz w:val="24"/>
          <w:szCs w:val="24"/>
        </w:rPr>
        <w:t>textura</w:t>
      </w:r>
      <w:proofErr w:type="spellEnd"/>
      <w:r w:rsidRPr="004513F0">
        <w:rPr>
          <w:rFonts w:ascii="Times New Roman" w:hAnsi="Times New Roman"/>
          <w:sz w:val="24"/>
          <w:szCs w:val="24"/>
        </w:rPr>
        <w:t xml:space="preserve"> and occurs quite frequently in the more formal manuscripts. It was of special service in works divided into text, translation and commentary and therefore requiring differentiation and levels of </w:t>
      </w:r>
      <w:proofErr w:type="gramStart"/>
      <w:r w:rsidRPr="004513F0">
        <w:rPr>
          <w:rFonts w:ascii="Times New Roman" w:hAnsi="Times New Roman"/>
          <w:sz w:val="24"/>
          <w:szCs w:val="24"/>
        </w:rPr>
        <w:t>formality  of</w:t>
      </w:r>
      <w:proofErr w:type="gramEnd"/>
      <w:r w:rsidRPr="004513F0">
        <w:rPr>
          <w:rFonts w:ascii="Times New Roman" w:hAnsi="Times New Roman"/>
          <w:sz w:val="24"/>
          <w:szCs w:val="24"/>
        </w:rPr>
        <w:t xml:space="preserve"> script. </w:t>
      </w:r>
    </w:p>
    <w:p w14:paraId="7B98F7D5" w14:textId="77777777" w:rsidR="007753BA" w:rsidRPr="004513F0" w:rsidRDefault="007753BA" w:rsidP="004513F0">
      <w:pPr>
        <w:pStyle w:val="PlainText"/>
        <w:spacing w:before="120" w:line="360" w:lineRule="auto"/>
        <w:rPr>
          <w:rFonts w:ascii="Times New Roman" w:hAnsi="Times New Roman"/>
          <w:sz w:val="24"/>
          <w:szCs w:val="24"/>
        </w:rPr>
      </w:pPr>
      <w:r w:rsidRPr="004513F0">
        <w:rPr>
          <w:rFonts w:ascii="Times New Roman" w:hAnsi="Times New Roman"/>
          <w:sz w:val="24"/>
          <w:szCs w:val="24"/>
        </w:rPr>
        <w:t xml:space="preserve">With the advent of printing, and the end of </w:t>
      </w:r>
      <w:proofErr w:type="gramStart"/>
      <w:r w:rsidRPr="004513F0">
        <w:rPr>
          <w:rFonts w:ascii="Times New Roman" w:hAnsi="Times New Roman"/>
          <w:sz w:val="24"/>
          <w:szCs w:val="24"/>
        </w:rPr>
        <w:t>the  middle</w:t>
      </w:r>
      <w:proofErr w:type="gramEnd"/>
      <w:r w:rsidRPr="004513F0">
        <w:rPr>
          <w:rFonts w:ascii="Times New Roman" w:hAnsi="Times New Roman"/>
          <w:sz w:val="24"/>
          <w:szCs w:val="24"/>
        </w:rPr>
        <w:t xml:space="preserve"> ages, we come to the end of our History of English Scripts - although  handwriting of course did continue to develop right up to the present day. </w:t>
      </w:r>
      <w:proofErr w:type="gramStart"/>
      <w:r w:rsidRPr="004513F0">
        <w:rPr>
          <w:rFonts w:ascii="Times New Roman" w:hAnsi="Times New Roman"/>
          <w:sz w:val="24"/>
          <w:szCs w:val="24"/>
        </w:rPr>
        <w:t>But  it</w:t>
      </w:r>
      <w:proofErr w:type="gramEnd"/>
      <w:r w:rsidRPr="004513F0">
        <w:rPr>
          <w:rFonts w:ascii="Times New Roman" w:hAnsi="Times New Roman"/>
          <w:sz w:val="24"/>
          <w:szCs w:val="24"/>
        </w:rPr>
        <w:t xml:space="preserve"> was no longer a vital part in the production of books and many other of the  documents produced over the later period. </w:t>
      </w:r>
    </w:p>
    <w:p w14:paraId="3668A250" w14:textId="77777777" w:rsidR="007753BA" w:rsidRPr="004513F0" w:rsidRDefault="007753BA" w:rsidP="004513F0">
      <w:pPr>
        <w:spacing w:before="120" w:line="360" w:lineRule="auto"/>
        <w:rPr>
          <w:szCs w:val="24"/>
        </w:rPr>
      </w:pPr>
    </w:p>
    <w:p w14:paraId="67279B52" w14:textId="77777777" w:rsidR="007753BA" w:rsidRPr="004513F0" w:rsidRDefault="007753BA" w:rsidP="004513F0">
      <w:pPr>
        <w:pStyle w:val="PlainText"/>
        <w:tabs>
          <w:tab w:val="left" w:pos="2694"/>
        </w:tabs>
        <w:spacing w:before="120" w:line="360" w:lineRule="auto"/>
        <w:rPr>
          <w:rFonts w:ascii="Times New Roman" w:hAnsi="Times New Roman"/>
          <w:sz w:val="24"/>
          <w:szCs w:val="24"/>
        </w:rPr>
      </w:pPr>
      <w:r w:rsidRPr="004513F0">
        <w:rPr>
          <w:rFonts w:ascii="Times New Roman" w:hAnsi="Times New Roman"/>
          <w:sz w:val="24"/>
          <w:szCs w:val="24"/>
        </w:rPr>
        <w:t>Roman Hands</w:t>
      </w:r>
      <w:r w:rsidRPr="004513F0">
        <w:rPr>
          <w:rFonts w:ascii="Times New Roman" w:hAnsi="Times New Roman"/>
          <w:sz w:val="24"/>
          <w:szCs w:val="24"/>
        </w:rPr>
        <w:tab/>
        <w:t xml:space="preserve">before A.D. 600) </w:t>
      </w:r>
    </w:p>
    <w:p w14:paraId="757E84D5" w14:textId="77777777" w:rsidR="007753BA" w:rsidRPr="004513F0" w:rsidRDefault="007753BA" w:rsidP="004513F0">
      <w:pPr>
        <w:pStyle w:val="PlainText"/>
        <w:tabs>
          <w:tab w:val="left" w:pos="2694"/>
        </w:tabs>
        <w:spacing w:before="120" w:line="360" w:lineRule="auto"/>
        <w:rPr>
          <w:rFonts w:ascii="Times New Roman" w:hAnsi="Times New Roman"/>
          <w:sz w:val="24"/>
          <w:szCs w:val="24"/>
        </w:rPr>
      </w:pPr>
      <w:r w:rsidRPr="004513F0">
        <w:rPr>
          <w:rFonts w:ascii="Times New Roman" w:hAnsi="Times New Roman"/>
          <w:sz w:val="24"/>
          <w:szCs w:val="24"/>
        </w:rPr>
        <w:t>Uncial Hands</w:t>
      </w:r>
      <w:r w:rsidRPr="004513F0">
        <w:rPr>
          <w:rFonts w:ascii="Times New Roman" w:hAnsi="Times New Roman"/>
          <w:sz w:val="24"/>
          <w:szCs w:val="24"/>
        </w:rPr>
        <w:tab/>
        <w:t xml:space="preserve">A.D. 200-1000) </w:t>
      </w:r>
    </w:p>
    <w:p w14:paraId="11BADCBD" w14:textId="77777777" w:rsidR="007753BA" w:rsidRPr="004513F0" w:rsidRDefault="007753BA" w:rsidP="004513F0">
      <w:pPr>
        <w:pStyle w:val="PlainText"/>
        <w:tabs>
          <w:tab w:val="left" w:pos="2835"/>
        </w:tabs>
        <w:spacing w:before="120" w:line="360" w:lineRule="auto"/>
        <w:rPr>
          <w:rFonts w:ascii="Times New Roman" w:hAnsi="Times New Roman"/>
          <w:sz w:val="24"/>
          <w:szCs w:val="24"/>
        </w:rPr>
      </w:pPr>
      <w:r w:rsidRPr="004513F0">
        <w:rPr>
          <w:rFonts w:ascii="Times New Roman" w:hAnsi="Times New Roman"/>
          <w:sz w:val="24"/>
          <w:szCs w:val="24"/>
        </w:rPr>
        <w:t>Carolingian Hands</w:t>
      </w:r>
      <w:r w:rsidRPr="004513F0">
        <w:rPr>
          <w:rFonts w:ascii="Times New Roman" w:hAnsi="Times New Roman"/>
          <w:sz w:val="24"/>
          <w:szCs w:val="24"/>
        </w:rPr>
        <w:tab/>
        <w:t xml:space="preserve">A.D. 600-1200) </w:t>
      </w:r>
    </w:p>
    <w:p w14:paraId="48B2EDCA" w14:textId="77777777" w:rsidR="007753BA" w:rsidRPr="004513F0" w:rsidRDefault="007753BA" w:rsidP="004513F0">
      <w:pPr>
        <w:spacing w:before="120" w:line="360" w:lineRule="auto"/>
        <w:rPr>
          <w:szCs w:val="24"/>
        </w:rPr>
      </w:pPr>
      <w:r w:rsidRPr="004513F0">
        <w:rPr>
          <w:szCs w:val="24"/>
        </w:rPr>
        <w:t>Gothic Textus Hands</w:t>
      </w:r>
      <w:r w:rsidRPr="004513F0">
        <w:rPr>
          <w:szCs w:val="24"/>
        </w:rPr>
        <w:tab/>
        <w:t xml:space="preserve">A.D. 1200-1500) </w:t>
      </w:r>
    </w:p>
    <w:p w14:paraId="135941E4" w14:textId="77777777" w:rsidR="007753BA" w:rsidRPr="004513F0" w:rsidRDefault="007753BA" w:rsidP="004513F0">
      <w:pPr>
        <w:spacing w:before="120" w:line="360" w:lineRule="auto"/>
        <w:rPr>
          <w:szCs w:val="24"/>
        </w:rPr>
      </w:pPr>
      <w:r w:rsidRPr="004513F0">
        <w:rPr>
          <w:szCs w:val="24"/>
        </w:rPr>
        <w:t>Gothic Bastard Hands</w:t>
      </w:r>
      <w:r w:rsidRPr="004513F0">
        <w:rPr>
          <w:szCs w:val="24"/>
        </w:rPr>
        <w:tab/>
        <w:t xml:space="preserve">A.D. 1300-1900) </w:t>
      </w:r>
    </w:p>
    <w:p w14:paraId="624183B2" w14:textId="77777777" w:rsidR="007753BA" w:rsidRPr="004513F0" w:rsidRDefault="007753BA" w:rsidP="004513F0">
      <w:pPr>
        <w:spacing w:before="120" w:line="360" w:lineRule="auto"/>
        <w:rPr>
          <w:szCs w:val="24"/>
        </w:rPr>
      </w:pPr>
    </w:p>
    <w:p w14:paraId="06662287" w14:textId="77777777" w:rsidR="007753BA" w:rsidRPr="004513F0" w:rsidRDefault="007753BA" w:rsidP="004513F0">
      <w:pPr>
        <w:spacing w:before="120" w:line="360" w:lineRule="auto"/>
        <w:rPr>
          <w:szCs w:val="24"/>
        </w:rPr>
      </w:pPr>
    </w:p>
    <w:p w14:paraId="174746E0" w14:textId="77777777" w:rsidR="007753BA" w:rsidRPr="004513F0" w:rsidRDefault="007753BA" w:rsidP="004513F0">
      <w:pPr>
        <w:spacing w:before="120" w:line="360" w:lineRule="auto"/>
        <w:rPr>
          <w:rFonts w:ascii="Arial" w:hAnsi="Arial" w:cs="Arial"/>
          <w:szCs w:val="24"/>
        </w:rPr>
      </w:pPr>
      <w:r w:rsidRPr="004513F0">
        <w:rPr>
          <w:rFonts w:ascii="Arial" w:hAnsi="Arial" w:cs="Arial"/>
          <w:szCs w:val="24"/>
        </w:rPr>
        <w:t>Bibliography</w:t>
      </w:r>
    </w:p>
    <w:p w14:paraId="2476AAD6" w14:textId="77777777" w:rsidR="007753BA" w:rsidRPr="004513F0" w:rsidRDefault="007753BA" w:rsidP="004513F0">
      <w:pPr>
        <w:spacing w:before="120" w:line="360" w:lineRule="auto"/>
        <w:rPr>
          <w:szCs w:val="24"/>
        </w:rPr>
      </w:pPr>
      <w:r w:rsidRPr="004513F0">
        <w:rPr>
          <w:i/>
          <w:szCs w:val="24"/>
        </w:rPr>
        <w:t>A Guide to Western Historical Scripts: From Antiquity to 1600.</w:t>
      </w:r>
      <w:r w:rsidRPr="004513F0">
        <w:rPr>
          <w:szCs w:val="24"/>
        </w:rPr>
        <w:t xml:space="preserve"> </w:t>
      </w:r>
      <w:proofErr w:type="gramStart"/>
      <w:r w:rsidRPr="004513F0">
        <w:rPr>
          <w:szCs w:val="24"/>
        </w:rPr>
        <w:t>London :</w:t>
      </w:r>
      <w:proofErr w:type="gramEnd"/>
      <w:r w:rsidRPr="004513F0">
        <w:rPr>
          <w:szCs w:val="24"/>
        </w:rPr>
        <w:t xml:space="preserve"> British Library, 1990. Z 113 B76 1990 Robarts General Reference </w:t>
      </w:r>
    </w:p>
    <w:p w14:paraId="778494B4" w14:textId="77777777" w:rsidR="007753BA" w:rsidRPr="004513F0" w:rsidRDefault="007753BA" w:rsidP="004513F0">
      <w:pPr>
        <w:spacing w:before="120" w:line="360" w:lineRule="auto"/>
        <w:rPr>
          <w:szCs w:val="24"/>
        </w:rPr>
      </w:pPr>
      <w:r w:rsidRPr="004513F0">
        <w:rPr>
          <w:szCs w:val="24"/>
        </w:rPr>
        <w:t xml:space="preserve">Elton, G. R. </w:t>
      </w:r>
      <w:r w:rsidRPr="004513F0">
        <w:rPr>
          <w:i/>
          <w:szCs w:val="24"/>
        </w:rPr>
        <w:t>England 1200-1600.</w:t>
      </w:r>
      <w:r w:rsidRPr="004513F0">
        <w:rPr>
          <w:szCs w:val="24"/>
        </w:rPr>
        <w:t xml:space="preserve"> London: Sources of History, 1969. </w:t>
      </w:r>
    </w:p>
    <w:p w14:paraId="3449A9BD" w14:textId="77777777" w:rsidR="007753BA" w:rsidRPr="004513F0" w:rsidRDefault="007753BA" w:rsidP="004513F0">
      <w:pPr>
        <w:spacing w:before="120" w:line="360" w:lineRule="auto"/>
        <w:rPr>
          <w:szCs w:val="24"/>
        </w:rPr>
      </w:pPr>
      <w:r w:rsidRPr="004513F0">
        <w:rPr>
          <w:i/>
          <w:szCs w:val="24"/>
        </w:rPr>
        <w:t>English Manuscript Studies, 1100-1700</w:t>
      </w:r>
      <w:r w:rsidRPr="004513F0">
        <w:rPr>
          <w:szCs w:val="24"/>
        </w:rPr>
        <w:t xml:space="preserve">. Ed. Peter Beal and Jeremy Griffiths. Oxford: Blackwell, 1989-. 6 vols. to 1997. </w:t>
      </w:r>
    </w:p>
    <w:p w14:paraId="09018451" w14:textId="77777777" w:rsidR="007753BA" w:rsidRPr="004513F0" w:rsidRDefault="007753BA" w:rsidP="004513F0">
      <w:pPr>
        <w:spacing w:before="120" w:line="360" w:lineRule="auto"/>
        <w:rPr>
          <w:szCs w:val="24"/>
        </w:rPr>
      </w:pPr>
      <w:r w:rsidRPr="004513F0">
        <w:rPr>
          <w:szCs w:val="24"/>
        </w:rPr>
        <w:t xml:space="preserve">Martin, Charles Trice, comp. </w:t>
      </w:r>
      <w:r w:rsidRPr="004513F0">
        <w:rPr>
          <w:i/>
          <w:szCs w:val="24"/>
        </w:rPr>
        <w:t>The Record Interpreter: A Collection of Abbreviations, Latin Words and Names Used in English Historical Manuscripts and Records</w:t>
      </w:r>
      <w:r w:rsidRPr="004513F0">
        <w:rPr>
          <w:szCs w:val="24"/>
        </w:rPr>
        <w:t xml:space="preserve">. 2nd </w:t>
      </w:r>
      <w:proofErr w:type="spellStart"/>
      <w:r w:rsidRPr="004513F0">
        <w:rPr>
          <w:szCs w:val="24"/>
        </w:rPr>
        <w:t>edn</w:t>
      </w:r>
      <w:proofErr w:type="spellEnd"/>
      <w:r w:rsidRPr="004513F0">
        <w:rPr>
          <w:szCs w:val="24"/>
        </w:rPr>
        <w:t xml:space="preserve">. London: Stevens and Sons, 1910. </w:t>
      </w:r>
    </w:p>
    <w:p w14:paraId="1A3DC3F0" w14:textId="77777777" w:rsidR="007753BA" w:rsidRPr="004513F0" w:rsidRDefault="007753BA" w:rsidP="004513F0">
      <w:pPr>
        <w:spacing w:before="120" w:line="360" w:lineRule="auto"/>
        <w:rPr>
          <w:szCs w:val="24"/>
        </w:rPr>
      </w:pPr>
      <w:r w:rsidRPr="004513F0">
        <w:rPr>
          <w:szCs w:val="24"/>
        </w:rPr>
        <w:lastRenderedPageBreak/>
        <w:t xml:space="preserve">Milton, John. </w:t>
      </w:r>
      <w:r w:rsidRPr="004513F0">
        <w:rPr>
          <w:i/>
          <w:szCs w:val="24"/>
        </w:rPr>
        <w:t>Poems; reproduced in facsimile from the manuscript in Trinity College, Cambridge</w:t>
      </w:r>
      <w:r w:rsidRPr="004513F0">
        <w:rPr>
          <w:szCs w:val="24"/>
        </w:rPr>
        <w:t xml:space="preserve">. </w:t>
      </w:r>
      <w:proofErr w:type="spellStart"/>
      <w:r w:rsidRPr="004513F0">
        <w:rPr>
          <w:szCs w:val="24"/>
        </w:rPr>
        <w:t>Scolar</w:t>
      </w:r>
      <w:proofErr w:type="spellEnd"/>
      <w:r w:rsidRPr="004513F0">
        <w:rPr>
          <w:szCs w:val="24"/>
        </w:rPr>
        <w:t xml:space="preserve"> Press, 1970. </w:t>
      </w:r>
    </w:p>
    <w:p w14:paraId="4E927D9E" w14:textId="77777777" w:rsidR="007753BA" w:rsidRPr="004513F0" w:rsidRDefault="007753BA" w:rsidP="004513F0">
      <w:pPr>
        <w:spacing w:before="120" w:line="360" w:lineRule="auto"/>
        <w:rPr>
          <w:szCs w:val="24"/>
        </w:rPr>
      </w:pPr>
      <w:r w:rsidRPr="004513F0">
        <w:rPr>
          <w:i/>
          <w:szCs w:val="24"/>
        </w:rPr>
        <w:t xml:space="preserve">A </w:t>
      </w:r>
      <w:proofErr w:type="spellStart"/>
      <w:r w:rsidRPr="004513F0">
        <w:rPr>
          <w:i/>
          <w:szCs w:val="24"/>
        </w:rPr>
        <w:t>Newe</w:t>
      </w:r>
      <w:proofErr w:type="spellEnd"/>
      <w:r w:rsidRPr="004513F0">
        <w:rPr>
          <w:i/>
          <w:szCs w:val="24"/>
        </w:rPr>
        <w:t xml:space="preserve"> Booke of Copies 1574: A Facsimile of a Unique Elizabethan Writing Book.</w:t>
      </w:r>
      <w:r w:rsidRPr="004513F0">
        <w:rPr>
          <w:szCs w:val="24"/>
        </w:rPr>
        <w:t xml:space="preserve"> Ed. Berthold Wolpe. London: Oxford University Press, 1962. </w:t>
      </w:r>
    </w:p>
    <w:p w14:paraId="64E9EF69" w14:textId="77777777" w:rsidR="007753BA" w:rsidRPr="004513F0" w:rsidRDefault="007753BA" w:rsidP="004513F0">
      <w:pPr>
        <w:spacing w:before="120" w:line="360" w:lineRule="auto"/>
        <w:rPr>
          <w:szCs w:val="24"/>
        </w:rPr>
      </w:pPr>
      <w:r w:rsidRPr="004513F0">
        <w:rPr>
          <w:szCs w:val="24"/>
        </w:rPr>
        <w:t xml:space="preserve">Parkes, M. B. </w:t>
      </w:r>
      <w:r w:rsidRPr="004513F0">
        <w:rPr>
          <w:i/>
          <w:szCs w:val="24"/>
        </w:rPr>
        <w:t>English Cursive Book Hands 1250-1500</w:t>
      </w:r>
      <w:r w:rsidRPr="004513F0">
        <w:rPr>
          <w:szCs w:val="24"/>
        </w:rPr>
        <w:t xml:space="preserve">. Berkeley: University of California Press, 1979. </w:t>
      </w:r>
    </w:p>
    <w:p w14:paraId="7D928740" w14:textId="77777777" w:rsidR="007753BA" w:rsidRPr="004513F0" w:rsidRDefault="007753BA" w:rsidP="004513F0">
      <w:pPr>
        <w:spacing w:before="120" w:line="360" w:lineRule="auto"/>
        <w:rPr>
          <w:szCs w:val="24"/>
        </w:rPr>
      </w:pPr>
      <w:r w:rsidRPr="004513F0">
        <w:rPr>
          <w:i/>
          <w:szCs w:val="24"/>
        </w:rPr>
        <w:t>Scribes, Scripts, and Readers: Studies in the Communication, Presentation, and Dissemination of Medieval Texts.</w:t>
      </w:r>
      <w:r w:rsidRPr="004513F0">
        <w:rPr>
          <w:szCs w:val="24"/>
        </w:rPr>
        <w:t xml:space="preserve"> London: </w:t>
      </w:r>
      <w:proofErr w:type="spellStart"/>
      <w:r w:rsidRPr="004513F0">
        <w:rPr>
          <w:szCs w:val="24"/>
        </w:rPr>
        <w:t>Hambledon</w:t>
      </w:r>
      <w:proofErr w:type="spellEnd"/>
      <w:r w:rsidRPr="004513F0">
        <w:rPr>
          <w:szCs w:val="24"/>
        </w:rPr>
        <w:t xml:space="preserve"> Press, 1991. </w:t>
      </w:r>
    </w:p>
    <w:p w14:paraId="795BA8F8" w14:textId="77777777" w:rsidR="007753BA" w:rsidRPr="004513F0" w:rsidRDefault="007753BA" w:rsidP="004513F0">
      <w:pPr>
        <w:spacing w:before="120" w:line="360" w:lineRule="auto"/>
        <w:rPr>
          <w:szCs w:val="24"/>
        </w:rPr>
      </w:pPr>
      <w:r w:rsidRPr="004513F0">
        <w:rPr>
          <w:i/>
          <w:szCs w:val="24"/>
        </w:rPr>
        <w:t>Paston Letters and Papers of the Fifteenth Century</w:t>
      </w:r>
      <w:r w:rsidRPr="004513F0">
        <w:rPr>
          <w:szCs w:val="24"/>
        </w:rPr>
        <w:t xml:space="preserve">. Ed. Norman Davis. Oxford: Clarendon Press, 1971. </w:t>
      </w:r>
    </w:p>
    <w:p w14:paraId="4C6E22B6" w14:textId="77777777" w:rsidR="007753BA" w:rsidRPr="004513F0" w:rsidRDefault="007753BA" w:rsidP="004513F0">
      <w:pPr>
        <w:spacing w:before="120" w:line="360" w:lineRule="auto"/>
        <w:rPr>
          <w:szCs w:val="24"/>
        </w:rPr>
      </w:pPr>
      <w:r w:rsidRPr="004513F0">
        <w:rPr>
          <w:szCs w:val="24"/>
        </w:rPr>
        <w:t xml:space="preserve">Petti, Anthony G. </w:t>
      </w:r>
      <w:r w:rsidRPr="004513F0">
        <w:rPr>
          <w:i/>
          <w:szCs w:val="24"/>
        </w:rPr>
        <w:t>English Literary Hands from Chaucer to Dryden</w:t>
      </w:r>
      <w:r w:rsidRPr="004513F0">
        <w:rPr>
          <w:szCs w:val="24"/>
        </w:rPr>
        <w:t xml:space="preserve"> London: Edward Arnold, 1977. </w:t>
      </w:r>
    </w:p>
    <w:p w14:paraId="38367A42" w14:textId="77777777" w:rsidR="007753BA" w:rsidRPr="004513F0" w:rsidRDefault="007753BA" w:rsidP="004513F0">
      <w:pPr>
        <w:spacing w:before="120" w:line="360" w:lineRule="auto"/>
        <w:rPr>
          <w:szCs w:val="24"/>
        </w:rPr>
      </w:pPr>
      <w:r w:rsidRPr="004513F0">
        <w:rPr>
          <w:szCs w:val="24"/>
        </w:rPr>
        <w:t xml:space="preserve">Preston, Jean F., and Laetitia </w:t>
      </w:r>
      <w:proofErr w:type="spellStart"/>
      <w:r w:rsidRPr="004513F0">
        <w:rPr>
          <w:szCs w:val="24"/>
        </w:rPr>
        <w:t>Yeandle</w:t>
      </w:r>
      <w:proofErr w:type="spellEnd"/>
      <w:r w:rsidRPr="004513F0">
        <w:rPr>
          <w:szCs w:val="24"/>
        </w:rPr>
        <w:t xml:space="preserve">. </w:t>
      </w:r>
      <w:r w:rsidRPr="004513F0">
        <w:rPr>
          <w:i/>
          <w:szCs w:val="24"/>
        </w:rPr>
        <w:t xml:space="preserve">English Handwriting 1400-1650: An Introductory </w:t>
      </w:r>
      <w:proofErr w:type="gramStart"/>
      <w:r w:rsidRPr="004513F0">
        <w:rPr>
          <w:i/>
          <w:szCs w:val="24"/>
        </w:rPr>
        <w:t>Manual.</w:t>
      </w:r>
      <w:r w:rsidRPr="004513F0">
        <w:rPr>
          <w:szCs w:val="24"/>
        </w:rPr>
        <w:t>.</w:t>
      </w:r>
      <w:proofErr w:type="gramEnd"/>
      <w:r w:rsidRPr="004513F0">
        <w:rPr>
          <w:szCs w:val="24"/>
        </w:rPr>
        <w:t xml:space="preserve"> Binghamton, NY: Medieval and Renaissance Texts and Studies, 1992. </w:t>
      </w:r>
    </w:p>
    <w:p w14:paraId="1CFCFD29" w14:textId="77777777" w:rsidR="007753BA" w:rsidRPr="004513F0" w:rsidRDefault="007753BA" w:rsidP="004513F0">
      <w:pPr>
        <w:spacing w:before="120" w:line="360" w:lineRule="auto"/>
        <w:rPr>
          <w:szCs w:val="24"/>
        </w:rPr>
      </w:pPr>
      <w:r w:rsidRPr="004513F0">
        <w:rPr>
          <w:szCs w:val="24"/>
        </w:rPr>
        <w:t xml:space="preserve">Richards, Mary P. ed. </w:t>
      </w:r>
      <w:r w:rsidRPr="004513F0">
        <w:rPr>
          <w:i/>
          <w:szCs w:val="24"/>
        </w:rPr>
        <w:t>Anglo-Saxon Manuscripts: Basic Readings</w:t>
      </w:r>
      <w:r w:rsidRPr="004513F0">
        <w:rPr>
          <w:szCs w:val="24"/>
        </w:rPr>
        <w:t xml:space="preserve">. New York: Garland, 1994. </w:t>
      </w:r>
    </w:p>
    <w:p w14:paraId="3088D6CD" w14:textId="77777777" w:rsidR="007753BA" w:rsidRPr="004513F0" w:rsidRDefault="007753BA" w:rsidP="004513F0">
      <w:pPr>
        <w:spacing w:before="120" w:line="360" w:lineRule="auto"/>
        <w:rPr>
          <w:szCs w:val="24"/>
        </w:rPr>
      </w:pPr>
      <w:r w:rsidRPr="004513F0">
        <w:rPr>
          <w:szCs w:val="24"/>
        </w:rPr>
        <w:t xml:space="preserve">Riggs, A. G. ed. </w:t>
      </w:r>
      <w:r w:rsidRPr="004513F0">
        <w:rPr>
          <w:i/>
          <w:szCs w:val="24"/>
        </w:rPr>
        <w:t>Editing Medieval Texts: English, French, and Latin, Written in England</w:t>
      </w:r>
      <w:r w:rsidRPr="004513F0">
        <w:rPr>
          <w:szCs w:val="24"/>
        </w:rPr>
        <w:t>. Toronto: Garland, 1977.</w:t>
      </w:r>
    </w:p>
    <w:p w14:paraId="0CA54633" w14:textId="77777777" w:rsidR="007753BA" w:rsidRPr="004513F0" w:rsidRDefault="007753BA" w:rsidP="004513F0">
      <w:pPr>
        <w:spacing w:before="120" w:line="360" w:lineRule="auto"/>
        <w:rPr>
          <w:szCs w:val="24"/>
        </w:rPr>
      </w:pPr>
      <w:r w:rsidRPr="004513F0">
        <w:rPr>
          <w:szCs w:val="24"/>
        </w:rPr>
        <w:t xml:space="preserve">Thomson, S. Harrison. </w:t>
      </w:r>
      <w:r w:rsidRPr="004513F0">
        <w:rPr>
          <w:rStyle w:val="CITE"/>
          <w:szCs w:val="24"/>
        </w:rPr>
        <w:t xml:space="preserve">Latin </w:t>
      </w:r>
      <w:proofErr w:type="spellStart"/>
      <w:r w:rsidRPr="004513F0">
        <w:rPr>
          <w:rStyle w:val="CITE"/>
          <w:szCs w:val="24"/>
        </w:rPr>
        <w:t>Bookhands</w:t>
      </w:r>
      <w:proofErr w:type="spellEnd"/>
      <w:r w:rsidRPr="004513F0">
        <w:rPr>
          <w:rStyle w:val="CITE"/>
          <w:szCs w:val="24"/>
        </w:rPr>
        <w:t xml:space="preserve"> of the Later Middle Ages, 1100-1500</w:t>
      </w:r>
      <w:r w:rsidRPr="004513F0">
        <w:rPr>
          <w:szCs w:val="24"/>
        </w:rPr>
        <w:t xml:space="preserve">. Cambridge: Cambridge University Press, 1969. </w:t>
      </w:r>
    </w:p>
    <w:p w14:paraId="3B82D032" w14:textId="77777777" w:rsidR="007753BA" w:rsidRPr="004513F0" w:rsidRDefault="007753BA" w:rsidP="004513F0">
      <w:pPr>
        <w:spacing w:before="120" w:line="360" w:lineRule="auto"/>
        <w:rPr>
          <w:szCs w:val="24"/>
        </w:rPr>
      </w:pPr>
      <w:proofErr w:type="spellStart"/>
      <w:r w:rsidRPr="004513F0">
        <w:rPr>
          <w:szCs w:val="24"/>
        </w:rPr>
        <w:t>Tschichold</w:t>
      </w:r>
      <w:proofErr w:type="spellEnd"/>
      <w:r w:rsidRPr="004513F0">
        <w:rPr>
          <w:szCs w:val="24"/>
        </w:rPr>
        <w:t xml:space="preserve">, Jan. </w:t>
      </w:r>
      <w:r w:rsidRPr="004513F0">
        <w:rPr>
          <w:rStyle w:val="CITE"/>
          <w:szCs w:val="24"/>
        </w:rPr>
        <w:t>An Illustrated History of Writing and Lettering</w:t>
      </w:r>
      <w:r w:rsidRPr="004513F0">
        <w:rPr>
          <w:szCs w:val="24"/>
        </w:rPr>
        <w:t xml:space="preserve">. Trans. Eudo C. Mason. London: A. </w:t>
      </w:r>
      <w:proofErr w:type="spellStart"/>
      <w:r w:rsidRPr="004513F0">
        <w:rPr>
          <w:szCs w:val="24"/>
        </w:rPr>
        <w:t>Zwemmer</w:t>
      </w:r>
      <w:proofErr w:type="spellEnd"/>
      <w:r w:rsidRPr="004513F0">
        <w:rPr>
          <w:szCs w:val="24"/>
        </w:rPr>
        <w:t xml:space="preserve">, 1946. </w:t>
      </w:r>
    </w:p>
    <w:p w14:paraId="2479D473" w14:textId="77777777" w:rsidR="007753BA" w:rsidRPr="004513F0" w:rsidRDefault="007753BA" w:rsidP="004513F0">
      <w:pPr>
        <w:spacing w:before="120" w:line="360" w:lineRule="auto"/>
        <w:rPr>
          <w:szCs w:val="24"/>
        </w:rPr>
      </w:pPr>
    </w:p>
    <w:p w14:paraId="70D801C9" w14:textId="77777777" w:rsidR="007753BA" w:rsidRPr="004513F0" w:rsidRDefault="007753BA" w:rsidP="004513F0">
      <w:pPr>
        <w:spacing w:before="120" w:line="360" w:lineRule="auto"/>
        <w:rPr>
          <w:szCs w:val="24"/>
        </w:rPr>
      </w:pPr>
    </w:p>
    <w:p w14:paraId="29C97D33" w14:textId="77777777" w:rsidR="007753BA" w:rsidRPr="004513F0" w:rsidRDefault="007753BA" w:rsidP="004513F0">
      <w:pPr>
        <w:spacing w:before="120" w:line="360" w:lineRule="auto"/>
        <w:rPr>
          <w:szCs w:val="24"/>
        </w:rPr>
      </w:pPr>
    </w:p>
    <w:sectPr w:rsidR="007753BA" w:rsidRPr="004513F0" w:rsidSect="005E30E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665"/>
    <w:multiLevelType w:val="singleLevel"/>
    <w:tmpl w:val="06543D06"/>
    <w:lvl w:ilvl="0">
      <w:start w:val="1"/>
      <w:numFmt w:val="bullet"/>
      <w:lvlText w:val=""/>
      <w:lvlJc w:val="left"/>
      <w:pPr>
        <w:tabs>
          <w:tab w:val="num" w:pos="360"/>
        </w:tabs>
        <w:ind w:left="360" w:hanging="360"/>
      </w:pPr>
      <w:rPr>
        <w:rFonts w:ascii="Wingdings" w:hAnsi="Wingdings" w:hint="default"/>
        <w:sz w:val="16"/>
      </w:rPr>
    </w:lvl>
  </w:abstractNum>
  <w:abstractNum w:abstractNumId="1" w15:restartNumberingAfterBreak="0">
    <w:nsid w:val="764E5048"/>
    <w:multiLevelType w:val="singleLevel"/>
    <w:tmpl w:val="20E657FC"/>
    <w:lvl w:ilvl="0">
      <w:start w:val="2"/>
      <w:numFmt w:val="lowerLetter"/>
      <w:pStyle w:val="Style1"/>
      <w:lvlText w:val=""/>
      <w:lvlJc w:val="left"/>
      <w:pPr>
        <w:tabs>
          <w:tab w:val="num" w:pos="360"/>
        </w:tabs>
        <w:ind w:left="360" w:hanging="360"/>
      </w:pPr>
      <w:rPr>
        <w:rFonts w:ascii="Monotype Sorts" w:hAnsi="Monotype Sorts" w:hint="default"/>
      </w:rPr>
    </w:lvl>
  </w:abstractNum>
  <w:num w:numId="1" w16cid:durableId="865677403">
    <w:abstractNumId w:val="1"/>
  </w:num>
  <w:num w:numId="2" w16cid:durableId="2025356916">
    <w:abstractNumId w:val="0"/>
  </w:num>
  <w:num w:numId="3" w16cid:durableId="931739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02307"/>
    <w:rsid w:val="002D126B"/>
    <w:rsid w:val="002E06E6"/>
    <w:rsid w:val="00427567"/>
    <w:rsid w:val="004513F0"/>
    <w:rsid w:val="004E25A7"/>
    <w:rsid w:val="005E30E1"/>
    <w:rsid w:val="006B1B4B"/>
    <w:rsid w:val="007753BA"/>
    <w:rsid w:val="007B40A6"/>
    <w:rsid w:val="00C02307"/>
    <w:rsid w:val="00E0610B"/>
    <w:rsid w:val="00EC0E0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044359"/>
  <w15:docId w15:val="{4732BD0C-DFC1-466D-99D6-5EFEB5EF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0E1"/>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PlainText"/>
    <w:rsid w:val="005E30E1"/>
    <w:pPr>
      <w:numPr>
        <w:numId w:val="1"/>
      </w:numPr>
      <w:tabs>
        <w:tab w:val="left" w:pos="426"/>
        <w:tab w:val="left" w:pos="900"/>
      </w:tabs>
    </w:pPr>
    <w:rPr>
      <w:rFonts w:ascii="Arial" w:hAnsi="Arial"/>
      <w:b/>
      <w:color w:val="000000"/>
      <w:sz w:val="22"/>
      <w:lang w:val="en-US"/>
    </w:rPr>
  </w:style>
  <w:style w:type="paragraph" w:styleId="PlainText">
    <w:name w:val="Plain Text"/>
    <w:basedOn w:val="Normal"/>
    <w:rsid w:val="005E30E1"/>
    <w:rPr>
      <w:rFonts w:ascii="Courier New" w:hAnsi="Courier New"/>
      <w:sz w:val="20"/>
    </w:rPr>
  </w:style>
  <w:style w:type="paragraph" w:customStyle="1" w:styleId="MenuStyle">
    <w:name w:val="MenuStyle"/>
    <w:basedOn w:val="Normal"/>
    <w:next w:val="PlainText"/>
    <w:rsid w:val="005E30E1"/>
    <w:pPr>
      <w:tabs>
        <w:tab w:val="left" w:pos="426"/>
        <w:tab w:val="num" w:pos="567"/>
        <w:tab w:val="left" w:pos="900"/>
      </w:tabs>
      <w:ind w:left="851" w:hanging="567"/>
    </w:pPr>
    <w:rPr>
      <w:rFonts w:ascii="Arial" w:hAnsi="Arial"/>
      <w:b/>
      <w:color w:val="000000"/>
      <w:sz w:val="22"/>
      <w:lang w:val="en-US"/>
    </w:rPr>
  </w:style>
  <w:style w:type="paragraph" w:customStyle="1" w:styleId="ArielPlain">
    <w:name w:val="Ariel Plain"/>
    <w:basedOn w:val="BodyText"/>
    <w:rsid w:val="005E30E1"/>
    <w:pPr>
      <w:tabs>
        <w:tab w:val="left" w:pos="426"/>
      </w:tabs>
      <w:spacing w:after="0"/>
    </w:pPr>
    <w:rPr>
      <w:rFonts w:ascii="Arial" w:hAnsi="Arial"/>
      <w:sz w:val="22"/>
    </w:rPr>
  </w:style>
  <w:style w:type="paragraph" w:styleId="BodyText">
    <w:name w:val="Body Text"/>
    <w:basedOn w:val="Normal"/>
    <w:rsid w:val="005E30E1"/>
    <w:pPr>
      <w:spacing w:after="120"/>
    </w:pPr>
  </w:style>
  <w:style w:type="paragraph" w:customStyle="1" w:styleId="heading1">
    <w:name w:val="****heading 1"/>
    <w:basedOn w:val="Normal"/>
    <w:rsid w:val="005E30E1"/>
    <w:pPr>
      <w:widowControl w:val="0"/>
      <w:spacing w:before="240" w:after="60"/>
    </w:pPr>
    <w:rPr>
      <w:rFonts w:ascii="Arial" w:hAnsi="Arial"/>
      <w:b/>
      <w:snapToGrid w:val="0"/>
      <w:color w:val="000000"/>
      <w:sz w:val="28"/>
    </w:rPr>
  </w:style>
  <w:style w:type="paragraph" w:customStyle="1" w:styleId="Normal0">
    <w:name w:val="**Normal"/>
    <w:rsid w:val="005E30E1"/>
    <w:pPr>
      <w:widowControl w:val="0"/>
    </w:pPr>
    <w:rPr>
      <w:rFonts w:ascii="Arial" w:hAnsi="Arial"/>
      <w:b/>
      <w:snapToGrid w:val="0"/>
      <w:color w:val="000000"/>
      <w:sz w:val="22"/>
      <w:lang w:eastAsia="en-US"/>
    </w:rPr>
  </w:style>
  <w:style w:type="character" w:customStyle="1" w:styleId="menu">
    <w:name w:val="menu"/>
    <w:basedOn w:val="DefaultParagraphFont"/>
    <w:rsid w:val="005E30E1"/>
    <w:rPr>
      <w:rFonts w:ascii="Arial" w:hAnsi="Arial"/>
      <w:b/>
      <w:sz w:val="22"/>
    </w:rPr>
  </w:style>
  <w:style w:type="character" w:styleId="Hyperlink">
    <w:name w:val="Hyperlink"/>
    <w:basedOn w:val="DefaultParagraphFont"/>
    <w:rsid w:val="005E30E1"/>
    <w:rPr>
      <w:color w:val="0000FF"/>
      <w:u w:val="single"/>
    </w:rPr>
  </w:style>
  <w:style w:type="character" w:customStyle="1" w:styleId="CITE">
    <w:name w:val="CITE"/>
    <w:rsid w:val="005E30E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2215</Words>
  <Characters>12626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lpstr>
    </vt:vector>
  </TitlesOfParts>
  <Company>IT Education Unit</Company>
  <LinksUpToDate>false</LinksUpToDate>
  <CharactersWithSpaces>14812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Scotia Consortium</dc:creator>
  <cp:lastModifiedBy>Drew Lynch</cp:lastModifiedBy>
  <cp:revision>2</cp:revision>
  <dcterms:created xsi:type="dcterms:W3CDTF">2023-11-23T13:59:00Z</dcterms:created>
  <dcterms:modified xsi:type="dcterms:W3CDTF">2023-11-23T13:59:00Z</dcterms:modified>
</cp:coreProperties>
</file>