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45379" w14:textId="77777777" w:rsidR="00000000" w:rsidRDefault="00000000">
      <w:pPr>
        <w:pStyle w:val="NormalWeb"/>
        <w:ind w:left="720"/>
        <w:rPr>
          <w:rFonts w:ascii="Times New Roman" w:hAnsi="Times New Roman" w:cs="Times New Roman"/>
          <w:color w:val="auto"/>
          <w:szCs w:val="20"/>
        </w:rPr>
      </w:pPr>
      <w:r>
        <w:rPr>
          <w:rFonts w:ascii="Times New Roman" w:hAnsi="Times New Roman" w:cs="Times New Roman"/>
          <w:b/>
          <w:bCs/>
          <w:color w:val="auto"/>
          <w:sz w:val="28"/>
          <w:szCs w:val="20"/>
        </w:rPr>
        <w:t>Gas Lighting in Regency London</w:t>
      </w:r>
    </w:p>
    <w:p w14:paraId="24B33887" w14:textId="77777777" w:rsidR="00000000" w:rsidRDefault="00000000">
      <w:pPr>
        <w:pStyle w:val="NormalWeb"/>
        <w:ind w:left="720"/>
        <w:rPr>
          <w:rFonts w:ascii="Times New Roman" w:hAnsi="Times New Roman" w:cs="Times New Roman"/>
          <w:color w:val="auto"/>
          <w:szCs w:val="20"/>
        </w:rPr>
      </w:pPr>
      <w:r>
        <w:rPr>
          <w:rFonts w:ascii="Times New Roman" w:hAnsi="Times New Roman" w:cs="Times New Roman"/>
          <w:color w:val="auto"/>
          <w:szCs w:val="20"/>
        </w:rPr>
        <w:t xml:space="preserve">Gas was a new and exciting at the start of the </w:t>
      </w:r>
      <w:proofErr w:type="spellStart"/>
      <w:r>
        <w:rPr>
          <w:rFonts w:ascii="Times New Roman" w:hAnsi="Times New Roman" w:cs="Times New Roman"/>
          <w:color w:val="auto"/>
          <w:szCs w:val="20"/>
        </w:rPr>
        <w:t>ninteenth</w:t>
      </w:r>
      <w:proofErr w:type="spellEnd"/>
      <w:r>
        <w:rPr>
          <w:rFonts w:ascii="Times New Roman" w:hAnsi="Times New Roman" w:cs="Times New Roman"/>
          <w:color w:val="auto"/>
          <w:szCs w:val="20"/>
        </w:rPr>
        <w:t xml:space="preserve"> century. It was barely known </w:t>
      </w:r>
      <w:proofErr w:type="spellStart"/>
      <w:r>
        <w:rPr>
          <w:rFonts w:ascii="Times New Roman" w:hAnsi="Times New Roman" w:cs="Times New Roman"/>
          <w:color w:val="auto"/>
          <w:szCs w:val="20"/>
        </w:rPr>
        <w:t>anyhwere</w:t>
      </w:r>
      <w:proofErr w:type="spellEnd"/>
      <w:r>
        <w:rPr>
          <w:rFonts w:ascii="Times New Roman" w:hAnsi="Times New Roman" w:cs="Times New Roman"/>
          <w:color w:val="auto"/>
          <w:szCs w:val="20"/>
        </w:rPr>
        <w:t xml:space="preserve"> outside London was when Joseph Ballard visited London in May of 1815 he wrote in amazement:</w:t>
      </w:r>
    </w:p>
    <w:p w14:paraId="0A8C5848" w14:textId="77777777" w:rsidR="00000000" w:rsidRDefault="00000000">
      <w:pPr>
        <w:ind w:left="1440"/>
      </w:pPr>
      <w:r>
        <w:rPr>
          <w:i/>
          <w:iCs/>
        </w:rPr>
        <w:t xml:space="preserve">"At night a good many of the streets and stores are </w:t>
      </w:r>
      <w:proofErr w:type="gramStart"/>
      <w:r>
        <w:rPr>
          <w:i/>
          <w:iCs/>
        </w:rPr>
        <w:t>lighted</w:t>
      </w:r>
      <w:proofErr w:type="gramEnd"/>
      <w:r>
        <w:rPr>
          <w:i/>
          <w:iCs/>
        </w:rPr>
        <w:t xml:space="preserve"> up with gas. The </w:t>
      </w:r>
      <w:proofErr w:type="gramStart"/>
      <w:r>
        <w:rPr>
          <w:i/>
          <w:iCs/>
        </w:rPr>
        <w:t>brilliancy</w:t>
      </w:r>
      <w:proofErr w:type="gramEnd"/>
      <w:r>
        <w:rPr>
          <w:i/>
          <w:iCs/>
        </w:rPr>
        <w:t xml:space="preserve"> of light thrown out this </w:t>
      </w:r>
      <w:proofErr w:type="spellStart"/>
      <w:r>
        <w:rPr>
          <w:i/>
          <w:iCs/>
        </w:rPr>
        <w:t>wasy</w:t>
      </w:r>
      <w:proofErr w:type="spellEnd"/>
      <w:r>
        <w:rPr>
          <w:i/>
          <w:iCs/>
        </w:rPr>
        <w:t xml:space="preserve"> is astonishing." </w:t>
      </w:r>
    </w:p>
    <w:p w14:paraId="45236F57" w14:textId="77777777" w:rsidR="00000000" w:rsidRDefault="00000000">
      <w:pPr>
        <w:pStyle w:val="NormalWeb"/>
        <w:ind w:left="720"/>
        <w:rPr>
          <w:rFonts w:ascii="Times New Roman" w:hAnsi="Times New Roman" w:cs="Times New Roman"/>
          <w:color w:val="auto"/>
          <w:szCs w:val="20"/>
        </w:rPr>
      </w:pPr>
      <w:r>
        <w:rPr>
          <w:rFonts w:ascii="Times New Roman" w:hAnsi="Times New Roman" w:cs="Times New Roman"/>
          <w:color w:val="auto"/>
          <w:szCs w:val="20"/>
        </w:rPr>
        <w:t xml:space="preserve">There were various methods of making gas, either from oil, </w:t>
      </w:r>
      <w:proofErr w:type="gramStart"/>
      <w:r>
        <w:rPr>
          <w:rFonts w:ascii="Times New Roman" w:hAnsi="Times New Roman" w:cs="Times New Roman"/>
          <w:color w:val="auto"/>
          <w:szCs w:val="20"/>
        </w:rPr>
        <w:t>resin</w:t>
      </w:r>
      <w:proofErr w:type="gramEnd"/>
      <w:r>
        <w:rPr>
          <w:rFonts w:ascii="Times New Roman" w:hAnsi="Times New Roman" w:cs="Times New Roman"/>
          <w:color w:val="auto"/>
          <w:szCs w:val="20"/>
        </w:rPr>
        <w:t xml:space="preserve"> or coal. Most theatres made their own gas on the premises from oil, but the main gas works made it from coal gas and were sited at Vauxhall.  Gas pops up a little at a time but was not common for most streets. It was not until 1820 that gas was in common use to light most main throughfares and perhaps busy side streets. Oil lamps were still being used as they had been in the </w:t>
      </w:r>
      <w:proofErr w:type="spellStart"/>
      <w:r>
        <w:rPr>
          <w:rFonts w:ascii="Times New Roman" w:hAnsi="Times New Roman" w:cs="Times New Roman"/>
          <w:color w:val="auto"/>
          <w:szCs w:val="20"/>
        </w:rPr>
        <w:t>previos</w:t>
      </w:r>
      <w:proofErr w:type="spellEnd"/>
      <w:r>
        <w:rPr>
          <w:rFonts w:ascii="Times New Roman" w:hAnsi="Times New Roman" w:cs="Times New Roman"/>
          <w:color w:val="auto"/>
          <w:szCs w:val="20"/>
        </w:rPr>
        <w:t xml:space="preserve"> century - or the streets might not be lit at all.  It was not until after 1820 that the use of gas began to predominate. By then there were three rival gas companies in London north of the Thames and by December 1826 London could boast 26 miles of gas-mains. It was not until 1860 that gas was </w:t>
      </w:r>
      <w:proofErr w:type="spellStart"/>
      <w:r>
        <w:rPr>
          <w:rFonts w:ascii="Times New Roman" w:hAnsi="Times New Roman" w:cs="Times New Roman"/>
          <w:color w:val="auto"/>
          <w:szCs w:val="20"/>
        </w:rPr>
        <w:t>widly</w:t>
      </w:r>
      <w:proofErr w:type="spellEnd"/>
      <w:r>
        <w:rPr>
          <w:rFonts w:ascii="Times New Roman" w:hAnsi="Times New Roman" w:cs="Times New Roman"/>
          <w:color w:val="auto"/>
          <w:szCs w:val="20"/>
        </w:rPr>
        <w:t xml:space="preserve"> used in homes in London though smaller city streets still did not have gas lighting. Rural areas did not </w:t>
      </w:r>
      <w:proofErr w:type="spellStart"/>
      <w:r>
        <w:rPr>
          <w:rFonts w:ascii="Times New Roman" w:hAnsi="Times New Roman" w:cs="Times New Roman"/>
          <w:color w:val="auto"/>
          <w:szCs w:val="20"/>
        </w:rPr>
        <w:t>generaly</w:t>
      </w:r>
      <w:proofErr w:type="spellEnd"/>
      <w:r>
        <w:rPr>
          <w:rFonts w:ascii="Times New Roman" w:hAnsi="Times New Roman" w:cs="Times New Roman"/>
          <w:color w:val="auto"/>
          <w:szCs w:val="20"/>
        </w:rPr>
        <w:t xml:space="preserve"> have gas at all until the latter part of the century. </w:t>
      </w:r>
    </w:p>
    <w:p w14:paraId="7B732462" w14:textId="77777777" w:rsidR="00000000" w:rsidRDefault="00000000">
      <w:pPr>
        <w:pStyle w:val="NormalWeb"/>
        <w:ind w:left="720"/>
        <w:rPr>
          <w:rFonts w:ascii="Times New Roman" w:hAnsi="Times New Roman" w:cs="Times New Roman"/>
          <w:color w:val="auto"/>
          <w:szCs w:val="20"/>
        </w:rPr>
      </w:pPr>
      <w:r>
        <w:rPr>
          <w:rFonts w:ascii="Times New Roman" w:hAnsi="Times New Roman" w:cs="Times New Roman"/>
          <w:b/>
          <w:bCs/>
          <w:color w:val="auto"/>
          <w:szCs w:val="20"/>
        </w:rPr>
        <w:t>Coal Gas</w:t>
      </w:r>
      <w:r>
        <w:rPr>
          <w:rFonts w:ascii="Times New Roman" w:hAnsi="Times New Roman" w:cs="Times New Roman"/>
          <w:color w:val="auto"/>
          <w:szCs w:val="20"/>
        </w:rPr>
        <w:br/>
        <w:t xml:space="preserve">Coal gas is made from coal enclosed in red-hot cast-iron, or clay cylinders, or retorts; when hydro-carbon gases are evolved, and coke left behind; the gas is carried away by wide tubes, then </w:t>
      </w:r>
      <w:proofErr w:type="spellStart"/>
      <w:r>
        <w:rPr>
          <w:rFonts w:ascii="Times New Roman" w:hAnsi="Times New Roman" w:cs="Times New Roman"/>
          <w:color w:val="auto"/>
          <w:szCs w:val="20"/>
        </w:rPr>
        <w:t>coled</w:t>
      </w:r>
      <w:proofErr w:type="spellEnd"/>
      <w:r>
        <w:rPr>
          <w:rFonts w:ascii="Times New Roman" w:hAnsi="Times New Roman" w:cs="Times New Roman"/>
          <w:color w:val="auto"/>
          <w:szCs w:val="20"/>
        </w:rPr>
        <w:t xml:space="preserve"> and washed with water. It is then exposed to </w:t>
      </w:r>
      <w:proofErr w:type="spellStart"/>
      <w:r>
        <w:rPr>
          <w:rFonts w:ascii="Times New Roman" w:hAnsi="Times New Roman" w:cs="Times New Roman"/>
          <w:color w:val="auto"/>
          <w:szCs w:val="20"/>
        </w:rPr>
        <w:t>lyme</w:t>
      </w:r>
      <w:proofErr w:type="spellEnd"/>
      <w:r>
        <w:rPr>
          <w:rFonts w:ascii="Times New Roman" w:hAnsi="Times New Roman" w:cs="Times New Roman"/>
          <w:color w:val="auto"/>
          <w:szCs w:val="20"/>
        </w:rPr>
        <w:t xml:space="preserve"> in close purifiers. Gasometers which are </w:t>
      </w:r>
      <w:proofErr w:type="spellStart"/>
      <w:r>
        <w:rPr>
          <w:rFonts w:ascii="Times New Roman" w:hAnsi="Times New Roman" w:cs="Times New Roman"/>
          <w:color w:val="auto"/>
          <w:szCs w:val="20"/>
        </w:rPr>
        <w:t>sheetiron</w:t>
      </w:r>
      <w:proofErr w:type="spellEnd"/>
      <w:r>
        <w:rPr>
          <w:rFonts w:ascii="Times New Roman" w:hAnsi="Times New Roman" w:cs="Times New Roman"/>
          <w:color w:val="auto"/>
          <w:szCs w:val="20"/>
        </w:rPr>
        <w:t xml:space="preserve"> gasholders are used to store the gas and it is then driven by the weight of these holders through the cast iron pipes and mains to the </w:t>
      </w:r>
      <w:proofErr w:type="spellStart"/>
      <w:r>
        <w:rPr>
          <w:rFonts w:ascii="Times New Roman" w:hAnsi="Times New Roman" w:cs="Times New Roman"/>
          <w:color w:val="auto"/>
          <w:szCs w:val="20"/>
        </w:rPr>
        <w:t>wrout</w:t>
      </w:r>
      <w:proofErr w:type="spellEnd"/>
      <w:r>
        <w:rPr>
          <w:rFonts w:ascii="Times New Roman" w:hAnsi="Times New Roman" w:cs="Times New Roman"/>
          <w:color w:val="auto"/>
          <w:szCs w:val="20"/>
        </w:rPr>
        <w:t xml:space="preserve"> iron service pipes of the lamps and burners. The gas was made at Vauxhall.  Gas could also be made from oil and </w:t>
      </w:r>
      <w:proofErr w:type="spellStart"/>
      <w:proofErr w:type="gramStart"/>
      <w:r>
        <w:rPr>
          <w:rFonts w:ascii="Times New Roman" w:hAnsi="Times New Roman" w:cs="Times New Roman"/>
          <w:color w:val="auto"/>
          <w:szCs w:val="20"/>
        </w:rPr>
        <w:t>riesin</w:t>
      </w:r>
      <w:proofErr w:type="spellEnd"/>
      <w:proofErr w:type="gramEnd"/>
      <w:r>
        <w:rPr>
          <w:rFonts w:ascii="Times New Roman" w:hAnsi="Times New Roman" w:cs="Times New Roman"/>
          <w:color w:val="auto"/>
          <w:szCs w:val="20"/>
        </w:rPr>
        <w:t xml:space="preserve"> but this was a costly process and mostly used for at large public </w:t>
      </w:r>
      <w:proofErr w:type="spellStart"/>
      <w:r>
        <w:rPr>
          <w:rFonts w:ascii="Times New Roman" w:hAnsi="Times New Roman" w:cs="Times New Roman"/>
          <w:color w:val="auto"/>
          <w:szCs w:val="20"/>
        </w:rPr>
        <w:t>establisments</w:t>
      </w:r>
      <w:proofErr w:type="spellEnd"/>
      <w:r>
        <w:rPr>
          <w:rFonts w:ascii="Times New Roman" w:hAnsi="Times New Roman" w:cs="Times New Roman"/>
          <w:color w:val="auto"/>
          <w:szCs w:val="20"/>
        </w:rPr>
        <w:t xml:space="preserve">. Covent Garden Theatre was one of the first to be lighted oil-gas which was made on the premises. </w:t>
      </w:r>
    </w:p>
    <w:p w14:paraId="0B47C442" w14:textId="77777777" w:rsidR="00000000" w:rsidRDefault="00000000">
      <w:pPr>
        <w:pStyle w:val="Heading4"/>
        <w:ind w:left="720"/>
        <w:rPr>
          <w:rFonts w:ascii="Times New Roman" w:hAnsi="Times New Roman" w:cs="Times New Roman"/>
          <w:color w:val="auto"/>
        </w:rPr>
      </w:pPr>
      <w:r>
        <w:rPr>
          <w:rFonts w:ascii="Times New Roman" w:hAnsi="Times New Roman" w:cs="Times New Roman"/>
          <w:color w:val="auto"/>
        </w:rPr>
        <w:t>Regency Roads</w:t>
      </w:r>
    </w:p>
    <w:p w14:paraId="5B40C6CE" w14:textId="77777777" w:rsidR="00000000" w:rsidRDefault="00000000">
      <w:pPr>
        <w:ind w:left="720"/>
      </w:pPr>
      <w:r>
        <w:t xml:space="preserve">From the seventeenth century there was a marked increase in wheeled traffic on British Roads and virtually every part of the country became connected by regular carrying services. </w:t>
      </w:r>
      <w:proofErr w:type="gramStart"/>
      <w:r>
        <w:t>However</w:t>
      </w:r>
      <w:proofErr w:type="gramEnd"/>
      <w:r>
        <w:t xml:space="preserve"> where </w:t>
      </w:r>
      <w:proofErr w:type="spellStart"/>
      <w:proofErr w:type="gramStart"/>
      <w:r>
        <w:t>posible</w:t>
      </w:r>
      <w:proofErr w:type="spellEnd"/>
      <w:proofErr w:type="gramEnd"/>
      <w:r>
        <w:t xml:space="preserve"> people used water </w:t>
      </w:r>
      <w:proofErr w:type="spellStart"/>
      <w:r>
        <w:t>tranport</w:t>
      </w:r>
      <w:proofErr w:type="spellEnd"/>
      <w:r>
        <w:t xml:space="preserve"> such as rivers, sea, or in the mid-late eighteenth century, canals. The roads were rutted, muddy quagmires at times almost impassable. You can imagine the difficulties horses must have had dragging </w:t>
      </w:r>
      <w:proofErr w:type="spellStart"/>
      <w:r>
        <w:t>heavyloads</w:t>
      </w:r>
      <w:proofErr w:type="spellEnd"/>
      <w:r>
        <w:t xml:space="preserve"> through these </w:t>
      </w:r>
      <w:proofErr w:type="spellStart"/>
      <w:r>
        <w:t>mudy</w:t>
      </w:r>
      <w:proofErr w:type="spellEnd"/>
      <w:r>
        <w:t xml:space="preserve">, unsealed roads. It was much more efficient and often faster to send them by water, also much heavier </w:t>
      </w:r>
      <w:proofErr w:type="gramStart"/>
      <w:r>
        <w:t>cargoes</w:t>
      </w:r>
      <w:proofErr w:type="gramEnd"/>
      <w:r>
        <w:t xml:space="preserve"> could be sent. </w:t>
      </w:r>
    </w:p>
    <w:p w14:paraId="5F17BAD4" w14:textId="77777777" w:rsidR="00000000" w:rsidRDefault="00000000">
      <w:pPr>
        <w:ind w:left="720"/>
      </w:pPr>
    </w:p>
    <w:p w14:paraId="2C6749BB" w14:textId="77777777" w:rsidR="00000000" w:rsidRDefault="00000000">
      <w:pPr>
        <w:pStyle w:val="NormalWeb"/>
        <w:spacing w:before="0" w:beforeAutospacing="0" w:after="0" w:afterAutospacing="0"/>
        <w:ind w:left="720"/>
        <w:rPr>
          <w:rFonts w:ascii="Times New Roman" w:hAnsi="Times New Roman" w:cs="Times New Roman"/>
          <w:color w:val="auto"/>
          <w:szCs w:val="20"/>
        </w:rPr>
      </w:pPr>
      <w:r>
        <w:rPr>
          <w:rFonts w:ascii="Times New Roman" w:hAnsi="Times New Roman" w:cs="Times New Roman"/>
          <w:color w:val="auto"/>
          <w:szCs w:val="20"/>
        </w:rPr>
        <w:t xml:space="preserve">The Turnpike Trust was the </w:t>
      </w:r>
      <w:proofErr w:type="spellStart"/>
      <w:r>
        <w:rPr>
          <w:rFonts w:ascii="Times New Roman" w:hAnsi="Times New Roman" w:cs="Times New Roman"/>
          <w:color w:val="auto"/>
          <w:szCs w:val="20"/>
        </w:rPr>
        <w:t>prinsiple</w:t>
      </w:r>
      <w:proofErr w:type="spellEnd"/>
      <w:r>
        <w:rPr>
          <w:rFonts w:ascii="Times New Roman" w:hAnsi="Times New Roman" w:cs="Times New Roman"/>
          <w:color w:val="auto"/>
          <w:szCs w:val="20"/>
        </w:rPr>
        <w:t xml:space="preserve"> means for road improvement in the eighteenth century. These trusts fixed gates across roads and charged tolls to road users that was for the upkeep of the roads. The picture to the left is of the Oxford Gate As there was no actual surface to the roads even the pike </w:t>
      </w:r>
      <w:proofErr w:type="spellStart"/>
      <w:r>
        <w:rPr>
          <w:rFonts w:ascii="Times New Roman" w:hAnsi="Times New Roman" w:cs="Times New Roman"/>
          <w:color w:val="auto"/>
          <w:szCs w:val="20"/>
        </w:rPr>
        <w:t>roeds</w:t>
      </w:r>
      <w:proofErr w:type="spellEnd"/>
      <w:r>
        <w:rPr>
          <w:rFonts w:ascii="Times New Roman" w:hAnsi="Times New Roman" w:cs="Times New Roman"/>
          <w:color w:val="auto"/>
          <w:szCs w:val="20"/>
        </w:rPr>
        <w:t xml:space="preserve"> were still not </w:t>
      </w:r>
      <w:r>
        <w:rPr>
          <w:rFonts w:ascii="Times New Roman" w:hAnsi="Times New Roman" w:cs="Times New Roman"/>
          <w:color w:val="auto"/>
          <w:szCs w:val="20"/>
        </w:rPr>
        <w:lastRenderedPageBreak/>
        <w:t xml:space="preserve">very good, although admittedly better maintained than the non-pike roads. By 1770 there were some 15,000 miles of roads covered by Turnpike Trusts in England and Wales, however a </w:t>
      </w:r>
      <w:proofErr w:type="spellStart"/>
      <w:r>
        <w:rPr>
          <w:rFonts w:ascii="Times New Roman" w:hAnsi="Times New Roman" w:cs="Times New Roman"/>
          <w:color w:val="auto"/>
          <w:szCs w:val="20"/>
        </w:rPr>
        <w:t>jorney</w:t>
      </w:r>
      <w:proofErr w:type="spellEnd"/>
      <w:r>
        <w:rPr>
          <w:rFonts w:ascii="Times New Roman" w:hAnsi="Times New Roman" w:cs="Times New Roman"/>
          <w:color w:val="auto"/>
          <w:szCs w:val="20"/>
        </w:rPr>
        <w:t xml:space="preserve"> from London to Cambridge at this time still took two days to complete. </w:t>
      </w:r>
    </w:p>
    <w:p w14:paraId="1184684C" w14:textId="77777777" w:rsidR="00000000" w:rsidRDefault="00000000">
      <w:pPr>
        <w:pStyle w:val="NormalWeb"/>
        <w:spacing w:before="0" w:beforeAutospacing="0" w:after="0" w:afterAutospacing="0"/>
        <w:ind w:left="720"/>
        <w:rPr>
          <w:rFonts w:ascii="Times New Roman" w:hAnsi="Times New Roman" w:cs="Times New Roman"/>
          <w:color w:val="auto"/>
          <w:szCs w:val="20"/>
        </w:rPr>
      </w:pPr>
    </w:p>
    <w:p w14:paraId="1FA1EB87" w14:textId="77777777" w:rsidR="00000000" w:rsidRDefault="00000000">
      <w:pPr>
        <w:pStyle w:val="NormalWeb"/>
        <w:spacing w:before="0" w:beforeAutospacing="0" w:after="0" w:afterAutospacing="0"/>
        <w:ind w:left="720"/>
        <w:rPr>
          <w:rFonts w:ascii="Times New Roman" w:hAnsi="Times New Roman" w:cs="Times New Roman"/>
          <w:color w:val="auto"/>
          <w:szCs w:val="20"/>
        </w:rPr>
      </w:pPr>
      <w:r>
        <w:rPr>
          <w:rFonts w:ascii="Times New Roman" w:hAnsi="Times New Roman" w:cs="Times New Roman"/>
          <w:color w:val="auto"/>
          <w:szCs w:val="20"/>
        </w:rPr>
        <w:t xml:space="preserve">Between 1815 and 1836 there was a road making revolution and it was brought by John </w:t>
      </w:r>
      <w:proofErr w:type="spellStart"/>
      <w:r>
        <w:rPr>
          <w:rFonts w:ascii="Times New Roman" w:hAnsi="Times New Roman" w:cs="Times New Roman"/>
          <w:color w:val="auto"/>
          <w:szCs w:val="20"/>
        </w:rPr>
        <w:t>MacAdam</w:t>
      </w:r>
      <w:proofErr w:type="spellEnd"/>
      <w:r>
        <w:rPr>
          <w:rFonts w:ascii="Times New Roman" w:hAnsi="Times New Roman" w:cs="Times New Roman"/>
          <w:color w:val="auto"/>
          <w:szCs w:val="20"/>
        </w:rPr>
        <w:t xml:space="preserve">. He invented a whole new concept of road making - putting a new surface on the roads. This surface was </w:t>
      </w:r>
      <w:proofErr w:type="spellStart"/>
      <w:r>
        <w:rPr>
          <w:rFonts w:ascii="Times New Roman" w:hAnsi="Times New Roman" w:cs="Times New Roman"/>
          <w:color w:val="auto"/>
          <w:szCs w:val="20"/>
        </w:rPr>
        <w:t>simly</w:t>
      </w:r>
      <w:proofErr w:type="spellEnd"/>
      <w:r>
        <w:rPr>
          <w:rFonts w:ascii="Times New Roman" w:hAnsi="Times New Roman" w:cs="Times New Roman"/>
          <w:color w:val="auto"/>
          <w:szCs w:val="20"/>
        </w:rPr>
        <w:t xml:space="preserve"> base of compacted broken stone under drainable surface. The difference from the old rut-ridden muddy </w:t>
      </w:r>
      <w:proofErr w:type="spellStart"/>
      <w:r>
        <w:rPr>
          <w:rFonts w:ascii="Times New Roman" w:hAnsi="Times New Roman" w:cs="Times New Roman"/>
          <w:color w:val="auto"/>
          <w:szCs w:val="20"/>
        </w:rPr>
        <w:t>quakmires</w:t>
      </w:r>
      <w:proofErr w:type="spellEnd"/>
      <w:r>
        <w:rPr>
          <w:rFonts w:ascii="Times New Roman" w:hAnsi="Times New Roman" w:cs="Times New Roman"/>
          <w:color w:val="auto"/>
          <w:szCs w:val="20"/>
        </w:rPr>
        <w:t xml:space="preserve"> was phenomenal - these new roads were said to have been 'macadamised'. </w:t>
      </w:r>
    </w:p>
    <w:p w14:paraId="21D54B33" w14:textId="77777777" w:rsidR="00000000" w:rsidRDefault="00000000">
      <w:pPr>
        <w:pStyle w:val="NormalWeb"/>
        <w:spacing w:before="0" w:beforeAutospacing="0" w:after="0" w:afterAutospacing="0"/>
        <w:ind w:left="720"/>
        <w:rPr>
          <w:rFonts w:ascii="Times New Roman" w:hAnsi="Times New Roman" w:cs="Times New Roman"/>
          <w:color w:val="auto"/>
          <w:szCs w:val="20"/>
        </w:rPr>
      </w:pPr>
    </w:p>
    <w:p w14:paraId="0EB29D00" w14:textId="77777777" w:rsidR="00000000" w:rsidRDefault="00000000">
      <w:pPr>
        <w:pStyle w:val="NormalWeb"/>
        <w:spacing w:before="0" w:beforeAutospacing="0" w:after="0" w:afterAutospacing="0"/>
        <w:ind w:left="720"/>
        <w:rPr>
          <w:rFonts w:ascii="Times New Roman" w:hAnsi="Times New Roman" w:cs="Times New Roman"/>
          <w:color w:val="auto"/>
          <w:szCs w:val="20"/>
        </w:rPr>
      </w:pPr>
      <w:r>
        <w:rPr>
          <w:rFonts w:ascii="Times New Roman" w:hAnsi="Times New Roman" w:cs="Times New Roman"/>
          <w:color w:val="auto"/>
          <w:szCs w:val="20"/>
        </w:rPr>
        <w:t xml:space="preserve">These macadamised roads made a startling difference, journey from Cambridge to London which in 1750 had taken two days, only took 7 hours by 1820. Coaches could now be built lighter and were known to travel at the alarming speeds of 10 miles per hour </w:t>
      </w:r>
      <w:r>
        <w:rPr>
          <w:rFonts w:ascii="Times New Roman" w:hAnsi="Times New Roman" w:cs="Times New Roman"/>
          <w:i/>
          <w:iCs/>
          <w:color w:val="auto"/>
          <w:szCs w:val="20"/>
        </w:rPr>
        <w:t>including</w:t>
      </w:r>
      <w:r>
        <w:rPr>
          <w:rFonts w:ascii="Times New Roman" w:hAnsi="Times New Roman" w:cs="Times New Roman"/>
          <w:color w:val="auto"/>
          <w:szCs w:val="20"/>
        </w:rPr>
        <w:t xml:space="preserve"> stoppages. Stage </w:t>
      </w:r>
      <w:proofErr w:type="spellStart"/>
      <w:r>
        <w:rPr>
          <w:rFonts w:ascii="Times New Roman" w:hAnsi="Times New Roman" w:cs="Times New Roman"/>
          <w:color w:val="auto"/>
          <w:szCs w:val="20"/>
        </w:rPr>
        <w:t>lenths</w:t>
      </w:r>
      <w:proofErr w:type="spellEnd"/>
      <w:r>
        <w:rPr>
          <w:rFonts w:ascii="Times New Roman" w:hAnsi="Times New Roman" w:cs="Times New Roman"/>
          <w:color w:val="auto"/>
          <w:szCs w:val="20"/>
        </w:rPr>
        <w:t xml:space="preserve"> were from 5 to 15 miles depending on the type of country but it only took one to two minutes for a coach to change horses on the road. </w:t>
      </w:r>
      <w:proofErr w:type="spellStart"/>
      <w:r>
        <w:rPr>
          <w:rFonts w:ascii="Times New Roman" w:hAnsi="Times New Roman" w:cs="Times New Roman"/>
          <w:color w:val="auto"/>
          <w:szCs w:val="20"/>
        </w:rPr>
        <w:t>Pasengers</w:t>
      </w:r>
      <w:proofErr w:type="spellEnd"/>
      <w:r>
        <w:rPr>
          <w:rFonts w:ascii="Times New Roman" w:hAnsi="Times New Roman" w:cs="Times New Roman"/>
          <w:color w:val="auto"/>
          <w:szCs w:val="20"/>
        </w:rPr>
        <w:t xml:space="preserve"> were let out at set ins along the route for breaks which were between 10 and 25 minutes. </w:t>
      </w:r>
    </w:p>
    <w:p w14:paraId="753DC8B0" w14:textId="77777777" w:rsidR="008A0B8D" w:rsidRDefault="008A0B8D">
      <w:pPr>
        <w:pStyle w:val="NormalWeb"/>
        <w:spacing w:before="0" w:beforeAutospacing="0" w:after="0" w:afterAutospacing="0"/>
        <w:ind w:left="720"/>
      </w:pPr>
    </w:p>
    <w:sectPr w:rsidR="008A0B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5EC8"/>
    <w:rsid w:val="00305EC8"/>
    <w:rsid w:val="008A0B8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92AE9"/>
  <w15:chartTrackingRefBased/>
  <w15:docId w15:val="{5837F143-979A-419E-ABA2-5ADD05E3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eastAsia="en-US"/>
    </w:rPr>
  </w:style>
  <w:style w:type="paragraph" w:styleId="Heading4">
    <w:name w:val="heading 4"/>
    <w:basedOn w:val="Normal"/>
    <w:qFormat/>
    <w:pPr>
      <w:spacing w:before="100" w:beforeAutospacing="1" w:after="100" w:afterAutospacing="1"/>
      <w:outlineLvl w:val="3"/>
    </w:pPr>
    <w:rPr>
      <w:rFonts w:ascii="Georgia" w:eastAsia="Arial Unicode MS" w:hAnsi="Georgia" w:cs="Arial Unicode MS"/>
      <w:b/>
      <w:bCs/>
      <w:color w:val="333333"/>
      <w:sz w:val="28"/>
      <w:szCs w:val="28"/>
      <w:lang w:val="en-G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6699"/>
      <w:u w:val="single"/>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color w:val="00000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Men'S heads are by no means all like to one another, nor are the sutures of the head of all men constructed in the same form</vt:lpstr>
    </vt:vector>
  </TitlesOfParts>
  <Company>ITEU, University of Glasgow</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 heads are by no means all like to one another, nor are the sutures of the head of all men constructed in the same form</dc:title>
  <dc:subject/>
  <dc:creator>Stuart McPherson</dc:creator>
  <cp:keywords/>
  <dc:description/>
  <cp:lastModifiedBy>Drew Lynch</cp:lastModifiedBy>
  <cp:revision>2</cp:revision>
  <dcterms:created xsi:type="dcterms:W3CDTF">2023-11-23T14:05:00Z</dcterms:created>
  <dcterms:modified xsi:type="dcterms:W3CDTF">2023-11-23T14:05:00Z</dcterms:modified>
</cp:coreProperties>
</file>