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0261" w14:textId="77777777" w:rsidR="001D3DC4" w:rsidRPr="00642193" w:rsidRDefault="001D3DC4" w:rsidP="00DF6B54">
      <w:pPr>
        <w:spacing w:line="360" w:lineRule="auto"/>
        <w:jc w:val="both"/>
        <w:rPr>
          <w:rFonts w:asciiTheme="minorHAnsi" w:hAnsiTheme="minorHAnsi"/>
          <w:b/>
          <w:i/>
          <w:sz w:val="22"/>
          <w:szCs w:val="22"/>
        </w:rPr>
      </w:pPr>
    </w:p>
    <w:p w14:paraId="50A71EE0" w14:textId="77777777" w:rsidR="001D3DC4" w:rsidRPr="00642193" w:rsidRDefault="004525D6" w:rsidP="00DF6B54">
      <w:pPr>
        <w:spacing w:line="360" w:lineRule="auto"/>
        <w:ind w:firstLine="720"/>
        <w:jc w:val="both"/>
        <w:rPr>
          <w:rFonts w:asciiTheme="minorHAnsi" w:hAnsiTheme="minorHAnsi"/>
          <w:b/>
          <w:sz w:val="22"/>
          <w:szCs w:val="22"/>
        </w:rPr>
      </w:pPr>
      <w:r w:rsidRPr="00642193">
        <w:rPr>
          <w:rFonts w:asciiTheme="minorHAnsi" w:hAnsiTheme="minorHAnsi"/>
          <w:b/>
          <w:i/>
          <w:sz w:val="22"/>
          <w:szCs w:val="22"/>
        </w:rPr>
        <w:tab/>
      </w:r>
      <w:r w:rsidR="006966BA" w:rsidRPr="00642193">
        <w:rPr>
          <w:rFonts w:asciiTheme="minorHAnsi" w:hAnsiTheme="minorHAnsi"/>
          <w:noProof/>
          <w:sz w:val="22"/>
          <w:szCs w:val="22"/>
          <w:lang w:eastAsia="en-GB"/>
        </w:rPr>
        <w:drawing>
          <wp:inline distT="0" distB="0" distL="0" distR="0" wp14:anchorId="295894DD" wp14:editId="4653B6F4">
            <wp:extent cx="1166486" cy="996287"/>
            <wp:effectExtent l="19050" t="0" r="0" b="0"/>
            <wp:docPr id="1" name="Picture 1" descr="NHS_R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_RS_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855" cy="1000018"/>
                    </a:xfrm>
                    <a:prstGeom prst="rect">
                      <a:avLst/>
                    </a:prstGeom>
                    <a:noFill/>
                    <a:ln>
                      <a:noFill/>
                    </a:ln>
                  </pic:spPr>
                </pic:pic>
              </a:graphicData>
            </a:graphic>
          </wp:inline>
        </w:drawing>
      </w:r>
      <w:r w:rsidRPr="00642193">
        <w:rPr>
          <w:rFonts w:asciiTheme="minorHAnsi" w:hAnsiTheme="minorHAnsi"/>
          <w:b/>
          <w:i/>
          <w:sz w:val="22"/>
          <w:szCs w:val="22"/>
        </w:rPr>
        <w:tab/>
      </w:r>
      <w:r w:rsidRPr="00642193">
        <w:rPr>
          <w:rFonts w:asciiTheme="minorHAnsi" w:hAnsiTheme="minorHAnsi"/>
          <w:b/>
          <w:i/>
          <w:sz w:val="22"/>
          <w:szCs w:val="22"/>
        </w:rPr>
        <w:tab/>
      </w:r>
      <w:r w:rsidRPr="00642193">
        <w:rPr>
          <w:rFonts w:asciiTheme="minorHAnsi" w:hAnsiTheme="minorHAnsi"/>
          <w:b/>
          <w:i/>
          <w:sz w:val="22"/>
          <w:szCs w:val="22"/>
        </w:rPr>
        <w:tab/>
      </w:r>
      <w:r w:rsidR="00A577BD" w:rsidRPr="00642193">
        <w:rPr>
          <w:rFonts w:asciiTheme="minorHAnsi" w:hAnsiTheme="minorHAnsi"/>
          <w:b/>
          <w:i/>
          <w:noProof/>
          <w:sz w:val="22"/>
          <w:szCs w:val="22"/>
          <w:lang w:eastAsia="en-GB"/>
        </w:rPr>
        <w:drawing>
          <wp:inline distT="0" distB="0" distL="0" distR="0" wp14:anchorId="149E9239" wp14:editId="225C578C">
            <wp:extent cx="1781175" cy="779264"/>
            <wp:effectExtent l="19050" t="0" r="9525" b="0"/>
            <wp:docPr id="6" name="Picture 1" descr="\\XGGC.SCOT.NHS.UK\GGCData\FolderRedirects\GRI6\steedtr403\My Documents\7T\G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GC.SCOT.NHS.UK\GGCData\FolderRedirects\GRI6\steedtr403\My Documents\7T\GU logo.png"/>
                    <pic:cNvPicPr>
                      <a:picLocks noChangeAspect="1" noChangeArrowheads="1"/>
                    </pic:cNvPicPr>
                  </pic:nvPicPr>
                  <pic:blipFill>
                    <a:blip r:embed="rId9" cstate="print"/>
                    <a:srcRect/>
                    <a:stretch>
                      <a:fillRect/>
                    </a:stretch>
                  </pic:blipFill>
                  <pic:spPr bwMode="auto">
                    <a:xfrm>
                      <a:off x="0" y="0"/>
                      <a:ext cx="1781175" cy="779264"/>
                    </a:xfrm>
                    <a:prstGeom prst="rect">
                      <a:avLst/>
                    </a:prstGeom>
                    <a:noFill/>
                    <a:ln w="9525">
                      <a:noFill/>
                      <a:miter lim="800000"/>
                      <a:headEnd/>
                      <a:tailEnd/>
                    </a:ln>
                  </pic:spPr>
                </pic:pic>
              </a:graphicData>
            </a:graphic>
          </wp:inline>
        </w:drawing>
      </w:r>
      <w:r w:rsidRPr="00642193">
        <w:rPr>
          <w:rFonts w:asciiTheme="minorHAnsi" w:hAnsiTheme="minorHAnsi"/>
          <w:b/>
          <w:i/>
          <w:sz w:val="22"/>
          <w:szCs w:val="22"/>
        </w:rPr>
        <w:tab/>
      </w:r>
      <w:r w:rsidRPr="00642193">
        <w:rPr>
          <w:rFonts w:asciiTheme="minorHAnsi" w:hAnsiTheme="minorHAnsi"/>
          <w:b/>
          <w:i/>
          <w:sz w:val="22"/>
          <w:szCs w:val="22"/>
        </w:rPr>
        <w:tab/>
      </w:r>
      <w:r w:rsidRPr="00642193">
        <w:rPr>
          <w:rFonts w:asciiTheme="minorHAnsi" w:hAnsiTheme="minorHAnsi"/>
          <w:b/>
          <w:i/>
          <w:sz w:val="22"/>
          <w:szCs w:val="22"/>
        </w:rPr>
        <w:tab/>
        <w:t xml:space="preserve">    </w:t>
      </w:r>
    </w:p>
    <w:p w14:paraId="365856D6" w14:textId="77777777" w:rsidR="00A231FB" w:rsidRPr="00642193" w:rsidRDefault="004525D6" w:rsidP="00DF6B54">
      <w:pPr>
        <w:spacing w:line="360" w:lineRule="auto"/>
        <w:jc w:val="both"/>
        <w:rPr>
          <w:rFonts w:asciiTheme="minorHAnsi" w:hAnsiTheme="minorHAnsi"/>
          <w:b/>
          <w:i/>
          <w:sz w:val="22"/>
          <w:szCs w:val="22"/>
        </w:rPr>
      </w:pPr>
      <w:r w:rsidRPr="00642193">
        <w:rPr>
          <w:rFonts w:asciiTheme="minorHAnsi" w:hAnsiTheme="minorHAnsi"/>
          <w:b/>
          <w:i/>
          <w:sz w:val="22"/>
          <w:szCs w:val="22"/>
        </w:rPr>
        <w:t xml:space="preserve">          </w:t>
      </w:r>
      <w:r w:rsidRPr="00642193">
        <w:rPr>
          <w:rFonts w:asciiTheme="minorHAnsi" w:hAnsiTheme="minorHAnsi"/>
          <w:b/>
          <w:i/>
          <w:sz w:val="22"/>
          <w:szCs w:val="22"/>
        </w:rPr>
        <w:tab/>
      </w:r>
    </w:p>
    <w:p w14:paraId="760812F3" w14:textId="77777777" w:rsidR="004525D6" w:rsidRPr="00642193" w:rsidRDefault="004525D6" w:rsidP="00DF6B54">
      <w:pPr>
        <w:spacing w:line="360" w:lineRule="auto"/>
        <w:jc w:val="both"/>
        <w:rPr>
          <w:rFonts w:asciiTheme="minorHAnsi" w:hAnsiTheme="minorHAnsi"/>
          <w:b/>
          <w:i/>
          <w:sz w:val="22"/>
          <w:szCs w:val="22"/>
        </w:rPr>
      </w:pPr>
    </w:p>
    <w:p w14:paraId="2ECBF1DC" w14:textId="77777777" w:rsidR="002A22D5" w:rsidRPr="00642193" w:rsidRDefault="002A22D5" w:rsidP="00DF6B54">
      <w:pPr>
        <w:spacing w:line="360" w:lineRule="auto"/>
        <w:jc w:val="both"/>
        <w:rPr>
          <w:rFonts w:asciiTheme="minorHAnsi" w:hAnsiTheme="minorHAnsi"/>
          <w:b/>
          <w:i/>
          <w:sz w:val="22"/>
          <w:szCs w:val="22"/>
        </w:rPr>
      </w:pPr>
    </w:p>
    <w:p w14:paraId="610A48E1" w14:textId="77777777" w:rsidR="004525D6" w:rsidRPr="00642193" w:rsidRDefault="004525D6" w:rsidP="00DF6B54">
      <w:pPr>
        <w:spacing w:line="360" w:lineRule="auto"/>
        <w:jc w:val="both"/>
        <w:rPr>
          <w:rFonts w:asciiTheme="minorHAnsi" w:hAnsiTheme="minorHAnsi"/>
          <w:b/>
          <w:i/>
          <w:sz w:val="22"/>
          <w:szCs w:val="22"/>
        </w:rPr>
      </w:pPr>
    </w:p>
    <w:p w14:paraId="629AD646" w14:textId="77777777" w:rsidR="00F711CF" w:rsidRPr="00642193" w:rsidRDefault="00DC3FF7" w:rsidP="00DC3FF7">
      <w:pPr>
        <w:spacing w:line="360" w:lineRule="auto"/>
        <w:ind w:left="720" w:firstLine="720"/>
        <w:rPr>
          <w:rFonts w:asciiTheme="minorHAnsi" w:hAnsiTheme="minorHAnsi"/>
          <w:b/>
          <w:i/>
          <w:sz w:val="28"/>
          <w:szCs w:val="28"/>
        </w:rPr>
      </w:pPr>
      <w:r w:rsidRPr="00642193">
        <w:rPr>
          <w:rFonts w:asciiTheme="minorHAnsi" w:hAnsiTheme="minorHAnsi"/>
          <w:b/>
          <w:i/>
          <w:sz w:val="28"/>
          <w:szCs w:val="28"/>
        </w:rPr>
        <w:t xml:space="preserve">                    </w:t>
      </w:r>
      <w:r w:rsidR="004A442E" w:rsidRPr="00642193">
        <w:rPr>
          <w:rFonts w:asciiTheme="minorHAnsi" w:hAnsiTheme="minorHAnsi"/>
          <w:b/>
          <w:i/>
          <w:sz w:val="28"/>
          <w:szCs w:val="28"/>
        </w:rPr>
        <w:t>Imaging Centre of Excellence</w:t>
      </w:r>
      <w:r w:rsidRPr="00642193">
        <w:rPr>
          <w:rFonts w:asciiTheme="minorHAnsi" w:hAnsiTheme="minorHAnsi"/>
          <w:b/>
          <w:i/>
          <w:sz w:val="28"/>
          <w:szCs w:val="28"/>
        </w:rPr>
        <w:t xml:space="preserve">, </w:t>
      </w:r>
      <w:r w:rsidR="006B7A3D" w:rsidRPr="00642193">
        <w:rPr>
          <w:rFonts w:asciiTheme="minorHAnsi" w:hAnsiTheme="minorHAnsi"/>
          <w:b/>
          <w:i/>
          <w:sz w:val="28"/>
          <w:szCs w:val="28"/>
        </w:rPr>
        <w:t>QEUH</w:t>
      </w:r>
    </w:p>
    <w:p w14:paraId="691B22E7" w14:textId="77777777" w:rsidR="00A577BD" w:rsidRPr="00642193" w:rsidRDefault="00A577BD" w:rsidP="00A577BD">
      <w:pPr>
        <w:spacing w:line="360" w:lineRule="auto"/>
        <w:jc w:val="center"/>
        <w:rPr>
          <w:rFonts w:asciiTheme="minorHAnsi" w:hAnsiTheme="minorHAnsi"/>
          <w:b/>
          <w:i/>
          <w:sz w:val="28"/>
          <w:szCs w:val="28"/>
        </w:rPr>
      </w:pPr>
      <w:r w:rsidRPr="00642193">
        <w:rPr>
          <w:rFonts w:asciiTheme="minorHAnsi" w:hAnsiTheme="minorHAnsi"/>
          <w:b/>
          <w:i/>
          <w:noProof/>
          <w:sz w:val="28"/>
          <w:szCs w:val="28"/>
          <w:lang w:eastAsia="en-GB"/>
        </w:rPr>
        <w:drawing>
          <wp:inline distT="0" distB="0" distL="0" distR="0" wp14:anchorId="4B974A3C" wp14:editId="0607B85E">
            <wp:extent cx="1402075" cy="923925"/>
            <wp:effectExtent l="19050" t="0" r="7625" b="0"/>
            <wp:docPr id="7" name="Picture 2" descr="\\XGGC.SCOT.NHS.UK\GGCData\FolderRedirects\GRI6\steedtr403\My Documents\7T\ICE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GC.SCOT.NHS.UK\GGCData\FolderRedirects\GRI6\steedtr403\My Documents\7T\ICE logo 1.png"/>
                    <pic:cNvPicPr>
                      <a:picLocks noChangeAspect="1" noChangeArrowheads="1"/>
                    </pic:cNvPicPr>
                  </pic:nvPicPr>
                  <pic:blipFill>
                    <a:blip r:embed="rId10" cstate="print"/>
                    <a:srcRect/>
                    <a:stretch>
                      <a:fillRect/>
                    </a:stretch>
                  </pic:blipFill>
                  <pic:spPr bwMode="auto">
                    <a:xfrm>
                      <a:off x="0" y="0"/>
                      <a:ext cx="1402075" cy="923925"/>
                    </a:xfrm>
                    <a:prstGeom prst="rect">
                      <a:avLst/>
                    </a:prstGeom>
                    <a:noFill/>
                    <a:ln w="9525">
                      <a:noFill/>
                      <a:miter lim="800000"/>
                      <a:headEnd/>
                      <a:tailEnd/>
                    </a:ln>
                  </pic:spPr>
                </pic:pic>
              </a:graphicData>
            </a:graphic>
          </wp:inline>
        </w:drawing>
      </w:r>
    </w:p>
    <w:p w14:paraId="5116F233" w14:textId="77777777" w:rsidR="00A577BD" w:rsidRPr="00642193" w:rsidRDefault="00A577BD" w:rsidP="00DC3FF7">
      <w:pPr>
        <w:spacing w:line="360" w:lineRule="auto"/>
        <w:ind w:left="720" w:firstLine="720"/>
        <w:rPr>
          <w:rFonts w:asciiTheme="minorHAnsi" w:hAnsiTheme="minorHAnsi"/>
          <w:noProof/>
          <w:sz w:val="28"/>
          <w:szCs w:val="28"/>
          <w:lang w:eastAsia="en-GB"/>
        </w:rPr>
      </w:pPr>
    </w:p>
    <w:p w14:paraId="78567926" w14:textId="77777777" w:rsidR="004A442E" w:rsidRPr="00642193" w:rsidRDefault="004A442E" w:rsidP="00DC3FF7">
      <w:pPr>
        <w:spacing w:line="360" w:lineRule="auto"/>
        <w:jc w:val="center"/>
        <w:rPr>
          <w:rFonts w:asciiTheme="minorHAnsi" w:hAnsiTheme="minorHAnsi"/>
          <w:b/>
          <w:i/>
          <w:sz w:val="28"/>
          <w:szCs w:val="28"/>
        </w:rPr>
      </w:pPr>
      <w:r w:rsidRPr="00642193">
        <w:rPr>
          <w:rFonts w:asciiTheme="minorHAnsi" w:hAnsiTheme="minorHAnsi"/>
          <w:b/>
          <w:i/>
          <w:sz w:val="28"/>
          <w:szCs w:val="28"/>
        </w:rPr>
        <w:t>7T MRI</w:t>
      </w:r>
    </w:p>
    <w:p w14:paraId="287292DA" w14:textId="77777777" w:rsidR="00A231FB" w:rsidRPr="00642193" w:rsidRDefault="00A231FB" w:rsidP="00DC3FF7">
      <w:pPr>
        <w:spacing w:line="360" w:lineRule="auto"/>
        <w:jc w:val="center"/>
        <w:rPr>
          <w:rFonts w:asciiTheme="minorHAnsi" w:hAnsiTheme="minorHAnsi"/>
          <w:b/>
          <w:sz w:val="28"/>
          <w:szCs w:val="28"/>
        </w:rPr>
      </w:pPr>
      <w:r w:rsidRPr="00642193">
        <w:rPr>
          <w:rFonts w:asciiTheme="minorHAnsi" w:hAnsiTheme="minorHAnsi"/>
          <w:b/>
          <w:sz w:val="28"/>
          <w:szCs w:val="28"/>
        </w:rPr>
        <w:t>LOCAL RULES</w:t>
      </w:r>
      <w:r w:rsidR="004B179B" w:rsidRPr="00642193">
        <w:rPr>
          <w:rFonts w:asciiTheme="minorHAnsi" w:hAnsiTheme="minorHAnsi"/>
          <w:b/>
          <w:sz w:val="28"/>
          <w:szCs w:val="28"/>
        </w:rPr>
        <w:t xml:space="preserve"> &amp;</w:t>
      </w:r>
    </w:p>
    <w:p w14:paraId="4E788C56" w14:textId="77777777" w:rsidR="00F60AEA" w:rsidRPr="00642193" w:rsidRDefault="004B179B" w:rsidP="00DC3FF7">
      <w:pPr>
        <w:spacing w:line="360" w:lineRule="auto"/>
        <w:jc w:val="center"/>
        <w:rPr>
          <w:rFonts w:asciiTheme="minorHAnsi" w:hAnsiTheme="minorHAnsi"/>
          <w:b/>
          <w:sz w:val="28"/>
          <w:szCs w:val="28"/>
        </w:rPr>
      </w:pPr>
      <w:r w:rsidRPr="00642193">
        <w:rPr>
          <w:rFonts w:asciiTheme="minorHAnsi" w:hAnsiTheme="minorHAnsi"/>
          <w:b/>
          <w:sz w:val="28"/>
          <w:szCs w:val="28"/>
        </w:rPr>
        <w:t>OPERATING PROCEDURES</w:t>
      </w:r>
    </w:p>
    <w:p w14:paraId="01ACA29A" w14:textId="77777777" w:rsidR="00F60AEA" w:rsidRPr="00642193" w:rsidRDefault="00F60AEA" w:rsidP="00DF6B54">
      <w:pPr>
        <w:spacing w:line="360" w:lineRule="auto"/>
        <w:jc w:val="both"/>
        <w:rPr>
          <w:rFonts w:asciiTheme="minorHAnsi" w:hAnsiTheme="minorHAnsi"/>
          <w:b/>
          <w:sz w:val="22"/>
          <w:szCs w:val="22"/>
        </w:rPr>
      </w:pPr>
    </w:p>
    <w:p w14:paraId="56E69BE0" w14:textId="77777777" w:rsidR="00DC3FF7" w:rsidRPr="00642193" w:rsidRDefault="00DC3FF7" w:rsidP="00DF6B54">
      <w:pPr>
        <w:spacing w:line="360" w:lineRule="auto"/>
        <w:jc w:val="both"/>
        <w:rPr>
          <w:rFonts w:asciiTheme="minorHAnsi" w:hAnsiTheme="minorHAnsi"/>
          <w:b/>
          <w:i/>
          <w:sz w:val="22"/>
          <w:szCs w:val="22"/>
        </w:rPr>
      </w:pPr>
    </w:p>
    <w:p w14:paraId="67F6C77A" w14:textId="77777777" w:rsidR="002009A7" w:rsidRDefault="002009A7" w:rsidP="00DF6B54">
      <w:pPr>
        <w:spacing w:line="360" w:lineRule="auto"/>
        <w:jc w:val="both"/>
        <w:rPr>
          <w:rFonts w:asciiTheme="minorHAnsi" w:hAnsiTheme="minorHAnsi"/>
          <w:b/>
          <w:i/>
          <w:sz w:val="22"/>
          <w:szCs w:val="22"/>
        </w:rPr>
      </w:pPr>
      <w:r w:rsidRPr="00642193">
        <w:rPr>
          <w:rFonts w:asciiTheme="minorHAnsi" w:hAnsiTheme="minorHAnsi"/>
          <w:b/>
          <w:i/>
          <w:sz w:val="22"/>
          <w:szCs w:val="22"/>
        </w:rPr>
        <w:t>Signature of MR Responsible Person:</w:t>
      </w:r>
      <w:r w:rsidRPr="00642193">
        <w:rPr>
          <w:rFonts w:asciiTheme="minorHAnsi" w:hAnsiTheme="minorHAnsi"/>
          <w:b/>
          <w:i/>
          <w:sz w:val="22"/>
          <w:szCs w:val="22"/>
        </w:rPr>
        <w:tab/>
      </w:r>
      <w:r w:rsidR="00703FEA">
        <w:rPr>
          <w:rFonts w:asciiTheme="minorHAnsi" w:hAnsiTheme="minorHAnsi"/>
          <w:b/>
          <w:i/>
          <w:noProof/>
          <w:sz w:val="22"/>
          <w:szCs w:val="22"/>
          <w:lang w:eastAsia="en-GB"/>
        </w:rPr>
        <w:drawing>
          <wp:anchor distT="0" distB="0" distL="114300" distR="114300" simplePos="0" relativeHeight="251658240" behindDoc="0" locked="0" layoutInCell="1" allowOverlap="1" wp14:anchorId="71389615" wp14:editId="22E29CB7">
            <wp:simplePos x="0" y="0"/>
            <wp:positionH relativeFrom="column">
              <wp:posOffset>2285365</wp:posOffset>
            </wp:positionH>
            <wp:positionV relativeFrom="paragraph">
              <wp:posOffset>-3810</wp:posOffset>
            </wp:positionV>
            <wp:extent cx="982980" cy="357505"/>
            <wp:effectExtent l="0" t="0" r="762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 signa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980" cy="357505"/>
                    </a:xfrm>
                    <a:prstGeom prst="rect">
                      <a:avLst/>
                    </a:prstGeom>
                  </pic:spPr>
                </pic:pic>
              </a:graphicData>
            </a:graphic>
          </wp:anchor>
        </w:drawing>
      </w:r>
      <w:r w:rsidR="00703FEA">
        <w:rPr>
          <w:rFonts w:asciiTheme="minorHAnsi" w:hAnsiTheme="minorHAnsi"/>
          <w:b/>
          <w:i/>
          <w:sz w:val="22"/>
          <w:szCs w:val="22"/>
        </w:rPr>
        <w:tab/>
      </w:r>
      <w:r w:rsidRPr="00642193">
        <w:rPr>
          <w:rFonts w:asciiTheme="minorHAnsi" w:hAnsiTheme="minorHAnsi"/>
          <w:b/>
          <w:i/>
          <w:sz w:val="22"/>
          <w:szCs w:val="22"/>
        </w:rPr>
        <w:t>Date</w:t>
      </w:r>
      <w:r w:rsidR="00703FEA">
        <w:rPr>
          <w:rFonts w:asciiTheme="minorHAnsi" w:hAnsiTheme="minorHAnsi"/>
          <w:b/>
          <w:i/>
          <w:sz w:val="22"/>
          <w:szCs w:val="22"/>
        </w:rPr>
        <w:t>: 01/03/21</w:t>
      </w:r>
    </w:p>
    <w:p w14:paraId="62320C00" w14:textId="3A6B8A0D" w:rsidR="007409F5" w:rsidRPr="00642193" w:rsidRDefault="00F55A82" w:rsidP="00DF6B54">
      <w:pPr>
        <w:spacing w:line="360" w:lineRule="auto"/>
        <w:jc w:val="both"/>
        <w:rPr>
          <w:rFonts w:asciiTheme="minorHAnsi" w:hAnsiTheme="minorHAnsi"/>
          <w:b/>
          <w:i/>
          <w:sz w:val="22"/>
          <w:szCs w:val="22"/>
        </w:rPr>
      </w:pPr>
      <w:r>
        <w:rPr>
          <w:rFonts w:asciiTheme="minorHAnsi" w:hAnsiTheme="minorHAnsi"/>
          <w:b/>
          <w:i/>
          <w:noProof/>
          <w:sz w:val="22"/>
          <w:szCs w:val="22"/>
          <w:lang w:eastAsia="en-GB"/>
        </w:rPr>
        <w:drawing>
          <wp:anchor distT="0" distB="0" distL="114300" distR="114300" simplePos="0" relativeHeight="251659264" behindDoc="0" locked="0" layoutInCell="1" allowOverlap="1" wp14:anchorId="19BFF16B" wp14:editId="3DCBAE84">
            <wp:simplePos x="0" y="0"/>
            <wp:positionH relativeFrom="column">
              <wp:posOffset>2385060</wp:posOffset>
            </wp:positionH>
            <wp:positionV relativeFrom="paragraph">
              <wp:posOffset>151765</wp:posOffset>
            </wp:positionV>
            <wp:extent cx="781050" cy="3886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34700" w14:textId="0A715F8E" w:rsidR="00F60AEA" w:rsidRPr="00642193" w:rsidRDefault="002009A7" w:rsidP="00DF6B54">
      <w:pPr>
        <w:spacing w:line="360" w:lineRule="auto"/>
        <w:jc w:val="both"/>
        <w:rPr>
          <w:rFonts w:asciiTheme="minorHAnsi" w:hAnsiTheme="minorHAnsi"/>
          <w:b/>
          <w:i/>
          <w:sz w:val="22"/>
          <w:szCs w:val="22"/>
        </w:rPr>
      </w:pPr>
      <w:r w:rsidRPr="00642193">
        <w:rPr>
          <w:rFonts w:asciiTheme="minorHAnsi" w:hAnsiTheme="minorHAnsi"/>
          <w:b/>
          <w:i/>
          <w:sz w:val="22"/>
          <w:szCs w:val="22"/>
        </w:rPr>
        <w:t>Signature of MR Safety Expert:</w:t>
      </w:r>
      <w:r w:rsidRPr="00642193">
        <w:rPr>
          <w:rFonts w:asciiTheme="minorHAnsi" w:hAnsiTheme="minorHAnsi"/>
          <w:b/>
          <w:i/>
          <w:sz w:val="22"/>
          <w:szCs w:val="22"/>
        </w:rPr>
        <w:tab/>
      </w:r>
      <w:r w:rsidR="00CC6AE1">
        <w:rPr>
          <w:rFonts w:asciiTheme="minorHAnsi" w:hAnsiTheme="minorHAnsi"/>
          <w:b/>
          <w:i/>
          <w:sz w:val="22"/>
          <w:szCs w:val="22"/>
        </w:rPr>
        <w:t xml:space="preserve">   </w:t>
      </w:r>
      <w:r w:rsidRPr="00642193">
        <w:rPr>
          <w:rFonts w:asciiTheme="minorHAnsi" w:hAnsiTheme="minorHAnsi"/>
          <w:b/>
          <w:i/>
          <w:sz w:val="22"/>
          <w:szCs w:val="22"/>
        </w:rPr>
        <w:tab/>
      </w:r>
      <w:r w:rsidRPr="00642193">
        <w:rPr>
          <w:rFonts w:asciiTheme="minorHAnsi" w:hAnsiTheme="minorHAnsi"/>
          <w:b/>
          <w:i/>
          <w:sz w:val="22"/>
          <w:szCs w:val="22"/>
        </w:rPr>
        <w:tab/>
        <w:t>Date</w:t>
      </w:r>
      <w:r w:rsidR="00703FEA">
        <w:rPr>
          <w:rFonts w:asciiTheme="minorHAnsi" w:hAnsiTheme="minorHAnsi"/>
          <w:b/>
          <w:i/>
          <w:sz w:val="22"/>
          <w:szCs w:val="22"/>
        </w:rPr>
        <w:t>:</w:t>
      </w:r>
      <w:r w:rsidR="00CC6AE1">
        <w:rPr>
          <w:rFonts w:asciiTheme="minorHAnsi" w:hAnsiTheme="minorHAnsi"/>
          <w:b/>
          <w:i/>
          <w:sz w:val="22"/>
          <w:szCs w:val="22"/>
        </w:rPr>
        <w:t xml:space="preserve"> 03/03/21</w:t>
      </w:r>
    </w:p>
    <w:p w14:paraId="59C798A0" w14:textId="77777777" w:rsidR="00F60AEA" w:rsidRPr="00642193" w:rsidRDefault="00F60AEA" w:rsidP="00DF6B54">
      <w:pPr>
        <w:spacing w:line="360" w:lineRule="auto"/>
        <w:jc w:val="both"/>
        <w:rPr>
          <w:rFonts w:asciiTheme="minorHAnsi" w:hAnsiTheme="minorHAnsi"/>
          <w:b/>
          <w:i/>
          <w:sz w:val="22"/>
          <w:szCs w:val="22"/>
        </w:rPr>
      </w:pPr>
    </w:p>
    <w:p w14:paraId="593712DB" w14:textId="77777777" w:rsidR="00A577BD" w:rsidRDefault="00A577BD" w:rsidP="00DF6B54">
      <w:pPr>
        <w:spacing w:line="360" w:lineRule="auto"/>
        <w:jc w:val="both"/>
        <w:rPr>
          <w:rFonts w:asciiTheme="minorHAnsi" w:hAnsiTheme="minorHAnsi"/>
          <w:b/>
          <w:i/>
          <w:sz w:val="22"/>
          <w:szCs w:val="22"/>
        </w:rPr>
      </w:pPr>
    </w:p>
    <w:p w14:paraId="30DB4881" w14:textId="77777777" w:rsidR="002016D8" w:rsidRPr="002016D8" w:rsidRDefault="004F6C6D" w:rsidP="00DF6B54">
      <w:pPr>
        <w:spacing w:line="360" w:lineRule="auto"/>
        <w:jc w:val="both"/>
        <w:rPr>
          <w:rFonts w:asciiTheme="minorHAnsi" w:hAnsiTheme="minorHAnsi" w:cstheme="minorHAnsi"/>
          <w:b/>
          <w:i/>
          <w:sz w:val="22"/>
          <w:szCs w:val="22"/>
        </w:rPr>
      </w:pPr>
      <w:r w:rsidRPr="002016D8">
        <w:rPr>
          <w:rFonts w:asciiTheme="minorHAnsi" w:hAnsiTheme="minorHAnsi" w:cstheme="minorHAnsi"/>
          <w:b/>
          <w:i/>
          <w:sz w:val="24"/>
          <w:szCs w:val="24"/>
        </w:rPr>
        <w:t>This document</w:t>
      </w:r>
      <w:r w:rsidR="00FD1A07" w:rsidRPr="002016D8">
        <w:rPr>
          <w:rFonts w:asciiTheme="minorHAnsi" w:hAnsiTheme="minorHAnsi" w:cstheme="minorHAnsi"/>
          <w:b/>
          <w:i/>
          <w:sz w:val="24"/>
          <w:szCs w:val="24"/>
        </w:rPr>
        <w:t xml:space="preserve"> adheres the </w:t>
      </w:r>
      <w:r w:rsidR="002016D8" w:rsidRPr="002016D8">
        <w:rPr>
          <w:rFonts w:asciiTheme="minorHAnsi" w:hAnsiTheme="minorHAnsi" w:cstheme="minorHAnsi"/>
          <w:b/>
          <w:i/>
          <w:sz w:val="24"/>
          <w:szCs w:val="24"/>
        </w:rPr>
        <w:t xml:space="preserve">MHRA </w:t>
      </w:r>
      <w:r w:rsidR="002016D8" w:rsidRPr="002016D8">
        <w:rPr>
          <w:rFonts w:asciiTheme="minorHAnsi" w:hAnsiTheme="minorHAnsi" w:cstheme="minorHAnsi"/>
          <w:b/>
          <w:sz w:val="24"/>
          <w:szCs w:val="24"/>
        </w:rPr>
        <w:t>Safety Guidelines for Magnetic Resonance Imaging Equipment in Clinical Use</w:t>
      </w:r>
      <w:r w:rsidR="002016D8">
        <w:rPr>
          <w:rFonts w:asciiTheme="minorHAnsi" w:hAnsiTheme="minorHAnsi" w:cstheme="minorHAnsi"/>
          <w:b/>
          <w:sz w:val="24"/>
          <w:szCs w:val="24"/>
        </w:rPr>
        <w:t xml:space="preserve">. February 2021. </w:t>
      </w:r>
      <w:r w:rsidR="00FD1A07" w:rsidRPr="002016D8">
        <w:rPr>
          <w:rFonts w:asciiTheme="minorHAnsi" w:hAnsiTheme="minorHAnsi" w:cstheme="minorHAnsi"/>
          <w:b/>
          <w:i/>
          <w:sz w:val="22"/>
          <w:szCs w:val="22"/>
        </w:rPr>
        <w:t xml:space="preserve">The </w:t>
      </w:r>
      <w:r w:rsidR="002016D8" w:rsidRPr="002016D8">
        <w:rPr>
          <w:rFonts w:asciiTheme="minorHAnsi" w:hAnsiTheme="minorHAnsi" w:cstheme="minorHAnsi"/>
          <w:b/>
          <w:i/>
          <w:sz w:val="22"/>
          <w:szCs w:val="22"/>
        </w:rPr>
        <w:t>latest</w:t>
      </w:r>
      <w:r w:rsidR="00FD1A07" w:rsidRPr="002016D8">
        <w:rPr>
          <w:rFonts w:asciiTheme="minorHAnsi" w:hAnsiTheme="minorHAnsi" w:cstheme="minorHAnsi"/>
          <w:b/>
          <w:i/>
          <w:sz w:val="22"/>
          <w:szCs w:val="22"/>
        </w:rPr>
        <w:t xml:space="preserve"> version </w:t>
      </w:r>
      <w:r w:rsidR="002016D8" w:rsidRPr="002016D8">
        <w:rPr>
          <w:rFonts w:asciiTheme="minorHAnsi" w:hAnsiTheme="minorHAnsi" w:cstheme="minorHAnsi"/>
          <w:b/>
          <w:i/>
          <w:sz w:val="22"/>
          <w:szCs w:val="22"/>
        </w:rPr>
        <w:t>can always be found at:</w:t>
      </w:r>
    </w:p>
    <w:p w14:paraId="67795ABF" w14:textId="77777777" w:rsidR="002016D8" w:rsidRDefault="002016D8" w:rsidP="00DF6B54">
      <w:pPr>
        <w:spacing w:line="360" w:lineRule="auto"/>
        <w:jc w:val="both"/>
        <w:rPr>
          <w:rFonts w:asciiTheme="minorHAnsi" w:hAnsiTheme="minorHAnsi" w:cstheme="minorHAnsi"/>
          <w:i/>
          <w:sz w:val="22"/>
          <w:szCs w:val="22"/>
        </w:rPr>
      </w:pPr>
    </w:p>
    <w:p w14:paraId="359B4214" w14:textId="77777777" w:rsidR="00FD1A07" w:rsidRPr="002016D8" w:rsidRDefault="008877BB" w:rsidP="00DF6B54">
      <w:pPr>
        <w:spacing w:line="360" w:lineRule="auto"/>
        <w:jc w:val="both"/>
        <w:rPr>
          <w:rFonts w:asciiTheme="minorHAnsi" w:hAnsiTheme="minorHAnsi" w:cstheme="minorHAnsi"/>
          <w:i/>
          <w:sz w:val="22"/>
          <w:szCs w:val="22"/>
        </w:rPr>
      </w:pPr>
      <w:hyperlink r:id="rId13" w:history="1">
        <w:r w:rsidR="002016D8">
          <w:rPr>
            <w:rStyle w:val="Hyperlink"/>
          </w:rPr>
          <w:t>https://assets.publishing.service.gov.uk/government/uploads/system/uploads/attachment_data/file/958486/MRI_guidance_2021-4-03c.pdf</w:t>
        </w:r>
      </w:hyperlink>
    </w:p>
    <w:p w14:paraId="2042DA4D" w14:textId="77777777" w:rsidR="004F6C6D" w:rsidRDefault="004F6C6D" w:rsidP="00DF6B54">
      <w:pPr>
        <w:spacing w:line="360" w:lineRule="auto"/>
        <w:jc w:val="both"/>
        <w:rPr>
          <w:rFonts w:asciiTheme="minorHAnsi" w:hAnsiTheme="minorHAnsi"/>
          <w:b/>
          <w:i/>
          <w:sz w:val="22"/>
          <w:szCs w:val="22"/>
        </w:rPr>
      </w:pPr>
    </w:p>
    <w:p w14:paraId="3FBD7811" w14:textId="77777777" w:rsidR="004F6C6D" w:rsidRDefault="004F6C6D" w:rsidP="00DF6B54">
      <w:pPr>
        <w:spacing w:line="360" w:lineRule="auto"/>
        <w:jc w:val="both"/>
        <w:rPr>
          <w:rFonts w:asciiTheme="minorHAnsi" w:hAnsiTheme="minorHAnsi"/>
          <w:b/>
          <w:i/>
          <w:sz w:val="22"/>
          <w:szCs w:val="22"/>
        </w:rPr>
      </w:pPr>
    </w:p>
    <w:p w14:paraId="62B3F193" w14:textId="77777777" w:rsidR="004F6C6D" w:rsidRDefault="004F6C6D" w:rsidP="00DF6B54">
      <w:pPr>
        <w:spacing w:line="360" w:lineRule="auto"/>
        <w:jc w:val="both"/>
        <w:rPr>
          <w:rFonts w:asciiTheme="minorHAnsi" w:hAnsiTheme="minorHAnsi"/>
          <w:b/>
          <w:i/>
          <w:sz w:val="22"/>
          <w:szCs w:val="22"/>
        </w:rPr>
      </w:pPr>
    </w:p>
    <w:p w14:paraId="2C478698" w14:textId="77777777" w:rsidR="004F6C6D" w:rsidRPr="00642193" w:rsidRDefault="004F6C6D" w:rsidP="00DF6B54">
      <w:pPr>
        <w:spacing w:line="360" w:lineRule="auto"/>
        <w:jc w:val="both"/>
        <w:rPr>
          <w:rFonts w:asciiTheme="minorHAnsi" w:hAnsiTheme="minorHAnsi"/>
          <w:b/>
          <w:i/>
          <w:sz w:val="22"/>
          <w:szCs w:val="22"/>
        </w:rPr>
      </w:pPr>
    </w:p>
    <w:p w14:paraId="4F03482A" w14:textId="77777777" w:rsidR="00A577BD" w:rsidRPr="00642193" w:rsidRDefault="00A577BD" w:rsidP="00DF6B54">
      <w:pPr>
        <w:spacing w:line="360" w:lineRule="auto"/>
        <w:jc w:val="both"/>
        <w:rPr>
          <w:rFonts w:asciiTheme="minorHAnsi" w:hAnsiTheme="minorHAnsi"/>
          <w:b/>
          <w:i/>
          <w:sz w:val="22"/>
          <w:szCs w:val="22"/>
        </w:rPr>
      </w:pPr>
    </w:p>
    <w:p w14:paraId="4BF45005" w14:textId="77777777" w:rsidR="00A577BD" w:rsidRPr="00642193" w:rsidRDefault="00A577BD" w:rsidP="00DF6B54">
      <w:pPr>
        <w:spacing w:line="360" w:lineRule="auto"/>
        <w:jc w:val="both"/>
        <w:rPr>
          <w:rFonts w:asciiTheme="minorHAnsi" w:hAnsiTheme="minorHAnsi"/>
          <w:b/>
          <w:i/>
          <w:sz w:val="22"/>
          <w:szCs w:val="22"/>
        </w:rPr>
      </w:pPr>
    </w:p>
    <w:p w14:paraId="76AEA4B5" w14:textId="77777777" w:rsidR="00F60AEA" w:rsidRPr="00642193" w:rsidRDefault="00F60AEA" w:rsidP="00DF6B54">
      <w:pPr>
        <w:spacing w:line="360" w:lineRule="auto"/>
        <w:jc w:val="both"/>
        <w:rPr>
          <w:rFonts w:asciiTheme="minorHAnsi" w:hAnsiTheme="minorHAnsi"/>
          <w:b/>
          <w:i/>
          <w:sz w:val="22"/>
          <w:szCs w:val="22"/>
        </w:rPr>
      </w:pPr>
    </w:p>
    <w:p w14:paraId="24F1AC3E" w14:textId="77777777" w:rsidR="0061559C" w:rsidRPr="00642193" w:rsidRDefault="0061559C" w:rsidP="00DF6B54">
      <w:pPr>
        <w:spacing w:line="360" w:lineRule="auto"/>
        <w:jc w:val="both"/>
        <w:rPr>
          <w:rFonts w:asciiTheme="minorHAnsi" w:hAnsiTheme="minorHAnsi"/>
          <w:b/>
          <w:i/>
          <w:sz w:val="24"/>
          <w:szCs w:val="24"/>
        </w:rPr>
      </w:pPr>
      <w:r w:rsidRPr="00642193">
        <w:rPr>
          <w:rFonts w:asciiTheme="minorHAnsi" w:hAnsiTheme="minorHAnsi"/>
          <w:b/>
          <w:i/>
          <w:sz w:val="24"/>
          <w:szCs w:val="24"/>
        </w:rPr>
        <w:t>Index</w:t>
      </w:r>
    </w:p>
    <w:p w14:paraId="66697CFF" w14:textId="77777777" w:rsidR="0046426D" w:rsidRPr="00642193" w:rsidRDefault="0046426D" w:rsidP="00DF6B54">
      <w:pPr>
        <w:spacing w:line="360" w:lineRule="auto"/>
        <w:jc w:val="both"/>
        <w:rPr>
          <w:rFonts w:asciiTheme="minorHAnsi" w:hAnsiTheme="minorHAnsi"/>
          <w:b/>
          <w:i/>
          <w:sz w:val="24"/>
          <w:szCs w:val="24"/>
        </w:rPr>
      </w:pPr>
    </w:p>
    <w:p w14:paraId="77ED1E7F" w14:textId="77777777" w:rsidR="00FD227D" w:rsidRPr="00642193" w:rsidRDefault="0061559C" w:rsidP="00FB14DD">
      <w:pPr>
        <w:numPr>
          <w:ilvl w:val="0"/>
          <w:numId w:val="4"/>
        </w:numPr>
        <w:tabs>
          <w:tab w:val="clear" w:pos="720"/>
          <w:tab w:val="num" w:pos="1286"/>
        </w:tabs>
        <w:spacing w:line="360" w:lineRule="auto"/>
        <w:jc w:val="both"/>
        <w:rPr>
          <w:rFonts w:asciiTheme="minorHAnsi" w:hAnsiTheme="minorHAnsi"/>
          <w:i/>
          <w:sz w:val="24"/>
          <w:szCs w:val="24"/>
        </w:rPr>
      </w:pPr>
      <w:r w:rsidRPr="00642193">
        <w:rPr>
          <w:rFonts w:asciiTheme="minorHAnsi" w:hAnsiTheme="minorHAnsi"/>
          <w:i/>
          <w:sz w:val="24"/>
          <w:szCs w:val="24"/>
        </w:rPr>
        <w:t>Introduction</w:t>
      </w:r>
    </w:p>
    <w:p w14:paraId="5EB7E280" w14:textId="77777777" w:rsidR="0061559C" w:rsidRPr="00642193" w:rsidRDefault="00D74402" w:rsidP="00FB14DD">
      <w:pPr>
        <w:numPr>
          <w:ilvl w:val="0"/>
          <w:numId w:val="4"/>
        </w:numPr>
        <w:tabs>
          <w:tab w:val="clear" w:pos="720"/>
          <w:tab w:val="num" w:pos="1003"/>
        </w:tabs>
        <w:spacing w:line="360" w:lineRule="auto"/>
        <w:jc w:val="both"/>
        <w:rPr>
          <w:rFonts w:asciiTheme="minorHAnsi" w:hAnsiTheme="minorHAnsi"/>
          <w:i/>
          <w:sz w:val="24"/>
          <w:szCs w:val="24"/>
        </w:rPr>
      </w:pPr>
      <w:r w:rsidRPr="00642193">
        <w:rPr>
          <w:rFonts w:asciiTheme="minorHAnsi" w:hAnsiTheme="minorHAnsi"/>
          <w:i/>
          <w:sz w:val="24"/>
          <w:szCs w:val="24"/>
        </w:rPr>
        <w:t>The hazards in MRI</w:t>
      </w:r>
    </w:p>
    <w:p w14:paraId="4F7925C9" w14:textId="77777777" w:rsidR="0061559C" w:rsidRPr="00642193" w:rsidRDefault="00D74402" w:rsidP="00FB14DD">
      <w:pPr>
        <w:numPr>
          <w:ilvl w:val="0"/>
          <w:numId w:val="4"/>
        </w:numPr>
        <w:tabs>
          <w:tab w:val="clear" w:pos="720"/>
          <w:tab w:val="num" w:pos="1003"/>
        </w:tabs>
        <w:spacing w:line="360" w:lineRule="auto"/>
        <w:jc w:val="both"/>
        <w:rPr>
          <w:rFonts w:asciiTheme="minorHAnsi" w:hAnsiTheme="minorHAnsi"/>
          <w:i/>
          <w:sz w:val="24"/>
          <w:szCs w:val="24"/>
        </w:rPr>
      </w:pPr>
      <w:r w:rsidRPr="00642193">
        <w:rPr>
          <w:rFonts w:asciiTheme="minorHAnsi" w:hAnsiTheme="minorHAnsi"/>
          <w:i/>
          <w:sz w:val="24"/>
          <w:szCs w:val="24"/>
        </w:rPr>
        <w:t>Responsibilities</w:t>
      </w:r>
    </w:p>
    <w:p w14:paraId="75AB6F53" w14:textId="77777777" w:rsidR="00D74402" w:rsidRPr="00642193" w:rsidRDefault="00D74402" w:rsidP="00FB14DD">
      <w:pPr>
        <w:numPr>
          <w:ilvl w:val="0"/>
          <w:numId w:val="4"/>
        </w:numPr>
        <w:tabs>
          <w:tab w:val="clear" w:pos="720"/>
          <w:tab w:val="num" w:pos="1003"/>
        </w:tabs>
        <w:spacing w:line="360" w:lineRule="auto"/>
        <w:jc w:val="both"/>
        <w:rPr>
          <w:rFonts w:asciiTheme="minorHAnsi" w:hAnsiTheme="minorHAnsi"/>
          <w:i/>
          <w:sz w:val="24"/>
          <w:szCs w:val="24"/>
        </w:rPr>
      </w:pPr>
      <w:r w:rsidRPr="00642193">
        <w:rPr>
          <w:rFonts w:asciiTheme="minorHAnsi" w:hAnsiTheme="minorHAnsi"/>
          <w:i/>
          <w:sz w:val="24"/>
          <w:szCs w:val="24"/>
        </w:rPr>
        <w:t>Control of Access</w:t>
      </w:r>
    </w:p>
    <w:p w14:paraId="4CDAC527" w14:textId="77777777" w:rsidR="003E41FC" w:rsidRPr="00642193" w:rsidRDefault="00DA66AC" w:rsidP="00FB14DD">
      <w:pPr>
        <w:numPr>
          <w:ilvl w:val="0"/>
          <w:numId w:val="4"/>
        </w:numPr>
        <w:tabs>
          <w:tab w:val="clear" w:pos="720"/>
          <w:tab w:val="num" w:pos="1003"/>
        </w:tabs>
        <w:spacing w:line="360" w:lineRule="auto"/>
        <w:jc w:val="both"/>
        <w:rPr>
          <w:rFonts w:asciiTheme="minorHAnsi" w:hAnsiTheme="minorHAnsi"/>
          <w:i/>
          <w:sz w:val="24"/>
          <w:szCs w:val="24"/>
        </w:rPr>
      </w:pPr>
      <w:r w:rsidRPr="00642193">
        <w:rPr>
          <w:rFonts w:asciiTheme="minorHAnsi" w:hAnsiTheme="minorHAnsi"/>
          <w:i/>
          <w:sz w:val="24"/>
          <w:szCs w:val="24"/>
        </w:rPr>
        <w:t>Subject</w:t>
      </w:r>
      <w:r w:rsidR="00D74402" w:rsidRPr="00642193">
        <w:rPr>
          <w:rFonts w:asciiTheme="minorHAnsi" w:hAnsiTheme="minorHAnsi"/>
          <w:i/>
          <w:sz w:val="24"/>
          <w:szCs w:val="24"/>
        </w:rPr>
        <w:t xml:space="preserve"> management</w:t>
      </w:r>
    </w:p>
    <w:p w14:paraId="7FCA48B3" w14:textId="77777777" w:rsidR="00DC3FF7" w:rsidRPr="00642193" w:rsidRDefault="00D74402" w:rsidP="00FB14DD">
      <w:pPr>
        <w:numPr>
          <w:ilvl w:val="0"/>
          <w:numId w:val="4"/>
        </w:numPr>
        <w:tabs>
          <w:tab w:val="clear" w:pos="720"/>
          <w:tab w:val="num" w:pos="1003"/>
        </w:tabs>
        <w:spacing w:line="360" w:lineRule="auto"/>
        <w:jc w:val="both"/>
        <w:rPr>
          <w:rFonts w:asciiTheme="minorHAnsi" w:hAnsiTheme="minorHAnsi"/>
          <w:i/>
          <w:sz w:val="24"/>
          <w:szCs w:val="24"/>
        </w:rPr>
      </w:pPr>
      <w:r w:rsidRPr="00642193">
        <w:rPr>
          <w:rFonts w:asciiTheme="minorHAnsi" w:hAnsiTheme="minorHAnsi"/>
          <w:i/>
          <w:sz w:val="24"/>
          <w:szCs w:val="24"/>
        </w:rPr>
        <w:t>Categories of Staff and Essential Training</w:t>
      </w:r>
    </w:p>
    <w:p w14:paraId="0E53EB93" w14:textId="77777777" w:rsidR="00FD1976" w:rsidRPr="00642193" w:rsidRDefault="00FD1976" w:rsidP="00FB14DD">
      <w:pPr>
        <w:numPr>
          <w:ilvl w:val="0"/>
          <w:numId w:val="4"/>
        </w:numPr>
        <w:tabs>
          <w:tab w:val="clear" w:pos="720"/>
          <w:tab w:val="num" w:pos="1003"/>
        </w:tabs>
        <w:spacing w:line="360" w:lineRule="auto"/>
        <w:jc w:val="both"/>
        <w:rPr>
          <w:rFonts w:asciiTheme="minorHAnsi" w:hAnsiTheme="minorHAnsi"/>
          <w:i/>
          <w:sz w:val="24"/>
          <w:szCs w:val="24"/>
        </w:rPr>
      </w:pPr>
      <w:r w:rsidRPr="00642193">
        <w:rPr>
          <w:rFonts w:asciiTheme="minorHAnsi" w:hAnsiTheme="minorHAnsi"/>
          <w:i/>
          <w:sz w:val="24"/>
          <w:szCs w:val="24"/>
        </w:rPr>
        <w:t>Equipment</w:t>
      </w:r>
    </w:p>
    <w:p w14:paraId="44811349" w14:textId="77777777" w:rsidR="00FD1976" w:rsidRDefault="00FD1976" w:rsidP="00FB14DD">
      <w:pPr>
        <w:pStyle w:val="BodyText2"/>
        <w:numPr>
          <w:ilvl w:val="0"/>
          <w:numId w:val="4"/>
        </w:numPr>
        <w:tabs>
          <w:tab w:val="clear" w:pos="720"/>
          <w:tab w:val="num" w:pos="1003"/>
        </w:tabs>
        <w:spacing w:line="360" w:lineRule="auto"/>
        <w:jc w:val="both"/>
        <w:rPr>
          <w:rFonts w:asciiTheme="minorHAnsi" w:hAnsiTheme="minorHAnsi"/>
          <w:i/>
          <w:sz w:val="24"/>
        </w:rPr>
      </w:pPr>
      <w:r w:rsidRPr="00642193">
        <w:rPr>
          <w:rFonts w:asciiTheme="minorHAnsi" w:hAnsiTheme="minorHAnsi"/>
          <w:i/>
          <w:sz w:val="24"/>
        </w:rPr>
        <w:t>Emergency Procedures</w:t>
      </w:r>
    </w:p>
    <w:p w14:paraId="26CDA9CB" w14:textId="77777777" w:rsidR="001601EE" w:rsidRPr="00F82847" w:rsidRDefault="001601EE" w:rsidP="00FB14DD">
      <w:pPr>
        <w:pStyle w:val="BodyText2"/>
        <w:numPr>
          <w:ilvl w:val="0"/>
          <w:numId w:val="4"/>
        </w:numPr>
        <w:tabs>
          <w:tab w:val="clear" w:pos="720"/>
          <w:tab w:val="num" w:pos="1003"/>
        </w:tabs>
        <w:spacing w:line="360" w:lineRule="auto"/>
        <w:jc w:val="both"/>
        <w:rPr>
          <w:rFonts w:asciiTheme="minorHAnsi" w:hAnsiTheme="minorHAnsi"/>
          <w:i/>
          <w:sz w:val="24"/>
        </w:rPr>
      </w:pPr>
      <w:r w:rsidRPr="00F82847">
        <w:rPr>
          <w:rFonts w:asciiTheme="minorHAnsi" w:hAnsiTheme="minorHAnsi"/>
          <w:i/>
          <w:sz w:val="24"/>
        </w:rPr>
        <w:t>Approved implants, medical  devices and equipment for the 7T environment</w:t>
      </w:r>
    </w:p>
    <w:p w14:paraId="3AF79528" w14:textId="77777777" w:rsidR="00DC3FF7" w:rsidRPr="00F82847" w:rsidRDefault="00DC3FF7" w:rsidP="00FB14DD">
      <w:pPr>
        <w:pStyle w:val="BodyText2"/>
        <w:spacing w:line="360" w:lineRule="auto"/>
        <w:ind w:left="720"/>
        <w:jc w:val="both"/>
        <w:rPr>
          <w:rFonts w:asciiTheme="minorHAnsi" w:hAnsiTheme="minorHAnsi"/>
          <w:i/>
          <w:sz w:val="24"/>
        </w:rPr>
      </w:pPr>
    </w:p>
    <w:p w14:paraId="4721F327" w14:textId="77777777" w:rsidR="00DC3FF7" w:rsidRPr="00642193" w:rsidRDefault="00DC3FF7" w:rsidP="00FB14DD">
      <w:pPr>
        <w:pStyle w:val="BodyText2"/>
        <w:spacing w:line="360" w:lineRule="auto"/>
        <w:ind w:left="720"/>
        <w:jc w:val="both"/>
        <w:rPr>
          <w:rFonts w:asciiTheme="minorHAnsi" w:hAnsiTheme="minorHAnsi"/>
          <w:i/>
          <w:sz w:val="24"/>
        </w:rPr>
      </w:pPr>
    </w:p>
    <w:p w14:paraId="7C79EDEA" w14:textId="77777777" w:rsidR="00FD1976" w:rsidRPr="00642193" w:rsidRDefault="00FD1976" w:rsidP="00DC3FF7">
      <w:pPr>
        <w:pStyle w:val="BodyText2"/>
        <w:spacing w:line="360" w:lineRule="auto"/>
        <w:jc w:val="both"/>
        <w:rPr>
          <w:rFonts w:asciiTheme="minorHAnsi" w:hAnsiTheme="minorHAnsi"/>
          <w:i/>
          <w:sz w:val="24"/>
        </w:rPr>
      </w:pPr>
    </w:p>
    <w:p w14:paraId="6CA92689" w14:textId="77777777" w:rsidR="0061559C" w:rsidRPr="00642193" w:rsidRDefault="00D74402" w:rsidP="00DF6B54">
      <w:pPr>
        <w:pStyle w:val="BodyText2"/>
        <w:jc w:val="both"/>
        <w:rPr>
          <w:rFonts w:asciiTheme="minorHAnsi" w:hAnsiTheme="minorHAnsi"/>
          <w:sz w:val="24"/>
        </w:rPr>
      </w:pPr>
      <w:r w:rsidRPr="00642193">
        <w:rPr>
          <w:rFonts w:asciiTheme="minorHAnsi" w:hAnsiTheme="minorHAnsi"/>
          <w:sz w:val="24"/>
        </w:rPr>
        <w:t xml:space="preserve"> </w:t>
      </w:r>
    </w:p>
    <w:p w14:paraId="303851C7" w14:textId="77777777" w:rsidR="0061559C" w:rsidRPr="00642193" w:rsidRDefault="0061559C" w:rsidP="00DF6B54">
      <w:pPr>
        <w:spacing w:line="360" w:lineRule="auto"/>
        <w:jc w:val="both"/>
        <w:rPr>
          <w:rFonts w:asciiTheme="minorHAnsi" w:hAnsiTheme="minorHAnsi"/>
          <w:b/>
          <w:i/>
          <w:sz w:val="24"/>
          <w:szCs w:val="24"/>
        </w:rPr>
      </w:pPr>
      <w:r w:rsidRPr="00642193">
        <w:rPr>
          <w:rFonts w:asciiTheme="minorHAnsi" w:hAnsiTheme="minorHAnsi"/>
          <w:b/>
          <w:i/>
          <w:sz w:val="24"/>
          <w:szCs w:val="24"/>
        </w:rPr>
        <w:t>Appendices</w:t>
      </w:r>
    </w:p>
    <w:p w14:paraId="7BA60A71" w14:textId="77777777" w:rsidR="0061559C" w:rsidRPr="00642193" w:rsidRDefault="0061559C" w:rsidP="00DF6B54">
      <w:pPr>
        <w:spacing w:line="360" w:lineRule="auto"/>
        <w:jc w:val="both"/>
        <w:rPr>
          <w:rFonts w:asciiTheme="minorHAnsi" w:hAnsiTheme="minorHAnsi"/>
          <w:b/>
          <w:i/>
          <w:sz w:val="24"/>
          <w:szCs w:val="24"/>
        </w:rPr>
      </w:pPr>
    </w:p>
    <w:p w14:paraId="2BEB985F" w14:textId="77777777" w:rsidR="008D1AEB" w:rsidRPr="00642193" w:rsidRDefault="0061559C" w:rsidP="00DF6B54">
      <w:pPr>
        <w:spacing w:line="360" w:lineRule="auto"/>
        <w:jc w:val="both"/>
        <w:rPr>
          <w:rFonts w:asciiTheme="minorHAnsi" w:hAnsiTheme="minorHAnsi"/>
          <w:i/>
          <w:sz w:val="24"/>
          <w:szCs w:val="24"/>
        </w:rPr>
      </w:pPr>
      <w:r w:rsidRPr="00642193">
        <w:rPr>
          <w:rFonts w:asciiTheme="minorHAnsi" w:hAnsiTheme="minorHAnsi"/>
          <w:i/>
          <w:sz w:val="24"/>
          <w:szCs w:val="24"/>
        </w:rPr>
        <w:t>Appendix one</w:t>
      </w:r>
      <w:r w:rsidRPr="00642193">
        <w:rPr>
          <w:rFonts w:asciiTheme="minorHAnsi" w:hAnsiTheme="minorHAnsi"/>
          <w:i/>
          <w:sz w:val="24"/>
          <w:szCs w:val="24"/>
        </w:rPr>
        <w:tab/>
      </w:r>
      <w:r w:rsidRPr="00642193">
        <w:rPr>
          <w:rFonts w:asciiTheme="minorHAnsi" w:hAnsiTheme="minorHAnsi"/>
          <w:i/>
          <w:sz w:val="24"/>
          <w:szCs w:val="24"/>
        </w:rPr>
        <w:tab/>
      </w:r>
      <w:r w:rsidR="00046923" w:rsidRPr="00642193">
        <w:rPr>
          <w:rFonts w:asciiTheme="minorHAnsi" w:hAnsiTheme="minorHAnsi"/>
          <w:i/>
          <w:sz w:val="24"/>
          <w:szCs w:val="24"/>
        </w:rPr>
        <w:t>Plan of facility with magnet and 5 Gauss line</w:t>
      </w:r>
      <w:r w:rsidR="00046923" w:rsidRPr="00642193">
        <w:rPr>
          <w:rFonts w:asciiTheme="minorHAnsi" w:hAnsiTheme="minorHAnsi"/>
          <w:i/>
          <w:sz w:val="24"/>
          <w:szCs w:val="24"/>
        </w:rPr>
        <w:tab/>
      </w:r>
    </w:p>
    <w:p w14:paraId="08415027" w14:textId="77777777" w:rsidR="008D1AEB" w:rsidRPr="00642193" w:rsidRDefault="0061559C" w:rsidP="00DF6B54">
      <w:pPr>
        <w:spacing w:line="360" w:lineRule="auto"/>
        <w:jc w:val="both"/>
        <w:rPr>
          <w:rFonts w:asciiTheme="minorHAnsi" w:hAnsiTheme="minorHAnsi"/>
          <w:i/>
          <w:sz w:val="24"/>
          <w:szCs w:val="24"/>
        </w:rPr>
      </w:pPr>
      <w:r w:rsidRPr="00642193">
        <w:rPr>
          <w:rFonts w:asciiTheme="minorHAnsi" w:hAnsiTheme="minorHAnsi"/>
          <w:i/>
          <w:sz w:val="24"/>
          <w:szCs w:val="24"/>
        </w:rPr>
        <w:t>Appendix two</w:t>
      </w:r>
      <w:r w:rsidRPr="00642193">
        <w:rPr>
          <w:rFonts w:asciiTheme="minorHAnsi" w:hAnsiTheme="minorHAnsi"/>
          <w:i/>
          <w:sz w:val="24"/>
          <w:szCs w:val="24"/>
        </w:rPr>
        <w:tab/>
      </w:r>
      <w:r w:rsidRPr="00642193">
        <w:rPr>
          <w:rFonts w:asciiTheme="minorHAnsi" w:hAnsiTheme="minorHAnsi"/>
          <w:i/>
          <w:sz w:val="24"/>
          <w:szCs w:val="24"/>
        </w:rPr>
        <w:tab/>
      </w:r>
      <w:r w:rsidR="00046923" w:rsidRPr="00642193">
        <w:rPr>
          <w:rFonts w:asciiTheme="minorHAnsi" w:hAnsiTheme="minorHAnsi"/>
          <w:i/>
          <w:sz w:val="24"/>
          <w:szCs w:val="24"/>
        </w:rPr>
        <w:t>Safety labelling</w:t>
      </w:r>
    </w:p>
    <w:p w14:paraId="4CACA143" w14:textId="77777777" w:rsidR="002A22D5" w:rsidRPr="00642193" w:rsidRDefault="00457DA5" w:rsidP="00DF6B54">
      <w:pPr>
        <w:spacing w:line="360" w:lineRule="auto"/>
        <w:jc w:val="both"/>
        <w:rPr>
          <w:rFonts w:asciiTheme="minorHAnsi" w:hAnsiTheme="minorHAnsi"/>
          <w:i/>
          <w:sz w:val="24"/>
          <w:szCs w:val="24"/>
        </w:rPr>
      </w:pPr>
      <w:r w:rsidRPr="00642193">
        <w:rPr>
          <w:rFonts w:asciiTheme="minorHAnsi" w:hAnsiTheme="minorHAnsi"/>
          <w:i/>
          <w:sz w:val="24"/>
          <w:szCs w:val="24"/>
        </w:rPr>
        <w:t>Appendix three</w:t>
      </w:r>
      <w:r w:rsidR="0061559C" w:rsidRPr="00642193">
        <w:rPr>
          <w:rFonts w:asciiTheme="minorHAnsi" w:hAnsiTheme="minorHAnsi"/>
          <w:i/>
          <w:sz w:val="24"/>
          <w:szCs w:val="24"/>
        </w:rPr>
        <w:tab/>
      </w:r>
      <w:r w:rsidR="00046923" w:rsidRPr="00642193">
        <w:rPr>
          <w:rFonts w:asciiTheme="minorHAnsi" w:hAnsiTheme="minorHAnsi"/>
          <w:i/>
          <w:sz w:val="24"/>
          <w:szCs w:val="24"/>
        </w:rPr>
        <w:t>Checklists</w:t>
      </w:r>
    </w:p>
    <w:p w14:paraId="15B370EB" w14:textId="77777777" w:rsidR="003E41FC" w:rsidRPr="00642193" w:rsidRDefault="002A22D5" w:rsidP="003E41FC">
      <w:pPr>
        <w:spacing w:line="360" w:lineRule="auto"/>
        <w:jc w:val="both"/>
        <w:rPr>
          <w:rFonts w:asciiTheme="minorHAnsi" w:hAnsiTheme="minorHAnsi"/>
          <w:i/>
          <w:sz w:val="24"/>
          <w:szCs w:val="24"/>
        </w:rPr>
      </w:pPr>
      <w:r w:rsidRPr="00642193">
        <w:rPr>
          <w:rFonts w:asciiTheme="minorHAnsi" w:hAnsiTheme="minorHAnsi"/>
          <w:i/>
          <w:sz w:val="24"/>
          <w:szCs w:val="24"/>
        </w:rPr>
        <w:tab/>
      </w:r>
    </w:p>
    <w:p w14:paraId="1FFF983A" w14:textId="77777777" w:rsidR="003E41FC" w:rsidRPr="00642193" w:rsidRDefault="003E41FC" w:rsidP="003E41FC">
      <w:pPr>
        <w:spacing w:line="360" w:lineRule="auto"/>
        <w:jc w:val="both"/>
        <w:rPr>
          <w:rFonts w:asciiTheme="minorHAnsi" w:hAnsiTheme="minorHAnsi"/>
          <w:i/>
          <w:sz w:val="22"/>
          <w:szCs w:val="22"/>
        </w:rPr>
      </w:pPr>
    </w:p>
    <w:p w14:paraId="2B7FAD08" w14:textId="77777777" w:rsidR="003E41FC" w:rsidRPr="00642193" w:rsidRDefault="003E41FC" w:rsidP="003E41FC">
      <w:pPr>
        <w:spacing w:line="360" w:lineRule="auto"/>
        <w:jc w:val="both"/>
        <w:rPr>
          <w:rFonts w:asciiTheme="minorHAnsi" w:hAnsiTheme="minorHAnsi"/>
          <w:i/>
          <w:sz w:val="22"/>
          <w:szCs w:val="22"/>
        </w:rPr>
      </w:pPr>
    </w:p>
    <w:p w14:paraId="5C1DDC14" w14:textId="77777777" w:rsidR="003E41FC" w:rsidRPr="00642193" w:rsidRDefault="003E41FC" w:rsidP="003E41FC">
      <w:pPr>
        <w:spacing w:line="360" w:lineRule="auto"/>
        <w:jc w:val="both"/>
        <w:rPr>
          <w:rFonts w:asciiTheme="minorHAnsi" w:hAnsiTheme="minorHAnsi"/>
          <w:i/>
          <w:sz w:val="22"/>
          <w:szCs w:val="22"/>
        </w:rPr>
      </w:pPr>
    </w:p>
    <w:p w14:paraId="0090D2BF" w14:textId="77777777" w:rsidR="003E41FC" w:rsidRPr="00642193" w:rsidRDefault="003E41FC" w:rsidP="003E41FC">
      <w:pPr>
        <w:spacing w:line="360" w:lineRule="auto"/>
        <w:jc w:val="both"/>
        <w:rPr>
          <w:rFonts w:asciiTheme="minorHAnsi" w:hAnsiTheme="minorHAnsi"/>
          <w:i/>
          <w:sz w:val="22"/>
          <w:szCs w:val="22"/>
        </w:rPr>
      </w:pPr>
    </w:p>
    <w:p w14:paraId="4EF196F1" w14:textId="77777777" w:rsidR="003E41FC" w:rsidRPr="00642193" w:rsidRDefault="003E41FC" w:rsidP="003E41FC">
      <w:pPr>
        <w:spacing w:line="360" w:lineRule="auto"/>
        <w:jc w:val="both"/>
        <w:rPr>
          <w:rFonts w:asciiTheme="minorHAnsi" w:hAnsiTheme="minorHAnsi"/>
          <w:i/>
          <w:sz w:val="22"/>
          <w:szCs w:val="22"/>
        </w:rPr>
      </w:pPr>
    </w:p>
    <w:p w14:paraId="2538862D" w14:textId="77777777" w:rsidR="003E41FC" w:rsidRPr="00642193" w:rsidRDefault="003E41FC" w:rsidP="003E41FC">
      <w:pPr>
        <w:spacing w:line="360" w:lineRule="auto"/>
        <w:jc w:val="both"/>
        <w:rPr>
          <w:rFonts w:asciiTheme="minorHAnsi" w:hAnsiTheme="minorHAnsi"/>
          <w:i/>
          <w:sz w:val="22"/>
          <w:szCs w:val="22"/>
        </w:rPr>
      </w:pPr>
    </w:p>
    <w:p w14:paraId="04803D80" w14:textId="77777777" w:rsidR="003E41FC" w:rsidRPr="00642193" w:rsidRDefault="003E41FC" w:rsidP="003E41FC">
      <w:pPr>
        <w:spacing w:line="360" w:lineRule="auto"/>
        <w:jc w:val="both"/>
        <w:rPr>
          <w:rFonts w:asciiTheme="minorHAnsi" w:hAnsiTheme="minorHAnsi"/>
          <w:i/>
          <w:sz w:val="22"/>
          <w:szCs w:val="22"/>
        </w:rPr>
      </w:pPr>
    </w:p>
    <w:p w14:paraId="46C4001C" w14:textId="77777777" w:rsidR="003E41FC" w:rsidRPr="00642193" w:rsidRDefault="003E41FC" w:rsidP="003E41FC">
      <w:pPr>
        <w:spacing w:line="360" w:lineRule="auto"/>
        <w:jc w:val="both"/>
        <w:rPr>
          <w:rFonts w:asciiTheme="minorHAnsi" w:hAnsiTheme="minorHAnsi"/>
          <w:i/>
          <w:sz w:val="22"/>
          <w:szCs w:val="22"/>
        </w:rPr>
      </w:pPr>
    </w:p>
    <w:p w14:paraId="68451D3E" w14:textId="77777777" w:rsidR="003E41FC" w:rsidRPr="00642193" w:rsidRDefault="003E41FC" w:rsidP="003E41FC">
      <w:pPr>
        <w:spacing w:line="360" w:lineRule="auto"/>
        <w:jc w:val="both"/>
        <w:rPr>
          <w:rFonts w:asciiTheme="minorHAnsi" w:hAnsiTheme="minorHAnsi"/>
          <w:i/>
          <w:sz w:val="22"/>
          <w:szCs w:val="22"/>
        </w:rPr>
      </w:pPr>
    </w:p>
    <w:p w14:paraId="3E7FC304" w14:textId="77777777" w:rsidR="003E41FC" w:rsidRPr="00642193" w:rsidRDefault="003E41FC" w:rsidP="003E41FC">
      <w:pPr>
        <w:spacing w:line="360" w:lineRule="auto"/>
        <w:jc w:val="both"/>
        <w:rPr>
          <w:rFonts w:asciiTheme="minorHAnsi" w:hAnsiTheme="minorHAnsi"/>
          <w:i/>
          <w:sz w:val="22"/>
          <w:szCs w:val="22"/>
        </w:rPr>
      </w:pPr>
    </w:p>
    <w:p w14:paraId="46695515" w14:textId="77777777" w:rsidR="003E41FC" w:rsidRPr="00642193" w:rsidRDefault="003E41FC" w:rsidP="003E41FC">
      <w:pPr>
        <w:spacing w:line="360" w:lineRule="auto"/>
        <w:jc w:val="both"/>
        <w:rPr>
          <w:rFonts w:asciiTheme="minorHAnsi" w:hAnsiTheme="minorHAnsi"/>
          <w:i/>
          <w:sz w:val="22"/>
          <w:szCs w:val="22"/>
        </w:rPr>
      </w:pPr>
    </w:p>
    <w:p w14:paraId="51F1DE4B" w14:textId="77777777" w:rsidR="00432EF4" w:rsidRPr="00642193" w:rsidRDefault="00432EF4" w:rsidP="0042675A">
      <w:pPr>
        <w:pStyle w:val="ListParagraph"/>
        <w:numPr>
          <w:ilvl w:val="0"/>
          <w:numId w:val="36"/>
        </w:numPr>
        <w:tabs>
          <w:tab w:val="left" w:pos="567"/>
        </w:tabs>
        <w:ind w:hanging="9"/>
        <w:jc w:val="both"/>
        <w:rPr>
          <w:rFonts w:asciiTheme="minorHAnsi" w:hAnsiTheme="minorHAnsi" w:cs="Arial"/>
          <w:b/>
          <w:bCs/>
          <w:sz w:val="28"/>
          <w:szCs w:val="28"/>
        </w:rPr>
      </w:pPr>
      <w:r w:rsidRPr="00642193">
        <w:rPr>
          <w:rFonts w:asciiTheme="minorHAnsi" w:hAnsiTheme="minorHAnsi" w:cs="Arial"/>
          <w:b/>
          <w:bCs/>
          <w:sz w:val="28"/>
          <w:szCs w:val="28"/>
        </w:rPr>
        <w:t>Introduction</w:t>
      </w:r>
    </w:p>
    <w:p w14:paraId="46E9D104" w14:textId="77777777" w:rsidR="00432EF4" w:rsidRPr="00642193" w:rsidRDefault="00432EF4" w:rsidP="00C1654F">
      <w:pPr>
        <w:numPr>
          <w:ilvl w:val="1"/>
          <w:numId w:val="9"/>
        </w:numPr>
        <w:tabs>
          <w:tab w:val="clear" w:pos="525"/>
          <w:tab w:val="num" w:pos="808"/>
        </w:tabs>
        <w:suppressAutoHyphens/>
        <w:spacing w:before="60" w:after="60"/>
        <w:jc w:val="both"/>
        <w:rPr>
          <w:rFonts w:asciiTheme="minorHAnsi" w:hAnsiTheme="minorHAnsi" w:cs="Arial"/>
          <w:b/>
          <w:bCs/>
          <w:iCs/>
          <w:sz w:val="24"/>
          <w:szCs w:val="24"/>
        </w:rPr>
      </w:pPr>
      <w:r w:rsidRPr="00642193">
        <w:rPr>
          <w:rFonts w:asciiTheme="minorHAnsi" w:hAnsiTheme="minorHAnsi" w:cs="Arial"/>
          <w:b/>
          <w:bCs/>
          <w:iCs/>
          <w:sz w:val="24"/>
          <w:szCs w:val="24"/>
        </w:rPr>
        <w:t>Purpose</w:t>
      </w:r>
    </w:p>
    <w:p w14:paraId="13046444" w14:textId="77777777" w:rsidR="00432EF4" w:rsidRPr="00642193" w:rsidRDefault="00432EF4" w:rsidP="00DF6B54">
      <w:pPr>
        <w:pStyle w:val="BodyText"/>
        <w:spacing w:after="60"/>
        <w:jc w:val="both"/>
        <w:rPr>
          <w:rFonts w:asciiTheme="minorHAnsi" w:hAnsiTheme="minorHAnsi"/>
          <w:sz w:val="22"/>
          <w:szCs w:val="22"/>
        </w:rPr>
      </w:pPr>
      <w:r w:rsidRPr="00642193">
        <w:rPr>
          <w:rFonts w:asciiTheme="minorHAnsi" w:hAnsiTheme="minorHAnsi"/>
          <w:sz w:val="22"/>
          <w:szCs w:val="22"/>
        </w:rPr>
        <w:t xml:space="preserve">The aim of these Rules and Operating Procedures is to provide advice and guidelines for the safe use of the Magnetic Resonance Equipment with a particular view to ensuring the safety and well being of </w:t>
      </w:r>
      <w:r w:rsidR="00DA66AC" w:rsidRPr="00642193">
        <w:rPr>
          <w:rFonts w:asciiTheme="minorHAnsi" w:hAnsiTheme="minorHAnsi"/>
          <w:sz w:val="22"/>
          <w:szCs w:val="22"/>
        </w:rPr>
        <w:t>subject</w:t>
      </w:r>
      <w:r w:rsidRPr="00642193">
        <w:rPr>
          <w:rFonts w:asciiTheme="minorHAnsi" w:hAnsiTheme="minorHAnsi"/>
          <w:sz w:val="22"/>
          <w:szCs w:val="22"/>
        </w:rPr>
        <w:t xml:space="preserve">s, staff and all personnel involved in any respect or likely to be so involved with the </w:t>
      </w:r>
      <w:r w:rsidR="0084781E" w:rsidRPr="00642193">
        <w:rPr>
          <w:rFonts w:asciiTheme="minorHAnsi" w:hAnsiTheme="minorHAnsi"/>
          <w:sz w:val="22"/>
          <w:szCs w:val="22"/>
        </w:rPr>
        <w:t>MR</w:t>
      </w:r>
      <w:r w:rsidRPr="00642193">
        <w:rPr>
          <w:rFonts w:asciiTheme="minorHAnsi" w:hAnsiTheme="minorHAnsi"/>
          <w:sz w:val="22"/>
          <w:szCs w:val="22"/>
        </w:rPr>
        <w:t xml:space="preserve"> Imaging Facility.  They are also intended to ensure that there is at all times compliance with the responsibilities and requirements of the Health and Safety at Work Act 1974.</w:t>
      </w:r>
    </w:p>
    <w:p w14:paraId="2A874811" w14:textId="77777777" w:rsidR="00432EF4" w:rsidRPr="00642193" w:rsidRDefault="00432EF4" w:rsidP="00DF6B54">
      <w:pPr>
        <w:spacing w:before="60" w:after="60"/>
        <w:jc w:val="both"/>
        <w:rPr>
          <w:rFonts w:asciiTheme="minorHAnsi" w:hAnsiTheme="minorHAnsi" w:cs="Arial"/>
          <w:i/>
          <w:iCs/>
          <w:sz w:val="22"/>
          <w:szCs w:val="22"/>
        </w:rPr>
      </w:pPr>
    </w:p>
    <w:p w14:paraId="22E472F8" w14:textId="77777777" w:rsidR="00432EF4" w:rsidRPr="00642193" w:rsidRDefault="00432EF4" w:rsidP="00C1654F">
      <w:pPr>
        <w:pStyle w:val="Heading2"/>
        <w:numPr>
          <w:ilvl w:val="1"/>
          <w:numId w:val="9"/>
        </w:numPr>
        <w:tabs>
          <w:tab w:val="clear" w:pos="525"/>
          <w:tab w:val="num" w:pos="808"/>
        </w:tabs>
        <w:suppressAutoHyphens/>
        <w:spacing w:before="60"/>
        <w:jc w:val="both"/>
        <w:rPr>
          <w:rFonts w:asciiTheme="minorHAnsi" w:hAnsiTheme="minorHAnsi"/>
          <w:i w:val="0"/>
          <w:szCs w:val="24"/>
        </w:rPr>
      </w:pPr>
      <w:r w:rsidRPr="00642193">
        <w:rPr>
          <w:rFonts w:asciiTheme="minorHAnsi" w:hAnsiTheme="minorHAnsi" w:cs="Arial"/>
          <w:i w:val="0"/>
          <w:szCs w:val="24"/>
        </w:rPr>
        <w:t>Background</w:t>
      </w:r>
    </w:p>
    <w:p w14:paraId="311B4FD0" w14:textId="77777777" w:rsidR="00432EF4" w:rsidRPr="00642193" w:rsidRDefault="00432EF4" w:rsidP="00FB7733">
      <w:pPr>
        <w:spacing w:before="60" w:after="60"/>
        <w:jc w:val="both"/>
        <w:rPr>
          <w:rFonts w:asciiTheme="minorHAnsi" w:hAnsiTheme="minorHAnsi"/>
          <w:sz w:val="22"/>
          <w:szCs w:val="22"/>
        </w:rPr>
      </w:pPr>
      <w:r w:rsidRPr="00642193">
        <w:rPr>
          <w:rFonts w:asciiTheme="minorHAnsi" w:hAnsiTheme="minorHAnsi"/>
          <w:sz w:val="22"/>
          <w:szCs w:val="22"/>
        </w:rPr>
        <w:t xml:space="preserve">The equipment installed is a Siemens </w:t>
      </w:r>
      <w:r w:rsidR="00702AD1" w:rsidRPr="00642193">
        <w:rPr>
          <w:rFonts w:asciiTheme="minorHAnsi" w:hAnsiTheme="minorHAnsi"/>
          <w:sz w:val="22"/>
          <w:szCs w:val="22"/>
        </w:rPr>
        <w:t>Terra</w:t>
      </w:r>
      <w:r w:rsidR="006B7A3D" w:rsidRPr="00642193">
        <w:rPr>
          <w:rFonts w:asciiTheme="minorHAnsi" w:hAnsiTheme="minorHAnsi"/>
          <w:sz w:val="22"/>
          <w:szCs w:val="22"/>
        </w:rPr>
        <w:t xml:space="preserve"> </w:t>
      </w:r>
      <w:r w:rsidR="00F820EB" w:rsidRPr="00642193">
        <w:rPr>
          <w:rFonts w:asciiTheme="minorHAnsi" w:hAnsiTheme="minorHAnsi"/>
          <w:sz w:val="22"/>
          <w:szCs w:val="22"/>
        </w:rPr>
        <w:t>7T</w:t>
      </w:r>
      <w:r w:rsidRPr="00642193">
        <w:rPr>
          <w:rFonts w:asciiTheme="minorHAnsi" w:hAnsiTheme="minorHAnsi"/>
          <w:sz w:val="22"/>
          <w:szCs w:val="22"/>
        </w:rPr>
        <w:t xml:space="preserve"> system.</w:t>
      </w:r>
      <w:r w:rsidR="00FD1976" w:rsidRPr="00642193">
        <w:rPr>
          <w:rFonts w:asciiTheme="minorHAnsi" w:hAnsiTheme="minorHAnsi"/>
          <w:sz w:val="22"/>
          <w:szCs w:val="22"/>
        </w:rPr>
        <w:t xml:space="preserve"> </w:t>
      </w:r>
      <w:r w:rsidRPr="00642193">
        <w:rPr>
          <w:rFonts w:asciiTheme="minorHAnsi" w:hAnsiTheme="minorHAnsi"/>
          <w:sz w:val="22"/>
          <w:szCs w:val="22"/>
        </w:rPr>
        <w:t xml:space="preserve">During MRI, individuals being scanned are exposed to static magnetic, time-varying magnetic and radiofrequency (RF) fields. </w:t>
      </w:r>
    </w:p>
    <w:p w14:paraId="7FD1AF7B" w14:textId="77777777" w:rsidR="0084781E" w:rsidRPr="00642193" w:rsidRDefault="0084781E" w:rsidP="00FB7733">
      <w:pPr>
        <w:jc w:val="both"/>
        <w:rPr>
          <w:rFonts w:asciiTheme="minorHAnsi" w:hAnsiTheme="minorHAnsi"/>
          <w:sz w:val="22"/>
          <w:szCs w:val="22"/>
        </w:rPr>
      </w:pPr>
      <w:r w:rsidRPr="00642193">
        <w:rPr>
          <w:rFonts w:asciiTheme="minorHAnsi" w:hAnsiTheme="minorHAnsi"/>
          <w:sz w:val="22"/>
          <w:szCs w:val="22"/>
        </w:rPr>
        <w:t xml:space="preserve">In 2004 the International Commission on Non-Ionizing Radiation Protection (ICNIRP) produced guidelines on the protection of MRI subjects [ICNIRP 2004].  In the light of the increasing number of </w:t>
      </w:r>
      <w:r w:rsidR="00722C71" w:rsidRPr="00642193">
        <w:rPr>
          <w:rFonts w:asciiTheme="minorHAnsi" w:hAnsiTheme="minorHAnsi"/>
          <w:sz w:val="22"/>
          <w:szCs w:val="22"/>
        </w:rPr>
        <w:t>ultra-high</w:t>
      </w:r>
      <w:r w:rsidRPr="00642193">
        <w:rPr>
          <w:rFonts w:asciiTheme="minorHAnsi" w:hAnsiTheme="minorHAnsi"/>
          <w:sz w:val="22"/>
          <w:szCs w:val="22"/>
        </w:rPr>
        <w:t xml:space="preserve"> field (7T and above) MRI systems being installed worldwide, ICNIRP reviewed the effects of </w:t>
      </w:r>
      <w:r w:rsidR="00722C71" w:rsidRPr="00642193">
        <w:rPr>
          <w:rFonts w:asciiTheme="minorHAnsi" w:hAnsiTheme="minorHAnsi"/>
          <w:sz w:val="22"/>
          <w:szCs w:val="22"/>
        </w:rPr>
        <w:t>ultra-high</w:t>
      </w:r>
      <w:r w:rsidRPr="00642193">
        <w:rPr>
          <w:rFonts w:asciiTheme="minorHAnsi" w:hAnsiTheme="minorHAnsi"/>
          <w:sz w:val="22"/>
          <w:szCs w:val="22"/>
        </w:rPr>
        <w:t xml:space="preserve"> fields [ICNIRP 2009] and issued an amendment to their previous guidelines [ICNRIP 2009a].  Both the 2009 reports make reference to the ICNIRP guidelines on limiting exposure to time-varying electrical and magnetic fields (revised 2010) [ICNIRP 2010].</w:t>
      </w:r>
    </w:p>
    <w:p w14:paraId="2A46087B" w14:textId="77777777" w:rsidR="0084781E" w:rsidRPr="00642193" w:rsidRDefault="0084781E" w:rsidP="00FB7733">
      <w:pPr>
        <w:jc w:val="both"/>
        <w:rPr>
          <w:rFonts w:asciiTheme="minorHAnsi" w:hAnsiTheme="minorHAnsi"/>
          <w:sz w:val="22"/>
          <w:szCs w:val="22"/>
        </w:rPr>
      </w:pPr>
      <w:r w:rsidRPr="00642193">
        <w:rPr>
          <w:rFonts w:asciiTheme="minorHAnsi" w:hAnsiTheme="minorHAnsi"/>
          <w:sz w:val="22"/>
          <w:szCs w:val="22"/>
        </w:rPr>
        <w:t xml:space="preserve">The UK Health Protection Agency (HPA) and the Medicines and Healthcare products Regulatory Agency (MRHA) both relied heavily on ICNIRP guidelines to produce their documents on the protection of subjects and volunteers undergoing MRI procedures [HPA 2008], static magnetic fields [HPA 2008a] and guidelines for MRI equipment in clinical use [MHRA 2011]. </w:t>
      </w:r>
    </w:p>
    <w:p w14:paraId="5BC027D4" w14:textId="77777777" w:rsidR="00FD1976" w:rsidRPr="00642193" w:rsidRDefault="0084781E" w:rsidP="00FB7733">
      <w:pPr>
        <w:spacing w:before="60" w:after="60"/>
        <w:jc w:val="both"/>
        <w:rPr>
          <w:rFonts w:asciiTheme="minorHAnsi" w:hAnsiTheme="minorHAnsi"/>
          <w:sz w:val="22"/>
          <w:szCs w:val="22"/>
        </w:rPr>
      </w:pPr>
      <w:r w:rsidRPr="00642193">
        <w:rPr>
          <w:rFonts w:asciiTheme="minorHAnsi" w:hAnsiTheme="minorHAnsi"/>
          <w:sz w:val="22"/>
          <w:szCs w:val="22"/>
        </w:rPr>
        <w:t>In the USA, the Food and Drug Administration (FDA) have also addressed this issue [FDA 2003].</w:t>
      </w:r>
    </w:p>
    <w:p w14:paraId="75C4E55A" w14:textId="77777777" w:rsidR="00432EF4" w:rsidRPr="00642193" w:rsidRDefault="00432EF4" w:rsidP="00B13AA0">
      <w:pPr>
        <w:pStyle w:val="Heading2"/>
        <w:numPr>
          <w:ilvl w:val="1"/>
          <w:numId w:val="8"/>
        </w:numPr>
        <w:tabs>
          <w:tab w:val="clear" w:pos="585"/>
          <w:tab w:val="num" w:pos="2874"/>
        </w:tabs>
        <w:suppressAutoHyphens/>
        <w:jc w:val="both"/>
        <w:rPr>
          <w:rFonts w:asciiTheme="minorHAnsi" w:hAnsiTheme="minorHAnsi"/>
          <w:i w:val="0"/>
          <w:szCs w:val="24"/>
        </w:rPr>
      </w:pPr>
      <w:r w:rsidRPr="00642193">
        <w:rPr>
          <w:rFonts w:asciiTheme="minorHAnsi" w:hAnsiTheme="minorHAnsi" w:cs="Arial"/>
          <w:i w:val="0"/>
          <w:szCs w:val="24"/>
        </w:rPr>
        <w:t>References</w:t>
      </w:r>
    </w:p>
    <w:p w14:paraId="1D9F98C5"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The main reference documents for these Rules and Operating Procedures are</w:t>
      </w:r>
      <w:r w:rsidR="00B17D45" w:rsidRPr="00642193">
        <w:rPr>
          <w:rFonts w:asciiTheme="minorHAnsi" w:hAnsiTheme="minorHAnsi" w:cs="Arial"/>
          <w:sz w:val="22"/>
          <w:szCs w:val="22"/>
        </w:rPr>
        <w:t>:</w:t>
      </w:r>
    </w:p>
    <w:p w14:paraId="0EB486C6" w14:textId="77777777" w:rsidR="00B17D45" w:rsidRPr="00D44917" w:rsidRDefault="00B17D45" w:rsidP="0042675A">
      <w:pPr>
        <w:numPr>
          <w:ilvl w:val="0"/>
          <w:numId w:val="12"/>
        </w:numPr>
        <w:tabs>
          <w:tab w:val="clear" w:pos="720"/>
          <w:tab w:val="num" w:pos="2006"/>
        </w:tabs>
        <w:suppressAutoHyphens/>
        <w:spacing w:before="60" w:after="60"/>
        <w:jc w:val="both"/>
        <w:rPr>
          <w:rFonts w:asciiTheme="minorHAnsi" w:hAnsiTheme="minorHAnsi" w:cs="Arial"/>
          <w:bCs/>
          <w:color w:val="FF0000"/>
          <w:sz w:val="22"/>
          <w:szCs w:val="22"/>
        </w:rPr>
      </w:pPr>
      <w:r w:rsidRPr="00642193">
        <w:rPr>
          <w:rFonts w:asciiTheme="minorHAnsi" w:hAnsiTheme="minorHAnsi" w:cs="Arial"/>
          <w:bCs/>
          <w:sz w:val="22"/>
          <w:szCs w:val="22"/>
        </w:rPr>
        <w:t xml:space="preserve">Safety Guidelines for MR Equipment in Clinical Use:  </w:t>
      </w:r>
      <w:r w:rsidRPr="00D44917">
        <w:rPr>
          <w:rFonts w:asciiTheme="minorHAnsi" w:hAnsiTheme="minorHAnsi" w:cs="Arial"/>
          <w:bCs/>
          <w:color w:val="FF0000"/>
          <w:sz w:val="22"/>
          <w:szCs w:val="22"/>
        </w:rPr>
        <w:t>MHRA, March 2015</w:t>
      </w:r>
    </w:p>
    <w:p w14:paraId="3EA31F2A" w14:textId="77777777" w:rsidR="00B17D45" w:rsidRPr="00D44917" w:rsidRDefault="00B17D45" w:rsidP="0042675A">
      <w:pPr>
        <w:numPr>
          <w:ilvl w:val="0"/>
          <w:numId w:val="12"/>
        </w:numPr>
        <w:tabs>
          <w:tab w:val="clear" w:pos="720"/>
          <w:tab w:val="num" w:pos="2006"/>
        </w:tabs>
        <w:suppressAutoHyphens/>
        <w:spacing w:before="60" w:after="60"/>
        <w:jc w:val="both"/>
        <w:rPr>
          <w:rFonts w:asciiTheme="minorHAnsi" w:hAnsiTheme="minorHAnsi" w:cs="Arial"/>
          <w:color w:val="FF0000"/>
          <w:sz w:val="22"/>
          <w:szCs w:val="22"/>
        </w:rPr>
      </w:pPr>
      <w:r w:rsidRPr="00D44917">
        <w:rPr>
          <w:rFonts w:asciiTheme="minorHAnsi" w:hAnsiTheme="minorHAnsi" w:cs="Arial"/>
          <w:color w:val="FF0000"/>
          <w:sz w:val="22"/>
          <w:szCs w:val="22"/>
        </w:rPr>
        <w:t xml:space="preserve">Guidelines for Magnetic Resonance Equipment in Clinical Use: issued by the UK. Dept of Health, February 1993.  </w:t>
      </w:r>
    </w:p>
    <w:p w14:paraId="12EF61CE" w14:textId="77777777" w:rsidR="00B7355D" w:rsidRPr="00D44917" w:rsidRDefault="00B7355D" w:rsidP="0042675A">
      <w:pPr>
        <w:numPr>
          <w:ilvl w:val="0"/>
          <w:numId w:val="12"/>
        </w:numPr>
        <w:tabs>
          <w:tab w:val="clear" w:pos="720"/>
          <w:tab w:val="num" w:pos="2006"/>
        </w:tabs>
        <w:suppressAutoHyphens/>
        <w:spacing w:before="60" w:after="60"/>
        <w:jc w:val="both"/>
        <w:rPr>
          <w:rFonts w:asciiTheme="minorHAnsi" w:hAnsiTheme="minorHAnsi" w:cs="Arial"/>
          <w:color w:val="FF0000"/>
          <w:sz w:val="22"/>
          <w:szCs w:val="22"/>
        </w:rPr>
      </w:pPr>
      <w:r w:rsidRPr="00D44917">
        <w:rPr>
          <w:rFonts w:asciiTheme="minorHAnsi" w:hAnsiTheme="minorHAnsi" w:cs="Arial"/>
          <w:color w:val="FF0000"/>
          <w:sz w:val="22"/>
          <w:szCs w:val="22"/>
          <w:lang w:eastAsia="en-GB"/>
        </w:rPr>
        <w:t xml:space="preserve">The Control of Electromagnetic Fields at Work Regulations, Health and Safety Executive, UK, </w:t>
      </w:r>
      <w:r w:rsidR="00D90D8F" w:rsidRPr="00D44917">
        <w:rPr>
          <w:rFonts w:asciiTheme="minorHAnsi" w:hAnsiTheme="minorHAnsi" w:cs="Arial"/>
          <w:color w:val="FF0000"/>
          <w:sz w:val="22"/>
          <w:szCs w:val="22"/>
          <w:lang w:eastAsia="en-GB"/>
        </w:rPr>
        <w:t>2016</w:t>
      </w:r>
    </w:p>
    <w:p w14:paraId="0487E39F" w14:textId="77777777" w:rsidR="0084781E" w:rsidRPr="00D44917" w:rsidRDefault="0084781E" w:rsidP="00DF6B54">
      <w:pPr>
        <w:jc w:val="both"/>
        <w:rPr>
          <w:rFonts w:asciiTheme="minorHAnsi" w:hAnsiTheme="minorHAnsi"/>
          <w:color w:val="FF0000"/>
          <w:sz w:val="22"/>
          <w:szCs w:val="22"/>
        </w:rPr>
      </w:pPr>
    </w:p>
    <w:p w14:paraId="6C33FEAF" w14:textId="77777777" w:rsidR="00B17D45" w:rsidRPr="00D44917" w:rsidRDefault="004E1C04" w:rsidP="0042675A">
      <w:pPr>
        <w:pStyle w:val="BodyText2"/>
        <w:numPr>
          <w:ilvl w:val="1"/>
          <w:numId w:val="30"/>
        </w:numPr>
        <w:suppressAutoHyphens/>
        <w:jc w:val="both"/>
        <w:rPr>
          <w:rFonts w:asciiTheme="minorHAnsi" w:hAnsiTheme="minorHAnsi"/>
          <w:b/>
          <w:bCs/>
          <w:iCs/>
          <w:color w:val="FF0000"/>
          <w:sz w:val="24"/>
        </w:rPr>
      </w:pPr>
      <w:r w:rsidRPr="00D44917">
        <w:rPr>
          <w:rFonts w:asciiTheme="minorHAnsi" w:hAnsiTheme="minorHAnsi"/>
          <w:b/>
          <w:bCs/>
          <w:iCs/>
          <w:color w:val="FF0000"/>
          <w:sz w:val="24"/>
        </w:rPr>
        <w:t xml:space="preserve">     </w:t>
      </w:r>
      <w:r w:rsidR="00432EF4" w:rsidRPr="00D44917">
        <w:rPr>
          <w:rFonts w:asciiTheme="minorHAnsi" w:hAnsiTheme="minorHAnsi"/>
          <w:b/>
          <w:bCs/>
          <w:iCs/>
          <w:color w:val="FF0000"/>
          <w:sz w:val="24"/>
        </w:rPr>
        <w:t>Definitions used in Local Rules</w:t>
      </w:r>
    </w:p>
    <w:p w14:paraId="21BE7B0F" w14:textId="77777777" w:rsidR="00432EF4" w:rsidRPr="00D44917" w:rsidRDefault="00432EF4" w:rsidP="00DF6B54">
      <w:pPr>
        <w:pStyle w:val="BodyText2"/>
        <w:jc w:val="both"/>
        <w:rPr>
          <w:rFonts w:asciiTheme="minorHAnsi" w:hAnsiTheme="minorHAnsi"/>
          <w:color w:val="FF0000"/>
          <w:szCs w:val="22"/>
        </w:rPr>
      </w:pPr>
      <w:r w:rsidRPr="00D44917">
        <w:rPr>
          <w:rFonts w:asciiTheme="minorHAnsi" w:hAnsiTheme="minorHAnsi"/>
          <w:color w:val="FF0000"/>
          <w:szCs w:val="22"/>
        </w:rPr>
        <w:t xml:space="preserve">The defined terms in this document as recommended by the MHRA </w:t>
      </w:r>
      <w:r w:rsidR="00AE70E4" w:rsidRPr="00D44917">
        <w:rPr>
          <w:rFonts w:asciiTheme="minorHAnsi" w:hAnsiTheme="minorHAnsi"/>
          <w:color w:val="FF0000"/>
          <w:szCs w:val="22"/>
        </w:rPr>
        <w:t>March</w:t>
      </w:r>
      <w:r w:rsidRPr="00D44917">
        <w:rPr>
          <w:rFonts w:asciiTheme="minorHAnsi" w:hAnsiTheme="minorHAnsi"/>
          <w:color w:val="FF0000"/>
          <w:szCs w:val="22"/>
        </w:rPr>
        <w:t xml:space="preserve"> </w:t>
      </w:r>
      <w:r w:rsidR="00AE70E4" w:rsidRPr="00D44917">
        <w:rPr>
          <w:rFonts w:asciiTheme="minorHAnsi" w:hAnsiTheme="minorHAnsi"/>
          <w:color w:val="FF0000"/>
          <w:szCs w:val="22"/>
        </w:rPr>
        <w:t>2105</w:t>
      </w:r>
      <w:r w:rsidRPr="00D44917">
        <w:rPr>
          <w:rFonts w:asciiTheme="minorHAnsi" w:hAnsiTheme="minorHAnsi"/>
          <w:color w:val="FF0000"/>
          <w:szCs w:val="22"/>
        </w:rPr>
        <w:t xml:space="preserve"> are as follows:</w:t>
      </w:r>
    </w:p>
    <w:p w14:paraId="2383AF1D" w14:textId="77777777" w:rsidR="008C2245" w:rsidRPr="00642193" w:rsidRDefault="008C2245" w:rsidP="00DF6B54">
      <w:pPr>
        <w:pStyle w:val="BodyText2"/>
        <w:jc w:val="both"/>
        <w:rPr>
          <w:rFonts w:asciiTheme="minorHAnsi" w:hAnsiTheme="minorHAnsi"/>
          <w:szCs w:val="22"/>
        </w:rPr>
      </w:pPr>
    </w:p>
    <w:p w14:paraId="0DE1BC03" w14:textId="77777777" w:rsidR="00F711CF" w:rsidRPr="00642193" w:rsidRDefault="006527F7" w:rsidP="006527F7">
      <w:pPr>
        <w:pStyle w:val="BodyText2"/>
        <w:tabs>
          <w:tab w:val="left" w:pos="709"/>
        </w:tabs>
        <w:jc w:val="both"/>
        <w:rPr>
          <w:rFonts w:asciiTheme="minorHAnsi" w:hAnsiTheme="minorHAnsi"/>
          <w:b/>
          <w:bCs/>
          <w:szCs w:val="22"/>
        </w:rPr>
      </w:pPr>
      <w:r w:rsidRPr="00642193">
        <w:rPr>
          <w:rFonts w:asciiTheme="minorHAnsi" w:hAnsiTheme="minorHAnsi"/>
          <w:b/>
          <w:bCs/>
          <w:szCs w:val="22"/>
        </w:rPr>
        <w:t>1.4.1</w:t>
      </w:r>
      <w:r w:rsidR="00290066" w:rsidRPr="00642193">
        <w:rPr>
          <w:rFonts w:asciiTheme="minorHAnsi" w:hAnsiTheme="minorHAnsi"/>
          <w:b/>
          <w:bCs/>
          <w:szCs w:val="22"/>
        </w:rPr>
        <w:t xml:space="preserve">    </w:t>
      </w:r>
      <w:r w:rsidR="00432EF4" w:rsidRPr="00642193">
        <w:rPr>
          <w:rFonts w:asciiTheme="minorHAnsi" w:hAnsiTheme="minorHAnsi"/>
          <w:b/>
          <w:bCs/>
          <w:szCs w:val="22"/>
        </w:rPr>
        <w:t xml:space="preserve">MR Controlled </w:t>
      </w:r>
      <w:r w:rsidR="00004952" w:rsidRPr="00642193">
        <w:rPr>
          <w:rFonts w:asciiTheme="minorHAnsi" w:hAnsiTheme="minorHAnsi"/>
          <w:b/>
          <w:bCs/>
          <w:szCs w:val="22"/>
        </w:rPr>
        <w:t xml:space="preserve">Access </w:t>
      </w:r>
      <w:r w:rsidR="00432EF4" w:rsidRPr="00642193">
        <w:rPr>
          <w:rFonts w:asciiTheme="minorHAnsi" w:hAnsiTheme="minorHAnsi"/>
          <w:b/>
          <w:bCs/>
          <w:szCs w:val="22"/>
        </w:rPr>
        <w:t>Area</w:t>
      </w:r>
    </w:p>
    <w:p w14:paraId="27F675B7" w14:textId="77777777" w:rsidR="00F60AEA" w:rsidRPr="00642193" w:rsidRDefault="00432EF4" w:rsidP="00DF6B54">
      <w:pPr>
        <w:pStyle w:val="BodyText2"/>
        <w:suppressAutoHyphens/>
        <w:jc w:val="both"/>
        <w:rPr>
          <w:rFonts w:asciiTheme="minorHAnsi" w:hAnsiTheme="minorHAnsi"/>
          <w:szCs w:val="22"/>
        </w:rPr>
      </w:pPr>
      <w:r w:rsidRPr="00642193">
        <w:rPr>
          <w:rFonts w:asciiTheme="minorHAnsi" w:hAnsiTheme="minorHAnsi"/>
          <w:szCs w:val="22"/>
        </w:rPr>
        <w:t xml:space="preserve">A </w:t>
      </w:r>
      <w:r w:rsidR="00AE70E4" w:rsidRPr="00642193">
        <w:rPr>
          <w:rFonts w:asciiTheme="minorHAnsi" w:hAnsiTheme="minorHAnsi"/>
          <w:szCs w:val="22"/>
        </w:rPr>
        <w:t xml:space="preserve">locally defined </w:t>
      </w:r>
      <w:r w:rsidR="00F60AEA" w:rsidRPr="00642193">
        <w:rPr>
          <w:rFonts w:asciiTheme="minorHAnsi" w:hAnsiTheme="minorHAnsi"/>
          <w:szCs w:val="22"/>
        </w:rPr>
        <w:t>volume</w:t>
      </w:r>
      <w:r w:rsidR="00004952" w:rsidRPr="00642193">
        <w:rPr>
          <w:rFonts w:asciiTheme="minorHAnsi" w:hAnsiTheme="minorHAnsi"/>
          <w:szCs w:val="22"/>
        </w:rPr>
        <w:t xml:space="preserve"> of</w:t>
      </w:r>
      <w:r w:rsidRPr="00642193">
        <w:rPr>
          <w:rFonts w:asciiTheme="minorHAnsi" w:hAnsiTheme="minorHAnsi"/>
          <w:szCs w:val="22"/>
        </w:rPr>
        <w:t xml:space="preserve"> such a size to contain the </w:t>
      </w:r>
      <w:r w:rsidR="00F60AEA" w:rsidRPr="00642193">
        <w:rPr>
          <w:rFonts w:asciiTheme="minorHAnsi" w:hAnsiTheme="minorHAnsi"/>
          <w:szCs w:val="22"/>
        </w:rPr>
        <w:t>MR Environment</w:t>
      </w:r>
      <w:r w:rsidR="00195883" w:rsidRPr="00642193">
        <w:rPr>
          <w:rFonts w:asciiTheme="minorHAnsi" w:hAnsiTheme="minorHAnsi"/>
          <w:szCs w:val="22"/>
        </w:rPr>
        <w:t>, see appendix one for a plan of the facility</w:t>
      </w:r>
      <w:r w:rsidRPr="00642193">
        <w:rPr>
          <w:rFonts w:asciiTheme="minorHAnsi" w:hAnsiTheme="minorHAnsi"/>
          <w:szCs w:val="22"/>
        </w:rPr>
        <w:t xml:space="preserve">. </w:t>
      </w:r>
      <w:r w:rsidR="00004952" w:rsidRPr="00642193">
        <w:rPr>
          <w:rFonts w:asciiTheme="minorHAnsi" w:hAnsiTheme="minorHAnsi"/>
          <w:szCs w:val="22"/>
        </w:rPr>
        <w:t xml:space="preserve">Access should be restricted and suitable signs should be displayed at all entrances. </w:t>
      </w:r>
    </w:p>
    <w:p w14:paraId="350EB0EB" w14:textId="77777777" w:rsidR="00290066" w:rsidRPr="00642193" w:rsidRDefault="00290066" w:rsidP="00DF6B54">
      <w:pPr>
        <w:pStyle w:val="BodyText2"/>
        <w:suppressAutoHyphens/>
        <w:jc w:val="both"/>
        <w:rPr>
          <w:rFonts w:asciiTheme="minorHAnsi" w:hAnsiTheme="minorHAnsi"/>
          <w:szCs w:val="22"/>
        </w:rPr>
      </w:pPr>
    </w:p>
    <w:p w14:paraId="0FA5ED22" w14:textId="77777777" w:rsidR="00F711CF" w:rsidRPr="00642193" w:rsidRDefault="006527F7" w:rsidP="00DF6B54">
      <w:pPr>
        <w:pStyle w:val="BodyText2"/>
        <w:suppressAutoHyphens/>
        <w:jc w:val="both"/>
        <w:rPr>
          <w:rFonts w:asciiTheme="minorHAnsi" w:hAnsiTheme="minorHAnsi"/>
          <w:b/>
          <w:bCs/>
          <w:szCs w:val="22"/>
        </w:rPr>
      </w:pPr>
      <w:r w:rsidRPr="00642193">
        <w:rPr>
          <w:rFonts w:asciiTheme="minorHAnsi" w:hAnsiTheme="minorHAnsi"/>
          <w:b/>
          <w:bCs/>
          <w:szCs w:val="22"/>
        </w:rPr>
        <w:t xml:space="preserve">1.4.2 </w:t>
      </w:r>
      <w:r w:rsidR="00290066" w:rsidRPr="00642193">
        <w:rPr>
          <w:rFonts w:asciiTheme="minorHAnsi" w:hAnsiTheme="minorHAnsi"/>
          <w:b/>
          <w:bCs/>
          <w:szCs w:val="22"/>
        </w:rPr>
        <w:t xml:space="preserve">    </w:t>
      </w:r>
      <w:r w:rsidR="00432EF4" w:rsidRPr="00642193">
        <w:rPr>
          <w:rFonts w:asciiTheme="minorHAnsi" w:hAnsiTheme="minorHAnsi"/>
          <w:b/>
          <w:bCs/>
          <w:szCs w:val="22"/>
        </w:rPr>
        <w:t>MR Environment</w:t>
      </w:r>
    </w:p>
    <w:p w14:paraId="6B86E8F2" w14:textId="77777777" w:rsidR="00004952" w:rsidRPr="00642193" w:rsidRDefault="006572D0" w:rsidP="00DF6B54">
      <w:pPr>
        <w:pStyle w:val="BodyText2"/>
        <w:jc w:val="both"/>
        <w:rPr>
          <w:rFonts w:asciiTheme="minorHAnsi" w:hAnsiTheme="minorHAnsi"/>
          <w:szCs w:val="22"/>
        </w:rPr>
      </w:pPr>
      <w:r w:rsidRPr="00642193">
        <w:rPr>
          <w:rFonts w:asciiTheme="minorHAnsi" w:hAnsiTheme="minorHAnsi"/>
          <w:szCs w:val="22"/>
        </w:rPr>
        <w:t xml:space="preserve"> The volume within the 0.5 mT line of an MR system, which includes the entire three-dimensional volume of space surrounding the MR scanner. For cases where the 0.5 mT line is contained within the Faraday shielded volume, the entire room shall be considered the MR environment.</w:t>
      </w:r>
      <w:r w:rsidR="00F60AEA" w:rsidRPr="00642193">
        <w:rPr>
          <w:rFonts w:asciiTheme="minorHAnsi" w:hAnsiTheme="minorHAnsi"/>
          <w:szCs w:val="22"/>
        </w:rPr>
        <w:t xml:space="preserve"> </w:t>
      </w:r>
      <w:r w:rsidR="00004952" w:rsidRPr="00642193">
        <w:rPr>
          <w:rFonts w:asciiTheme="minorHAnsi" w:hAnsiTheme="minorHAnsi"/>
          <w:szCs w:val="22"/>
        </w:rPr>
        <w:t>This volume is the region in which an item might pose a hazard from exposure to the electromagnetic fields produced by th</w:t>
      </w:r>
      <w:r w:rsidR="00F60AEA" w:rsidRPr="00642193">
        <w:rPr>
          <w:rFonts w:asciiTheme="minorHAnsi" w:hAnsiTheme="minorHAnsi"/>
          <w:szCs w:val="22"/>
        </w:rPr>
        <w:t>e</w:t>
      </w:r>
      <w:r w:rsidR="00004952" w:rsidRPr="00642193">
        <w:rPr>
          <w:rFonts w:asciiTheme="minorHAnsi" w:hAnsiTheme="minorHAnsi"/>
          <w:szCs w:val="22"/>
        </w:rPr>
        <w:t xml:space="preserve"> MR equipment and accessories.</w:t>
      </w:r>
    </w:p>
    <w:p w14:paraId="31A38393" w14:textId="77777777" w:rsidR="00432EF4" w:rsidRDefault="00432EF4" w:rsidP="00DF6B54">
      <w:pPr>
        <w:pStyle w:val="BodyText2"/>
        <w:jc w:val="both"/>
        <w:rPr>
          <w:rFonts w:asciiTheme="minorHAnsi" w:hAnsiTheme="minorHAnsi"/>
          <w:b/>
          <w:i/>
          <w:szCs w:val="22"/>
        </w:rPr>
      </w:pPr>
      <w:r w:rsidRPr="00642193">
        <w:rPr>
          <w:rFonts w:asciiTheme="minorHAnsi" w:hAnsiTheme="minorHAnsi"/>
          <w:b/>
          <w:i/>
          <w:szCs w:val="22"/>
        </w:rPr>
        <w:lastRenderedPageBreak/>
        <w:t>Important Note:</w:t>
      </w:r>
      <w:r w:rsidR="00CF6011" w:rsidRPr="00642193">
        <w:rPr>
          <w:rFonts w:asciiTheme="minorHAnsi" w:hAnsiTheme="minorHAnsi"/>
          <w:b/>
          <w:i/>
          <w:szCs w:val="22"/>
        </w:rPr>
        <w:t xml:space="preserve"> </w:t>
      </w:r>
      <w:r w:rsidRPr="00642193">
        <w:rPr>
          <w:rFonts w:asciiTheme="minorHAnsi" w:hAnsiTheme="minorHAnsi"/>
          <w:b/>
          <w:i/>
          <w:szCs w:val="22"/>
        </w:rPr>
        <w:t xml:space="preserve">For the purpose of this document all safety precautions will apply to the MR Environment, which includes both the 5 Gauss and 30 Gauss contours. This includes the magnet room of the scanner plus the equipment / computer room. The Controlled </w:t>
      </w:r>
      <w:r w:rsidR="00004952" w:rsidRPr="00642193">
        <w:rPr>
          <w:rFonts w:asciiTheme="minorHAnsi" w:hAnsiTheme="minorHAnsi"/>
          <w:b/>
          <w:i/>
          <w:szCs w:val="22"/>
        </w:rPr>
        <w:t xml:space="preserve">Access </w:t>
      </w:r>
      <w:r w:rsidRPr="00642193">
        <w:rPr>
          <w:rFonts w:asciiTheme="minorHAnsi" w:hAnsiTheme="minorHAnsi"/>
          <w:b/>
          <w:i/>
          <w:szCs w:val="22"/>
        </w:rPr>
        <w:t>Area referred to will be any area within the Department, beyond the secure entrance.</w:t>
      </w:r>
    </w:p>
    <w:p w14:paraId="68FB7B63" w14:textId="77777777" w:rsidR="003A4CE3" w:rsidRDefault="003A4CE3" w:rsidP="00DF6B54">
      <w:pPr>
        <w:pStyle w:val="BodyText2"/>
        <w:jc w:val="both"/>
        <w:rPr>
          <w:rFonts w:asciiTheme="minorHAnsi" w:hAnsiTheme="minorHAnsi"/>
          <w:b/>
          <w:i/>
          <w:szCs w:val="22"/>
        </w:rPr>
      </w:pPr>
    </w:p>
    <w:p w14:paraId="12B96EC4" w14:textId="77777777" w:rsidR="00432EF4" w:rsidRPr="00642193" w:rsidRDefault="00432EF4" w:rsidP="0042675A">
      <w:pPr>
        <w:pStyle w:val="BodyText2"/>
        <w:numPr>
          <w:ilvl w:val="2"/>
          <w:numId w:val="29"/>
        </w:numPr>
        <w:suppressAutoHyphens/>
        <w:jc w:val="both"/>
        <w:rPr>
          <w:rFonts w:asciiTheme="minorHAnsi" w:hAnsiTheme="minorHAnsi"/>
          <w:b/>
          <w:bCs/>
          <w:szCs w:val="22"/>
        </w:rPr>
      </w:pPr>
      <w:r w:rsidRPr="00642193">
        <w:rPr>
          <w:rFonts w:asciiTheme="minorHAnsi" w:hAnsiTheme="minorHAnsi"/>
          <w:b/>
          <w:bCs/>
          <w:szCs w:val="22"/>
        </w:rPr>
        <w:t>MR Safe</w:t>
      </w:r>
    </w:p>
    <w:p w14:paraId="6EDB1AF5" w14:textId="77777777" w:rsidR="00432EF4" w:rsidRPr="00642193" w:rsidRDefault="00432EF4" w:rsidP="00DF6B54">
      <w:pPr>
        <w:pStyle w:val="BodyText2"/>
        <w:jc w:val="both"/>
        <w:rPr>
          <w:rFonts w:asciiTheme="minorHAnsi" w:hAnsiTheme="minorHAnsi"/>
          <w:szCs w:val="22"/>
        </w:rPr>
      </w:pPr>
      <w:r w:rsidRPr="00642193">
        <w:rPr>
          <w:rFonts w:asciiTheme="minorHAnsi" w:hAnsiTheme="minorHAnsi"/>
          <w:szCs w:val="22"/>
        </w:rPr>
        <w:t>An item which poses no known hazards in all MR environments</w:t>
      </w:r>
    </w:p>
    <w:p w14:paraId="66A62D53" w14:textId="77777777" w:rsidR="00432EF4" w:rsidRPr="00642193" w:rsidRDefault="00432EF4" w:rsidP="00DF6B54">
      <w:pPr>
        <w:pStyle w:val="BodyText2"/>
        <w:jc w:val="both"/>
        <w:rPr>
          <w:rFonts w:asciiTheme="minorHAnsi" w:hAnsiTheme="minorHAnsi"/>
          <w:szCs w:val="22"/>
        </w:rPr>
      </w:pPr>
    </w:p>
    <w:p w14:paraId="1025C0F7" w14:textId="77777777" w:rsidR="00432EF4" w:rsidRPr="00642193" w:rsidRDefault="00432EF4" w:rsidP="0042675A">
      <w:pPr>
        <w:pStyle w:val="BodyText2"/>
        <w:numPr>
          <w:ilvl w:val="2"/>
          <w:numId w:val="28"/>
        </w:numPr>
        <w:suppressAutoHyphens/>
        <w:jc w:val="both"/>
        <w:rPr>
          <w:rFonts w:asciiTheme="minorHAnsi" w:hAnsiTheme="minorHAnsi"/>
          <w:b/>
          <w:bCs/>
          <w:szCs w:val="22"/>
        </w:rPr>
      </w:pPr>
      <w:r w:rsidRPr="00642193">
        <w:rPr>
          <w:rFonts w:asciiTheme="minorHAnsi" w:hAnsiTheme="minorHAnsi"/>
          <w:b/>
          <w:bCs/>
          <w:szCs w:val="22"/>
        </w:rPr>
        <w:t>MR Conditional</w:t>
      </w:r>
    </w:p>
    <w:p w14:paraId="13688838" w14:textId="77777777" w:rsidR="00432EF4" w:rsidRPr="00642193" w:rsidRDefault="00432EF4" w:rsidP="00DF6B54">
      <w:pPr>
        <w:pStyle w:val="BodyText2"/>
        <w:jc w:val="both"/>
        <w:rPr>
          <w:rFonts w:asciiTheme="minorHAnsi" w:hAnsiTheme="minorHAnsi"/>
          <w:szCs w:val="22"/>
        </w:rPr>
      </w:pPr>
      <w:r w:rsidRPr="00642193">
        <w:rPr>
          <w:rFonts w:asciiTheme="minorHAnsi" w:hAnsiTheme="minorHAnsi"/>
          <w:szCs w:val="22"/>
        </w:rPr>
        <w:t xml:space="preserve">An item which has been demonstrated to pose no known hazards in </w:t>
      </w:r>
      <w:r w:rsidR="00EF00B7" w:rsidRPr="00642193">
        <w:rPr>
          <w:rFonts w:asciiTheme="minorHAnsi" w:hAnsiTheme="minorHAnsi"/>
          <w:szCs w:val="22"/>
        </w:rPr>
        <w:t>the</w:t>
      </w:r>
      <w:r w:rsidRPr="00642193">
        <w:rPr>
          <w:rFonts w:asciiTheme="minorHAnsi" w:hAnsiTheme="minorHAnsi"/>
          <w:szCs w:val="22"/>
        </w:rPr>
        <w:t xml:space="preserve"> specified MR environment with</w:t>
      </w:r>
      <w:r w:rsidR="00EF00B7" w:rsidRPr="00642193">
        <w:rPr>
          <w:rFonts w:asciiTheme="minorHAnsi" w:hAnsiTheme="minorHAnsi"/>
          <w:szCs w:val="22"/>
        </w:rPr>
        <w:t>in</w:t>
      </w:r>
      <w:r w:rsidR="001633A7" w:rsidRPr="00642193">
        <w:rPr>
          <w:rFonts w:asciiTheme="minorHAnsi" w:hAnsiTheme="minorHAnsi"/>
          <w:szCs w:val="22"/>
        </w:rPr>
        <w:t xml:space="preserve"> </w:t>
      </w:r>
      <w:r w:rsidR="00EF00B7" w:rsidRPr="00642193">
        <w:rPr>
          <w:rFonts w:asciiTheme="minorHAnsi" w:hAnsiTheme="minorHAnsi"/>
          <w:szCs w:val="22"/>
        </w:rPr>
        <w:t>defined</w:t>
      </w:r>
      <w:r w:rsidRPr="00642193">
        <w:rPr>
          <w:rFonts w:asciiTheme="minorHAnsi" w:hAnsiTheme="minorHAnsi"/>
          <w:szCs w:val="22"/>
        </w:rPr>
        <w:t xml:space="preserve"> conditions</w:t>
      </w:r>
      <w:r w:rsidR="00FB14DD" w:rsidRPr="00642193">
        <w:rPr>
          <w:rFonts w:asciiTheme="minorHAnsi" w:hAnsiTheme="minorHAnsi"/>
          <w:szCs w:val="22"/>
        </w:rPr>
        <w:t xml:space="preserve"> which </w:t>
      </w:r>
      <w:r w:rsidRPr="00642193">
        <w:rPr>
          <w:rFonts w:asciiTheme="minorHAnsi" w:hAnsiTheme="minorHAnsi"/>
          <w:szCs w:val="22"/>
        </w:rPr>
        <w:t>include field strength, spatial gradient, dB/dt (time rate of change of the magnetic field), radio frequency (RF) fields and specific absorption rate (SAR). Additional conditions, including specific configurations of the item may be required.</w:t>
      </w:r>
    </w:p>
    <w:p w14:paraId="2C3E8092" w14:textId="77777777" w:rsidR="00432EF4" w:rsidRPr="00642193" w:rsidRDefault="00432EF4" w:rsidP="00DF6B54">
      <w:pPr>
        <w:pStyle w:val="BodyText2"/>
        <w:jc w:val="both"/>
        <w:rPr>
          <w:rFonts w:asciiTheme="minorHAnsi" w:hAnsiTheme="minorHAnsi"/>
          <w:szCs w:val="22"/>
        </w:rPr>
      </w:pPr>
    </w:p>
    <w:p w14:paraId="74D72BAA" w14:textId="77777777" w:rsidR="00432EF4" w:rsidRPr="00642193" w:rsidRDefault="00432EF4" w:rsidP="0042675A">
      <w:pPr>
        <w:pStyle w:val="BodyText2"/>
        <w:numPr>
          <w:ilvl w:val="2"/>
          <w:numId w:val="28"/>
        </w:numPr>
        <w:suppressAutoHyphens/>
        <w:jc w:val="both"/>
        <w:rPr>
          <w:rFonts w:asciiTheme="minorHAnsi" w:hAnsiTheme="minorHAnsi"/>
          <w:b/>
          <w:bCs/>
          <w:szCs w:val="22"/>
        </w:rPr>
      </w:pPr>
      <w:r w:rsidRPr="00642193">
        <w:rPr>
          <w:rFonts w:asciiTheme="minorHAnsi" w:hAnsiTheme="minorHAnsi"/>
          <w:b/>
          <w:bCs/>
          <w:szCs w:val="22"/>
        </w:rPr>
        <w:t>MR Unsafe</w:t>
      </w:r>
    </w:p>
    <w:p w14:paraId="7DB315A9" w14:textId="77777777" w:rsidR="00432EF4" w:rsidRPr="00642193" w:rsidRDefault="00432EF4" w:rsidP="00DF6B54">
      <w:pPr>
        <w:pStyle w:val="BodyText2"/>
        <w:jc w:val="both"/>
        <w:rPr>
          <w:rFonts w:asciiTheme="minorHAnsi" w:hAnsiTheme="minorHAnsi"/>
          <w:szCs w:val="22"/>
        </w:rPr>
      </w:pPr>
      <w:r w:rsidRPr="00642193">
        <w:rPr>
          <w:rFonts w:asciiTheme="minorHAnsi" w:hAnsiTheme="minorHAnsi"/>
          <w:szCs w:val="22"/>
        </w:rPr>
        <w:t>An item which is pose</w:t>
      </w:r>
      <w:r w:rsidR="00EF00B7" w:rsidRPr="00642193">
        <w:rPr>
          <w:rFonts w:asciiTheme="minorHAnsi" w:hAnsiTheme="minorHAnsi"/>
          <w:szCs w:val="22"/>
        </w:rPr>
        <w:t xml:space="preserve">s </w:t>
      </w:r>
      <w:r w:rsidR="003D3A0B" w:rsidRPr="00642193">
        <w:rPr>
          <w:rFonts w:asciiTheme="minorHAnsi" w:hAnsiTheme="minorHAnsi"/>
          <w:szCs w:val="22"/>
        </w:rPr>
        <w:t>unacceptable</w:t>
      </w:r>
      <w:r w:rsidRPr="00642193">
        <w:rPr>
          <w:rFonts w:asciiTheme="minorHAnsi" w:hAnsiTheme="minorHAnsi"/>
          <w:szCs w:val="22"/>
        </w:rPr>
        <w:t xml:space="preserve"> hazards </w:t>
      </w:r>
      <w:r w:rsidR="00EF00B7" w:rsidRPr="00642193">
        <w:rPr>
          <w:rFonts w:asciiTheme="minorHAnsi" w:hAnsiTheme="minorHAnsi"/>
          <w:szCs w:val="22"/>
        </w:rPr>
        <w:t>within the</w:t>
      </w:r>
      <w:r w:rsidRPr="00642193">
        <w:rPr>
          <w:rFonts w:asciiTheme="minorHAnsi" w:hAnsiTheme="minorHAnsi"/>
          <w:szCs w:val="22"/>
        </w:rPr>
        <w:t xml:space="preserve"> MR environment.</w:t>
      </w:r>
    </w:p>
    <w:p w14:paraId="5A52ECCE" w14:textId="77777777" w:rsidR="006527F7" w:rsidRPr="00642193" w:rsidRDefault="006527F7" w:rsidP="00DF6B54">
      <w:pPr>
        <w:pStyle w:val="BodyText2"/>
        <w:jc w:val="both"/>
        <w:rPr>
          <w:rFonts w:asciiTheme="minorHAnsi" w:hAnsiTheme="minorHAnsi"/>
          <w:szCs w:val="22"/>
        </w:rPr>
      </w:pPr>
    </w:p>
    <w:p w14:paraId="3A5370C8" w14:textId="77777777" w:rsidR="00D45200" w:rsidRPr="00642193" w:rsidRDefault="00D45200" w:rsidP="00DF6B54">
      <w:pPr>
        <w:jc w:val="both"/>
        <w:rPr>
          <w:rFonts w:asciiTheme="minorHAnsi" w:hAnsiTheme="minorHAnsi" w:cs="Arial"/>
          <w:b/>
          <w:sz w:val="22"/>
          <w:szCs w:val="22"/>
        </w:rPr>
      </w:pPr>
      <w:r w:rsidRPr="00642193">
        <w:rPr>
          <w:rFonts w:asciiTheme="minorHAnsi" w:hAnsiTheme="minorHAnsi" w:cs="Arial"/>
          <w:b/>
          <w:sz w:val="22"/>
          <w:szCs w:val="22"/>
        </w:rPr>
        <w:t xml:space="preserve">1.4.6  </w:t>
      </w:r>
      <w:r w:rsidR="006527F7" w:rsidRPr="00642193">
        <w:rPr>
          <w:rFonts w:asciiTheme="minorHAnsi" w:hAnsiTheme="minorHAnsi" w:cs="Arial"/>
          <w:b/>
          <w:sz w:val="22"/>
          <w:szCs w:val="22"/>
        </w:rPr>
        <w:t xml:space="preserve">   </w:t>
      </w:r>
      <w:r w:rsidRPr="00642193">
        <w:rPr>
          <w:rFonts w:asciiTheme="minorHAnsi" w:hAnsiTheme="minorHAnsi" w:cs="Arial"/>
          <w:b/>
          <w:sz w:val="22"/>
          <w:szCs w:val="22"/>
        </w:rPr>
        <w:t>MR Authorised Person</w:t>
      </w:r>
    </w:p>
    <w:p w14:paraId="2E1A693F" w14:textId="77777777" w:rsidR="00D45200" w:rsidRPr="00642193" w:rsidRDefault="00D45200" w:rsidP="00DF6B54">
      <w:pPr>
        <w:jc w:val="both"/>
        <w:rPr>
          <w:rFonts w:asciiTheme="minorHAnsi" w:hAnsiTheme="minorHAnsi" w:cs="Arial"/>
          <w:b/>
          <w:sz w:val="22"/>
          <w:szCs w:val="22"/>
        </w:rPr>
      </w:pPr>
      <w:r w:rsidRPr="00642193">
        <w:rPr>
          <w:rFonts w:asciiTheme="minorHAnsi" w:hAnsiTheme="minorHAnsi" w:cs="Arial"/>
          <w:sz w:val="22"/>
          <w:szCs w:val="22"/>
        </w:rPr>
        <w:t>An MR authorised person is a suitably trained member of staff authorised to have access to the MR controlled access area.</w:t>
      </w:r>
    </w:p>
    <w:p w14:paraId="46445F64" w14:textId="77777777" w:rsidR="006527F7" w:rsidRPr="00642193" w:rsidRDefault="00D45200" w:rsidP="0042675A">
      <w:pPr>
        <w:pStyle w:val="ListParagraph"/>
        <w:numPr>
          <w:ilvl w:val="0"/>
          <w:numId w:val="27"/>
        </w:numPr>
        <w:jc w:val="both"/>
        <w:rPr>
          <w:rFonts w:asciiTheme="minorHAnsi" w:hAnsiTheme="minorHAnsi" w:cs="Arial"/>
          <w:b/>
        </w:rPr>
      </w:pPr>
      <w:r w:rsidRPr="00642193">
        <w:rPr>
          <w:rFonts w:asciiTheme="minorHAnsi" w:hAnsiTheme="minorHAnsi" w:cs="Arial"/>
          <w:b/>
        </w:rPr>
        <w:t>Authorised Person (Non-MR Environment)</w:t>
      </w:r>
      <w:r w:rsidR="006527F7" w:rsidRPr="00642193">
        <w:rPr>
          <w:rFonts w:asciiTheme="minorHAnsi" w:hAnsiTheme="minorHAnsi" w:cs="Arial"/>
          <w:b/>
        </w:rPr>
        <w:t xml:space="preserve">: </w:t>
      </w:r>
      <w:r w:rsidRPr="00642193">
        <w:rPr>
          <w:rFonts w:asciiTheme="minorHAnsi" w:hAnsiTheme="minorHAnsi" w:cs="Arial"/>
        </w:rPr>
        <w:t>An MR authorised person authorised to have free access to the MR controlled access area but not the MR environment. They may supervise other persons only in this area.</w:t>
      </w:r>
    </w:p>
    <w:p w14:paraId="480C606F" w14:textId="77777777" w:rsidR="006527F7" w:rsidRPr="00642193" w:rsidRDefault="00D45200" w:rsidP="0042675A">
      <w:pPr>
        <w:pStyle w:val="ListParagraph"/>
        <w:numPr>
          <w:ilvl w:val="0"/>
          <w:numId w:val="27"/>
        </w:numPr>
        <w:jc w:val="both"/>
        <w:rPr>
          <w:rFonts w:asciiTheme="minorHAnsi" w:hAnsiTheme="minorHAnsi" w:cs="Arial"/>
          <w:b/>
        </w:rPr>
      </w:pPr>
      <w:r w:rsidRPr="00642193">
        <w:rPr>
          <w:rFonts w:asciiTheme="minorHAnsi" w:hAnsiTheme="minorHAnsi" w:cs="Arial"/>
          <w:b/>
        </w:rPr>
        <w:t>Authorised Person (MR Environment)</w:t>
      </w:r>
      <w:r w:rsidR="006527F7" w:rsidRPr="00642193">
        <w:rPr>
          <w:rFonts w:asciiTheme="minorHAnsi" w:hAnsiTheme="minorHAnsi" w:cs="Arial"/>
          <w:b/>
        </w:rPr>
        <w:t xml:space="preserve">: </w:t>
      </w:r>
      <w:r w:rsidRPr="00642193">
        <w:rPr>
          <w:rFonts w:asciiTheme="minorHAnsi" w:hAnsiTheme="minorHAnsi" w:cs="Arial"/>
        </w:rPr>
        <w:t>An MR authorised person authorised to have free access to the MR environment but not to supervise others.</w:t>
      </w:r>
    </w:p>
    <w:p w14:paraId="1DDC6BC0" w14:textId="77777777" w:rsidR="00D45200" w:rsidRPr="00642193" w:rsidRDefault="00D45200" w:rsidP="0042675A">
      <w:pPr>
        <w:pStyle w:val="ListParagraph"/>
        <w:numPr>
          <w:ilvl w:val="0"/>
          <w:numId w:val="27"/>
        </w:numPr>
        <w:jc w:val="both"/>
        <w:rPr>
          <w:rFonts w:asciiTheme="minorHAnsi" w:hAnsiTheme="minorHAnsi" w:cs="Arial"/>
          <w:b/>
        </w:rPr>
      </w:pPr>
      <w:r w:rsidRPr="00642193">
        <w:rPr>
          <w:rFonts w:asciiTheme="minorHAnsi" w:hAnsiTheme="minorHAnsi" w:cs="Arial"/>
          <w:b/>
        </w:rPr>
        <w:t>Authorised Person (Supervisor)</w:t>
      </w:r>
      <w:r w:rsidR="006527F7" w:rsidRPr="00642193">
        <w:rPr>
          <w:rFonts w:asciiTheme="minorHAnsi" w:hAnsiTheme="minorHAnsi" w:cs="Arial"/>
          <w:b/>
        </w:rPr>
        <w:t xml:space="preserve">: </w:t>
      </w:r>
      <w:r w:rsidRPr="00642193">
        <w:rPr>
          <w:rFonts w:asciiTheme="minorHAnsi" w:hAnsiTheme="minorHAnsi" w:cs="Arial"/>
        </w:rPr>
        <w:t>An MR authorised person who is authorised to have free access and to supervise others in the MR environment.</w:t>
      </w:r>
    </w:p>
    <w:p w14:paraId="2C1E6E08" w14:textId="77777777" w:rsidR="002C1805" w:rsidRDefault="002C1805" w:rsidP="00A23103">
      <w:pPr>
        <w:jc w:val="both"/>
        <w:rPr>
          <w:rFonts w:asciiTheme="minorHAnsi" w:hAnsiTheme="minorHAnsi"/>
          <w:sz w:val="22"/>
          <w:szCs w:val="22"/>
        </w:rPr>
      </w:pPr>
      <w:r w:rsidRPr="00A23103">
        <w:rPr>
          <w:rFonts w:asciiTheme="minorHAnsi" w:hAnsiTheme="minorHAnsi"/>
          <w:sz w:val="22"/>
          <w:szCs w:val="22"/>
        </w:rPr>
        <w:t>A full list of current MR Authorised pers</w:t>
      </w:r>
      <w:r w:rsidR="00A23103" w:rsidRPr="00A23103">
        <w:rPr>
          <w:rFonts w:asciiTheme="minorHAnsi" w:hAnsiTheme="minorHAnsi"/>
          <w:sz w:val="22"/>
          <w:szCs w:val="22"/>
        </w:rPr>
        <w:t xml:space="preserve">ons can be found on CRIF-MRP-ICE-001 </w:t>
      </w:r>
      <w:hyperlink r:id="rId14" w:history="1">
        <w:r w:rsidR="00F169D5" w:rsidRPr="0077071C">
          <w:rPr>
            <w:rStyle w:val="Hyperlink"/>
            <w:rFonts w:asciiTheme="minorHAnsi" w:hAnsiTheme="minorHAnsi"/>
            <w:sz w:val="22"/>
            <w:szCs w:val="22"/>
          </w:rPr>
          <w:t>https://gla-my.sharepoint.com/:x:/g/personal/tracey_steedman_glasgow_ac_uk/ESAFLQjcJUpAjGZiRuH95tcB_VslKUB0pM7hzZdaGu05mw?e=8BSE3q</w:t>
        </w:r>
      </w:hyperlink>
    </w:p>
    <w:p w14:paraId="266FF51C" w14:textId="77777777" w:rsidR="00F169D5" w:rsidRPr="00A23103" w:rsidRDefault="00F169D5" w:rsidP="00A23103">
      <w:pPr>
        <w:jc w:val="both"/>
        <w:rPr>
          <w:rFonts w:asciiTheme="minorHAnsi" w:hAnsiTheme="minorHAnsi"/>
          <w:sz w:val="22"/>
          <w:szCs w:val="22"/>
          <w:highlight w:val="red"/>
        </w:rPr>
      </w:pPr>
    </w:p>
    <w:p w14:paraId="301B0299" w14:textId="77777777" w:rsidR="00A23103" w:rsidRPr="00A23103" w:rsidRDefault="00A23103" w:rsidP="00A23103">
      <w:pPr>
        <w:jc w:val="both"/>
        <w:rPr>
          <w:rFonts w:asciiTheme="minorHAnsi" w:hAnsiTheme="minorHAnsi"/>
          <w:highlight w:val="red"/>
        </w:rPr>
      </w:pPr>
    </w:p>
    <w:p w14:paraId="173F6FBE" w14:textId="77777777" w:rsidR="00D45200" w:rsidRPr="00642193" w:rsidRDefault="00D45200" w:rsidP="00DF6B54">
      <w:pPr>
        <w:jc w:val="both"/>
        <w:rPr>
          <w:rFonts w:asciiTheme="minorHAnsi" w:hAnsiTheme="minorHAnsi" w:cs="Arial"/>
          <w:b/>
          <w:sz w:val="22"/>
          <w:szCs w:val="22"/>
        </w:rPr>
      </w:pPr>
      <w:r w:rsidRPr="00642193">
        <w:rPr>
          <w:rFonts w:asciiTheme="minorHAnsi" w:hAnsiTheme="minorHAnsi" w:cs="Arial"/>
          <w:b/>
          <w:sz w:val="22"/>
          <w:szCs w:val="22"/>
        </w:rPr>
        <w:t xml:space="preserve">1.4.7 </w:t>
      </w:r>
      <w:r w:rsidR="00290066" w:rsidRPr="00642193">
        <w:rPr>
          <w:rFonts w:asciiTheme="minorHAnsi" w:hAnsiTheme="minorHAnsi" w:cs="Arial"/>
          <w:b/>
          <w:sz w:val="22"/>
          <w:szCs w:val="22"/>
        </w:rPr>
        <w:t xml:space="preserve">   </w:t>
      </w:r>
      <w:r w:rsidRPr="00642193">
        <w:rPr>
          <w:rFonts w:asciiTheme="minorHAnsi" w:hAnsiTheme="minorHAnsi" w:cs="Arial"/>
          <w:b/>
          <w:sz w:val="22"/>
          <w:szCs w:val="22"/>
        </w:rPr>
        <w:t>MR Operator</w:t>
      </w:r>
    </w:p>
    <w:p w14:paraId="77AE7C6D" w14:textId="77777777" w:rsidR="00186424" w:rsidRDefault="00D45200" w:rsidP="00DF6B54">
      <w:pPr>
        <w:jc w:val="both"/>
        <w:rPr>
          <w:rFonts w:asciiTheme="minorHAnsi" w:hAnsiTheme="minorHAnsi" w:cs="Arial"/>
          <w:color w:val="FF0000"/>
          <w:sz w:val="22"/>
          <w:szCs w:val="22"/>
        </w:rPr>
      </w:pPr>
      <w:r w:rsidRPr="00642193">
        <w:rPr>
          <w:rFonts w:asciiTheme="minorHAnsi" w:hAnsiTheme="minorHAnsi" w:cs="Arial"/>
          <w:sz w:val="22"/>
          <w:szCs w:val="22"/>
        </w:rPr>
        <w:t xml:space="preserve">An MR operator is an MR authorised person who is also entitled to operate the MRI equipment. </w:t>
      </w:r>
    </w:p>
    <w:p w14:paraId="7BE84879" w14:textId="77777777" w:rsidR="005D7EC6" w:rsidRPr="00186424" w:rsidRDefault="00722C71" w:rsidP="00DF6B54">
      <w:pPr>
        <w:jc w:val="both"/>
        <w:rPr>
          <w:rFonts w:asciiTheme="minorHAnsi" w:hAnsiTheme="minorHAnsi" w:cs="Arial"/>
          <w:color w:val="FF0000"/>
          <w:sz w:val="22"/>
          <w:szCs w:val="22"/>
        </w:rPr>
      </w:pPr>
      <w:r>
        <w:rPr>
          <w:rFonts w:asciiTheme="minorHAnsi" w:hAnsiTheme="minorHAnsi" w:cs="Arial"/>
          <w:color w:val="FF0000"/>
          <w:sz w:val="22"/>
          <w:szCs w:val="22"/>
          <w:highlight w:val="yellow"/>
        </w:rPr>
        <w:t xml:space="preserve">The Terra system has two </w:t>
      </w:r>
      <w:r w:rsidR="003A4CE3">
        <w:rPr>
          <w:rFonts w:asciiTheme="minorHAnsi" w:hAnsiTheme="minorHAnsi" w:cs="Arial"/>
          <w:color w:val="FF0000"/>
          <w:sz w:val="22"/>
          <w:szCs w:val="22"/>
          <w:highlight w:val="yellow"/>
        </w:rPr>
        <w:t xml:space="preserve">operating </w:t>
      </w:r>
      <w:r w:rsidR="005D7EC6" w:rsidRPr="00186424">
        <w:rPr>
          <w:rFonts w:asciiTheme="minorHAnsi" w:hAnsiTheme="minorHAnsi" w:cs="Arial"/>
          <w:color w:val="FF0000"/>
          <w:sz w:val="22"/>
          <w:szCs w:val="22"/>
          <w:highlight w:val="yellow"/>
        </w:rPr>
        <w:t xml:space="preserve">modes – </w:t>
      </w:r>
      <w:r w:rsidR="003A4CE3">
        <w:rPr>
          <w:rFonts w:asciiTheme="minorHAnsi" w:hAnsiTheme="minorHAnsi" w:cs="Arial"/>
          <w:color w:val="FF0000"/>
          <w:sz w:val="22"/>
          <w:szCs w:val="22"/>
          <w:highlight w:val="yellow"/>
        </w:rPr>
        <w:t>single transmit (sTX) and parallel transmit</w:t>
      </w:r>
      <w:r w:rsidR="005D7EC6" w:rsidRPr="00186424">
        <w:rPr>
          <w:rFonts w:asciiTheme="minorHAnsi" w:hAnsiTheme="minorHAnsi" w:cs="Arial"/>
          <w:color w:val="FF0000"/>
          <w:sz w:val="22"/>
          <w:szCs w:val="22"/>
          <w:highlight w:val="yellow"/>
        </w:rPr>
        <w:t xml:space="preserve"> </w:t>
      </w:r>
      <w:r w:rsidR="003A4CE3">
        <w:rPr>
          <w:rFonts w:asciiTheme="minorHAnsi" w:hAnsiTheme="minorHAnsi" w:cs="Arial"/>
          <w:color w:val="FF0000"/>
          <w:sz w:val="22"/>
          <w:szCs w:val="22"/>
          <w:highlight w:val="yellow"/>
        </w:rPr>
        <w:t xml:space="preserve">(pTx) therefore </w:t>
      </w:r>
      <w:r w:rsidR="00186424" w:rsidRPr="00186424">
        <w:rPr>
          <w:rFonts w:asciiTheme="minorHAnsi" w:hAnsiTheme="minorHAnsi" w:cs="Arial"/>
          <w:color w:val="FF0000"/>
          <w:sz w:val="22"/>
          <w:szCs w:val="22"/>
          <w:highlight w:val="yellow"/>
        </w:rPr>
        <w:t xml:space="preserve">operators </w:t>
      </w:r>
      <w:r w:rsidR="005D7EC6" w:rsidRPr="00186424">
        <w:rPr>
          <w:rFonts w:asciiTheme="minorHAnsi" w:hAnsiTheme="minorHAnsi" w:cs="Arial"/>
          <w:color w:val="FF0000"/>
          <w:sz w:val="22"/>
          <w:szCs w:val="22"/>
          <w:highlight w:val="yellow"/>
        </w:rPr>
        <w:t xml:space="preserve">may only work </w:t>
      </w:r>
      <w:r w:rsidR="00186424" w:rsidRPr="00186424">
        <w:rPr>
          <w:rFonts w:asciiTheme="minorHAnsi" w:hAnsiTheme="minorHAnsi" w:cs="Arial"/>
          <w:color w:val="FF0000"/>
          <w:sz w:val="22"/>
          <w:szCs w:val="22"/>
          <w:highlight w:val="yellow"/>
        </w:rPr>
        <w:t>with</w:t>
      </w:r>
      <w:r w:rsidR="005D7EC6" w:rsidRPr="00186424">
        <w:rPr>
          <w:rFonts w:asciiTheme="minorHAnsi" w:hAnsiTheme="minorHAnsi" w:cs="Arial"/>
          <w:color w:val="FF0000"/>
          <w:sz w:val="22"/>
          <w:szCs w:val="22"/>
          <w:highlight w:val="yellow"/>
        </w:rPr>
        <w:t xml:space="preserve"> the mode they have been authorised for</w:t>
      </w:r>
      <w:r w:rsidR="004F6C6D">
        <w:rPr>
          <w:rFonts w:asciiTheme="minorHAnsi" w:hAnsiTheme="minorHAnsi" w:cs="Arial"/>
          <w:color w:val="FF0000"/>
          <w:sz w:val="22"/>
          <w:szCs w:val="22"/>
        </w:rPr>
        <w:t>.</w:t>
      </w:r>
    </w:p>
    <w:p w14:paraId="193132EF" w14:textId="77777777" w:rsidR="008D1AEB" w:rsidRPr="00642193" w:rsidRDefault="008D1AEB" w:rsidP="00DF6B54">
      <w:pPr>
        <w:jc w:val="both"/>
        <w:rPr>
          <w:rFonts w:asciiTheme="minorHAnsi" w:hAnsiTheme="minorHAnsi" w:cs="Arial"/>
          <w:b/>
          <w:sz w:val="22"/>
          <w:szCs w:val="22"/>
        </w:rPr>
      </w:pPr>
    </w:p>
    <w:p w14:paraId="0F7BC0BC" w14:textId="77777777" w:rsidR="00D45200" w:rsidRPr="00642193" w:rsidRDefault="00D45200" w:rsidP="00DF6B54">
      <w:pPr>
        <w:jc w:val="both"/>
        <w:rPr>
          <w:rFonts w:asciiTheme="minorHAnsi" w:hAnsiTheme="minorHAnsi" w:cs="Arial"/>
          <w:b/>
          <w:sz w:val="22"/>
          <w:szCs w:val="22"/>
        </w:rPr>
      </w:pPr>
      <w:r w:rsidRPr="00642193">
        <w:rPr>
          <w:rFonts w:asciiTheme="minorHAnsi" w:hAnsiTheme="minorHAnsi" w:cs="Arial"/>
          <w:b/>
          <w:sz w:val="22"/>
          <w:szCs w:val="22"/>
        </w:rPr>
        <w:t xml:space="preserve">1.4.8 </w:t>
      </w:r>
      <w:r w:rsidR="00290066" w:rsidRPr="00642193">
        <w:rPr>
          <w:rFonts w:asciiTheme="minorHAnsi" w:hAnsiTheme="minorHAnsi" w:cs="Arial"/>
          <w:b/>
          <w:sz w:val="22"/>
          <w:szCs w:val="22"/>
        </w:rPr>
        <w:t xml:space="preserve">    </w:t>
      </w:r>
      <w:r w:rsidRPr="00642193">
        <w:rPr>
          <w:rFonts w:asciiTheme="minorHAnsi" w:hAnsiTheme="minorHAnsi" w:cs="Arial"/>
          <w:b/>
          <w:sz w:val="22"/>
          <w:szCs w:val="22"/>
        </w:rPr>
        <w:t>MR Responsible Person</w:t>
      </w:r>
    </w:p>
    <w:p w14:paraId="199DB1D5" w14:textId="77777777" w:rsidR="00D45200" w:rsidRPr="00642193" w:rsidRDefault="00D45200" w:rsidP="00DF6B54">
      <w:pPr>
        <w:jc w:val="both"/>
        <w:rPr>
          <w:rFonts w:asciiTheme="minorHAnsi" w:hAnsiTheme="minorHAnsi" w:cs="Arial"/>
          <w:b/>
          <w:sz w:val="22"/>
          <w:szCs w:val="22"/>
        </w:rPr>
      </w:pPr>
      <w:r w:rsidRPr="00642193">
        <w:rPr>
          <w:rFonts w:asciiTheme="minorHAnsi" w:hAnsiTheme="minorHAnsi" w:cs="Arial"/>
          <w:sz w:val="22"/>
          <w:szCs w:val="22"/>
        </w:rPr>
        <w:t>It is recommended that the chief executive or the general manager delegate the day-to-day responsibility for MR safety to a specified MR responsible person who might most effectively be the clinical director, head of the department, clinical scientist, medical physicist or MR Superintendent Radiographer of the institution where the equipment is located.</w:t>
      </w:r>
    </w:p>
    <w:p w14:paraId="51BC016F" w14:textId="77777777" w:rsidR="00D45200" w:rsidRPr="00642193" w:rsidRDefault="00D45200" w:rsidP="00DF6B54">
      <w:pPr>
        <w:jc w:val="both"/>
        <w:rPr>
          <w:rFonts w:asciiTheme="minorHAnsi" w:hAnsiTheme="minorHAnsi" w:cs="Arial"/>
          <w:b/>
          <w:sz w:val="22"/>
          <w:szCs w:val="22"/>
        </w:rPr>
      </w:pPr>
    </w:p>
    <w:p w14:paraId="348FDCFC" w14:textId="77777777" w:rsidR="00D45200" w:rsidRPr="00642193" w:rsidRDefault="00D45200" w:rsidP="00DF6B54">
      <w:pPr>
        <w:jc w:val="both"/>
        <w:rPr>
          <w:rFonts w:asciiTheme="minorHAnsi" w:hAnsiTheme="minorHAnsi" w:cs="Arial"/>
          <w:b/>
          <w:sz w:val="22"/>
          <w:szCs w:val="22"/>
        </w:rPr>
      </w:pPr>
      <w:r w:rsidRPr="00642193">
        <w:rPr>
          <w:rFonts w:asciiTheme="minorHAnsi" w:hAnsiTheme="minorHAnsi" w:cs="Arial"/>
          <w:b/>
          <w:sz w:val="22"/>
          <w:szCs w:val="22"/>
        </w:rPr>
        <w:t xml:space="preserve">1.4.9 </w:t>
      </w:r>
      <w:r w:rsidR="00290066" w:rsidRPr="00642193">
        <w:rPr>
          <w:rFonts w:asciiTheme="minorHAnsi" w:hAnsiTheme="minorHAnsi" w:cs="Arial"/>
          <w:b/>
          <w:sz w:val="22"/>
          <w:szCs w:val="22"/>
        </w:rPr>
        <w:t xml:space="preserve">    </w:t>
      </w:r>
      <w:r w:rsidRPr="00642193">
        <w:rPr>
          <w:rFonts w:asciiTheme="minorHAnsi" w:hAnsiTheme="minorHAnsi" w:cs="Arial"/>
          <w:b/>
          <w:sz w:val="22"/>
          <w:szCs w:val="22"/>
        </w:rPr>
        <w:t>MR Safety Expert</w:t>
      </w:r>
    </w:p>
    <w:p w14:paraId="0E1D8B56" w14:textId="77777777" w:rsidR="00D45200" w:rsidRPr="00642193" w:rsidRDefault="00D45200" w:rsidP="00DF6B54">
      <w:pPr>
        <w:jc w:val="both"/>
        <w:rPr>
          <w:rFonts w:asciiTheme="minorHAnsi" w:hAnsiTheme="minorHAnsi" w:cs="Arial"/>
          <w:sz w:val="22"/>
          <w:szCs w:val="22"/>
        </w:rPr>
      </w:pPr>
      <w:r w:rsidRPr="00642193">
        <w:rPr>
          <w:rFonts w:asciiTheme="minorHAnsi" w:hAnsiTheme="minorHAnsi" w:cs="Arial"/>
          <w:sz w:val="22"/>
          <w:szCs w:val="22"/>
        </w:rPr>
        <w:t>The MR safety expert will have an advanced knowledge of MRI techniques and an appropriate understanding of the clinical applications of MRI. Ideally they will be a physicist with expertise in MRI.</w:t>
      </w:r>
    </w:p>
    <w:p w14:paraId="1E772947" w14:textId="77777777" w:rsidR="006966BA" w:rsidRDefault="006966BA" w:rsidP="00DF6B54">
      <w:pPr>
        <w:ind w:left="1843" w:hanging="1843"/>
        <w:jc w:val="both"/>
        <w:rPr>
          <w:rFonts w:asciiTheme="minorHAnsi" w:hAnsiTheme="minorHAnsi"/>
          <w:sz w:val="22"/>
          <w:szCs w:val="22"/>
        </w:rPr>
      </w:pPr>
    </w:p>
    <w:p w14:paraId="5C7743C3" w14:textId="77777777" w:rsidR="003A4CE3" w:rsidRDefault="003A4CE3" w:rsidP="00DF6B54">
      <w:pPr>
        <w:ind w:left="1843" w:hanging="1843"/>
        <w:jc w:val="both"/>
        <w:rPr>
          <w:rFonts w:asciiTheme="minorHAnsi" w:hAnsiTheme="minorHAnsi"/>
          <w:sz w:val="22"/>
          <w:szCs w:val="22"/>
        </w:rPr>
      </w:pPr>
    </w:p>
    <w:p w14:paraId="666F67CE" w14:textId="77777777" w:rsidR="003A4CE3" w:rsidRPr="00642193" w:rsidRDefault="003A4CE3" w:rsidP="00DF6B54">
      <w:pPr>
        <w:ind w:left="1843" w:hanging="1843"/>
        <w:jc w:val="both"/>
        <w:rPr>
          <w:rFonts w:asciiTheme="minorHAnsi" w:hAnsiTheme="minorHAnsi"/>
          <w:sz w:val="22"/>
          <w:szCs w:val="22"/>
        </w:rPr>
      </w:pPr>
    </w:p>
    <w:p w14:paraId="5AEE2D1D" w14:textId="77777777" w:rsidR="003E41FC" w:rsidRPr="00642193" w:rsidRDefault="003E41FC">
      <w:pPr>
        <w:rPr>
          <w:rFonts w:asciiTheme="minorHAnsi" w:hAnsiTheme="minorHAnsi"/>
          <w:sz w:val="22"/>
          <w:szCs w:val="22"/>
        </w:rPr>
      </w:pPr>
    </w:p>
    <w:p w14:paraId="7E45A539" w14:textId="77777777" w:rsidR="00DC3FF7" w:rsidRPr="00642193" w:rsidRDefault="008A763D" w:rsidP="0042675A">
      <w:pPr>
        <w:pStyle w:val="ListParagraph"/>
        <w:numPr>
          <w:ilvl w:val="0"/>
          <w:numId w:val="17"/>
        </w:numPr>
        <w:tabs>
          <w:tab w:val="clear" w:pos="951"/>
          <w:tab w:val="num" w:pos="1"/>
          <w:tab w:val="left" w:pos="567"/>
          <w:tab w:val="num" w:pos="1091"/>
        </w:tabs>
        <w:spacing w:line="360" w:lineRule="auto"/>
        <w:ind w:left="0" w:firstLine="0"/>
        <w:jc w:val="both"/>
        <w:rPr>
          <w:rFonts w:asciiTheme="minorHAnsi" w:hAnsiTheme="minorHAnsi"/>
          <w:b/>
          <w:i/>
          <w:sz w:val="28"/>
          <w:szCs w:val="28"/>
        </w:rPr>
      </w:pPr>
      <w:r w:rsidRPr="00642193">
        <w:rPr>
          <w:rFonts w:asciiTheme="minorHAnsi" w:hAnsiTheme="minorHAnsi"/>
          <w:b/>
          <w:i/>
          <w:sz w:val="28"/>
          <w:szCs w:val="28"/>
        </w:rPr>
        <w:t>Hazards of MR</w:t>
      </w:r>
      <w:r w:rsidR="00D45200" w:rsidRPr="00642193">
        <w:rPr>
          <w:rFonts w:asciiTheme="minorHAnsi" w:hAnsiTheme="minorHAnsi"/>
          <w:b/>
          <w:i/>
          <w:sz w:val="28"/>
          <w:szCs w:val="28"/>
        </w:rPr>
        <w:t>I</w:t>
      </w:r>
    </w:p>
    <w:p w14:paraId="50E066EE" w14:textId="77777777" w:rsidR="00432EF4" w:rsidRPr="00642193" w:rsidRDefault="00432EF4" w:rsidP="0042675A">
      <w:pPr>
        <w:pStyle w:val="ListParagraph"/>
        <w:numPr>
          <w:ilvl w:val="1"/>
          <w:numId w:val="40"/>
        </w:numPr>
        <w:suppressAutoHyphens/>
        <w:spacing w:before="60" w:after="60"/>
        <w:ind w:left="567" w:hanging="567"/>
        <w:jc w:val="both"/>
        <w:rPr>
          <w:rFonts w:asciiTheme="minorHAnsi" w:hAnsiTheme="minorHAnsi" w:cs="Arial"/>
          <w:b/>
          <w:bCs/>
          <w:i/>
          <w:iCs/>
          <w:sz w:val="24"/>
          <w:szCs w:val="24"/>
        </w:rPr>
      </w:pPr>
      <w:r w:rsidRPr="00642193">
        <w:rPr>
          <w:rFonts w:asciiTheme="minorHAnsi" w:hAnsiTheme="minorHAnsi" w:cs="Arial"/>
          <w:b/>
          <w:bCs/>
          <w:iCs/>
          <w:sz w:val="24"/>
          <w:szCs w:val="24"/>
        </w:rPr>
        <w:t>Static Magnetic Fields</w:t>
      </w:r>
      <w:r w:rsidR="0084781E" w:rsidRPr="00642193">
        <w:rPr>
          <w:rFonts w:asciiTheme="minorHAnsi" w:hAnsiTheme="minorHAnsi" w:cs="Arial"/>
          <w:b/>
          <w:bCs/>
          <w:i/>
          <w:iCs/>
          <w:sz w:val="24"/>
          <w:szCs w:val="24"/>
        </w:rPr>
        <w:t xml:space="preserve"> </w:t>
      </w:r>
      <w:r w:rsidR="0084781E" w:rsidRPr="00642193">
        <w:rPr>
          <w:rFonts w:asciiTheme="minorHAnsi" w:hAnsiTheme="minorHAnsi"/>
          <w:sz w:val="24"/>
          <w:szCs w:val="24"/>
        </w:rPr>
        <w:t>(B0) Related Issues</w:t>
      </w:r>
    </w:p>
    <w:p w14:paraId="4BD98F9A" w14:textId="77777777" w:rsidR="0084781E" w:rsidRPr="00642193" w:rsidRDefault="0084781E" w:rsidP="00DF6B54">
      <w:pPr>
        <w:jc w:val="both"/>
        <w:rPr>
          <w:rFonts w:asciiTheme="minorHAnsi" w:hAnsiTheme="minorHAnsi"/>
          <w:sz w:val="22"/>
          <w:szCs w:val="22"/>
        </w:rPr>
      </w:pPr>
      <w:r w:rsidRPr="00642193">
        <w:rPr>
          <w:rFonts w:asciiTheme="minorHAnsi" w:hAnsiTheme="minorHAnsi"/>
          <w:sz w:val="22"/>
          <w:szCs w:val="22"/>
        </w:rPr>
        <w:t xml:space="preserve">The Siemens Terra System is built around a superconducting magnet with </w:t>
      </w:r>
      <w:r w:rsidR="00E145A7" w:rsidRPr="00642193">
        <w:rPr>
          <w:rFonts w:asciiTheme="minorHAnsi" w:hAnsiTheme="minorHAnsi"/>
          <w:sz w:val="22"/>
          <w:szCs w:val="22"/>
        </w:rPr>
        <w:t>field</w:t>
      </w:r>
      <w:r w:rsidRPr="00642193">
        <w:rPr>
          <w:rFonts w:asciiTheme="minorHAnsi" w:hAnsiTheme="minorHAnsi"/>
          <w:sz w:val="22"/>
          <w:szCs w:val="22"/>
        </w:rPr>
        <w:t xml:space="preserve"> strength of 7 Tesla.  This magnet is always on, even if no scanning is taking place.  </w:t>
      </w:r>
    </w:p>
    <w:p w14:paraId="7466EA4C" w14:textId="77777777" w:rsidR="00E145A7" w:rsidRPr="00642193" w:rsidRDefault="0084781E" w:rsidP="00DF6B54">
      <w:pPr>
        <w:jc w:val="both"/>
        <w:rPr>
          <w:rFonts w:asciiTheme="minorHAnsi" w:hAnsiTheme="minorHAnsi"/>
          <w:sz w:val="22"/>
          <w:szCs w:val="22"/>
        </w:rPr>
      </w:pPr>
      <w:r w:rsidRPr="00642193">
        <w:rPr>
          <w:rFonts w:asciiTheme="minorHAnsi" w:hAnsiTheme="minorHAnsi"/>
          <w:sz w:val="22"/>
          <w:szCs w:val="22"/>
        </w:rPr>
        <w:t xml:space="preserve">MRI researchers are trained in and familiar with the safety issues related to working with strong magnetic fields and, </w:t>
      </w:r>
      <w:r w:rsidRPr="00642193">
        <w:rPr>
          <w:rFonts w:asciiTheme="minorHAnsi" w:hAnsiTheme="minorHAnsi"/>
          <w:i/>
          <w:sz w:val="22"/>
          <w:szCs w:val="22"/>
        </w:rPr>
        <w:t>although there are no specific additional safety issues</w:t>
      </w:r>
      <w:r w:rsidRPr="00642193">
        <w:rPr>
          <w:rFonts w:asciiTheme="minorHAnsi" w:hAnsiTheme="minorHAnsi"/>
          <w:sz w:val="22"/>
          <w:szCs w:val="22"/>
        </w:rPr>
        <w:t xml:space="preserve"> involved in working at 7 Tesla, above say 3 Tesla, the magnitude of the forces involved and effects experienced are greater.</w:t>
      </w:r>
    </w:p>
    <w:p w14:paraId="2B376045" w14:textId="77777777" w:rsidR="008D1AEB" w:rsidRPr="00642193" w:rsidRDefault="008D1AEB" w:rsidP="00DF6B54">
      <w:pPr>
        <w:jc w:val="both"/>
        <w:rPr>
          <w:rFonts w:asciiTheme="minorHAnsi" w:hAnsiTheme="minorHAnsi"/>
          <w:sz w:val="22"/>
          <w:szCs w:val="22"/>
        </w:rPr>
      </w:pPr>
    </w:p>
    <w:p w14:paraId="0674F7E2" w14:textId="77777777" w:rsidR="00812C28" w:rsidRDefault="00432EF4" w:rsidP="008D1AEB">
      <w:pPr>
        <w:pStyle w:val="Default"/>
        <w:jc w:val="both"/>
        <w:rPr>
          <w:rFonts w:asciiTheme="minorHAnsi" w:hAnsiTheme="minorHAnsi"/>
          <w:color w:val="auto"/>
          <w:sz w:val="22"/>
          <w:szCs w:val="22"/>
        </w:rPr>
      </w:pPr>
      <w:r w:rsidRPr="00642193">
        <w:rPr>
          <w:rFonts w:asciiTheme="minorHAnsi" w:hAnsiTheme="minorHAnsi"/>
          <w:color w:val="auto"/>
          <w:sz w:val="22"/>
          <w:szCs w:val="22"/>
        </w:rPr>
        <w:t>Safety issues to consider with a strong static field B</w:t>
      </w:r>
      <w:r w:rsidRPr="00642193">
        <w:rPr>
          <w:rFonts w:asciiTheme="minorHAnsi" w:hAnsiTheme="minorHAnsi"/>
          <w:color w:val="auto"/>
          <w:sz w:val="22"/>
          <w:szCs w:val="22"/>
          <w:vertAlign w:val="subscript"/>
        </w:rPr>
        <w:t xml:space="preserve">o </w:t>
      </w:r>
      <w:r w:rsidRPr="00642193">
        <w:rPr>
          <w:rFonts w:asciiTheme="minorHAnsi" w:hAnsiTheme="minorHAnsi"/>
          <w:color w:val="auto"/>
          <w:sz w:val="22"/>
          <w:szCs w:val="22"/>
        </w:rPr>
        <w:t xml:space="preserve">are: biological effects, projectile hazards, compatibility of implantable medical devices and compatibility of peripheral equipment. </w:t>
      </w:r>
    </w:p>
    <w:p w14:paraId="50565126" w14:textId="77777777" w:rsidR="003A4CE3" w:rsidRPr="00642193" w:rsidRDefault="003A4CE3" w:rsidP="008D1AEB">
      <w:pPr>
        <w:pStyle w:val="Default"/>
        <w:jc w:val="both"/>
        <w:rPr>
          <w:rFonts w:asciiTheme="minorHAnsi" w:hAnsiTheme="minorHAnsi"/>
          <w:color w:val="auto"/>
          <w:sz w:val="22"/>
          <w:szCs w:val="22"/>
        </w:rPr>
      </w:pPr>
    </w:p>
    <w:p w14:paraId="1A73F38D" w14:textId="77777777" w:rsidR="00432EF4" w:rsidRPr="00642193" w:rsidRDefault="00432EF4" w:rsidP="00D537FE">
      <w:pPr>
        <w:numPr>
          <w:ilvl w:val="2"/>
          <w:numId w:val="11"/>
        </w:numPr>
        <w:tabs>
          <w:tab w:val="clear" w:pos="720"/>
          <w:tab w:val="num" w:pos="1080"/>
        </w:tabs>
        <w:suppressAutoHyphens/>
        <w:spacing w:before="60" w:after="60"/>
        <w:ind w:left="567" w:hanging="567"/>
        <w:jc w:val="both"/>
        <w:rPr>
          <w:rFonts w:asciiTheme="minorHAnsi" w:hAnsiTheme="minorHAnsi" w:cs="Arial"/>
          <w:b/>
          <w:bCs/>
          <w:sz w:val="22"/>
          <w:szCs w:val="22"/>
        </w:rPr>
      </w:pPr>
      <w:r w:rsidRPr="00642193">
        <w:rPr>
          <w:rFonts w:asciiTheme="minorHAnsi" w:hAnsiTheme="minorHAnsi" w:cs="Arial"/>
          <w:b/>
          <w:bCs/>
          <w:sz w:val="22"/>
          <w:szCs w:val="22"/>
        </w:rPr>
        <w:t>Fringe Fields</w:t>
      </w:r>
    </w:p>
    <w:p w14:paraId="6D532C68" w14:textId="77777777" w:rsidR="00A109DD" w:rsidRPr="00642193" w:rsidRDefault="00432EF4" w:rsidP="00C85CEB">
      <w:pPr>
        <w:pStyle w:val="BodyText2"/>
        <w:jc w:val="both"/>
        <w:rPr>
          <w:rFonts w:asciiTheme="minorHAnsi" w:hAnsiTheme="minorHAnsi"/>
          <w:szCs w:val="22"/>
        </w:rPr>
      </w:pPr>
      <w:r w:rsidRPr="00642193">
        <w:rPr>
          <w:rFonts w:asciiTheme="minorHAnsi" w:hAnsiTheme="minorHAnsi"/>
          <w:szCs w:val="22"/>
        </w:rPr>
        <w:t xml:space="preserve">All staff who works in MRI must be well informed about fringe fields and should know the location of the 0.5 mT (5 Gauss) and 3 mT (30 Gauss) contours. </w:t>
      </w:r>
      <w:r w:rsidR="00046923">
        <w:rPr>
          <w:rFonts w:asciiTheme="minorHAnsi" w:hAnsiTheme="minorHAnsi"/>
          <w:szCs w:val="22"/>
        </w:rPr>
        <w:t>Appendix 1</w:t>
      </w:r>
      <w:r w:rsidR="009B199D" w:rsidRPr="00642193">
        <w:rPr>
          <w:rFonts w:asciiTheme="minorHAnsi" w:hAnsiTheme="minorHAnsi"/>
          <w:szCs w:val="22"/>
        </w:rPr>
        <w:t xml:space="preserve"> illustrates the plot of the Terra system.</w:t>
      </w:r>
      <w:r w:rsidR="00DF6B54" w:rsidRPr="00642193">
        <w:rPr>
          <w:rFonts w:asciiTheme="minorHAnsi" w:hAnsiTheme="minorHAnsi"/>
          <w:szCs w:val="22"/>
        </w:rPr>
        <w:t xml:space="preserve"> </w:t>
      </w:r>
      <w:r w:rsidR="00A109DD" w:rsidRPr="00642193">
        <w:rPr>
          <w:rFonts w:asciiTheme="minorHAnsi" w:hAnsiTheme="minorHAnsi"/>
          <w:szCs w:val="22"/>
        </w:rPr>
        <w:t>Note that the 0.5mT does not extend into the corridor nor control room. It does however extend into the Technical Room and so this room should always be clearly marked.</w:t>
      </w:r>
    </w:p>
    <w:p w14:paraId="2ADB76DC" w14:textId="77777777" w:rsidR="0084781E" w:rsidRPr="00642193" w:rsidRDefault="0084781E" w:rsidP="00C85CEB">
      <w:pPr>
        <w:spacing w:before="60" w:after="60"/>
        <w:jc w:val="both"/>
        <w:rPr>
          <w:rFonts w:asciiTheme="minorHAnsi" w:hAnsiTheme="minorHAnsi" w:cs="Arial"/>
          <w:sz w:val="22"/>
          <w:szCs w:val="22"/>
        </w:rPr>
      </w:pPr>
    </w:p>
    <w:p w14:paraId="406BB11C" w14:textId="77777777" w:rsidR="00432EF4" w:rsidRPr="00642193" w:rsidRDefault="00432EF4" w:rsidP="00D537FE">
      <w:pPr>
        <w:numPr>
          <w:ilvl w:val="2"/>
          <w:numId w:val="11"/>
        </w:numPr>
        <w:tabs>
          <w:tab w:val="clear" w:pos="720"/>
          <w:tab w:val="num" w:pos="1080"/>
        </w:tabs>
        <w:suppressAutoHyphens/>
        <w:spacing w:before="60" w:after="60"/>
        <w:ind w:left="567" w:hanging="567"/>
        <w:jc w:val="both"/>
        <w:rPr>
          <w:rFonts w:asciiTheme="minorHAnsi" w:hAnsiTheme="minorHAnsi" w:cs="Arial"/>
          <w:b/>
          <w:bCs/>
          <w:sz w:val="22"/>
          <w:szCs w:val="22"/>
        </w:rPr>
      </w:pPr>
      <w:r w:rsidRPr="00642193">
        <w:rPr>
          <w:rFonts w:asciiTheme="minorHAnsi" w:hAnsiTheme="minorHAnsi" w:cs="Arial"/>
          <w:b/>
          <w:bCs/>
          <w:sz w:val="22"/>
          <w:szCs w:val="22"/>
        </w:rPr>
        <w:t>Biological Effects</w:t>
      </w:r>
    </w:p>
    <w:p w14:paraId="7E765B2E" w14:textId="77777777" w:rsidR="00A109DD" w:rsidRPr="00642193" w:rsidRDefault="002A61B9" w:rsidP="00C85CEB">
      <w:pPr>
        <w:jc w:val="both"/>
        <w:rPr>
          <w:rFonts w:asciiTheme="minorHAnsi" w:hAnsiTheme="minorHAnsi"/>
          <w:sz w:val="22"/>
          <w:szCs w:val="22"/>
        </w:rPr>
      </w:pPr>
      <w:r w:rsidRPr="00642193">
        <w:rPr>
          <w:rFonts w:asciiTheme="minorHAnsi" w:hAnsiTheme="minorHAnsi"/>
          <w:sz w:val="22"/>
          <w:szCs w:val="22"/>
        </w:rPr>
        <w:t xml:space="preserve">Safety documentation   reports that </w:t>
      </w:r>
      <w:r w:rsidR="00A109DD" w:rsidRPr="00642193">
        <w:rPr>
          <w:rFonts w:asciiTheme="minorHAnsi" w:hAnsiTheme="minorHAnsi"/>
          <w:sz w:val="22"/>
          <w:szCs w:val="22"/>
        </w:rPr>
        <w:t>subjects exposed to magnetic fields of up to 8T sometimes experience effects of:</w:t>
      </w:r>
    </w:p>
    <w:p w14:paraId="1D94F603" w14:textId="77777777" w:rsidR="00A109DD" w:rsidRPr="00642193" w:rsidRDefault="00A109DD" w:rsidP="0042675A">
      <w:pPr>
        <w:pStyle w:val="ListParagraph"/>
        <w:numPr>
          <w:ilvl w:val="0"/>
          <w:numId w:val="20"/>
        </w:numPr>
        <w:spacing w:after="0" w:line="240" w:lineRule="auto"/>
        <w:jc w:val="both"/>
        <w:rPr>
          <w:rFonts w:asciiTheme="minorHAnsi" w:hAnsiTheme="minorHAnsi"/>
        </w:rPr>
      </w:pPr>
      <w:r w:rsidRPr="00642193">
        <w:rPr>
          <w:rFonts w:asciiTheme="minorHAnsi" w:hAnsiTheme="minorHAnsi"/>
        </w:rPr>
        <w:t>Nausea</w:t>
      </w:r>
    </w:p>
    <w:p w14:paraId="76AEA621" w14:textId="77777777" w:rsidR="00A109DD" w:rsidRPr="00642193" w:rsidRDefault="00A109DD" w:rsidP="0042675A">
      <w:pPr>
        <w:pStyle w:val="ListParagraph"/>
        <w:numPr>
          <w:ilvl w:val="0"/>
          <w:numId w:val="20"/>
        </w:numPr>
        <w:spacing w:after="0" w:line="240" w:lineRule="auto"/>
        <w:jc w:val="both"/>
        <w:rPr>
          <w:rFonts w:asciiTheme="minorHAnsi" w:hAnsiTheme="minorHAnsi"/>
        </w:rPr>
      </w:pPr>
      <w:r w:rsidRPr="00642193">
        <w:rPr>
          <w:rFonts w:asciiTheme="minorHAnsi" w:hAnsiTheme="minorHAnsi"/>
        </w:rPr>
        <w:t>Dizziness</w:t>
      </w:r>
    </w:p>
    <w:p w14:paraId="25284669" w14:textId="77777777" w:rsidR="00A109DD" w:rsidRPr="00642193" w:rsidRDefault="00A109DD" w:rsidP="0042675A">
      <w:pPr>
        <w:pStyle w:val="ListParagraph"/>
        <w:numPr>
          <w:ilvl w:val="0"/>
          <w:numId w:val="20"/>
        </w:numPr>
        <w:spacing w:after="0" w:line="240" w:lineRule="auto"/>
        <w:jc w:val="both"/>
        <w:rPr>
          <w:rFonts w:asciiTheme="minorHAnsi" w:hAnsiTheme="minorHAnsi"/>
        </w:rPr>
      </w:pPr>
      <w:r w:rsidRPr="00642193">
        <w:rPr>
          <w:rFonts w:asciiTheme="minorHAnsi" w:hAnsiTheme="minorHAnsi"/>
        </w:rPr>
        <w:t>Phosphenes (visual phenomena, usually flashes of light)</w:t>
      </w:r>
    </w:p>
    <w:p w14:paraId="1521FEE4" w14:textId="77777777" w:rsidR="00CF6011" w:rsidRPr="00642193" w:rsidRDefault="00A109DD" w:rsidP="008D1AEB">
      <w:pPr>
        <w:pStyle w:val="ListParagraph"/>
        <w:numPr>
          <w:ilvl w:val="0"/>
          <w:numId w:val="20"/>
        </w:numPr>
        <w:spacing w:after="0" w:line="240" w:lineRule="auto"/>
        <w:jc w:val="both"/>
        <w:rPr>
          <w:rFonts w:asciiTheme="minorHAnsi" w:hAnsiTheme="minorHAnsi"/>
        </w:rPr>
      </w:pPr>
      <w:r w:rsidRPr="00642193">
        <w:rPr>
          <w:rFonts w:asciiTheme="minorHAnsi" w:hAnsiTheme="minorHAnsi"/>
        </w:rPr>
        <w:t>Metallic taste in the mouth</w:t>
      </w:r>
    </w:p>
    <w:p w14:paraId="543C3503" w14:textId="77777777" w:rsidR="00A109DD" w:rsidRPr="00642193" w:rsidRDefault="00A109DD" w:rsidP="00C85CEB">
      <w:pPr>
        <w:jc w:val="both"/>
        <w:rPr>
          <w:rFonts w:asciiTheme="minorHAnsi" w:hAnsiTheme="minorHAnsi"/>
          <w:sz w:val="22"/>
          <w:szCs w:val="22"/>
        </w:rPr>
      </w:pPr>
      <w:r w:rsidRPr="00642193">
        <w:rPr>
          <w:rFonts w:asciiTheme="minorHAnsi" w:hAnsiTheme="minorHAnsi"/>
          <w:sz w:val="22"/>
          <w:szCs w:val="22"/>
        </w:rPr>
        <w:t>These effects were transitory and no long-term exposure effects were detected.</w:t>
      </w:r>
      <w:r w:rsidR="00DF6B54" w:rsidRPr="00642193">
        <w:rPr>
          <w:rFonts w:asciiTheme="minorHAnsi" w:hAnsiTheme="minorHAnsi"/>
          <w:sz w:val="22"/>
          <w:szCs w:val="22"/>
        </w:rPr>
        <w:t xml:space="preserve"> </w:t>
      </w:r>
      <w:r w:rsidRPr="00642193">
        <w:rPr>
          <w:rFonts w:asciiTheme="minorHAnsi" w:hAnsiTheme="minorHAnsi"/>
          <w:sz w:val="22"/>
          <w:szCs w:val="22"/>
        </w:rPr>
        <w:t>These effects are strongly related to movement through the changing field (from 0 to 7 T), rather than field strength per se, and can be reduced by moving slowly through the field contours as the subject is inserted into and removed from the scanner.</w:t>
      </w:r>
    </w:p>
    <w:p w14:paraId="24CA992C" w14:textId="77777777" w:rsidR="009B199D" w:rsidRPr="00642193" w:rsidRDefault="00A109DD" w:rsidP="00C85CEB">
      <w:pPr>
        <w:jc w:val="both"/>
        <w:rPr>
          <w:rFonts w:asciiTheme="minorHAnsi" w:hAnsiTheme="minorHAnsi"/>
          <w:sz w:val="22"/>
          <w:szCs w:val="22"/>
        </w:rPr>
      </w:pPr>
      <w:r w:rsidRPr="00642193">
        <w:rPr>
          <w:rFonts w:asciiTheme="minorHAnsi" w:hAnsiTheme="minorHAnsi"/>
          <w:sz w:val="22"/>
          <w:szCs w:val="22"/>
        </w:rPr>
        <w:t>Since the field changes associated with the 7T system are steeper than our current 3T scanners we would expect a greater proportion of scan volunteers to feel these effects.</w:t>
      </w:r>
    </w:p>
    <w:p w14:paraId="0B62E1BD" w14:textId="77777777" w:rsidR="00A109DD" w:rsidRPr="00642193" w:rsidRDefault="00A109DD" w:rsidP="00C85CEB">
      <w:pPr>
        <w:jc w:val="both"/>
        <w:rPr>
          <w:rFonts w:asciiTheme="minorHAnsi" w:hAnsiTheme="minorHAnsi"/>
          <w:sz w:val="22"/>
          <w:szCs w:val="22"/>
        </w:rPr>
      </w:pPr>
      <w:r w:rsidRPr="00642193">
        <w:rPr>
          <w:rFonts w:asciiTheme="minorHAnsi" w:hAnsiTheme="minorHAnsi"/>
          <w:sz w:val="22"/>
          <w:szCs w:val="22"/>
        </w:rPr>
        <w:t>However experience from other 7T sites, including Nottingham University, suggest that most subjects experience only a sensation of ‘going round a corner’ as they are moved slowly into the magnet (despite the magnet bore being straight).</w:t>
      </w:r>
    </w:p>
    <w:p w14:paraId="6B7ABE57" w14:textId="77777777" w:rsidR="0087387B" w:rsidRPr="00642193" w:rsidRDefault="0087387B" w:rsidP="00812C28">
      <w:pPr>
        <w:ind w:left="720"/>
        <w:jc w:val="both"/>
        <w:rPr>
          <w:rFonts w:asciiTheme="minorHAnsi" w:hAnsiTheme="minorHAnsi"/>
          <w:sz w:val="22"/>
          <w:szCs w:val="22"/>
        </w:rPr>
      </w:pPr>
    </w:p>
    <w:p w14:paraId="5EE4EFA9" w14:textId="77777777" w:rsidR="00432EF4" w:rsidRPr="00642193" w:rsidRDefault="00432EF4" w:rsidP="00D537FE">
      <w:pPr>
        <w:numPr>
          <w:ilvl w:val="2"/>
          <w:numId w:val="11"/>
        </w:numPr>
        <w:tabs>
          <w:tab w:val="clear" w:pos="720"/>
          <w:tab w:val="num" w:pos="1080"/>
        </w:tabs>
        <w:suppressAutoHyphens/>
        <w:spacing w:before="60" w:after="60"/>
        <w:ind w:left="567" w:hanging="567"/>
        <w:jc w:val="both"/>
        <w:rPr>
          <w:rFonts w:asciiTheme="minorHAnsi" w:hAnsiTheme="minorHAnsi" w:cs="Arial"/>
          <w:b/>
          <w:bCs/>
          <w:sz w:val="22"/>
          <w:szCs w:val="22"/>
        </w:rPr>
      </w:pPr>
      <w:r w:rsidRPr="00642193">
        <w:rPr>
          <w:rFonts w:asciiTheme="minorHAnsi" w:hAnsiTheme="minorHAnsi" w:cs="Arial"/>
          <w:b/>
          <w:bCs/>
          <w:sz w:val="22"/>
          <w:szCs w:val="22"/>
        </w:rPr>
        <w:t>Attractive Force</w:t>
      </w:r>
    </w:p>
    <w:p w14:paraId="0FCB2181" w14:textId="77777777" w:rsidR="00F711CF" w:rsidRPr="00642193" w:rsidRDefault="00A109DD" w:rsidP="00C85CEB">
      <w:pPr>
        <w:jc w:val="both"/>
        <w:rPr>
          <w:rFonts w:asciiTheme="minorHAnsi" w:hAnsiTheme="minorHAnsi"/>
          <w:sz w:val="22"/>
          <w:szCs w:val="22"/>
        </w:rPr>
      </w:pPr>
      <w:r w:rsidRPr="00642193">
        <w:rPr>
          <w:rFonts w:asciiTheme="minorHAnsi" w:hAnsiTheme="minorHAnsi"/>
          <w:sz w:val="22"/>
          <w:szCs w:val="22"/>
        </w:rPr>
        <w:t xml:space="preserve">Not all metals are ferromagnetic (attracted by a magnetic field) but for those that are, a strong attraction force exists.  Ferromagnetic objects may pose projectile risks, while ferromagnetic implanted devices may malfunction in a strong magnetic field.  </w:t>
      </w:r>
    </w:p>
    <w:p w14:paraId="7ED1160B" w14:textId="77777777" w:rsidR="00F711CF" w:rsidRPr="00642193" w:rsidRDefault="00812C28" w:rsidP="00C85CEB">
      <w:pPr>
        <w:jc w:val="both"/>
        <w:rPr>
          <w:rFonts w:asciiTheme="minorHAnsi" w:hAnsiTheme="minorHAnsi"/>
          <w:sz w:val="22"/>
          <w:szCs w:val="22"/>
        </w:rPr>
      </w:pPr>
      <w:r w:rsidRPr="00642193">
        <w:rPr>
          <w:rFonts w:asciiTheme="minorHAnsi" w:hAnsiTheme="minorHAnsi"/>
          <w:sz w:val="22"/>
          <w:szCs w:val="22"/>
        </w:rPr>
        <w:t xml:space="preserve">The forces involved depend on the size and the gradient of the static magnetic field and the size and shape of the object, but it is appropriate to assume that the forces on these objects will be stronger at 7 Tesla, compared to 3 Tesla.  </w:t>
      </w:r>
      <w:r w:rsidR="00A109DD" w:rsidRPr="00642193">
        <w:rPr>
          <w:rFonts w:asciiTheme="minorHAnsi" w:hAnsiTheme="minorHAnsi"/>
          <w:sz w:val="22"/>
          <w:szCs w:val="22"/>
        </w:rPr>
        <w:t xml:space="preserve">The force experienced in the Terra </w:t>
      </w:r>
      <w:r w:rsidR="00F711CF" w:rsidRPr="00642193">
        <w:rPr>
          <w:rFonts w:asciiTheme="minorHAnsi" w:hAnsiTheme="minorHAnsi"/>
          <w:sz w:val="22"/>
          <w:szCs w:val="22"/>
        </w:rPr>
        <w:t>system</w:t>
      </w:r>
      <w:r w:rsidR="00A109DD" w:rsidRPr="00642193">
        <w:rPr>
          <w:rFonts w:asciiTheme="minorHAnsi" w:hAnsiTheme="minorHAnsi"/>
          <w:sz w:val="22"/>
          <w:szCs w:val="22"/>
        </w:rPr>
        <w:t xml:space="preserve"> is at its maximum</w:t>
      </w:r>
      <w:r w:rsidR="00F711CF" w:rsidRPr="00642193">
        <w:rPr>
          <w:rFonts w:asciiTheme="minorHAnsi" w:hAnsiTheme="minorHAnsi"/>
          <w:sz w:val="22"/>
          <w:szCs w:val="22"/>
        </w:rPr>
        <w:t xml:space="preserve"> just inside the bore as illustrated </w:t>
      </w:r>
      <w:r w:rsidRPr="00642193">
        <w:rPr>
          <w:rFonts w:asciiTheme="minorHAnsi" w:hAnsiTheme="minorHAnsi"/>
          <w:sz w:val="22"/>
          <w:szCs w:val="22"/>
        </w:rPr>
        <w:t>in figure</w:t>
      </w:r>
      <w:r w:rsidR="00A109DD" w:rsidRPr="00642193">
        <w:rPr>
          <w:rFonts w:asciiTheme="minorHAnsi" w:hAnsiTheme="minorHAnsi"/>
          <w:sz w:val="22"/>
          <w:szCs w:val="22"/>
        </w:rPr>
        <w:t xml:space="preserve"> </w:t>
      </w:r>
      <w:r w:rsidR="009B199D" w:rsidRPr="00642193">
        <w:rPr>
          <w:rFonts w:asciiTheme="minorHAnsi" w:hAnsiTheme="minorHAnsi"/>
          <w:sz w:val="22"/>
          <w:szCs w:val="22"/>
        </w:rPr>
        <w:t>1</w:t>
      </w:r>
      <w:r w:rsidR="00A109DD" w:rsidRPr="00642193">
        <w:rPr>
          <w:rFonts w:asciiTheme="minorHAnsi" w:hAnsiTheme="minorHAnsi"/>
          <w:sz w:val="22"/>
          <w:szCs w:val="22"/>
        </w:rPr>
        <w:t>:</w:t>
      </w:r>
    </w:p>
    <w:p w14:paraId="3647AF70" w14:textId="77777777" w:rsidR="009B199D" w:rsidRPr="00642193" w:rsidRDefault="009B199D" w:rsidP="00C85CEB">
      <w:pPr>
        <w:jc w:val="both"/>
        <w:rPr>
          <w:rFonts w:asciiTheme="minorHAnsi" w:hAnsiTheme="minorHAnsi"/>
          <w:sz w:val="22"/>
          <w:szCs w:val="22"/>
        </w:rPr>
      </w:pPr>
    </w:p>
    <w:p w14:paraId="772236DF" w14:textId="77777777" w:rsidR="00A109DD" w:rsidRPr="00642193" w:rsidRDefault="00F711CF" w:rsidP="00CF6011">
      <w:pPr>
        <w:ind w:left="142"/>
        <w:jc w:val="both"/>
        <w:rPr>
          <w:rFonts w:asciiTheme="minorHAnsi" w:hAnsiTheme="minorHAnsi"/>
          <w:sz w:val="22"/>
          <w:szCs w:val="22"/>
        </w:rPr>
      </w:pPr>
      <w:r w:rsidRPr="00642193">
        <w:rPr>
          <w:rFonts w:asciiTheme="minorHAnsi" w:hAnsiTheme="minorHAnsi" w:cs="Arial"/>
          <w:noProof/>
          <w:sz w:val="22"/>
          <w:szCs w:val="22"/>
          <w:lang w:eastAsia="en-GB"/>
        </w:rPr>
        <w:lastRenderedPageBreak/>
        <w:drawing>
          <wp:inline distT="0" distB="0" distL="0" distR="0" wp14:anchorId="6AA2E056" wp14:editId="05852481">
            <wp:extent cx="5514975" cy="2964419"/>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1503" cy="2962553"/>
                    </a:xfrm>
                    <a:prstGeom prst="rect">
                      <a:avLst/>
                    </a:prstGeom>
                    <a:noFill/>
                    <a:ln>
                      <a:noFill/>
                    </a:ln>
                  </pic:spPr>
                </pic:pic>
              </a:graphicData>
            </a:graphic>
          </wp:inline>
        </w:drawing>
      </w:r>
    </w:p>
    <w:p w14:paraId="76A00B62" w14:textId="77777777" w:rsidR="00A109DD" w:rsidRPr="00642193" w:rsidRDefault="00A109DD" w:rsidP="00812C28">
      <w:pPr>
        <w:ind w:left="720"/>
        <w:jc w:val="both"/>
        <w:rPr>
          <w:rFonts w:asciiTheme="minorHAnsi" w:hAnsiTheme="minorHAnsi"/>
          <w:sz w:val="22"/>
          <w:szCs w:val="22"/>
        </w:rPr>
      </w:pPr>
    </w:p>
    <w:p w14:paraId="74E1B0E6" w14:textId="77777777" w:rsidR="00A109DD" w:rsidRPr="00642193" w:rsidRDefault="00A109DD" w:rsidP="002C1805">
      <w:pPr>
        <w:ind w:left="142"/>
        <w:jc w:val="both"/>
        <w:rPr>
          <w:rFonts w:asciiTheme="minorHAnsi" w:hAnsiTheme="minorHAnsi"/>
          <w:b/>
          <w:u w:val="single"/>
        </w:rPr>
      </w:pPr>
      <w:r w:rsidRPr="00642193">
        <w:rPr>
          <w:rFonts w:asciiTheme="minorHAnsi" w:hAnsiTheme="minorHAnsi"/>
          <w:b/>
          <w:u w:val="single"/>
        </w:rPr>
        <w:t xml:space="preserve">Figure </w:t>
      </w:r>
      <w:r w:rsidR="009B199D" w:rsidRPr="00642193">
        <w:rPr>
          <w:rFonts w:asciiTheme="minorHAnsi" w:hAnsiTheme="minorHAnsi"/>
          <w:b/>
          <w:u w:val="single"/>
        </w:rPr>
        <w:t>1</w:t>
      </w:r>
      <w:r w:rsidRPr="00642193">
        <w:rPr>
          <w:rFonts w:asciiTheme="minorHAnsi" w:hAnsiTheme="minorHAnsi"/>
          <w:b/>
          <w:u w:val="single"/>
        </w:rPr>
        <w:t xml:space="preserve"> – Cross-sectional field plot of the Terra system.</w:t>
      </w:r>
    </w:p>
    <w:p w14:paraId="114C62F7" w14:textId="77777777" w:rsidR="008D1AEB" w:rsidRPr="00642193" w:rsidRDefault="008D1AEB" w:rsidP="00C85CEB">
      <w:pPr>
        <w:jc w:val="both"/>
        <w:rPr>
          <w:rFonts w:asciiTheme="minorHAnsi" w:hAnsiTheme="minorHAnsi"/>
          <w:sz w:val="22"/>
          <w:szCs w:val="22"/>
        </w:rPr>
      </w:pPr>
    </w:p>
    <w:p w14:paraId="3A7D5780" w14:textId="77777777" w:rsidR="001601EE" w:rsidRDefault="00812C28" w:rsidP="00C85CEB">
      <w:pPr>
        <w:jc w:val="both"/>
        <w:rPr>
          <w:rFonts w:asciiTheme="minorHAnsi" w:hAnsiTheme="minorHAnsi"/>
          <w:sz w:val="22"/>
          <w:szCs w:val="22"/>
        </w:rPr>
      </w:pPr>
      <w:r w:rsidRPr="00642193">
        <w:rPr>
          <w:rFonts w:asciiTheme="minorHAnsi" w:hAnsiTheme="minorHAnsi"/>
          <w:sz w:val="22"/>
          <w:szCs w:val="22"/>
        </w:rPr>
        <w:t>T</w:t>
      </w:r>
      <w:r w:rsidR="00A109DD" w:rsidRPr="00642193">
        <w:rPr>
          <w:rFonts w:asciiTheme="minorHAnsi" w:hAnsiTheme="minorHAnsi"/>
          <w:sz w:val="22"/>
          <w:szCs w:val="22"/>
        </w:rPr>
        <w:t xml:space="preserve">he types of ferromagnetic objects that a subject may have on their person will either be removable objects, such as keys, coins, watches, belts or implanted objects such as surgical pins, pacemakers or stimulators.  Many such implanted objects have been tested for safety at 3 Tesla, but most will not have been specifically tested at 7 Tesla.  However, since the mechanism of the force is the same at all field strengths, an experienced MR physicist or radiographer would be able to extrapolate 3T risk or lack of risk to 7 Tesla. </w:t>
      </w:r>
    </w:p>
    <w:p w14:paraId="7592A50F" w14:textId="77777777" w:rsidR="00D4637D" w:rsidRPr="00642193" w:rsidRDefault="00D4637D" w:rsidP="00C85CEB">
      <w:pPr>
        <w:jc w:val="both"/>
        <w:rPr>
          <w:rFonts w:asciiTheme="minorHAnsi" w:hAnsiTheme="minorHAnsi"/>
          <w:sz w:val="22"/>
          <w:szCs w:val="22"/>
        </w:rPr>
      </w:pPr>
    </w:p>
    <w:p w14:paraId="15D32F4E" w14:textId="77777777" w:rsidR="00F711CF" w:rsidRPr="00642193" w:rsidRDefault="00D86EBA" w:rsidP="008D1AEB">
      <w:pPr>
        <w:tabs>
          <w:tab w:val="left" w:pos="567"/>
        </w:tabs>
        <w:jc w:val="both"/>
        <w:rPr>
          <w:rFonts w:asciiTheme="minorHAnsi" w:hAnsiTheme="minorHAnsi"/>
          <w:b/>
          <w:sz w:val="22"/>
          <w:szCs w:val="22"/>
        </w:rPr>
      </w:pPr>
      <w:r w:rsidRPr="00642193">
        <w:rPr>
          <w:rFonts w:asciiTheme="minorHAnsi" w:hAnsiTheme="minorHAnsi"/>
          <w:b/>
          <w:sz w:val="22"/>
          <w:szCs w:val="22"/>
        </w:rPr>
        <w:t xml:space="preserve">2.1.4 </w:t>
      </w:r>
      <w:r w:rsidR="00D537FE" w:rsidRPr="00642193">
        <w:rPr>
          <w:rFonts w:asciiTheme="minorHAnsi" w:hAnsiTheme="minorHAnsi"/>
          <w:b/>
          <w:sz w:val="22"/>
          <w:szCs w:val="22"/>
        </w:rPr>
        <w:t xml:space="preserve"> </w:t>
      </w:r>
      <w:r w:rsidR="0023125E" w:rsidRPr="00642193">
        <w:rPr>
          <w:rFonts w:asciiTheme="minorHAnsi" w:hAnsiTheme="minorHAnsi" w:cs="Arial"/>
          <w:b/>
          <w:bCs/>
          <w:iCs/>
          <w:sz w:val="22"/>
          <w:szCs w:val="22"/>
        </w:rPr>
        <w:t>Control of Equipment Taken Into the MR Environment</w:t>
      </w:r>
    </w:p>
    <w:p w14:paraId="61CA8ABE" w14:textId="77777777" w:rsidR="00D86EBA" w:rsidRPr="00642193" w:rsidRDefault="00432EF4" w:rsidP="00C85CEB">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All peripheral equipment suitable for taking into the MR </w:t>
      </w:r>
      <w:r w:rsidR="009B199D" w:rsidRPr="00642193">
        <w:rPr>
          <w:rFonts w:asciiTheme="minorHAnsi" w:hAnsiTheme="minorHAnsi" w:cs="Arial"/>
          <w:sz w:val="22"/>
          <w:szCs w:val="22"/>
        </w:rPr>
        <w:t>E</w:t>
      </w:r>
      <w:r w:rsidRPr="00642193">
        <w:rPr>
          <w:rFonts w:asciiTheme="minorHAnsi" w:hAnsiTheme="minorHAnsi" w:cs="Arial"/>
          <w:sz w:val="22"/>
          <w:szCs w:val="22"/>
        </w:rPr>
        <w:t xml:space="preserve">nvironment must be clearly and suitably </w:t>
      </w:r>
      <w:r w:rsidR="00585A4C" w:rsidRPr="00642193">
        <w:rPr>
          <w:rFonts w:asciiTheme="minorHAnsi" w:hAnsiTheme="minorHAnsi" w:cs="Arial"/>
          <w:sz w:val="22"/>
          <w:szCs w:val="22"/>
        </w:rPr>
        <w:t xml:space="preserve">labelled. </w:t>
      </w:r>
      <w:r w:rsidR="002C1805" w:rsidRPr="00642193">
        <w:rPr>
          <w:rFonts w:asciiTheme="minorHAnsi" w:hAnsiTheme="minorHAnsi" w:cs="Arial"/>
          <w:sz w:val="22"/>
          <w:szCs w:val="22"/>
        </w:rPr>
        <w:t>Refer to section 1.4.3-5</w:t>
      </w:r>
      <w:r w:rsidR="00585A4C" w:rsidRPr="00642193">
        <w:rPr>
          <w:rFonts w:asciiTheme="minorHAnsi" w:hAnsiTheme="minorHAnsi" w:cs="Arial"/>
          <w:sz w:val="22"/>
          <w:szCs w:val="22"/>
        </w:rPr>
        <w:t xml:space="preserve"> for definitions.</w:t>
      </w:r>
      <w:r w:rsidR="00F27D56" w:rsidRPr="00642193">
        <w:rPr>
          <w:rFonts w:asciiTheme="minorHAnsi" w:hAnsiTheme="minorHAnsi" w:cs="Arial"/>
          <w:sz w:val="22"/>
          <w:szCs w:val="22"/>
        </w:rPr>
        <w:t xml:space="preserve"> Appendix t</w:t>
      </w:r>
      <w:r w:rsidR="00046923">
        <w:rPr>
          <w:rFonts w:asciiTheme="minorHAnsi" w:hAnsiTheme="minorHAnsi" w:cs="Arial"/>
          <w:sz w:val="22"/>
          <w:szCs w:val="22"/>
        </w:rPr>
        <w:t>wo</w:t>
      </w:r>
      <w:r w:rsidR="00585A4C" w:rsidRPr="00642193">
        <w:rPr>
          <w:rFonts w:asciiTheme="minorHAnsi" w:hAnsiTheme="minorHAnsi" w:cs="Arial"/>
          <w:sz w:val="22"/>
          <w:szCs w:val="22"/>
        </w:rPr>
        <w:t xml:space="preserve"> illustrates appropriate labelling</w:t>
      </w:r>
      <w:r w:rsidR="00117897" w:rsidRPr="00642193">
        <w:rPr>
          <w:rFonts w:asciiTheme="minorHAnsi" w:hAnsiTheme="minorHAnsi" w:cs="Arial"/>
          <w:sz w:val="22"/>
          <w:szCs w:val="22"/>
        </w:rPr>
        <w:t>.</w:t>
      </w:r>
    </w:p>
    <w:p w14:paraId="323978D6" w14:textId="77777777" w:rsidR="002009A7" w:rsidRPr="00642193" w:rsidRDefault="00D86EBA" w:rsidP="00C85CEB">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Any equipment deemed to be non-ferrous will be marked using the MR safe label. Only equipment so marked may be taken into the MR Environment by Authorised Personnel. It is the shared responsibility of the MR Responsible Person and MR Safety Expert to ensure that items are regularly marked and checked. </w:t>
      </w:r>
      <w:r w:rsidR="002009A7" w:rsidRPr="00642193">
        <w:rPr>
          <w:rFonts w:asciiTheme="minorHAnsi" w:hAnsiTheme="minorHAnsi" w:cs="Arial"/>
          <w:sz w:val="22"/>
          <w:szCs w:val="22"/>
        </w:rPr>
        <w:t>Any devices or equipment not labelled appropriately must be considered MR Unsafe.</w:t>
      </w:r>
    </w:p>
    <w:p w14:paraId="61DD6D1A" w14:textId="77777777" w:rsidR="00432EF4" w:rsidRPr="00642193" w:rsidRDefault="00D86EBA" w:rsidP="00C85CEB">
      <w:pPr>
        <w:spacing w:before="60" w:after="60"/>
        <w:jc w:val="both"/>
        <w:rPr>
          <w:rFonts w:asciiTheme="minorHAnsi" w:hAnsiTheme="minorHAnsi"/>
          <w:b/>
          <w:sz w:val="22"/>
          <w:szCs w:val="22"/>
        </w:rPr>
      </w:pPr>
      <w:r w:rsidRPr="00642193">
        <w:rPr>
          <w:rFonts w:asciiTheme="minorHAnsi" w:hAnsiTheme="minorHAnsi"/>
          <w:b/>
          <w:sz w:val="22"/>
          <w:szCs w:val="22"/>
        </w:rPr>
        <w:t>Control of equipment entering the MR ENVIRONMENT on a day-to-day basis is the responsibility of the MR OPERATOR responsible for the examination at the time.</w:t>
      </w:r>
    </w:p>
    <w:p w14:paraId="06AF639A" w14:textId="77777777" w:rsidR="002C1805" w:rsidRPr="00642193" w:rsidRDefault="002C1805" w:rsidP="00C85CEB">
      <w:pPr>
        <w:spacing w:before="60" w:after="60"/>
        <w:jc w:val="both"/>
        <w:rPr>
          <w:rFonts w:asciiTheme="minorHAnsi" w:hAnsiTheme="minorHAnsi"/>
          <w:b/>
          <w:sz w:val="22"/>
          <w:szCs w:val="22"/>
        </w:rPr>
      </w:pPr>
    </w:p>
    <w:p w14:paraId="118CC6AB" w14:textId="77777777" w:rsidR="00432EF4" w:rsidRPr="00642193" w:rsidRDefault="00432EF4" w:rsidP="0042675A">
      <w:pPr>
        <w:pStyle w:val="ListParagraph"/>
        <w:numPr>
          <w:ilvl w:val="2"/>
          <w:numId w:val="23"/>
        </w:numPr>
        <w:suppressAutoHyphens/>
        <w:spacing w:before="60" w:after="60"/>
        <w:ind w:left="567" w:hanging="567"/>
        <w:jc w:val="both"/>
        <w:rPr>
          <w:rFonts w:asciiTheme="minorHAnsi" w:hAnsiTheme="minorHAnsi" w:cs="Arial"/>
          <w:b/>
          <w:bCs/>
        </w:rPr>
      </w:pPr>
      <w:r w:rsidRPr="00642193">
        <w:rPr>
          <w:rFonts w:asciiTheme="minorHAnsi" w:hAnsiTheme="minorHAnsi" w:cs="Arial"/>
          <w:b/>
          <w:bCs/>
        </w:rPr>
        <w:t>Torque</w:t>
      </w:r>
    </w:p>
    <w:p w14:paraId="60AE38AE" w14:textId="77777777" w:rsidR="001601EE" w:rsidRDefault="00432EF4" w:rsidP="00C85CEB">
      <w:pPr>
        <w:spacing w:before="60" w:after="60"/>
        <w:jc w:val="both"/>
        <w:rPr>
          <w:rFonts w:asciiTheme="minorHAnsi" w:hAnsiTheme="minorHAnsi" w:cs="Arial"/>
          <w:sz w:val="22"/>
          <w:szCs w:val="22"/>
        </w:rPr>
      </w:pPr>
      <w:r w:rsidRPr="00642193">
        <w:rPr>
          <w:rFonts w:asciiTheme="minorHAnsi" w:hAnsiTheme="minorHAnsi"/>
          <w:sz w:val="22"/>
          <w:szCs w:val="22"/>
        </w:rPr>
        <w:t>Ferromagnetic objects will also experience a torque that will try to align that object along magnetic field lines.</w:t>
      </w:r>
      <w:r w:rsidR="009B199D" w:rsidRPr="00642193">
        <w:rPr>
          <w:rFonts w:asciiTheme="minorHAnsi" w:hAnsiTheme="minorHAnsi" w:cs="Arial"/>
          <w:sz w:val="22"/>
          <w:szCs w:val="22"/>
        </w:rPr>
        <w:t xml:space="preserve"> Torque is largely shape-dependant and is proportional to the field strength, B, and to the angle the object is away from alignment with the field.</w:t>
      </w:r>
      <w:r w:rsidR="001601EE">
        <w:rPr>
          <w:rFonts w:asciiTheme="minorHAnsi" w:hAnsiTheme="minorHAnsi" w:cs="Arial"/>
          <w:sz w:val="22"/>
          <w:szCs w:val="22"/>
        </w:rPr>
        <w:t xml:space="preserve"> </w:t>
      </w:r>
    </w:p>
    <w:p w14:paraId="16C14BA6" w14:textId="77777777" w:rsidR="001601EE" w:rsidRPr="00642193" w:rsidRDefault="001601EE" w:rsidP="00C85CEB">
      <w:pPr>
        <w:spacing w:before="60" w:after="60"/>
        <w:jc w:val="both"/>
        <w:rPr>
          <w:rFonts w:asciiTheme="minorHAnsi" w:hAnsiTheme="minorHAnsi" w:cs="Arial"/>
          <w:sz w:val="22"/>
          <w:szCs w:val="22"/>
        </w:rPr>
      </w:pPr>
    </w:p>
    <w:p w14:paraId="107FCA04" w14:textId="77777777" w:rsidR="00432EF4" w:rsidRPr="00642193" w:rsidRDefault="00F27D56" w:rsidP="0042675A">
      <w:pPr>
        <w:numPr>
          <w:ilvl w:val="2"/>
          <w:numId w:val="23"/>
        </w:numPr>
        <w:suppressAutoHyphens/>
        <w:spacing w:before="60" w:after="60"/>
        <w:jc w:val="both"/>
        <w:rPr>
          <w:rFonts w:asciiTheme="minorHAnsi" w:hAnsiTheme="minorHAnsi" w:cs="Arial"/>
          <w:b/>
          <w:bCs/>
          <w:sz w:val="22"/>
          <w:szCs w:val="22"/>
        </w:rPr>
      </w:pPr>
      <w:r w:rsidRPr="00642193">
        <w:rPr>
          <w:rFonts w:asciiTheme="minorHAnsi" w:hAnsiTheme="minorHAnsi" w:cs="Arial"/>
          <w:b/>
          <w:bCs/>
          <w:sz w:val="22"/>
          <w:szCs w:val="22"/>
        </w:rPr>
        <w:t>Interaction with Implantable Medical Devices</w:t>
      </w:r>
    </w:p>
    <w:p w14:paraId="1175C376" w14:textId="77777777" w:rsidR="00432EF4" w:rsidRPr="00642193" w:rsidRDefault="00432EF4" w:rsidP="00C85CEB">
      <w:pPr>
        <w:pStyle w:val="BodyText2"/>
        <w:jc w:val="both"/>
        <w:rPr>
          <w:rFonts w:asciiTheme="minorHAnsi" w:hAnsiTheme="minorHAnsi"/>
          <w:szCs w:val="22"/>
        </w:rPr>
      </w:pPr>
      <w:r w:rsidRPr="00642193">
        <w:rPr>
          <w:rFonts w:asciiTheme="minorHAnsi" w:hAnsiTheme="minorHAnsi"/>
          <w:szCs w:val="22"/>
        </w:rPr>
        <w:t xml:space="preserve">When a conductor moves through the flux of a magnetic field, a potential difference is induced that is proportional to the rate of change of the </w:t>
      </w:r>
      <w:r w:rsidR="002A61B9" w:rsidRPr="00642193">
        <w:rPr>
          <w:rFonts w:asciiTheme="minorHAnsi" w:hAnsiTheme="minorHAnsi"/>
          <w:szCs w:val="22"/>
        </w:rPr>
        <w:t xml:space="preserve">flux. </w:t>
      </w:r>
      <w:r w:rsidRPr="00642193">
        <w:rPr>
          <w:rFonts w:asciiTheme="minorHAnsi" w:hAnsiTheme="minorHAnsi"/>
          <w:szCs w:val="22"/>
        </w:rPr>
        <w:t>Lenz’s Law states that the induced potential difference is in a direction to oppose the change inducing it.</w:t>
      </w:r>
      <w:r w:rsidR="00290066" w:rsidRPr="00642193">
        <w:rPr>
          <w:rFonts w:asciiTheme="minorHAnsi" w:hAnsiTheme="minorHAnsi"/>
          <w:szCs w:val="22"/>
        </w:rPr>
        <w:t xml:space="preserve"> </w:t>
      </w:r>
      <w:r w:rsidRPr="00642193">
        <w:rPr>
          <w:rFonts w:asciiTheme="minorHAnsi" w:hAnsiTheme="minorHAnsi"/>
          <w:szCs w:val="22"/>
        </w:rPr>
        <w:t>The result is to induce a magnetic field in the moving conductor, which will resist that movement.</w:t>
      </w:r>
    </w:p>
    <w:p w14:paraId="6DD84EB2" w14:textId="77777777" w:rsidR="00432EF4" w:rsidRPr="00642193" w:rsidRDefault="00432EF4" w:rsidP="00C85CEB">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Effects are minimal up to 1.5 T but can be significant at </w:t>
      </w:r>
      <w:r w:rsidR="00F820EB" w:rsidRPr="00642193">
        <w:rPr>
          <w:rFonts w:asciiTheme="minorHAnsi" w:hAnsiTheme="minorHAnsi" w:cs="Arial"/>
          <w:sz w:val="22"/>
          <w:szCs w:val="22"/>
        </w:rPr>
        <w:t>7T</w:t>
      </w:r>
      <w:r w:rsidRPr="00642193">
        <w:rPr>
          <w:rFonts w:asciiTheme="minorHAnsi" w:hAnsiTheme="minorHAnsi" w:cs="Arial"/>
          <w:sz w:val="22"/>
          <w:szCs w:val="22"/>
        </w:rPr>
        <w:t xml:space="preserve">. This effect </w:t>
      </w:r>
      <w:r w:rsidR="009D7639" w:rsidRPr="00642193">
        <w:rPr>
          <w:rFonts w:asciiTheme="minorHAnsi" w:hAnsiTheme="minorHAnsi" w:cs="Arial"/>
          <w:sz w:val="22"/>
          <w:szCs w:val="22"/>
        </w:rPr>
        <w:t>could</w:t>
      </w:r>
      <w:r w:rsidRPr="00642193">
        <w:rPr>
          <w:rFonts w:asciiTheme="minorHAnsi" w:hAnsiTheme="minorHAnsi" w:cs="Arial"/>
          <w:sz w:val="22"/>
          <w:szCs w:val="22"/>
        </w:rPr>
        <w:t xml:space="preserve"> reduce the working of mechanical valves, such as mitral and aortic valve replacements.</w:t>
      </w:r>
    </w:p>
    <w:p w14:paraId="1E4FF1C9" w14:textId="77777777" w:rsidR="00B50E0A" w:rsidRPr="001601EE" w:rsidRDefault="00B50E0A" w:rsidP="00D4637D">
      <w:pPr>
        <w:spacing w:before="60" w:after="60"/>
        <w:rPr>
          <w:rFonts w:asciiTheme="minorHAnsi" w:hAnsiTheme="minorHAnsi" w:cs="Arial"/>
          <w:b/>
          <w:color w:val="FF0000"/>
          <w:sz w:val="22"/>
          <w:szCs w:val="22"/>
        </w:rPr>
      </w:pPr>
      <w:r w:rsidRPr="00D4637D">
        <w:rPr>
          <w:rFonts w:asciiTheme="minorHAnsi" w:hAnsiTheme="minorHAnsi" w:cs="Arial"/>
          <w:sz w:val="22"/>
          <w:szCs w:val="22"/>
        </w:rPr>
        <w:lastRenderedPageBreak/>
        <w:t xml:space="preserve">Only items listed in the </w:t>
      </w:r>
      <w:r w:rsidR="00D4637D" w:rsidRPr="00D4637D">
        <w:rPr>
          <w:rFonts w:asciiTheme="minorHAnsi" w:hAnsiTheme="minorHAnsi" w:cs="Arial"/>
          <w:sz w:val="22"/>
          <w:szCs w:val="22"/>
        </w:rPr>
        <w:t>Approved Implants folder</w:t>
      </w:r>
      <w:r w:rsidRPr="00D4637D">
        <w:rPr>
          <w:rFonts w:asciiTheme="minorHAnsi" w:hAnsiTheme="minorHAnsi" w:cs="Arial"/>
          <w:b/>
          <w:sz w:val="22"/>
          <w:szCs w:val="22"/>
        </w:rPr>
        <w:t xml:space="preserve"> </w:t>
      </w:r>
      <w:r w:rsidR="00D4637D" w:rsidRPr="00D4637D">
        <w:rPr>
          <w:rFonts w:asciiTheme="minorHAnsi" w:hAnsiTheme="minorHAnsi" w:cs="Arial"/>
          <w:b/>
          <w:color w:val="FF0000"/>
          <w:sz w:val="22"/>
          <w:szCs w:val="22"/>
        </w:rPr>
        <w:t>(</w:t>
      </w:r>
      <w:hyperlink r:id="rId16" w:history="1">
        <w:r w:rsidR="00D4637D" w:rsidRPr="008D26CA">
          <w:rPr>
            <w:rStyle w:val="Hyperlink"/>
            <w:rFonts w:asciiTheme="minorHAnsi" w:hAnsiTheme="minorHAnsi" w:cs="Arial"/>
            <w:b/>
            <w:sz w:val="22"/>
            <w:szCs w:val="22"/>
          </w:rPr>
          <w:t>https://gla-my.sharepoint.com/:f:/g/personal/tracey_steedman_glasgow_ac_uk/EqmwSxAjIdBHsqoH7DBch-EBXGQvYQgZyhqygsvZqEFOUw?e=ArZBV6</w:t>
        </w:r>
      </w:hyperlink>
      <w:r w:rsidR="00D4637D">
        <w:rPr>
          <w:rFonts w:asciiTheme="minorHAnsi" w:hAnsiTheme="minorHAnsi" w:cs="Arial"/>
          <w:b/>
          <w:color w:val="FF0000"/>
          <w:sz w:val="22"/>
          <w:szCs w:val="22"/>
        </w:rPr>
        <w:t xml:space="preserve">) </w:t>
      </w:r>
      <w:r w:rsidRPr="00D4637D">
        <w:rPr>
          <w:rFonts w:asciiTheme="minorHAnsi" w:hAnsiTheme="minorHAnsi" w:cs="Arial"/>
          <w:sz w:val="22"/>
          <w:szCs w:val="22"/>
        </w:rPr>
        <w:t>may be</w:t>
      </w:r>
      <w:r w:rsidRPr="00D4637D">
        <w:rPr>
          <w:rFonts w:asciiTheme="minorHAnsi" w:hAnsiTheme="minorHAnsi" w:cs="Arial"/>
          <w:b/>
          <w:sz w:val="22"/>
          <w:szCs w:val="22"/>
        </w:rPr>
        <w:t xml:space="preserve"> </w:t>
      </w:r>
      <w:r w:rsidRPr="00D4637D">
        <w:rPr>
          <w:rFonts w:asciiTheme="minorHAnsi" w:hAnsiTheme="minorHAnsi" w:cs="Arial"/>
          <w:sz w:val="22"/>
          <w:szCs w:val="22"/>
        </w:rPr>
        <w:t>scanned.</w:t>
      </w:r>
    </w:p>
    <w:p w14:paraId="7BFB6DE1" w14:textId="77777777" w:rsidR="00432EF4" w:rsidRPr="00642193" w:rsidRDefault="00432EF4" w:rsidP="00C85CEB">
      <w:pPr>
        <w:spacing w:before="60" w:after="60"/>
        <w:jc w:val="both"/>
        <w:rPr>
          <w:rFonts w:asciiTheme="minorHAnsi" w:hAnsiTheme="minorHAnsi" w:cs="Arial"/>
          <w:sz w:val="22"/>
          <w:szCs w:val="22"/>
        </w:rPr>
      </w:pPr>
    </w:p>
    <w:p w14:paraId="77B343FA" w14:textId="77777777" w:rsidR="00432EF4" w:rsidRPr="00642193" w:rsidRDefault="00432EF4" w:rsidP="0042675A">
      <w:pPr>
        <w:numPr>
          <w:ilvl w:val="2"/>
          <w:numId w:val="23"/>
        </w:numPr>
        <w:suppressAutoHyphens/>
        <w:spacing w:before="60" w:after="60"/>
        <w:ind w:left="567" w:hanging="567"/>
        <w:jc w:val="both"/>
        <w:rPr>
          <w:rFonts w:asciiTheme="minorHAnsi" w:hAnsiTheme="minorHAnsi" w:cs="Arial"/>
          <w:b/>
          <w:bCs/>
          <w:sz w:val="22"/>
          <w:szCs w:val="22"/>
        </w:rPr>
      </w:pPr>
      <w:r w:rsidRPr="00642193">
        <w:rPr>
          <w:rFonts w:asciiTheme="minorHAnsi" w:hAnsiTheme="minorHAnsi" w:cs="Arial"/>
          <w:b/>
          <w:bCs/>
          <w:sz w:val="22"/>
          <w:szCs w:val="22"/>
        </w:rPr>
        <w:t xml:space="preserve">Interaction with </w:t>
      </w:r>
      <w:r w:rsidR="001E41B9" w:rsidRPr="00642193">
        <w:rPr>
          <w:rFonts w:asciiTheme="minorHAnsi" w:hAnsiTheme="minorHAnsi" w:cs="Arial"/>
          <w:b/>
          <w:bCs/>
          <w:sz w:val="22"/>
          <w:szCs w:val="22"/>
        </w:rPr>
        <w:t xml:space="preserve">Ancillary </w:t>
      </w:r>
      <w:r w:rsidRPr="00642193">
        <w:rPr>
          <w:rFonts w:asciiTheme="minorHAnsi" w:hAnsiTheme="minorHAnsi" w:cs="Arial"/>
          <w:b/>
          <w:bCs/>
          <w:sz w:val="22"/>
          <w:szCs w:val="22"/>
        </w:rPr>
        <w:t>Equipment</w:t>
      </w:r>
    </w:p>
    <w:p w14:paraId="3343B5BF" w14:textId="77777777" w:rsidR="00432EF4" w:rsidRPr="00642193" w:rsidRDefault="00432EF4" w:rsidP="00C85CEB">
      <w:pPr>
        <w:pStyle w:val="BodyText2"/>
        <w:jc w:val="both"/>
        <w:rPr>
          <w:rFonts w:asciiTheme="minorHAnsi" w:hAnsiTheme="minorHAnsi"/>
          <w:szCs w:val="22"/>
        </w:rPr>
      </w:pPr>
      <w:r w:rsidRPr="00642193">
        <w:rPr>
          <w:rFonts w:asciiTheme="minorHAnsi" w:hAnsiTheme="minorHAnsi"/>
          <w:szCs w:val="22"/>
        </w:rPr>
        <w:t>The static magnetic field can affect monitoring equipment that has ferromagnetic components.</w:t>
      </w:r>
    </w:p>
    <w:p w14:paraId="47A037D4" w14:textId="77777777" w:rsidR="00432EF4" w:rsidRPr="00642193" w:rsidRDefault="00432EF4" w:rsidP="00C85CEB">
      <w:pPr>
        <w:spacing w:before="60" w:after="60"/>
        <w:jc w:val="both"/>
        <w:rPr>
          <w:rFonts w:asciiTheme="minorHAnsi" w:hAnsiTheme="minorHAnsi" w:cs="Arial"/>
          <w:sz w:val="22"/>
          <w:szCs w:val="22"/>
        </w:rPr>
      </w:pPr>
      <w:r w:rsidRPr="00642193">
        <w:rPr>
          <w:rFonts w:asciiTheme="minorHAnsi" w:hAnsiTheme="minorHAnsi" w:cs="Arial"/>
          <w:sz w:val="22"/>
          <w:szCs w:val="22"/>
        </w:rPr>
        <w:t>This could affect the function of the equipment, due to both magnetic field and currents induced by movement through a static magnetic field and / or cause a projectile hazard.</w:t>
      </w:r>
    </w:p>
    <w:p w14:paraId="688A98E1" w14:textId="77777777" w:rsidR="00432EF4" w:rsidRPr="00642193" w:rsidRDefault="00432EF4" w:rsidP="00C85CEB">
      <w:pPr>
        <w:spacing w:before="60" w:after="60"/>
        <w:jc w:val="both"/>
        <w:rPr>
          <w:rFonts w:asciiTheme="minorHAnsi" w:hAnsiTheme="minorHAnsi" w:cs="Arial"/>
          <w:b/>
          <w:sz w:val="22"/>
          <w:szCs w:val="22"/>
        </w:rPr>
      </w:pPr>
      <w:r w:rsidRPr="00642193">
        <w:rPr>
          <w:rFonts w:asciiTheme="minorHAnsi" w:hAnsiTheme="minorHAnsi" w:cs="Arial"/>
          <w:b/>
          <w:sz w:val="22"/>
          <w:szCs w:val="22"/>
        </w:rPr>
        <w:t>It is recommended that only monitoring equip</w:t>
      </w:r>
      <w:r w:rsidR="009D7639" w:rsidRPr="00642193">
        <w:rPr>
          <w:rFonts w:asciiTheme="minorHAnsi" w:hAnsiTheme="minorHAnsi" w:cs="Arial"/>
          <w:b/>
          <w:sz w:val="22"/>
          <w:szCs w:val="22"/>
        </w:rPr>
        <w:t>ment intended for use in a 7T MR E</w:t>
      </w:r>
      <w:r w:rsidRPr="00642193">
        <w:rPr>
          <w:rFonts w:asciiTheme="minorHAnsi" w:hAnsiTheme="minorHAnsi" w:cs="Arial"/>
          <w:b/>
          <w:sz w:val="22"/>
          <w:szCs w:val="22"/>
        </w:rPr>
        <w:t>nvironment be used.</w:t>
      </w:r>
    </w:p>
    <w:p w14:paraId="2817D9EA" w14:textId="77777777" w:rsidR="00432EF4" w:rsidRPr="00642193" w:rsidRDefault="00432EF4" w:rsidP="00C85CEB">
      <w:pPr>
        <w:spacing w:before="60" w:after="60"/>
        <w:jc w:val="both"/>
        <w:rPr>
          <w:rFonts w:asciiTheme="minorHAnsi" w:hAnsiTheme="minorHAnsi" w:cs="Arial"/>
          <w:sz w:val="22"/>
          <w:szCs w:val="22"/>
        </w:rPr>
      </w:pPr>
      <w:r w:rsidRPr="00642193">
        <w:rPr>
          <w:rFonts w:asciiTheme="minorHAnsi" w:hAnsiTheme="minorHAnsi" w:cs="Arial"/>
          <w:sz w:val="22"/>
          <w:szCs w:val="22"/>
        </w:rPr>
        <w:t>Accessories to monitoring equipment should also be checked for compatibility e.g. ECG electrodes.</w:t>
      </w:r>
    </w:p>
    <w:p w14:paraId="360FA83F" w14:textId="77777777" w:rsidR="009128C8" w:rsidRPr="00642193" w:rsidRDefault="009128C8" w:rsidP="00C85CEB">
      <w:pPr>
        <w:spacing w:before="60" w:after="60"/>
        <w:jc w:val="both"/>
        <w:rPr>
          <w:rFonts w:asciiTheme="minorHAnsi" w:hAnsiTheme="minorHAnsi" w:cs="Arial"/>
          <w:sz w:val="22"/>
          <w:szCs w:val="22"/>
        </w:rPr>
      </w:pPr>
    </w:p>
    <w:p w14:paraId="11B6423F" w14:textId="77777777" w:rsidR="00812C28" w:rsidRPr="00642193" w:rsidRDefault="00432EF4" w:rsidP="0042675A">
      <w:pPr>
        <w:numPr>
          <w:ilvl w:val="1"/>
          <w:numId w:val="23"/>
        </w:numPr>
        <w:suppressAutoHyphens/>
        <w:spacing w:before="60" w:after="60"/>
        <w:ind w:left="567" w:hanging="567"/>
        <w:jc w:val="both"/>
        <w:rPr>
          <w:rFonts w:asciiTheme="minorHAnsi" w:hAnsiTheme="minorHAnsi" w:cs="Arial"/>
          <w:b/>
          <w:bCs/>
          <w:i/>
          <w:iCs/>
          <w:sz w:val="24"/>
          <w:szCs w:val="24"/>
        </w:rPr>
      </w:pPr>
      <w:r w:rsidRPr="00642193">
        <w:rPr>
          <w:rFonts w:asciiTheme="minorHAnsi" w:hAnsiTheme="minorHAnsi" w:cs="Arial"/>
          <w:b/>
          <w:bCs/>
          <w:iCs/>
          <w:sz w:val="24"/>
          <w:szCs w:val="24"/>
        </w:rPr>
        <w:t>Time-Varying Magnetic Field Gradients (dB/dt)</w:t>
      </w:r>
      <w:r w:rsidR="00FD1976" w:rsidRPr="00642193">
        <w:rPr>
          <w:rFonts w:asciiTheme="minorHAnsi" w:hAnsiTheme="minorHAnsi" w:cs="Arial"/>
          <w:b/>
          <w:bCs/>
          <w:iCs/>
          <w:sz w:val="24"/>
          <w:szCs w:val="24"/>
        </w:rPr>
        <w:tab/>
      </w:r>
    </w:p>
    <w:p w14:paraId="181817B2" w14:textId="77777777" w:rsidR="005547FD" w:rsidRPr="00642193" w:rsidRDefault="005547FD" w:rsidP="005F6C3E">
      <w:pPr>
        <w:jc w:val="both"/>
        <w:rPr>
          <w:rFonts w:asciiTheme="minorHAnsi" w:hAnsiTheme="minorHAnsi"/>
          <w:sz w:val="22"/>
          <w:szCs w:val="22"/>
        </w:rPr>
      </w:pPr>
      <w:r w:rsidRPr="00642193">
        <w:rPr>
          <w:rFonts w:asciiTheme="minorHAnsi" w:hAnsiTheme="minorHAnsi"/>
          <w:sz w:val="22"/>
          <w:szCs w:val="22"/>
        </w:rPr>
        <w:t>All MRI scanners contain electromagnetic coils that generate time and spatially varying magnetic fields</w:t>
      </w:r>
      <w:r w:rsidR="00290066" w:rsidRPr="00642193">
        <w:rPr>
          <w:rFonts w:asciiTheme="minorHAnsi" w:eastAsia="Calibri" w:hAnsiTheme="minorHAnsi"/>
          <w:sz w:val="22"/>
          <w:szCs w:val="22"/>
        </w:rPr>
        <w:t>.</w:t>
      </w:r>
      <w:r w:rsidRPr="00642193">
        <w:rPr>
          <w:rFonts w:asciiTheme="minorHAnsi" w:eastAsia="Calibri" w:hAnsiTheme="minorHAnsi"/>
          <w:sz w:val="22"/>
          <w:szCs w:val="22"/>
        </w:rPr>
        <w:t xml:space="preserve"> </w:t>
      </w:r>
      <w:r w:rsidRPr="00642193">
        <w:rPr>
          <w:rFonts w:asciiTheme="minorHAnsi" w:hAnsiTheme="minorHAnsi"/>
          <w:sz w:val="22"/>
          <w:szCs w:val="22"/>
        </w:rPr>
        <w:t xml:space="preserve">The Siemens Terra 7 T scanner is equipped with a gradient coil that has a peak magnetic field gradient of 80 mT/m and a peak slew rate (rate of change of gradient) 200T/m/s on each axis. This is the same as the Siemens Prisma 3T and so there is no further risk.  </w:t>
      </w:r>
    </w:p>
    <w:p w14:paraId="6F51D2F7" w14:textId="77777777" w:rsidR="00432EF4" w:rsidRPr="00642193" w:rsidRDefault="00432EF4" w:rsidP="00DF6B54">
      <w:pPr>
        <w:pStyle w:val="BodyText2"/>
        <w:jc w:val="both"/>
        <w:rPr>
          <w:rFonts w:asciiTheme="minorHAnsi" w:hAnsiTheme="minorHAnsi"/>
          <w:szCs w:val="22"/>
        </w:rPr>
      </w:pPr>
      <w:r w:rsidRPr="00642193">
        <w:rPr>
          <w:rFonts w:asciiTheme="minorHAnsi" w:hAnsiTheme="minorHAnsi"/>
          <w:szCs w:val="22"/>
        </w:rPr>
        <w:t>Safety concerns with the time-varying magnetic field gradients are biological effects, peripheral nerve stimulation, muscle stimulation and acoustic noise.</w:t>
      </w:r>
    </w:p>
    <w:p w14:paraId="31173CA0" w14:textId="77777777" w:rsidR="00E145A7" w:rsidRPr="00642193" w:rsidRDefault="00432EF4" w:rsidP="00E145A7">
      <w:pPr>
        <w:spacing w:before="60" w:after="60"/>
        <w:jc w:val="both"/>
        <w:rPr>
          <w:rFonts w:asciiTheme="minorHAnsi" w:hAnsiTheme="minorHAnsi"/>
          <w:sz w:val="22"/>
          <w:szCs w:val="22"/>
        </w:rPr>
      </w:pPr>
      <w:r w:rsidRPr="00642193">
        <w:rPr>
          <w:rFonts w:asciiTheme="minorHAnsi" w:hAnsiTheme="minorHAnsi" w:cs="Arial"/>
          <w:sz w:val="22"/>
          <w:szCs w:val="22"/>
        </w:rPr>
        <w:t xml:space="preserve">In MR, three orthogonal magnetic field gradients are switched on and off to select the region of diagnostic interest and to spatially encode the MR signals. As a general guide the faster </w:t>
      </w:r>
      <w:r w:rsidR="00F711CF" w:rsidRPr="00642193">
        <w:rPr>
          <w:rFonts w:asciiTheme="minorHAnsi" w:hAnsiTheme="minorHAnsi" w:cs="Arial"/>
          <w:sz w:val="22"/>
          <w:szCs w:val="22"/>
        </w:rPr>
        <w:t xml:space="preserve">the </w:t>
      </w:r>
      <w:r w:rsidRPr="00642193">
        <w:rPr>
          <w:rFonts w:asciiTheme="minorHAnsi" w:hAnsiTheme="minorHAnsi" w:cs="Arial"/>
          <w:sz w:val="22"/>
          <w:szCs w:val="22"/>
        </w:rPr>
        <w:t>sequence, the greater the rate of change of the gradient fields used and the resultant current density induced in the tissues.</w:t>
      </w:r>
      <w:r w:rsidR="00D807E7" w:rsidRPr="00642193">
        <w:rPr>
          <w:rFonts w:asciiTheme="minorHAnsi" w:hAnsiTheme="minorHAnsi" w:cs="Arial"/>
          <w:sz w:val="22"/>
          <w:szCs w:val="22"/>
        </w:rPr>
        <w:t xml:space="preserve"> </w:t>
      </w:r>
    </w:p>
    <w:p w14:paraId="637D995E" w14:textId="77777777" w:rsidR="002C1805" w:rsidRPr="00642193" w:rsidRDefault="002C1805" w:rsidP="00DF6B54">
      <w:pPr>
        <w:spacing w:before="60" w:after="60"/>
        <w:jc w:val="both"/>
        <w:rPr>
          <w:rFonts w:asciiTheme="minorHAnsi" w:hAnsiTheme="minorHAnsi" w:cs="Arial"/>
          <w:sz w:val="22"/>
          <w:szCs w:val="22"/>
        </w:rPr>
      </w:pPr>
    </w:p>
    <w:p w14:paraId="6471A3C8" w14:textId="77777777" w:rsidR="00432EF4" w:rsidRPr="00642193" w:rsidRDefault="00432EF4" w:rsidP="0042675A">
      <w:pPr>
        <w:pStyle w:val="ListParagraph"/>
        <w:numPr>
          <w:ilvl w:val="2"/>
          <w:numId w:val="24"/>
        </w:numPr>
        <w:suppressAutoHyphens/>
        <w:spacing w:before="60" w:after="60"/>
        <w:ind w:left="567" w:hanging="567"/>
        <w:jc w:val="both"/>
        <w:rPr>
          <w:rFonts w:asciiTheme="minorHAnsi" w:hAnsiTheme="minorHAnsi" w:cs="Arial"/>
          <w:b/>
          <w:bCs/>
        </w:rPr>
      </w:pPr>
      <w:r w:rsidRPr="00642193">
        <w:rPr>
          <w:rFonts w:asciiTheme="minorHAnsi" w:hAnsiTheme="minorHAnsi" w:cs="Arial"/>
          <w:b/>
          <w:bCs/>
        </w:rPr>
        <w:t>Biological Effects</w:t>
      </w:r>
    </w:p>
    <w:p w14:paraId="76A51A6D" w14:textId="77777777" w:rsidR="00432EF4" w:rsidRPr="00642193" w:rsidRDefault="00432EF4" w:rsidP="00C85CEB">
      <w:pPr>
        <w:pStyle w:val="BodyText2"/>
        <w:jc w:val="both"/>
        <w:rPr>
          <w:rFonts w:asciiTheme="minorHAnsi" w:hAnsiTheme="minorHAnsi"/>
          <w:szCs w:val="22"/>
        </w:rPr>
      </w:pPr>
      <w:r w:rsidRPr="00642193">
        <w:rPr>
          <w:rFonts w:asciiTheme="minorHAnsi" w:hAnsiTheme="minorHAnsi"/>
          <w:szCs w:val="22"/>
        </w:rPr>
        <w:t>Time-varying magnetic field gradients can lead to induced electric fields and circulating currents in conductive tissues.</w:t>
      </w:r>
      <w:r w:rsidR="00BF10D3" w:rsidRPr="00642193">
        <w:rPr>
          <w:rFonts w:asciiTheme="minorHAnsi" w:hAnsiTheme="minorHAnsi"/>
          <w:szCs w:val="22"/>
        </w:rPr>
        <w:t xml:space="preserve"> </w:t>
      </w:r>
      <w:r w:rsidRPr="00642193">
        <w:rPr>
          <w:rFonts w:asciiTheme="minorHAnsi" w:hAnsiTheme="minorHAnsi"/>
          <w:szCs w:val="22"/>
        </w:rPr>
        <w:t xml:space="preserve">Induced electric currents can interfere with the normal function of nerve cells and muscle fibres e.g. causing peripheral nerve stimulation. A more serious response is ventricular fibrillation, which is prevented </w:t>
      </w:r>
      <w:r w:rsidR="00890D5D" w:rsidRPr="00642193">
        <w:rPr>
          <w:rFonts w:asciiTheme="minorHAnsi" w:hAnsiTheme="minorHAnsi"/>
          <w:szCs w:val="22"/>
        </w:rPr>
        <w:t>when the Terra is</w:t>
      </w:r>
      <w:r w:rsidR="00830E9F" w:rsidRPr="00642193">
        <w:rPr>
          <w:rFonts w:asciiTheme="minorHAnsi" w:hAnsiTheme="minorHAnsi"/>
          <w:szCs w:val="22"/>
        </w:rPr>
        <w:t xml:space="preserve"> operated within IEC limits i.e. in single channel mode.</w:t>
      </w:r>
      <w:r w:rsidR="00890D5D" w:rsidRPr="00642193">
        <w:rPr>
          <w:rFonts w:asciiTheme="minorHAnsi" w:hAnsiTheme="minorHAnsi"/>
          <w:szCs w:val="22"/>
        </w:rPr>
        <w:t xml:space="preserve"> </w:t>
      </w:r>
    </w:p>
    <w:p w14:paraId="36F3C195" w14:textId="77777777" w:rsidR="003E41FC" w:rsidRPr="00642193" w:rsidRDefault="003E41FC" w:rsidP="00C85CEB">
      <w:pPr>
        <w:pStyle w:val="BodyText2"/>
        <w:jc w:val="both"/>
        <w:rPr>
          <w:rFonts w:asciiTheme="minorHAnsi" w:hAnsiTheme="minorHAnsi"/>
          <w:szCs w:val="22"/>
        </w:rPr>
      </w:pPr>
    </w:p>
    <w:p w14:paraId="40563FE1" w14:textId="77777777" w:rsidR="00432EF4" w:rsidRPr="00642193" w:rsidRDefault="00432EF4" w:rsidP="0042675A">
      <w:pPr>
        <w:pStyle w:val="ListParagraph"/>
        <w:numPr>
          <w:ilvl w:val="2"/>
          <w:numId w:val="24"/>
        </w:numPr>
        <w:suppressAutoHyphens/>
        <w:spacing w:before="60" w:after="60"/>
        <w:jc w:val="both"/>
        <w:rPr>
          <w:rFonts w:asciiTheme="minorHAnsi" w:hAnsiTheme="minorHAnsi" w:cs="Arial"/>
          <w:b/>
          <w:bCs/>
        </w:rPr>
      </w:pPr>
      <w:r w:rsidRPr="00642193">
        <w:rPr>
          <w:rFonts w:asciiTheme="minorHAnsi" w:hAnsiTheme="minorHAnsi" w:cs="Arial"/>
          <w:b/>
          <w:bCs/>
        </w:rPr>
        <w:t>Peripheral Nerve and Muscle Stimulation</w:t>
      </w:r>
      <w:r w:rsidR="00BF10D3" w:rsidRPr="00642193">
        <w:rPr>
          <w:rFonts w:asciiTheme="minorHAnsi" w:hAnsiTheme="minorHAnsi" w:cs="Arial"/>
          <w:b/>
          <w:bCs/>
        </w:rPr>
        <w:t xml:space="preserve"> </w:t>
      </w:r>
    </w:p>
    <w:p w14:paraId="47DD70E8" w14:textId="77777777" w:rsidR="00432EF4" w:rsidRPr="00642193" w:rsidRDefault="00432EF4" w:rsidP="00C85CEB">
      <w:pPr>
        <w:pStyle w:val="BodyText2"/>
        <w:jc w:val="both"/>
        <w:rPr>
          <w:rFonts w:asciiTheme="minorHAnsi" w:hAnsiTheme="minorHAnsi"/>
          <w:szCs w:val="22"/>
        </w:rPr>
      </w:pPr>
      <w:r w:rsidRPr="00642193">
        <w:rPr>
          <w:rFonts w:asciiTheme="minorHAnsi" w:hAnsiTheme="minorHAnsi"/>
          <w:szCs w:val="22"/>
        </w:rPr>
        <w:t>At low frequencies, induced currents are able to produce the effect of stimulation of nerve and muscle cells. The extent will depend on the pulse shape and its repetition rate.</w:t>
      </w:r>
    </w:p>
    <w:p w14:paraId="154149C7" w14:textId="77777777" w:rsidR="00432EF4" w:rsidRPr="00642193" w:rsidRDefault="00432EF4" w:rsidP="00C85CEB">
      <w:pPr>
        <w:spacing w:before="60" w:after="60"/>
        <w:jc w:val="both"/>
        <w:rPr>
          <w:rFonts w:asciiTheme="minorHAnsi" w:hAnsiTheme="minorHAnsi" w:cs="Arial"/>
          <w:sz w:val="22"/>
          <w:szCs w:val="22"/>
        </w:rPr>
      </w:pPr>
      <w:r w:rsidRPr="00642193">
        <w:rPr>
          <w:rFonts w:asciiTheme="minorHAnsi" w:hAnsiTheme="minorHAnsi" w:cs="Arial"/>
          <w:sz w:val="22"/>
          <w:szCs w:val="22"/>
        </w:rPr>
        <w:t>It can be sufficient to cause discomfort and in extreme cases might result in limb movement or ventricular fibrillation.</w:t>
      </w:r>
      <w:r w:rsidR="00C85CEB" w:rsidRPr="00642193">
        <w:rPr>
          <w:rFonts w:asciiTheme="minorHAnsi" w:hAnsiTheme="minorHAnsi" w:cs="Arial"/>
          <w:sz w:val="22"/>
          <w:szCs w:val="22"/>
        </w:rPr>
        <w:t xml:space="preserve"> </w:t>
      </w:r>
      <w:r w:rsidRPr="00642193">
        <w:rPr>
          <w:rFonts w:asciiTheme="minorHAnsi" w:hAnsiTheme="minorHAnsi" w:cs="Arial"/>
          <w:sz w:val="22"/>
          <w:szCs w:val="22"/>
        </w:rPr>
        <w:t xml:space="preserve">There have been reported incidents of </w:t>
      </w:r>
      <w:r w:rsidR="00DA66AC" w:rsidRPr="00642193">
        <w:rPr>
          <w:rFonts w:asciiTheme="minorHAnsi" w:hAnsiTheme="minorHAnsi" w:cs="Arial"/>
          <w:sz w:val="22"/>
          <w:szCs w:val="22"/>
        </w:rPr>
        <w:t>subject</w:t>
      </w:r>
      <w:r w:rsidRPr="00642193">
        <w:rPr>
          <w:rFonts w:asciiTheme="minorHAnsi" w:hAnsiTheme="minorHAnsi" w:cs="Arial"/>
          <w:sz w:val="22"/>
          <w:szCs w:val="22"/>
        </w:rPr>
        <w:t>s and volunteers experiencing PNS whilst undergoing MR examinations.</w:t>
      </w:r>
    </w:p>
    <w:p w14:paraId="04B81470" w14:textId="77777777" w:rsidR="00FD1976" w:rsidRPr="00642193" w:rsidRDefault="00FD1976" w:rsidP="00E145A7">
      <w:pPr>
        <w:spacing w:before="60" w:after="60"/>
        <w:ind w:left="720"/>
        <w:jc w:val="both"/>
        <w:rPr>
          <w:rFonts w:asciiTheme="minorHAnsi" w:hAnsiTheme="minorHAnsi" w:cs="Arial"/>
          <w:sz w:val="22"/>
          <w:szCs w:val="22"/>
        </w:rPr>
      </w:pPr>
    </w:p>
    <w:p w14:paraId="24F4C88F" w14:textId="77777777" w:rsidR="00432EF4" w:rsidRPr="00642193" w:rsidRDefault="00432EF4" w:rsidP="0042675A">
      <w:pPr>
        <w:numPr>
          <w:ilvl w:val="1"/>
          <w:numId w:val="24"/>
        </w:numPr>
        <w:suppressAutoHyphens/>
        <w:spacing w:before="60" w:after="60"/>
        <w:jc w:val="both"/>
        <w:rPr>
          <w:rFonts w:asciiTheme="minorHAnsi" w:hAnsiTheme="minorHAnsi" w:cs="Arial"/>
          <w:b/>
          <w:bCs/>
          <w:sz w:val="24"/>
          <w:szCs w:val="24"/>
        </w:rPr>
      </w:pPr>
      <w:r w:rsidRPr="00642193">
        <w:rPr>
          <w:rFonts w:asciiTheme="minorHAnsi" w:hAnsiTheme="minorHAnsi" w:cs="Arial"/>
          <w:b/>
          <w:bCs/>
          <w:iCs/>
          <w:sz w:val="24"/>
          <w:szCs w:val="24"/>
        </w:rPr>
        <w:t>Radiofrequency Magnetic Fields (B</w:t>
      </w:r>
      <w:r w:rsidRPr="00642193">
        <w:rPr>
          <w:rFonts w:asciiTheme="minorHAnsi" w:hAnsiTheme="minorHAnsi" w:cs="Arial"/>
          <w:b/>
          <w:bCs/>
          <w:iCs/>
          <w:sz w:val="24"/>
          <w:szCs w:val="24"/>
          <w:vertAlign w:val="subscript"/>
        </w:rPr>
        <w:t>1</w:t>
      </w:r>
      <w:r w:rsidRPr="00642193">
        <w:rPr>
          <w:rFonts w:asciiTheme="minorHAnsi" w:hAnsiTheme="minorHAnsi" w:cs="Arial"/>
          <w:b/>
          <w:bCs/>
          <w:iCs/>
          <w:sz w:val="24"/>
          <w:szCs w:val="24"/>
        </w:rPr>
        <w:t>)</w:t>
      </w:r>
    </w:p>
    <w:p w14:paraId="5DBECE72"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The main safety issues for radiofrequency (RF) fields used in MR are thermal heating leading to heat stress induced current burns and contact burns.</w:t>
      </w:r>
      <w:r w:rsidR="00BF10D3" w:rsidRPr="00642193">
        <w:rPr>
          <w:rFonts w:asciiTheme="minorHAnsi" w:hAnsiTheme="minorHAnsi" w:cs="Arial"/>
          <w:sz w:val="22"/>
          <w:szCs w:val="22"/>
        </w:rPr>
        <w:t xml:space="preserve"> </w:t>
      </w:r>
      <w:r w:rsidRPr="00642193">
        <w:rPr>
          <w:rFonts w:asciiTheme="minorHAnsi" w:hAnsiTheme="minorHAnsi" w:cs="Arial"/>
          <w:sz w:val="22"/>
          <w:szCs w:val="22"/>
        </w:rPr>
        <w:t xml:space="preserve">Absorption of energy from RF fields results in the increased oscillation of molecules and the generation of heat. </w:t>
      </w:r>
    </w:p>
    <w:p w14:paraId="7C02C39A"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Heat is dissipated through the skin. Organs with reduced blood flow take longer to dissipate heat. 1</w:t>
      </w:r>
      <w:r w:rsidRPr="00642193">
        <w:rPr>
          <w:rFonts w:asciiTheme="minorHAnsi" w:hAnsiTheme="minorHAnsi" w:cs="Arial"/>
          <w:sz w:val="22"/>
          <w:szCs w:val="22"/>
          <w:vertAlign w:val="superscript"/>
        </w:rPr>
        <w:t>o</w:t>
      </w:r>
      <w:r w:rsidRPr="00642193">
        <w:rPr>
          <w:rFonts w:asciiTheme="minorHAnsi" w:hAnsiTheme="minorHAnsi" w:cs="Arial"/>
          <w:sz w:val="22"/>
          <w:szCs w:val="22"/>
        </w:rPr>
        <w:t>C is acceptable for normal healthy individuals. The lower the ambient temperature and the lower the humidity, the greater the transfer.</w:t>
      </w:r>
    </w:p>
    <w:p w14:paraId="1116E322" w14:textId="77777777" w:rsidR="003B4BB8" w:rsidRDefault="003B4BB8" w:rsidP="00812C28">
      <w:pPr>
        <w:spacing w:before="60" w:after="60"/>
        <w:jc w:val="both"/>
        <w:rPr>
          <w:rFonts w:asciiTheme="minorHAnsi" w:hAnsiTheme="minorHAnsi" w:cs="Arial"/>
          <w:sz w:val="22"/>
          <w:szCs w:val="22"/>
          <w:highlight w:val="yellow"/>
        </w:rPr>
      </w:pPr>
    </w:p>
    <w:p w14:paraId="36145051" w14:textId="77777777" w:rsidR="003B4BB8" w:rsidRPr="003B4BB8" w:rsidRDefault="003B4BB8" w:rsidP="003B4BB8">
      <w:pPr>
        <w:pStyle w:val="ListParagraph"/>
        <w:numPr>
          <w:ilvl w:val="2"/>
          <w:numId w:val="24"/>
        </w:numPr>
        <w:spacing w:before="60" w:after="60" w:line="360" w:lineRule="auto"/>
        <w:jc w:val="both"/>
        <w:rPr>
          <w:rFonts w:asciiTheme="minorHAnsi" w:hAnsiTheme="minorHAnsi" w:cs="Arial"/>
          <w:highlight w:val="yellow"/>
        </w:rPr>
      </w:pPr>
      <w:r w:rsidRPr="003B4BB8">
        <w:rPr>
          <w:rFonts w:asciiTheme="minorHAnsi" w:hAnsiTheme="minorHAnsi" w:cs="Arial"/>
          <w:b/>
          <w:highlight w:val="yellow"/>
        </w:rPr>
        <w:t>Modes of operation</w:t>
      </w:r>
      <w:r w:rsidR="00722C71">
        <w:rPr>
          <w:rFonts w:asciiTheme="minorHAnsi" w:hAnsiTheme="minorHAnsi" w:cs="Arial"/>
          <w:b/>
          <w:highlight w:val="yellow"/>
        </w:rPr>
        <w:t xml:space="preserve"> and SAR</w:t>
      </w:r>
    </w:p>
    <w:p w14:paraId="4459F969" w14:textId="77777777" w:rsidR="00260DD5" w:rsidRDefault="002A61B9" w:rsidP="003B4BB8">
      <w:pPr>
        <w:spacing w:before="60" w:after="60"/>
        <w:jc w:val="both"/>
        <w:rPr>
          <w:rFonts w:asciiTheme="minorHAnsi" w:hAnsiTheme="minorHAnsi" w:cs="Arial"/>
          <w:sz w:val="22"/>
          <w:szCs w:val="22"/>
          <w:highlight w:val="yellow"/>
        </w:rPr>
      </w:pPr>
      <w:r w:rsidRPr="008A3BE2">
        <w:rPr>
          <w:rFonts w:asciiTheme="minorHAnsi" w:hAnsiTheme="minorHAnsi" w:cs="Arial"/>
          <w:sz w:val="22"/>
          <w:szCs w:val="22"/>
          <w:highlight w:val="yellow"/>
        </w:rPr>
        <w:t xml:space="preserve">The </w:t>
      </w:r>
      <w:r w:rsidR="00186424">
        <w:rPr>
          <w:rFonts w:asciiTheme="minorHAnsi" w:hAnsiTheme="minorHAnsi" w:cs="Arial"/>
          <w:sz w:val="22"/>
          <w:szCs w:val="22"/>
          <w:highlight w:val="yellow"/>
        </w:rPr>
        <w:t xml:space="preserve">Terra </w:t>
      </w:r>
      <w:r w:rsidRPr="008A3BE2">
        <w:rPr>
          <w:rFonts w:asciiTheme="minorHAnsi" w:hAnsiTheme="minorHAnsi" w:cs="Arial"/>
          <w:sz w:val="22"/>
          <w:szCs w:val="22"/>
          <w:highlight w:val="yellow"/>
        </w:rPr>
        <w:t>system</w:t>
      </w:r>
      <w:r w:rsidR="00260DD5">
        <w:rPr>
          <w:rFonts w:asciiTheme="minorHAnsi" w:hAnsiTheme="minorHAnsi" w:cs="Arial"/>
          <w:sz w:val="22"/>
          <w:szCs w:val="22"/>
          <w:highlight w:val="yellow"/>
        </w:rPr>
        <w:t xml:space="preserve"> has </w:t>
      </w:r>
      <w:r w:rsidR="003B4BB8">
        <w:rPr>
          <w:rFonts w:asciiTheme="minorHAnsi" w:hAnsiTheme="minorHAnsi" w:cs="Arial"/>
          <w:sz w:val="22"/>
          <w:szCs w:val="22"/>
          <w:highlight w:val="yellow"/>
        </w:rPr>
        <w:t>two operating</w:t>
      </w:r>
      <w:r w:rsidR="00260DD5">
        <w:rPr>
          <w:rFonts w:asciiTheme="minorHAnsi" w:hAnsiTheme="minorHAnsi" w:cs="Arial"/>
          <w:sz w:val="22"/>
          <w:szCs w:val="22"/>
          <w:highlight w:val="yellow"/>
        </w:rPr>
        <w:t xml:space="preserve"> mode</w:t>
      </w:r>
      <w:r w:rsidR="00186424">
        <w:rPr>
          <w:rFonts w:asciiTheme="minorHAnsi" w:hAnsiTheme="minorHAnsi" w:cs="Arial"/>
          <w:sz w:val="22"/>
          <w:szCs w:val="22"/>
          <w:highlight w:val="yellow"/>
        </w:rPr>
        <w:t>s, singe transmit (sTx</w:t>
      </w:r>
      <w:r w:rsidR="003B4BB8">
        <w:rPr>
          <w:rFonts w:asciiTheme="minorHAnsi" w:hAnsiTheme="minorHAnsi" w:cs="Arial"/>
          <w:sz w:val="22"/>
          <w:szCs w:val="22"/>
          <w:highlight w:val="yellow"/>
        </w:rPr>
        <w:t>)</w:t>
      </w:r>
      <w:r w:rsidR="00186424">
        <w:rPr>
          <w:rFonts w:asciiTheme="minorHAnsi" w:hAnsiTheme="minorHAnsi" w:cs="Arial"/>
          <w:sz w:val="22"/>
          <w:szCs w:val="22"/>
          <w:highlight w:val="yellow"/>
        </w:rPr>
        <w:t xml:space="preserve"> and parallel transmit</w:t>
      </w:r>
      <w:r w:rsidR="003B4BB8">
        <w:rPr>
          <w:rFonts w:asciiTheme="minorHAnsi" w:hAnsiTheme="minorHAnsi" w:cs="Arial"/>
          <w:sz w:val="22"/>
          <w:szCs w:val="22"/>
          <w:highlight w:val="yellow"/>
        </w:rPr>
        <w:t xml:space="preserve"> </w:t>
      </w:r>
      <w:r w:rsidR="00186424">
        <w:rPr>
          <w:rFonts w:asciiTheme="minorHAnsi" w:hAnsiTheme="minorHAnsi" w:cs="Arial"/>
          <w:sz w:val="22"/>
          <w:szCs w:val="22"/>
          <w:highlight w:val="yellow"/>
        </w:rPr>
        <w:t>(</w:t>
      </w:r>
      <w:r w:rsidR="00260DD5">
        <w:rPr>
          <w:rFonts w:asciiTheme="minorHAnsi" w:hAnsiTheme="minorHAnsi" w:cs="Arial"/>
          <w:sz w:val="22"/>
          <w:szCs w:val="22"/>
          <w:highlight w:val="yellow"/>
        </w:rPr>
        <w:t>p</w:t>
      </w:r>
      <w:r w:rsidR="00186424">
        <w:rPr>
          <w:rFonts w:asciiTheme="minorHAnsi" w:hAnsiTheme="minorHAnsi" w:cs="Arial"/>
          <w:sz w:val="22"/>
          <w:szCs w:val="22"/>
          <w:highlight w:val="yellow"/>
        </w:rPr>
        <w:t>T</w:t>
      </w:r>
      <w:r w:rsidR="00260DD5">
        <w:rPr>
          <w:rFonts w:asciiTheme="minorHAnsi" w:hAnsiTheme="minorHAnsi" w:cs="Arial"/>
          <w:sz w:val="22"/>
          <w:szCs w:val="22"/>
          <w:highlight w:val="yellow"/>
        </w:rPr>
        <w:t>x</w:t>
      </w:r>
      <w:r w:rsidR="00186424">
        <w:rPr>
          <w:rFonts w:asciiTheme="minorHAnsi" w:hAnsiTheme="minorHAnsi" w:cs="Arial"/>
          <w:sz w:val="22"/>
          <w:szCs w:val="22"/>
          <w:highlight w:val="yellow"/>
        </w:rPr>
        <w:t>)</w:t>
      </w:r>
      <w:r w:rsidR="003B4BB8">
        <w:rPr>
          <w:rFonts w:asciiTheme="minorHAnsi" w:hAnsiTheme="minorHAnsi" w:cs="Arial"/>
          <w:sz w:val="22"/>
          <w:szCs w:val="22"/>
          <w:highlight w:val="yellow"/>
        </w:rPr>
        <w:t>.</w:t>
      </w:r>
    </w:p>
    <w:p w14:paraId="4AC1FDA5" w14:textId="77777777" w:rsidR="002A61B9" w:rsidRDefault="002A61B9" w:rsidP="003B4BB8">
      <w:pPr>
        <w:spacing w:before="60" w:after="60"/>
        <w:jc w:val="both"/>
        <w:rPr>
          <w:rFonts w:asciiTheme="minorHAnsi" w:hAnsiTheme="minorHAnsi" w:cs="Arial"/>
          <w:sz w:val="22"/>
          <w:szCs w:val="22"/>
        </w:rPr>
      </w:pPr>
      <w:r w:rsidRPr="008A3BE2">
        <w:rPr>
          <w:rFonts w:asciiTheme="minorHAnsi" w:hAnsiTheme="minorHAnsi" w:cs="Arial"/>
          <w:sz w:val="22"/>
          <w:szCs w:val="22"/>
          <w:highlight w:val="yellow"/>
        </w:rPr>
        <w:t>Compliance with appropriate SAR restrictions will be provided automatically by the scanner</w:t>
      </w:r>
      <w:r w:rsidR="003B4BB8">
        <w:rPr>
          <w:rFonts w:asciiTheme="minorHAnsi" w:hAnsiTheme="minorHAnsi" w:cs="Arial"/>
          <w:sz w:val="22"/>
          <w:szCs w:val="22"/>
          <w:highlight w:val="yellow"/>
        </w:rPr>
        <w:t xml:space="preserve"> in sT</w:t>
      </w:r>
      <w:r w:rsidR="00260DD5">
        <w:rPr>
          <w:rFonts w:asciiTheme="minorHAnsi" w:hAnsiTheme="minorHAnsi" w:cs="Arial"/>
          <w:sz w:val="22"/>
          <w:szCs w:val="22"/>
          <w:highlight w:val="yellow"/>
        </w:rPr>
        <w:t>x mode</w:t>
      </w:r>
      <w:r w:rsidRPr="008A3BE2">
        <w:rPr>
          <w:rFonts w:asciiTheme="minorHAnsi" w:hAnsiTheme="minorHAnsi" w:cs="Arial"/>
          <w:sz w:val="22"/>
          <w:szCs w:val="22"/>
          <w:highlight w:val="yellow"/>
        </w:rPr>
        <w:t>.</w:t>
      </w:r>
    </w:p>
    <w:p w14:paraId="0F2C8E3E" w14:textId="77777777" w:rsidR="00260DD5" w:rsidRPr="00B50E0A" w:rsidRDefault="00C83F11" w:rsidP="003B4BB8">
      <w:pPr>
        <w:spacing w:before="60" w:after="60"/>
        <w:jc w:val="both"/>
        <w:rPr>
          <w:rFonts w:asciiTheme="minorHAnsi" w:hAnsiTheme="minorHAnsi" w:cs="Arial"/>
          <w:b/>
          <w:sz w:val="22"/>
          <w:szCs w:val="22"/>
        </w:rPr>
      </w:pPr>
      <w:r>
        <w:rPr>
          <w:rFonts w:asciiTheme="minorHAnsi" w:hAnsiTheme="minorHAnsi" w:cs="Arial"/>
          <w:b/>
          <w:sz w:val="22"/>
          <w:szCs w:val="22"/>
          <w:highlight w:val="yellow"/>
        </w:rPr>
        <w:lastRenderedPageBreak/>
        <w:t>However, w</w:t>
      </w:r>
      <w:r w:rsidR="004F6C6D">
        <w:rPr>
          <w:rFonts w:asciiTheme="minorHAnsi" w:hAnsiTheme="minorHAnsi" w:cs="Arial"/>
          <w:b/>
          <w:sz w:val="22"/>
          <w:szCs w:val="22"/>
          <w:highlight w:val="yellow"/>
        </w:rPr>
        <w:t>hen scanning in</w:t>
      </w:r>
      <w:r w:rsidR="003B4BB8" w:rsidRPr="00B50E0A">
        <w:rPr>
          <w:rFonts w:asciiTheme="minorHAnsi" w:hAnsiTheme="minorHAnsi" w:cs="Arial"/>
          <w:b/>
          <w:sz w:val="22"/>
          <w:szCs w:val="22"/>
          <w:highlight w:val="yellow"/>
        </w:rPr>
        <w:t xml:space="preserve"> pT</w:t>
      </w:r>
      <w:r w:rsidR="00260DD5" w:rsidRPr="00B50E0A">
        <w:rPr>
          <w:rFonts w:asciiTheme="minorHAnsi" w:hAnsiTheme="minorHAnsi" w:cs="Arial"/>
          <w:b/>
          <w:sz w:val="22"/>
          <w:szCs w:val="22"/>
          <w:highlight w:val="yellow"/>
        </w:rPr>
        <w:t xml:space="preserve">x mode </w:t>
      </w:r>
      <w:r>
        <w:rPr>
          <w:rFonts w:asciiTheme="minorHAnsi" w:hAnsiTheme="minorHAnsi" w:cs="Arial"/>
          <w:b/>
          <w:sz w:val="22"/>
          <w:szCs w:val="22"/>
          <w:highlight w:val="yellow"/>
        </w:rPr>
        <w:t>this is not the case. I</w:t>
      </w:r>
      <w:r w:rsidR="003A4CE3">
        <w:rPr>
          <w:rFonts w:asciiTheme="minorHAnsi" w:hAnsiTheme="minorHAnsi" w:cs="Arial"/>
          <w:b/>
          <w:sz w:val="22"/>
          <w:szCs w:val="22"/>
          <w:highlight w:val="yellow"/>
        </w:rPr>
        <w:t xml:space="preserve">t is </w:t>
      </w:r>
      <w:r>
        <w:rPr>
          <w:rFonts w:asciiTheme="minorHAnsi" w:hAnsiTheme="minorHAnsi" w:cs="Arial"/>
          <w:b/>
          <w:sz w:val="22"/>
          <w:szCs w:val="22"/>
          <w:highlight w:val="yellow"/>
        </w:rPr>
        <w:t>therefore mandatory</w:t>
      </w:r>
      <w:r w:rsidR="003A4CE3">
        <w:rPr>
          <w:rFonts w:asciiTheme="minorHAnsi" w:hAnsiTheme="minorHAnsi" w:cs="Arial"/>
          <w:b/>
          <w:sz w:val="22"/>
          <w:szCs w:val="22"/>
          <w:highlight w:val="yellow"/>
        </w:rPr>
        <w:t xml:space="preserve"> </w:t>
      </w:r>
      <w:r w:rsidR="003A4CE3" w:rsidRPr="00B50E0A">
        <w:rPr>
          <w:rFonts w:asciiTheme="minorHAnsi" w:hAnsiTheme="minorHAnsi" w:cs="Arial"/>
          <w:b/>
          <w:sz w:val="22"/>
          <w:szCs w:val="22"/>
          <w:highlight w:val="yellow"/>
        </w:rPr>
        <w:t>to</w:t>
      </w:r>
      <w:r w:rsidR="004F6C6D">
        <w:rPr>
          <w:rFonts w:asciiTheme="minorHAnsi" w:hAnsiTheme="minorHAnsi" w:cs="Arial"/>
          <w:b/>
          <w:sz w:val="22"/>
          <w:szCs w:val="22"/>
          <w:highlight w:val="yellow"/>
        </w:rPr>
        <w:t xml:space="preserve"> record</w:t>
      </w:r>
      <w:r w:rsidR="00260DD5" w:rsidRPr="00B50E0A">
        <w:rPr>
          <w:rFonts w:asciiTheme="minorHAnsi" w:hAnsiTheme="minorHAnsi" w:cs="Arial"/>
          <w:b/>
          <w:sz w:val="22"/>
          <w:szCs w:val="22"/>
          <w:highlight w:val="yellow"/>
        </w:rPr>
        <w:t xml:space="preserve"> SAR </w:t>
      </w:r>
      <w:r w:rsidR="003A4CE3">
        <w:rPr>
          <w:rFonts w:asciiTheme="minorHAnsi" w:hAnsiTheme="minorHAnsi" w:cs="Arial"/>
          <w:b/>
          <w:sz w:val="22"/>
          <w:szCs w:val="22"/>
          <w:highlight w:val="yellow"/>
        </w:rPr>
        <w:t>values of each sequence during</w:t>
      </w:r>
      <w:r w:rsidR="00260DD5" w:rsidRPr="00B50E0A">
        <w:rPr>
          <w:rFonts w:asciiTheme="minorHAnsi" w:hAnsiTheme="minorHAnsi" w:cs="Arial"/>
          <w:b/>
          <w:sz w:val="22"/>
          <w:szCs w:val="22"/>
          <w:highlight w:val="yellow"/>
        </w:rPr>
        <w:t xml:space="preserve"> </w:t>
      </w:r>
      <w:r w:rsidR="003A4CE3">
        <w:rPr>
          <w:rFonts w:asciiTheme="minorHAnsi" w:hAnsiTheme="minorHAnsi" w:cs="Arial"/>
          <w:b/>
          <w:sz w:val="22"/>
          <w:szCs w:val="22"/>
          <w:highlight w:val="yellow"/>
        </w:rPr>
        <w:t>a</w:t>
      </w:r>
      <w:r>
        <w:rPr>
          <w:rFonts w:asciiTheme="minorHAnsi" w:hAnsiTheme="minorHAnsi" w:cs="Arial"/>
          <w:b/>
          <w:sz w:val="22"/>
          <w:szCs w:val="22"/>
          <w:highlight w:val="yellow"/>
        </w:rPr>
        <w:t>ll</w:t>
      </w:r>
      <w:r w:rsidR="00260DD5" w:rsidRPr="00B50E0A">
        <w:rPr>
          <w:rFonts w:asciiTheme="minorHAnsi" w:hAnsiTheme="minorHAnsi" w:cs="Arial"/>
          <w:b/>
          <w:sz w:val="22"/>
          <w:szCs w:val="22"/>
          <w:highlight w:val="yellow"/>
        </w:rPr>
        <w:t xml:space="preserve"> </w:t>
      </w:r>
      <w:r w:rsidR="00260DD5" w:rsidRPr="00C83F11">
        <w:rPr>
          <w:rFonts w:asciiTheme="minorHAnsi" w:hAnsiTheme="minorHAnsi" w:cs="Arial"/>
          <w:b/>
          <w:sz w:val="22"/>
          <w:szCs w:val="22"/>
          <w:highlight w:val="yellow"/>
        </w:rPr>
        <w:t>protocol</w:t>
      </w:r>
      <w:r w:rsidRPr="00C83F11">
        <w:rPr>
          <w:rFonts w:asciiTheme="minorHAnsi" w:hAnsiTheme="minorHAnsi" w:cs="Arial"/>
          <w:b/>
          <w:sz w:val="22"/>
          <w:szCs w:val="22"/>
          <w:highlight w:val="yellow"/>
        </w:rPr>
        <w:t>s,</w:t>
      </w:r>
      <w:r w:rsidR="004F6C6D" w:rsidRPr="00C83F11">
        <w:rPr>
          <w:rFonts w:asciiTheme="minorHAnsi" w:hAnsiTheme="minorHAnsi" w:cs="Arial"/>
          <w:b/>
          <w:sz w:val="22"/>
          <w:szCs w:val="22"/>
          <w:highlight w:val="yellow"/>
        </w:rPr>
        <w:t xml:space="preserve"> every time</w:t>
      </w:r>
      <w:r w:rsidRPr="00C83F11">
        <w:rPr>
          <w:rFonts w:asciiTheme="minorHAnsi" w:hAnsiTheme="minorHAnsi" w:cs="Arial"/>
          <w:b/>
          <w:sz w:val="22"/>
          <w:szCs w:val="22"/>
          <w:highlight w:val="yellow"/>
        </w:rPr>
        <w:t>, using CRIF-ICE-</w:t>
      </w:r>
      <w:r w:rsidR="003A4CE3" w:rsidRPr="00C83F11">
        <w:rPr>
          <w:rFonts w:asciiTheme="minorHAnsi" w:hAnsiTheme="minorHAnsi" w:cs="Arial"/>
          <w:b/>
          <w:sz w:val="22"/>
          <w:szCs w:val="22"/>
          <w:highlight w:val="yellow"/>
        </w:rPr>
        <w:t>FORM</w:t>
      </w:r>
      <w:r w:rsidRPr="00C83F11">
        <w:rPr>
          <w:rFonts w:asciiTheme="minorHAnsi" w:hAnsiTheme="minorHAnsi" w:cs="Arial"/>
          <w:b/>
          <w:sz w:val="22"/>
          <w:szCs w:val="22"/>
          <w:highlight w:val="yellow"/>
        </w:rPr>
        <w:t>-004</w:t>
      </w:r>
      <w:r w:rsidR="00D4637D">
        <w:rPr>
          <w:rFonts w:asciiTheme="minorHAnsi" w:hAnsiTheme="minorHAnsi" w:cs="Arial"/>
          <w:b/>
          <w:sz w:val="22"/>
          <w:szCs w:val="22"/>
          <w:highlight w:val="yellow"/>
        </w:rPr>
        <w:t xml:space="preserve"> </w:t>
      </w:r>
      <w:r w:rsidR="00D4637D" w:rsidRPr="00D4637D">
        <w:rPr>
          <w:rFonts w:asciiTheme="minorHAnsi" w:hAnsiTheme="minorHAnsi" w:cs="Arial"/>
          <w:b/>
          <w:sz w:val="22"/>
          <w:szCs w:val="22"/>
          <w:highlight w:val="yellow"/>
        </w:rPr>
        <w:t>(https://gla-my.sharepoint.com/:w:/g/personal/tracey_steedman_glasgow_ac_uk/EWfTCgoabJNEuFCyBPj0UpQBsOwAylIvXWWRh3Xek6R80w?e=PP5EEx</w:t>
      </w:r>
    </w:p>
    <w:p w14:paraId="3B599832" w14:textId="77777777" w:rsidR="00BF10D3" w:rsidRPr="00642193" w:rsidRDefault="00BF10D3" w:rsidP="00DF6B54">
      <w:pPr>
        <w:spacing w:before="60" w:after="60"/>
        <w:jc w:val="both"/>
        <w:rPr>
          <w:rFonts w:asciiTheme="minorHAnsi" w:hAnsiTheme="minorHAnsi" w:cs="Arial"/>
          <w:sz w:val="22"/>
          <w:szCs w:val="22"/>
        </w:rPr>
      </w:pPr>
    </w:p>
    <w:p w14:paraId="77308E6D" w14:textId="77777777" w:rsidR="00BF10D3" w:rsidRPr="00642193" w:rsidRDefault="003B4BB8" w:rsidP="003B4BB8">
      <w:pPr>
        <w:suppressAutoHyphens/>
        <w:spacing w:before="60" w:after="60"/>
        <w:jc w:val="both"/>
        <w:rPr>
          <w:rFonts w:asciiTheme="minorHAnsi" w:hAnsiTheme="minorHAnsi" w:cs="Arial"/>
          <w:b/>
          <w:bCs/>
          <w:sz w:val="22"/>
          <w:szCs w:val="22"/>
        </w:rPr>
      </w:pPr>
      <w:r>
        <w:rPr>
          <w:rFonts w:asciiTheme="minorHAnsi" w:hAnsiTheme="minorHAnsi" w:cs="Arial"/>
          <w:b/>
          <w:bCs/>
          <w:sz w:val="22"/>
          <w:szCs w:val="22"/>
        </w:rPr>
        <w:t xml:space="preserve">2.3.2    </w:t>
      </w:r>
      <w:r w:rsidR="00BF10D3" w:rsidRPr="00642193">
        <w:rPr>
          <w:rFonts w:asciiTheme="minorHAnsi" w:hAnsiTheme="minorHAnsi" w:cs="Arial"/>
          <w:b/>
          <w:bCs/>
          <w:sz w:val="22"/>
          <w:szCs w:val="22"/>
        </w:rPr>
        <w:t>Heat Stress</w:t>
      </w:r>
    </w:p>
    <w:p w14:paraId="1CD4EAC1" w14:textId="77777777" w:rsidR="00BF10D3" w:rsidRPr="00642193" w:rsidRDefault="00BF10D3" w:rsidP="00C85CEB">
      <w:pPr>
        <w:pStyle w:val="BodyText2"/>
        <w:jc w:val="both"/>
        <w:rPr>
          <w:rFonts w:asciiTheme="minorHAnsi" w:hAnsiTheme="minorHAnsi"/>
          <w:szCs w:val="22"/>
        </w:rPr>
      </w:pPr>
      <w:r w:rsidRPr="00642193">
        <w:rPr>
          <w:rFonts w:asciiTheme="minorHAnsi" w:hAnsiTheme="minorHAnsi"/>
          <w:szCs w:val="22"/>
        </w:rPr>
        <w:t>Heat stress is of particular concern for subjects who are hypertensive, pregnant or are on drugs such as diuretics or vasodilators. This subject group should be exposed to the minimum RF level possible.</w:t>
      </w:r>
    </w:p>
    <w:p w14:paraId="2F3EAB08" w14:textId="77777777" w:rsidR="00BF10D3" w:rsidRPr="00642193" w:rsidRDefault="00BF10D3" w:rsidP="00C85CEB">
      <w:pPr>
        <w:spacing w:before="60" w:after="60"/>
        <w:jc w:val="both"/>
        <w:rPr>
          <w:rFonts w:asciiTheme="minorHAnsi" w:hAnsiTheme="minorHAnsi" w:cs="Arial"/>
          <w:sz w:val="22"/>
          <w:szCs w:val="22"/>
        </w:rPr>
      </w:pPr>
    </w:p>
    <w:p w14:paraId="12341F3C" w14:textId="77777777" w:rsidR="00BF10D3" w:rsidRPr="003B4BB8" w:rsidRDefault="00BF10D3" w:rsidP="003B4BB8">
      <w:pPr>
        <w:pStyle w:val="ListParagraph"/>
        <w:numPr>
          <w:ilvl w:val="2"/>
          <w:numId w:val="45"/>
        </w:numPr>
        <w:suppressAutoHyphens/>
        <w:spacing w:before="60" w:after="60"/>
        <w:jc w:val="both"/>
        <w:rPr>
          <w:rFonts w:asciiTheme="minorHAnsi" w:hAnsiTheme="minorHAnsi" w:cs="Arial"/>
          <w:b/>
          <w:bCs/>
        </w:rPr>
      </w:pPr>
      <w:r w:rsidRPr="003B4BB8">
        <w:rPr>
          <w:rFonts w:asciiTheme="minorHAnsi" w:hAnsiTheme="minorHAnsi" w:cs="Arial"/>
          <w:b/>
          <w:bCs/>
        </w:rPr>
        <w:t>Burns</w:t>
      </w:r>
    </w:p>
    <w:p w14:paraId="749F05A7" w14:textId="77777777" w:rsidR="00BF10D3" w:rsidRPr="00642193" w:rsidRDefault="00BF10D3" w:rsidP="00C85CEB">
      <w:pPr>
        <w:pStyle w:val="Heading6"/>
        <w:numPr>
          <w:ilvl w:val="0"/>
          <w:numId w:val="0"/>
        </w:numPr>
        <w:spacing w:before="60"/>
        <w:jc w:val="both"/>
        <w:rPr>
          <w:rFonts w:asciiTheme="minorHAnsi" w:hAnsiTheme="minorHAnsi" w:cs="Arial"/>
          <w:iCs/>
          <w:szCs w:val="22"/>
        </w:rPr>
      </w:pPr>
      <w:r w:rsidRPr="00642193">
        <w:rPr>
          <w:rFonts w:asciiTheme="minorHAnsi" w:hAnsiTheme="minorHAnsi" w:cs="Arial"/>
          <w:iCs/>
          <w:szCs w:val="22"/>
        </w:rPr>
        <w:t>Contact Burns:</w:t>
      </w:r>
    </w:p>
    <w:p w14:paraId="13A8D51A" w14:textId="77777777" w:rsidR="00BF10D3" w:rsidRPr="00642193" w:rsidRDefault="00BF10D3" w:rsidP="00B13AA0">
      <w:pPr>
        <w:pStyle w:val="BodyText2"/>
        <w:numPr>
          <w:ilvl w:val="0"/>
          <w:numId w:val="10"/>
        </w:numPr>
        <w:suppressAutoHyphens/>
        <w:ind w:left="720"/>
        <w:jc w:val="both"/>
        <w:rPr>
          <w:rFonts w:asciiTheme="minorHAnsi" w:hAnsiTheme="minorHAnsi"/>
          <w:szCs w:val="22"/>
        </w:rPr>
      </w:pPr>
      <w:r w:rsidRPr="00642193">
        <w:rPr>
          <w:rFonts w:asciiTheme="minorHAnsi" w:hAnsiTheme="minorHAnsi"/>
          <w:szCs w:val="22"/>
        </w:rPr>
        <w:t>The RF field will induce currents in conductors and can raise their temperature significantly.</w:t>
      </w:r>
    </w:p>
    <w:p w14:paraId="4F03FC9E" w14:textId="77777777" w:rsidR="00BF10D3" w:rsidRPr="00642193" w:rsidRDefault="00BF10D3" w:rsidP="00B13AA0">
      <w:pPr>
        <w:numPr>
          <w:ilvl w:val="0"/>
          <w:numId w:val="10"/>
        </w:numPr>
        <w:suppressAutoHyphens/>
        <w:spacing w:before="60" w:after="60"/>
        <w:ind w:left="720"/>
        <w:jc w:val="both"/>
        <w:rPr>
          <w:rFonts w:asciiTheme="minorHAnsi" w:hAnsiTheme="minorHAnsi" w:cs="Arial"/>
          <w:sz w:val="22"/>
          <w:szCs w:val="22"/>
        </w:rPr>
      </w:pPr>
      <w:r w:rsidRPr="00642193">
        <w:rPr>
          <w:rFonts w:asciiTheme="minorHAnsi" w:hAnsiTheme="minorHAnsi" w:cs="Arial"/>
          <w:sz w:val="22"/>
          <w:szCs w:val="22"/>
        </w:rPr>
        <w:t>Subject contact with any metallic object must be avoided by careful positioning of subject and coil.</w:t>
      </w:r>
    </w:p>
    <w:p w14:paraId="66FF1FC0" w14:textId="77777777" w:rsidR="00BF10D3" w:rsidRPr="00642193" w:rsidRDefault="00BF10D3" w:rsidP="003E41FC">
      <w:pPr>
        <w:spacing w:before="60" w:after="60"/>
        <w:ind w:left="360"/>
        <w:jc w:val="both"/>
        <w:rPr>
          <w:rFonts w:asciiTheme="minorHAnsi" w:hAnsiTheme="minorHAnsi" w:cs="Arial"/>
          <w:i/>
          <w:iCs/>
          <w:sz w:val="22"/>
          <w:szCs w:val="22"/>
        </w:rPr>
      </w:pPr>
      <w:r w:rsidRPr="00642193">
        <w:rPr>
          <w:rFonts w:asciiTheme="minorHAnsi" w:hAnsiTheme="minorHAnsi" w:cs="Arial"/>
          <w:i/>
          <w:iCs/>
          <w:sz w:val="22"/>
          <w:szCs w:val="22"/>
        </w:rPr>
        <w:t>Induced Current Burns:</w:t>
      </w:r>
    </w:p>
    <w:p w14:paraId="6471E73C" w14:textId="77777777" w:rsidR="00BF10D3" w:rsidRPr="00642193" w:rsidRDefault="00BF10D3" w:rsidP="00B13AA0">
      <w:pPr>
        <w:pStyle w:val="BodyText2"/>
        <w:numPr>
          <w:ilvl w:val="0"/>
          <w:numId w:val="10"/>
        </w:numPr>
        <w:suppressAutoHyphens/>
        <w:ind w:left="720"/>
        <w:jc w:val="both"/>
        <w:rPr>
          <w:rFonts w:asciiTheme="minorHAnsi" w:hAnsiTheme="minorHAnsi"/>
          <w:szCs w:val="22"/>
        </w:rPr>
      </w:pPr>
      <w:r w:rsidRPr="00642193">
        <w:rPr>
          <w:rFonts w:asciiTheme="minorHAnsi" w:hAnsiTheme="minorHAnsi"/>
          <w:szCs w:val="22"/>
        </w:rPr>
        <w:t xml:space="preserve">Caused by subject’s arms / legs being placed in such a way to create a conductive loop pathway. </w:t>
      </w:r>
    </w:p>
    <w:p w14:paraId="00C0C483" w14:textId="77777777" w:rsidR="00BF10D3" w:rsidRPr="00642193" w:rsidRDefault="00BF10D3" w:rsidP="00C85CEB">
      <w:pPr>
        <w:spacing w:before="60" w:after="60"/>
        <w:jc w:val="both"/>
        <w:rPr>
          <w:rFonts w:asciiTheme="minorHAnsi" w:hAnsiTheme="minorHAnsi" w:cs="Arial"/>
          <w:sz w:val="22"/>
          <w:szCs w:val="22"/>
        </w:rPr>
      </w:pPr>
      <w:r w:rsidRPr="00642193">
        <w:rPr>
          <w:rFonts w:asciiTheme="minorHAnsi" w:hAnsiTheme="minorHAnsi" w:cs="Arial"/>
          <w:sz w:val="22"/>
          <w:szCs w:val="22"/>
        </w:rPr>
        <w:t>To avoid both contact and induced current burns, use foam pads 1-2 cm thick to prevent subject from touching cables, the magnet bore and themselves.</w:t>
      </w:r>
    </w:p>
    <w:p w14:paraId="7E3F95A6" w14:textId="77777777" w:rsidR="00B50E0A" w:rsidRPr="00642193" w:rsidRDefault="00B50E0A" w:rsidP="00C85CEB">
      <w:pPr>
        <w:spacing w:before="60" w:after="60"/>
        <w:jc w:val="both"/>
        <w:rPr>
          <w:rFonts w:asciiTheme="minorHAnsi" w:hAnsiTheme="minorHAnsi" w:cs="Arial"/>
          <w:sz w:val="22"/>
          <w:szCs w:val="22"/>
        </w:rPr>
      </w:pPr>
    </w:p>
    <w:p w14:paraId="685D0D1F" w14:textId="77777777" w:rsidR="00BF10D3" w:rsidRPr="00642193" w:rsidRDefault="00BF10D3" w:rsidP="003B4BB8">
      <w:pPr>
        <w:pStyle w:val="ListParagraph"/>
        <w:numPr>
          <w:ilvl w:val="2"/>
          <w:numId w:val="45"/>
        </w:numPr>
        <w:suppressAutoHyphens/>
        <w:spacing w:before="60" w:after="60"/>
        <w:ind w:left="567" w:hanging="567"/>
        <w:jc w:val="both"/>
        <w:rPr>
          <w:rFonts w:asciiTheme="minorHAnsi" w:hAnsiTheme="minorHAnsi" w:cs="Arial"/>
          <w:b/>
          <w:bCs/>
          <w:iCs/>
        </w:rPr>
      </w:pPr>
      <w:r w:rsidRPr="00642193">
        <w:rPr>
          <w:rFonts w:asciiTheme="minorHAnsi" w:hAnsiTheme="minorHAnsi" w:cs="Arial"/>
          <w:b/>
          <w:bCs/>
          <w:iCs/>
        </w:rPr>
        <w:t>Acoustic Noise</w:t>
      </w:r>
    </w:p>
    <w:p w14:paraId="54CD4164" w14:textId="77777777" w:rsidR="00BF10D3" w:rsidRPr="00642193" w:rsidRDefault="00BF10D3" w:rsidP="00C85CEB">
      <w:pPr>
        <w:pStyle w:val="BodyText2"/>
        <w:jc w:val="both"/>
        <w:rPr>
          <w:rFonts w:asciiTheme="minorHAnsi" w:hAnsiTheme="minorHAnsi"/>
          <w:szCs w:val="22"/>
        </w:rPr>
      </w:pPr>
      <w:r w:rsidRPr="00642193">
        <w:rPr>
          <w:rFonts w:asciiTheme="minorHAnsi" w:hAnsiTheme="minorHAnsi"/>
          <w:szCs w:val="22"/>
        </w:rPr>
        <w:t>As gradient switching occurs, alternating low-frequency currents flow through the gradient coils, which are immersed in the high static magnetic field. Forces are then exerted on the gradient coils that move like a loudspeaker coil and generate sound waves.</w:t>
      </w:r>
    </w:p>
    <w:p w14:paraId="61527F14" w14:textId="77777777" w:rsidR="00BF10D3" w:rsidRPr="00642193" w:rsidRDefault="00BF10D3" w:rsidP="00C85CEB">
      <w:pPr>
        <w:spacing w:before="60" w:after="60"/>
        <w:jc w:val="both"/>
        <w:rPr>
          <w:rFonts w:asciiTheme="minorHAnsi" w:hAnsiTheme="minorHAnsi" w:cs="Arial"/>
          <w:sz w:val="22"/>
          <w:szCs w:val="22"/>
        </w:rPr>
      </w:pPr>
      <w:r w:rsidRPr="00642193">
        <w:rPr>
          <w:rFonts w:asciiTheme="minorHAnsi" w:hAnsiTheme="minorHAnsi" w:cs="Arial"/>
          <w:sz w:val="22"/>
          <w:szCs w:val="22"/>
        </w:rPr>
        <w:t>Ear-plugs, ear defenders or other means of hearing protection must be administered to all individuals who are within the MR Environment during scanning.</w:t>
      </w:r>
    </w:p>
    <w:p w14:paraId="34E215BB" w14:textId="77777777" w:rsidR="00BF10D3" w:rsidRPr="00642193" w:rsidRDefault="00BF10D3" w:rsidP="00C85CEB">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Groups of particular concern are paediatric, neonates, the foetus, unconscious subjects and those with pre-existing aural conditions such as tinnitus, recruitment or hypersensitivity. </w:t>
      </w:r>
    </w:p>
    <w:p w14:paraId="60687D40" w14:textId="77777777" w:rsidR="00A072C6" w:rsidRPr="00642193" w:rsidRDefault="00A072C6" w:rsidP="00C85CEB">
      <w:pPr>
        <w:spacing w:before="60" w:after="60"/>
        <w:jc w:val="both"/>
        <w:rPr>
          <w:rFonts w:asciiTheme="minorHAnsi" w:hAnsiTheme="minorHAnsi" w:cs="Arial"/>
          <w:sz w:val="22"/>
          <w:szCs w:val="22"/>
        </w:rPr>
      </w:pPr>
    </w:p>
    <w:p w14:paraId="2399E3AF" w14:textId="77777777" w:rsidR="00BF10D3" w:rsidRPr="00642193" w:rsidRDefault="00BF10D3" w:rsidP="003B4BB8">
      <w:pPr>
        <w:pStyle w:val="ListParagraph"/>
        <w:numPr>
          <w:ilvl w:val="2"/>
          <w:numId w:val="45"/>
        </w:numPr>
        <w:suppressAutoHyphens/>
        <w:spacing w:before="60" w:after="60"/>
        <w:ind w:left="567" w:hanging="567"/>
        <w:jc w:val="both"/>
        <w:rPr>
          <w:rFonts w:asciiTheme="minorHAnsi" w:hAnsiTheme="minorHAnsi" w:cs="Arial"/>
          <w:b/>
          <w:bCs/>
        </w:rPr>
      </w:pPr>
      <w:r w:rsidRPr="00642193">
        <w:rPr>
          <w:rFonts w:asciiTheme="minorHAnsi" w:hAnsiTheme="minorHAnsi" w:cs="Arial"/>
          <w:b/>
          <w:bCs/>
          <w:iCs/>
        </w:rPr>
        <w:t xml:space="preserve">Pregnancy </w:t>
      </w:r>
    </w:p>
    <w:p w14:paraId="61C06579" w14:textId="77777777" w:rsidR="00BF10D3" w:rsidRPr="00642193" w:rsidRDefault="00BF10D3" w:rsidP="00A072C6">
      <w:pPr>
        <w:suppressAutoHyphens/>
        <w:spacing w:before="60" w:after="60"/>
        <w:jc w:val="both"/>
        <w:rPr>
          <w:rFonts w:asciiTheme="minorHAnsi" w:hAnsiTheme="minorHAnsi" w:cs="Arial"/>
          <w:bCs/>
          <w:sz w:val="22"/>
          <w:szCs w:val="22"/>
        </w:rPr>
      </w:pPr>
      <w:r w:rsidRPr="00642193">
        <w:rPr>
          <w:rFonts w:asciiTheme="minorHAnsi" w:hAnsiTheme="minorHAnsi" w:cs="Arial"/>
          <w:bCs/>
          <w:i/>
          <w:iCs/>
          <w:sz w:val="22"/>
          <w:szCs w:val="22"/>
        </w:rPr>
        <w:t>Pregnant participants</w:t>
      </w:r>
      <w:r w:rsidRPr="00642193">
        <w:rPr>
          <w:rFonts w:asciiTheme="minorHAnsi" w:hAnsiTheme="minorHAnsi" w:cs="Arial"/>
          <w:bCs/>
          <w:iCs/>
          <w:sz w:val="22"/>
          <w:szCs w:val="22"/>
        </w:rPr>
        <w:t>: Current literature indicates that no pregnant persons should be scanned at 7T</w:t>
      </w:r>
      <w:r w:rsidRPr="00642193">
        <w:rPr>
          <w:rFonts w:asciiTheme="minorHAnsi" w:hAnsiTheme="minorHAnsi" w:cs="Arial"/>
          <w:bCs/>
          <w:i/>
          <w:iCs/>
          <w:sz w:val="22"/>
          <w:szCs w:val="22"/>
        </w:rPr>
        <w:t>.</w:t>
      </w:r>
    </w:p>
    <w:p w14:paraId="2D01B5F0" w14:textId="77777777" w:rsidR="00BF10D3" w:rsidRPr="00642193" w:rsidRDefault="00BF10D3" w:rsidP="00A072C6">
      <w:pPr>
        <w:suppressAutoHyphens/>
        <w:spacing w:before="60" w:after="60"/>
        <w:jc w:val="both"/>
        <w:rPr>
          <w:rFonts w:asciiTheme="minorHAnsi" w:hAnsiTheme="minorHAnsi" w:cs="Arial"/>
          <w:sz w:val="22"/>
          <w:szCs w:val="22"/>
        </w:rPr>
      </w:pPr>
      <w:r w:rsidRPr="00642193">
        <w:rPr>
          <w:rFonts w:asciiTheme="minorHAnsi" w:hAnsiTheme="minorHAnsi" w:cs="Arial"/>
          <w:bCs/>
          <w:i/>
          <w:sz w:val="22"/>
          <w:szCs w:val="22"/>
        </w:rPr>
        <w:t>Pregnant Staff</w:t>
      </w:r>
      <w:r w:rsidRPr="00642193">
        <w:rPr>
          <w:rFonts w:asciiTheme="minorHAnsi" w:hAnsiTheme="minorHAnsi" w:cs="Arial"/>
          <w:bCs/>
          <w:sz w:val="22"/>
          <w:szCs w:val="22"/>
        </w:rPr>
        <w:t xml:space="preserve">: </w:t>
      </w:r>
      <w:r w:rsidRPr="00642193">
        <w:rPr>
          <w:rFonts w:asciiTheme="minorHAnsi" w:hAnsiTheme="minorHAnsi"/>
          <w:sz w:val="22"/>
          <w:szCs w:val="22"/>
        </w:rPr>
        <w:t xml:space="preserve">Pregnant staff will not enter the MR Environment during the first trimester of pregnancy. They will be risk assessed at regular intervals as required to assess health and wellbeing. </w:t>
      </w:r>
      <w:r w:rsidRPr="00642193">
        <w:rPr>
          <w:rFonts w:asciiTheme="minorHAnsi" w:hAnsiTheme="minorHAnsi" w:cs="Arial"/>
          <w:sz w:val="22"/>
          <w:szCs w:val="22"/>
        </w:rPr>
        <w:t>Pregnant staff will not be permitted to enter the scan room whilst scanning is underway at any stage during the pregnancy due to the concerns of acoustic noise exposure and risks to foetus.</w:t>
      </w:r>
    </w:p>
    <w:p w14:paraId="35AD9001" w14:textId="77777777" w:rsidR="00812C28" w:rsidRPr="00642193" w:rsidRDefault="00812C28" w:rsidP="00C85CEB">
      <w:pPr>
        <w:suppressAutoHyphens/>
        <w:spacing w:before="60" w:after="60"/>
        <w:jc w:val="both"/>
        <w:rPr>
          <w:rFonts w:asciiTheme="minorHAnsi" w:hAnsiTheme="minorHAnsi" w:cs="Arial"/>
          <w:sz w:val="22"/>
          <w:szCs w:val="22"/>
        </w:rPr>
      </w:pPr>
    </w:p>
    <w:p w14:paraId="5E7A4BB4" w14:textId="77777777" w:rsidR="00BF10D3" w:rsidRPr="00642193" w:rsidRDefault="00BF10D3" w:rsidP="003B4BB8">
      <w:pPr>
        <w:pStyle w:val="ListParagraph"/>
        <w:numPr>
          <w:ilvl w:val="2"/>
          <w:numId w:val="45"/>
        </w:numPr>
        <w:suppressAutoHyphens/>
        <w:spacing w:before="60" w:after="60"/>
        <w:ind w:left="567" w:hanging="567"/>
        <w:jc w:val="both"/>
        <w:rPr>
          <w:rFonts w:asciiTheme="minorHAnsi" w:hAnsiTheme="minorHAnsi" w:cs="Arial"/>
          <w:b/>
          <w:bCs/>
        </w:rPr>
      </w:pPr>
      <w:r w:rsidRPr="00642193">
        <w:rPr>
          <w:rFonts w:asciiTheme="minorHAnsi" w:hAnsiTheme="minorHAnsi" w:cs="Arial"/>
          <w:b/>
          <w:bCs/>
          <w:iCs/>
        </w:rPr>
        <w:t>Cryogens</w:t>
      </w:r>
    </w:p>
    <w:p w14:paraId="14B73453" w14:textId="77777777" w:rsidR="00BF10D3" w:rsidRPr="00642193" w:rsidRDefault="00BF10D3" w:rsidP="00C85CEB">
      <w:pPr>
        <w:pStyle w:val="BodyText2"/>
        <w:jc w:val="both"/>
        <w:rPr>
          <w:rFonts w:asciiTheme="minorHAnsi" w:hAnsiTheme="minorHAnsi"/>
          <w:szCs w:val="22"/>
        </w:rPr>
      </w:pPr>
      <w:r w:rsidRPr="00642193">
        <w:rPr>
          <w:rFonts w:asciiTheme="minorHAnsi" w:hAnsiTheme="minorHAnsi"/>
          <w:szCs w:val="22"/>
        </w:rPr>
        <w:t>All scanners have a quench pipe that should vent helium and nitrogen directly to outside of building in case of boil-off or pressure release valve bursting.</w:t>
      </w:r>
    </w:p>
    <w:p w14:paraId="535F1843" w14:textId="77777777" w:rsidR="00BF10D3" w:rsidRPr="00642193" w:rsidRDefault="00BF10D3" w:rsidP="00C85CEB">
      <w:pPr>
        <w:spacing w:before="60" w:after="60"/>
        <w:jc w:val="both"/>
        <w:rPr>
          <w:rFonts w:asciiTheme="minorHAnsi" w:hAnsiTheme="minorHAnsi" w:cs="Arial"/>
          <w:sz w:val="22"/>
          <w:szCs w:val="22"/>
        </w:rPr>
      </w:pPr>
      <w:r w:rsidRPr="00642193">
        <w:rPr>
          <w:rFonts w:asciiTheme="minorHAnsi" w:hAnsiTheme="minorHAnsi" w:cs="Arial"/>
          <w:sz w:val="22"/>
          <w:szCs w:val="22"/>
        </w:rPr>
        <w:t>Hazards in use of low temperature liquefied gases for MR systems are asphyxiation in oxygen-deficient atmospheres, cold burns, frostbite and hypothermia from intense cold and explosion following over-pressurisation from the large volume expansion of the liquid following evaporation.</w:t>
      </w:r>
    </w:p>
    <w:p w14:paraId="0232A074" w14:textId="77777777" w:rsidR="00BF10D3" w:rsidRPr="00642193" w:rsidRDefault="00BF10D3" w:rsidP="00C85CEB">
      <w:pPr>
        <w:spacing w:before="60" w:after="60"/>
        <w:jc w:val="both"/>
        <w:rPr>
          <w:rFonts w:asciiTheme="minorHAnsi" w:hAnsiTheme="minorHAnsi" w:cs="Arial"/>
          <w:sz w:val="22"/>
          <w:szCs w:val="22"/>
        </w:rPr>
      </w:pPr>
    </w:p>
    <w:p w14:paraId="6B423B02" w14:textId="77777777" w:rsidR="00F711CF" w:rsidRPr="00642193" w:rsidRDefault="00432EF4" w:rsidP="00B13AA0">
      <w:pPr>
        <w:pStyle w:val="Heading2"/>
        <w:numPr>
          <w:ilvl w:val="0"/>
          <w:numId w:val="6"/>
        </w:numPr>
        <w:tabs>
          <w:tab w:val="clear" w:pos="360"/>
          <w:tab w:val="num" w:pos="0"/>
        </w:tabs>
        <w:spacing w:before="120" w:line="360" w:lineRule="auto"/>
        <w:ind w:left="0" w:firstLine="0"/>
        <w:jc w:val="both"/>
        <w:rPr>
          <w:rFonts w:asciiTheme="minorHAnsi" w:hAnsiTheme="minorHAnsi"/>
          <w:sz w:val="28"/>
          <w:szCs w:val="28"/>
        </w:rPr>
      </w:pPr>
      <w:r w:rsidRPr="00642193">
        <w:rPr>
          <w:rFonts w:asciiTheme="minorHAnsi" w:hAnsiTheme="minorHAnsi" w:cs="Arial"/>
          <w:iCs/>
          <w:sz w:val="28"/>
          <w:szCs w:val="28"/>
        </w:rPr>
        <w:t>Responsibilities</w:t>
      </w:r>
    </w:p>
    <w:p w14:paraId="66DEB6C2" w14:textId="77777777" w:rsidR="00562F65" w:rsidRPr="00642193" w:rsidRDefault="00562F65" w:rsidP="00DF6B54">
      <w:pPr>
        <w:pStyle w:val="Default"/>
        <w:jc w:val="both"/>
        <w:rPr>
          <w:rFonts w:asciiTheme="minorHAnsi" w:hAnsiTheme="minorHAnsi"/>
          <w:color w:val="auto"/>
          <w:sz w:val="22"/>
          <w:szCs w:val="22"/>
        </w:rPr>
      </w:pPr>
      <w:r w:rsidRPr="00642193">
        <w:rPr>
          <w:rFonts w:asciiTheme="minorHAnsi" w:hAnsiTheme="minorHAnsi"/>
          <w:color w:val="auto"/>
          <w:sz w:val="22"/>
          <w:szCs w:val="22"/>
        </w:rPr>
        <w:t xml:space="preserve">For optimum safety to be achieved in any organisation there must be a joint understanding of the responsibilities of management and the responsibilities of individuals. Management and individuals must be fully aware, at all times, of the need for safety and the consequences that may arise if vigilance is relaxed. </w:t>
      </w:r>
    </w:p>
    <w:p w14:paraId="09162B23" w14:textId="77777777" w:rsidR="002A61B9" w:rsidRPr="00642193" w:rsidRDefault="002A61B9" w:rsidP="00DF6B54">
      <w:pPr>
        <w:pStyle w:val="Default"/>
        <w:jc w:val="both"/>
        <w:rPr>
          <w:rFonts w:asciiTheme="minorHAnsi" w:hAnsiTheme="minorHAnsi"/>
          <w:color w:val="auto"/>
          <w:sz w:val="22"/>
          <w:szCs w:val="22"/>
        </w:rPr>
      </w:pPr>
    </w:p>
    <w:p w14:paraId="32819E74" w14:textId="77777777" w:rsidR="00EC4B49" w:rsidRPr="00642193" w:rsidRDefault="00EC4B49" w:rsidP="00DF6B54">
      <w:pPr>
        <w:pStyle w:val="Default"/>
        <w:jc w:val="both"/>
        <w:rPr>
          <w:rFonts w:asciiTheme="minorHAnsi" w:hAnsiTheme="minorHAnsi"/>
          <w:color w:val="auto"/>
          <w:sz w:val="22"/>
          <w:szCs w:val="22"/>
        </w:rPr>
      </w:pPr>
      <w:r w:rsidRPr="00642193">
        <w:rPr>
          <w:rFonts w:asciiTheme="minorHAnsi" w:hAnsiTheme="minorHAnsi"/>
          <w:color w:val="auto"/>
          <w:sz w:val="22"/>
          <w:szCs w:val="22"/>
        </w:rPr>
        <w:t>Within the ICE building the NHS and therefore chief executive or general manager, has responsibility for all aspects</w:t>
      </w:r>
      <w:r w:rsidR="00562F65" w:rsidRPr="00642193">
        <w:rPr>
          <w:rFonts w:asciiTheme="minorHAnsi" w:hAnsiTheme="minorHAnsi"/>
          <w:color w:val="auto"/>
          <w:sz w:val="22"/>
          <w:szCs w:val="22"/>
        </w:rPr>
        <w:t xml:space="preserve">, </w:t>
      </w:r>
      <w:r w:rsidRPr="00642193">
        <w:rPr>
          <w:rFonts w:asciiTheme="minorHAnsi" w:hAnsiTheme="minorHAnsi"/>
          <w:color w:val="auto"/>
          <w:sz w:val="22"/>
          <w:szCs w:val="22"/>
        </w:rPr>
        <w:t>of safety with respect to the equipment, its location, its use, the subjects scanned, and all personnel who have access to the equipment location.</w:t>
      </w:r>
    </w:p>
    <w:p w14:paraId="31A89F95" w14:textId="77777777" w:rsidR="00F711CF" w:rsidRPr="00642193" w:rsidRDefault="00E145A7" w:rsidP="00D90A9B">
      <w:pPr>
        <w:pStyle w:val="Heading3"/>
        <w:numPr>
          <w:ilvl w:val="1"/>
          <w:numId w:val="6"/>
        </w:numPr>
        <w:tabs>
          <w:tab w:val="clear" w:pos="720"/>
          <w:tab w:val="num" w:pos="360"/>
        </w:tabs>
        <w:suppressAutoHyphens/>
        <w:ind w:left="567" w:hanging="567"/>
        <w:jc w:val="both"/>
        <w:rPr>
          <w:rFonts w:asciiTheme="minorHAnsi" w:hAnsiTheme="minorHAnsi" w:cs="Arial"/>
          <w:szCs w:val="24"/>
        </w:rPr>
      </w:pPr>
      <w:r w:rsidRPr="00642193">
        <w:rPr>
          <w:rFonts w:asciiTheme="minorHAnsi" w:hAnsiTheme="minorHAnsi" w:cs="Arial"/>
          <w:szCs w:val="24"/>
        </w:rPr>
        <w:t>7T facility o</w:t>
      </w:r>
      <w:r w:rsidR="00767E2C" w:rsidRPr="00642193">
        <w:rPr>
          <w:rFonts w:asciiTheme="minorHAnsi" w:hAnsiTheme="minorHAnsi" w:cs="Arial"/>
          <w:szCs w:val="24"/>
        </w:rPr>
        <w:t xml:space="preserve">rganisational </w:t>
      </w:r>
      <w:r w:rsidR="00EC4B49" w:rsidRPr="00642193">
        <w:rPr>
          <w:rFonts w:asciiTheme="minorHAnsi" w:hAnsiTheme="minorHAnsi" w:cs="Arial"/>
          <w:szCs w:val="24"/>
        </w:rPr>
        <w:t>structure</w:t>
      </w:r>
    </w:p>
    <w:p w14:paraId="2CFEEFFF" w14:textId="77777777" w:rsidR="009128C8" w:rsidRPr="00642193" w:rsidRDefault="009128C8" w:rsidP="009128C8"/>
    <w:p w14:paraId="4B49CD72" w14:textId="77777777" w:rsidR="00767E2C" w:rsidRPr="00642193" w:rsidRDefault="00767E2C" w:rsidP="0042675A">
      <w:pPr>
        <w:numPr>
          <w:ilvl w:val="0"/>
          <w:numId w:val="18"/>
        </w:numPr>
        <w:tabs>
          <w:tab w:val="clear" w:pos="0"/>
          <w:tab w:val="num" w:pos="-77"/>
        </w:tabs>
        <w:suppressAutoHyphens/>
        <w:ind w:left="566"/>
        <w:jc w:val="both"/>
        <w:rPr>
          <w:rFonts w:asciiTheme="minorHAnsi" w:hAnsiTheme="minorHAnsi"/>
          <w:sz w:val="22"/>
          <w:szCs w:val="22"/>
        </w:rPr>
      </w:pPr>
      <w:r w:rsidRPr="00642193">
        <w:rPr>
          <w:rFonts w:asciiTheme="minorHAnsi" w:hAnsiTheme="minorHAnsi"/>
          <w:sz w:val="22"/>
          <w:szCs w:val="22"/>
        </w:rPr>
        <w:t>UoG ICE Director</w:t>
      </w:r>
      <w:r w:rsidRPr="00642193">
        <w:rPr>
          <w:rFonts w:asciiTheme="minorHAnsi" w:hAnsiTheme="minorHAnsi"/>
          <w:sz w:val="22"/>
          <w:szCs w:val="22"/>
        </w:rPr>
        <w:tab/>
      </w:r>
      <w:r w:rsidRPr="00642193">
        <w:rPr>
          <w:rFonts w:asciiTheme="minorHAnsi" w:hAnsiTheme="minorHAnsi"/>
          <w:sz w:val="22"/>
          <w:szCs w:val="22"/>
        </w:rPr>
        <w:tab/>
      </w:r>
      <w:r w:rsidRPr="00642193">
        <w:rPr>
          <w:rFonts w:asciiTheme="minorHAnsi" w:hAnsiTheme="minorHAnsi"/>
          <w:sz w:val="22"/>
          <w:szCs w:val="22"/>
        </w:rPr>
        <w:tab/>
      </w:r>
      <w:r w:rsidR="00E145A7" w:rsidRPr="00642193">
        <w:rPr>
          <w:rFonts w:asciiTheme="minorHAnsi" w:hAnsiTheme="minorHAnsi"/>
          <w:sz w:val="22"/>
          <w:szCs w:val="22"/>
        </w:rPr>
        <w:tab/>
      </w:r>
      <w:r w:rsidRPr="00642193">
        <w:rPr>
          <w:rFonts w:asciiTheme="minorHAnsi" w:hAnsiTheme="minorHAnsi"/>
          <w:sz w:val="22"/>
          <w:szCs w:val="22"/>
        </w:rPr>
        <w:t>Dr Carol Clugston</w:t>
      </w:r>
    </w:p>
    <w:p w14:paraId="695B7703" w14:textId="77777777" w:rsidR="00767E2C" w:rsidRPr="00642193" w:rsidRDefault="00767E2C" w:rsidP="0042675A">
      <w:pPr>
        <w:numPr>
          <w:ilvl w:val="0"/>
          <w:numId w:val="18"/>
        </w:numPr>
        <w:tabs>
          <w:tab w:val="clear" w:pos="0"/>
          <w:tab w:val="num" w:pos="-77"/>
        </w:tabs>
        <w:suppressAutoHyphens/>
        <w:ind w:left="566"/>
        <w:jc w:val="both"/>
        <w:rPr>
          <w:rFonts w:asciiTheme="minorHAnsi" w:hAnsiTheme="minorHAnsi"/>
          <w:sz w:val="22"/>
          <w:szCs w:val="22"/>
        </w:rPr>
      </w:pPr>
      <w:r w:rsidRPr="00642193">
        <w:rPr>
          <w:rFonts w:asciiTheme="minorHAnsi" w:hAnsiTheme="minorHAnsi"/>
          <w:sz w:val="22"/>
          <w:szCs w:val="22"/>
        </w:rPr>
        <w:t>UoG Clinical Lead</w:t>
      </w:r>
      <w:r w:rsidRPr="00642193">
        <w:rPr>
          <w:rFonts w:asciiTheme="minorHAnsi" w:hAnsiTheme="minorHAnsi"/>
          <w:sz w:val="22"/>
          <w:szCs w:val="22"/>
        </w:rPr>
        <w:tab/>
      </w:r>
      <w:r w:rsidRPr="00642193">
        <w:rPr>
          <w:rFonts w:asciiTheme="minorHAnsi" w:hAnsiTheme="minorHAnsi"/>
          <w:sz w:val="22"/>
          <w:szCs w:val="22"/>
        </w:rPr>
        <w:tab/>
      </w:r>
      <w:r w:rsidRPr="00642193">
        <w:rPr>
          <w:rFonts w:asciiTheme="minorHAnsi" w:hAnsiTheme="minorHAnsi"/>
          <w:sz w:val="22"/>
          <w:szCs w:val="22"/>
        </w:rPr>
        <w:tab/>
      </w:r>
      <w:r w:rsidR="00E145A7" w:rsidRPr="00642193">
        <w:rPr>
          <w:rFonts w:asciiTheme="minorHAnsi" w:hAnsiTheme="minorHAnsi"/>
          <w:sz w:val="22"/>
          <w:szCs w:val="22"/>
        </w:rPr>
        <w:tab/>
      </w:r>
      <w:r w:rsidRPr="00642193">
        <w:rPr>
          <w:rFonts w:asciiTheme="minorHAnsi" w:hAnsiTheme="minorHAnsi"/>
          <w:sz w:val="22"/>
          <w:szCs w:val="22"/>
        </w:rPr>
        <w:t>Prof Keith Muir</w:t>
      </w:r>
    </w:p>
    <w:p w14:paraId="74F19DCE" w14:textId="77777777" w:rsidR="00767E2C" w:rsidRPr="00642193" w:rsidRDefault="00767E2C" w:rsidP="0042675A">
      <w:pPr>
        <w:numPr>
          <w:ilvl w:val="0"/>
          <w:numId w:val="18"/>
        </w:numPr>
        <w:tabs>
          <w:tab w:val="clear" w:pos="0"/>
          <w:tab w:val="num" w:pos="-77"/>
        </w:tabs>
        <w:suppressAutoHyphens/>
        <w:ind w:left="566"/>
        <w:jc w:val="both"/>
        <w:rPr>
          <w:rFonts w:asciiTheme="minorHAnsi" w:hAnsiTheme="minorHAnsi"/>
          <w:sz w:val="22"/>
          <w:szCs w:val="22"/>
        </w:rPr>
      </w:pPr>
      <w:r w:rsidRPr="00642193">
        <w:rPr>
          <w:rFonts w:asciiTheme="minorHAnsi" w:hAnsiTheme="minorHAnsi"/>
          <w:sz w:val="22"/>
          <w:szCs w:val="22"/>
        </w:rPr>
        <w:t>UoG Scientific Leads</w:t>
      </w:r>
      <w:r w:rsidRPr="00642193">
        <w:rPr>
          <w:rFonts w:asciiTheme="minorHAnsi" w:hAnsiTheme="minorHAnsi"/>
          <w:sz w:val="22"/>
          <w:szCs w:val="22"/>
        </w:rPr>
        <w:tab/>
      </w:r>
      <w:r w:rsidRPr="00642193">
        <w:rPr>
          <w:rFonts w:asciiTheme="minorHAnsi" w:hAnsiTheme="minorHAnsi"/>
          <w:sz w:val="22"/>
          <w:szCs w:val="22"/>
        </w:rPr>
        <w:tab/>
      </w:r>
      <w:r w:rsidR="00E145A7" w:rsidRPr="00642193">
        <w:rPr>
          <w:rFonts w:asciiTheme="minorHAnsi" w:hAnsiTheme="minorHAnsi"/>
          <w:sz w:val="22"/>
          <w:szCs w:val="22"/>
        </w:rPr>
        <w:tab/>
      </w:r>
      <w:r w:rsidRPr="00642193">
        <w:rPr>
          <w:rFonts w:asciiTheme="minorHAnsi" w:hAnsiTheme="minorHAnsi"/>
          <w:sz w:val="22"/>
          <w:szCs w:val="22"/>
        </w:rPr>
        <w:t xml:space="preserve">Prof </w:t>
      </w:r>
      <w:r w:rsidRPr="00186424">
        <w:rPr>
          <w:rFonts w:asciiTheme="minorHAnsi" w:hAnsiTheme="minorHAnsi"/>
          <w:sz w:val="22"/>
          <w:szCs w:val="22"/>
        </w:rPr>
        <w:t xml:space="preserve">Lars Muckli/ </w:t>
      </w:r>
      <w:r w:rsidR="00E145A7" w:rsidRPr="00186424">
        <w:rPr>
          <w:rFonts w:asciiTheme="minorHAnsi" w:hAnsiTheme="minorHAnsi"/>
          <w:sz w:val="22"/>
          <w:szCs w:val="22"/>
        </w:rPr>
        <w:t>Ms Jozien Goesne</w:t>
      </w:r>
      <w:r w:rsidR="008A3BE2">
        <w:rPr>
          <w:rFonts w:asciiTheme="minorHAnsi" w:hAnsiTheme="minorHAnsi"/>
          <w:sz w:val="22"/>
          <w:szCs w:val="22"/>
        </w:rPr>
        <w:t xml:space="preserve"> </w:t>
      </w:r>
    </w:p>
    <w:p w14:paraId="743FE15E" w14:textId="77777777" w:rsidR="00767E2C" w:rsidRPr="00642193" w:rsidRDefault="00767E2C" w:rsidP="0042675A">
      <w:pPr>
        <w:numPr>
          <w:ilvl w:val="0"/>
          <w:numId w:val="18"/>
        </w:numPr>
        <w:tabs>
          <w:tab w:val="clear" w:pos="0"/>
          <w:tab w:val="num" w:pos="206"/>
        </w:tabs>
        <w:suppressAutoHyphens/>
        <w:ind w:left="566"/>
        <w:jc w:val="both"/>
        <w:rPr>
          <w:rFonts w:asciiTheme="minorHAnsi" w:hAnsiTheme="minorHAnsi"/>
          <w:sz w:val="22"/>
          <w:szCs w:val="22"/>
        </w:rPr>
      </w:pPr>
      <w:r w:rsidRPr="00642193">
        <w:rPr>
          <w:rFonts w:asciiTheme="minorHAnsi" w:hAnsiTheme="minorHAnsi"/>
          <w:sz w:val="22"/>
          <w:szCs w:val="22"/>
        </w:rPr>
        <w:t xml:space="preserve">NHS </w:t>
      </w:r>
      <w:r w:rsidR="00EC4B49" w:rsidRPr="00642193">
        <w:rPr>
          <w:rFonts w:asciiTheme="minorHAnsi" w:hAnsiTheme="minorHAnsi"/>
          <w:sz w:val="22"/>
          <w:szCs w:val="22"/>
        </w:rPr>
        <w:t xml:space="preserve">GG&amp;C </w:t>
      </w:r>
      <w:r w:rsidRPr="00642193">
        <w:rPr>
          <w:rFonts w:asciiTheme="minorHAnsi" w:hAnsiTheme="minorHAnsi"/>
          <w:sz w:val="22"/>
          <w:szCs w:val="22"/>
        </w:rPr>
        <w:t>R&amp;D Director</w:t>
      </w:r>
      <w:r w:rsidR="00E145A7" w:rsidRPr="00642193">
        <w:rPr>
          <w:rFonts w:asciiTheme="minorHAnsi" w:hAnsiTheme="minorHAnsi"/>
          <w:sz w:val="22"/>
          <w:szCs w:val="22"/>
        </w:rPr>
        <w:tab/>
      </w:r>
      <w:r w:rsidR="00E145A7" w:rsidRPr="00642193">
        <w:rPr>
          <w:rFonts w:asciiTheme="minorHAnsi" w:hAnsiTheme="minorHAnsi"/>
          <w:sz w:val="22"/>
          <w:szCs w:val="22"/>
        </w:rPr>
        <w:tab/>
      </w:r>
      <w:r w:rsidR="00E145A7" w:rsidRPr="00642193">
        <w:rPr>
          <w:rFonts w:asciiTheme="minorHAnsi" w:hAnsiTheme="minorHAnsi"/>
          <w:sz w:val="22"/>
          <w:szCs w:val="22"/>
        </w:rPr>
        <w:tab/>
      </w:r>
      <w:r w:rsidRPr="00642193">
        <w:rPr>
          <w:rFonts w:asciiTheme="minorHAnsi" w:hAnsiTheme="minorHAnsi"/>
          <w:sz w:val="22"/>
          <w:szCs w:val="22"/>
        </w:rPr>
        <w:t>Prof Julie Brittenden</w:t>
      </w:r>
    </w:p>
    <w:p w14:paraId="51B5C4F7" w14:textId="77777777" w:rsidR="00767E2C" w:rsidRPr="00642193" w:rsidRDefault="00767E2C" w:rsidP="0042675A">
      <w:pPr>
        <w:numPr>
          <w:ilvl w:val="0"/>
          <w:numId w:val="18"/>
        </w:numPr>
        <w:tabs>
          <w:tab w:val="clear" w:pos="0"/>
          <w:tab w:val="num" w:pos="206"/>
        </w:tabs>
        <w:suppressAutoHyphens/>
        <w:ind w:left="566"/>
        <w:jc w:val="both"/>
        <w:rPr>
          <w:rFonts w:asciiTheme="minorHAnsi" w:hAnsiTheme="minorHAnsi"/>
          <w:sz w:val="22"/>
          <w:szCs w:val="22"/>
        </w:rPr>
      </w:pPr>
      <w:r w:rsidRPr="00642193">
        <w:rPr>
          <w:rFonts w:asciiTheme="minorHAnsi" w:hAnsiTheme="minorHAnsi"/>
          <w:sz w:val="22"/>
          <w:szCs w:val="22"/>
        </w:rPr>
        <w:t xml:space="preserve">NHS </w:t>
      </w:r>
      <w:r w:rsidR="00EC4B49" w:rsidRPr="00642193">
        <w:rPr>
          <w:rFonts w:asciiTheme="minorHAnsi" w:hAnsiTheme="minorHAnsi"/>
          <w:sz w:val="22"/>
          <w:szCs w:val="22"/>
        </w:rPr>
        <w:t xml:space="preserve">GG&amp;C </w:t>
      </w:r>
      <w:r w:rsidRPr="00642193">
        <w:rPr>
          <w:rFonts w:asciiTheme="minorHAnsi" w:hAnsiTheme="minorHAnsi"/>
          <w:sz w:val="22"/>
          <w:szCs w:val="22"/>
        </w:rPr>
        <w:t>MR Responsible Person</w:t>
      </w:r>
      <w:r w:rsidRPr="00642193">
        <w:rPr>
          <w:rFonts w:asciiTheme="minorHAnsi" w:hAnsiTheme="minorHAnsi"/>
          <w:sz w:val="22"/>
          <w:szCs w:val="22"/>
        </w:rPr>
        <w:tab/>
        <w:t>M</w:t>
      </w:r>
      <w:r w:rsidR="00B23A79" w:rsidRPr="00642193">
        <w:rPr>
          <w:rFonts w:asciiTheme="minorHAnsi" w:hAnsiTheme="minorHAnsi"/>
          <w:sz w:val="22"/>
          <w:szCs w:val="22"/>
        </w:rPr>
        <w:t>r</w:t>
      </w:r>
      <w:r w:rsidRPr="00642193">
        <w:rPr>
          <w:rFonts w:asciiTheme="minorHAnsi" w:hAnsiTheme="minorHAnsi"/>
          <w:sz w:val="22"/>
          <w:szCs w:val="22"/>
        </w:rPr>
        <w:t>s Tracey Hopkins</w:t>
      </w:r>
      <w:r w:rsidRPr="00642193">
        <w:rPr>
          <w:rFonts w:asciiTheme="minorHAnsi" w:hAnsiTheme="minorHAnsi"/>
          <w:sz w:val="22"/>
          <w:szCs w:val="22"/>
        </w:rPr>
        <w:tab/>
      </w:r>
    </w:p>
    <w:p w14:paraId="45520E46" w14:textId="77777777" w:rsidR="00767E2C" w:rsidRPr="00642193" w:rsidRDefault="00767E2C" w:rsidP="0042675A">
      <w:pPr>
        <w:numPr>
          <w:ilvl w:val="0"/>
          <w:numId w:val="18"/>
        </w:numPr>
        <w:tabs>
          <w:tab w:val="clear" w:pos="0"/>
          <w:tab w:val="num" w:pos="206"/>
        </w:tabs>
        <w:suppressAutoHyphens/>
        <w:ind w:left="566"/>
        <w:jc w:val="both"/>
        <w:rPr>
          <w:rFonts w:asciiTheme="minorHAnsi" w:hAnsiTheme="minorHAnsi"/>
          <w:sz w:val="22"/>
          <w:szCs w:val="22"/>
        </w:rPr>
      </w:pPr>
      <w:r w:rsidRPr="00642193">
        <w:rPr>
          <w:rFonts w:asciiTheme="minorHAnsi" w:hAnsiTheme="minorHAnsi"/>
          <w:sz w:val="22"/>
          <w:szCs w:val="22"/>
        </w:rPr>
        <w:t>NHS</w:t>
      </w:r>
      <w:r w:rsidR="00EC4B49" w:rsidRPr="00642193">
        <w:rPr>
          <w:rFonts w:asciiTheme="minorHAnsi" w:hAnsiTheme="minorHAnsi"/>
          <w:sz w:val="22"/>
          <w:szCs w:val="22"/>
        </w:rPr>
        <w:t xml:space="preserve"> GG&amp;C </w:t>
      </w:r>
      <w:r w:rsidR="00E145A7" w:rsidRPr="00642193">
        <w:rPr>
          <w:rFonts w:asciiTheme="minorHAnsi" w:hAnsiTheme="minorHAnsi"/>
          <w:sz w:val="22"/>
          <w:szCs w:val="22"/>
        </w:rPr>
        <w:t xml:space="preserve"> MR Safety Expert</w:t>
      </w:r>
      <w:r w:rsidR="00E145A7" w:rsidRPr="00642193">
        <w:rPr>
          <w:rFonts w:asciiTheme="minorHAnsi" w:hAnsiTheme="minorHAnsi"/>
          <w:sz w:val="22"/>
          <w:szCs w:val="22"/>
        </w:rPr>
        <w:tab/>
      </w:r>
      <w:r w:rsidR="00E145A7" w:rsidRPr="00642193">
        <w:rPr>
          <w:rFonts w:asciiTheme="minorHAnsi" w:hAnsiTheme="minorHAnsi"/>
          <w:sz w:val="22"/>
          <w:szCs w:val="22"/>
        </w:rPr>
        <w:tab/>
      </w:r>
      <w:r w:rsidRPr="00642193">
        <w:rPr>
          <w:rFonts w:asciiTheme="minorHAnsi" w:hAnsiTheme="minorHAnsi"/>
          <w:sz w:val="22"/>
          <w:szCs w:val="22"/>
        </w:rPr>
        <w:t>Dr John Foster</w:t>
      </w:r>
    </w:p>
    <w:p w14:paraId="77FA6566" w14:textId="77777777" w:rsidR="003E41FC" w:rsidRPr="00642193" w:rsidRDefault="003E41FC" w:rsidP="003E41FC">
      <w:pPr>
        <w:suppressAutoHyphens/>
        <w:ind w:left="283"/>
        <w:jc w:val="both"/>
        <w:rPr>
          <w:rFonts w:asciiTheme="minorHAnsi" w:hAnsiTheme="minorHAnsi"/>
          <w:sz w:val="22"/>
          <w:szCs w:val="22"/>
        </w:rPr>
      </w:pPr>
    </w:p>
    <w:p w14:paraId="5C10EF51" w14:textId="77777777" w:rsidR="00D552CE" w:rsidRDefault="00767E2C" w:rsidP="00F169D5">
      <w:pPr>
        <w:pStyle w:val="ListParagraph"/>
        <w:numPr>
          <w:ilvl w:val="0"/>
          <w:numId w:val="18"/>
        </w:numPr>
        <w:jc w:val="both"/>
        <w:rPr>
          <w:rFonts w:asciiTheme="minorHAnsi" w:hAnsiTheme="minorHAnsi"/>
        </w:rPr>
      </w:pPr>
      <w:r w:rsidRPr="00642193">
        <w:rPr>
          <w:rFonts w:asciiTheme="minorHAnsi" w:hAnsiTheme="minorHAnsi"/>
        </w:rPr>
        <w:t>A full list of current MR Authorised pers</w:t>
      </w:r>
      <w:r w:rsidR="00FF2730" w:rsidRPr="00642193">
        <w:rPr>
          <w:rFonts w:asciiTheme="minorHAnsi" w:hAnsiTheme="minorHAnsi"/>
        </w:rPr>
        <w:t xml:space="preserve">ons can be found in </w:t>
      </w:r>
      <w:r w:rsidR="00C83F11">
        <w:rPr>
          <w:rFonts w:asciiTheme="minorHAnsi" w:hAnsiTheme="minorHAnsi"/>
        </w:rPr>
        <w:t>CRIF-MRP-ICE-001</w:t>
      </w:r>
      <w:r w:rsidR="00F169D5">
        <w:rPr>
          <w:rFonts w:asciiTheme="minorHAnsi" w:hAnsiTheme="minorHAnsi"/>
        </w:rPr>
        <w:t xml:space="preserve"> </w:t>
      </w:r>
      <w:hyperlink r:id="rId17" w:history="1">
        <w:r w:rsidR="00F169D5" w:rsidRPr="0077071C">
          <w:rPr>
            <w:rStyle w:val="Hyperlink"/>
            <w:rFonts w:asciiTheme="minorHAnsi" w:hAnsiTheme="minorHAnsi"/>
          </w:rPr>
          <w:t>https://gla-my.sharepoint.com/:x:/g/personal/tracey_steedman_glasgow_ac_uk/ESAFLQjcJUpAjGZiRuH95tcB_VslKUB0pM7hzZdaGu05mw?e=8BSE3q</w:t>
        </w:r>
      </w:hyperlink>
    </w:p>
    <w:p w14:paraId="10B9DA9C" w14:textId="77777777" w:rsidR="00F169D5" w:rsidRPr="00F169D5" w:rsidRDefault="00F169D5" w:rsidP="00F169D5">
      <w:pPr>
        <w:pStyle w:val="ListParagraph"/>
        <w:rPr>
          <w:rFonts w:asciiTheme="minorHAnsi" w:hAnsiTheme="minorHAnsi"/>
        </w:rPr>
      </w:pPr>
    </w:p>
    <w:p w14:paraId="45044087" w14:textId="77777777" w:rsidR="00432EF4" w:rsidRPr="00642193" w:rsidRDefault="00CB34C8" w:rsidP="002A61B9">
      <w:pPr>
        <w:pStyle w:val="Heading3"/>
        <w:numPr>
          <w:ilvl w:val="1"/>
          <w:numId w:val="6"/>
        </w:numPr>
        <w:suppressAutoHyphens/>
        <w:spacing w:before="60"/>
        <w:jc w:val="both"/>
        <w:rPr>
          <w:rFonts w:asciiTheme="minorHAnsi" w:hAnsiTheme="minorHAnsi"/>
          <w:sz w:val="22"/>
          <w:szCs w:val="22"/>
        </w:rPr>
      </w:pPr>
      <w:r w:rsidRPr="00642193">
        <w:rPr>
          <w:rFonts w:asciiTheme="minorHAnsi" w:hAnsiTheme="minorHAnsi" w:cs="Arial"/>
          <w:sz w:val="22"/>
          <w:szCs w:val="22"/>
        </w:rPr>
        <w:t xml:space="preserve">MR </w:t>
      </w:r>
      <w:r w:rsidR="00432EF4" w:rsidRPr="00642193">
        <w:rPr>
          <w:rFonts w:asciiTheme="minorHAnsi" w:hAnsiTheme="minorHAnsi" w:cs="Arial"/>
          <w:sz w:val="22"/>
          <w:szCs w:val="22"/>
        </w:rPr>
        <w:t>Responsible Person</w:t>
      </w:r>
    </w:p>
    <w:p w14:paraId="4F2C5B2D" w14:textId="77777777" w:rsidR="00432EF4" w:rsidRPr="00642193" w:rsidRDefault="00432EF4" w:rsidP="00C85CEB">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The </w:t>
      </w:r>
      <w:r w:rsidR="006B7A3D" w:rsidRPr="00642193">
        <w:rPr>
          <w:rFonts w:asciiTheme="minorHAnsi" w:hAnsiTheme="minorHAnsi" w:cs="Arial"/>
          <w:sz w:val="22"/>
          <w:szCs w:val="22"/>
        </w:rPr>
        <w:t xml:space="preserve">Lead Research </w:t>
      </w:r>
      <w:r w:rsidRPr="00642193">
        <w:rPr>
          <w:rFonts w:asciiTheme="minorHAnsi" w:hAnsiTheme="minorHAnsi" w:cs="Arial"/>
          <w:sz w:val="22"/>
          <w:szCs w:val="22"/>
        </w:rPr>
        <w:t xml:space="preserve">Radiographer </w:t>
      </w:r>
      <w:r w:rsidR="00767E2C" w:rsidRPr="00642193">
        <w:rPr>
          <w:rFonts w:asciiTheme="minorHAnsi" w:hAnsiTheme="minorHAnsi" w:cs="Arial"/>
          <w:sz w:val="22"/>
          <w:szCs w:val="22"/>
        </w:rPr>
        <w:t>for NHS</w:t>
      </w:r>
      <w:r w:rsidR="00EC4B49" w:rsidRPr="00642193">
        <w:rPr>
          <w:rFonts w:asciiTheme="minorHAnsi" w:hAnsiTheme="minorHAnsi" w:cs="Arial"/>
          <w:sz w:val="22"/>
          <w:szCs w:val="22"/>
        </w:rPr>
        <w:t xml:space="preserve"> GG&amp;C</w:t>
      </w:r>
      <w:r w:rsidR="00767E2C" w:rsidRPr="00642193">
        <w:rPr>
          <w:rFonts w:asciiTheme="minorHAnsi" w:hAnsiTheme="minorHAnsi" w:cs="Arial"/>
          <w:sz w:val="22"/>
          <w:szCs w:val="22"/>
        </w:rPr>
        <w:t xml:space="preserve"> R&amp;D</w:t>
      </w:r>
      <w:r w:rsidRPr="00642193">
        <w:rPr>
          <w:rFonts w:asciiTheme="minorHAnsi" w:hAnsiTheme="minorHAnsi" w:cs="Arial"/>
          <w:sz w:val="22"/>
          <w:szCs w:val="22"/>
        </w:rPr>
        <w:t>, M</w:t>
      </w:r>
      <w:r w:rsidR="00B23A79" w:rsidRPr="00642193">
        <w:rPr>
          <w:rFonts w:asciiTheme="minorHAnsi" w:hAnsiTheme="minorHAnsi" w:cs="Arial"/>
          <w:sz w:val="22"/>
          <w:szCs w:val="22"/>
        </w:rPr>
        <w:t>r</w:t>
      </w:r>
      <w:r w:rsidRPr="00642193">
        <w:rPr>
          <w:rFonts w:asciiTheme="minorHAnsi" w:hAnsiTheme="minorHAnsi" w:cs="Arial"/>
          <w:sz w:val="22"/>
          <w:szCs w:val="22"/>
        </w:rPr>
        <w:t xml:space="preserve">s Tracey </w:t>
      </w:r>
      <w:r w:rsidR="006B7A3D" w:rsidRPr="00642193">
        <w:rPr>
          <w:rFonts w:asciiTheme="minorHAnsi" w:hAnsiTheme="minorHAnsi" w:cs="Arial"/>
          <w:sz w:val="22"/>
          <w:szCs w:val="22"/>
        </w:rPr>
        <w:t>Hopkins</w:t>
      </w:r>
      <w:r w:rsidR="00E506C9" w:rsidRPr="00642193">
        <w:rPr>
          <w:rFonts w:asciiTheme="minorHAnsi" w:hAnsiTheme="minorHAnsi" w:cs="Arial"/>
          <w:sz w:val="22"/>
          <w:szCs w:val="22"/>
        </w:rPr>
        <w:t>,</w:t>
      </w:r>
      <w:r w:rsidRPr="00642193">
        <w:rPr>
          <w:rFonts w:asciiTheme="minorHAnsi" w:hAnsiTheme="minorHAnsi" w:cs="Arial"/>
          <w:sz w:val="22"/>
          <w:szCs w:val="22"/>
        </w:rPr>
        <w:t xml:space="preserve"> will act in the capacity of Responsible Person and have responsibility for:</w:t>
      </w:r>
    </w:p>
    <w:p w14:paraId="73B2A8E8" w14:textId="77777777" w:rsidR="00432EF4" w:rsidRPr="00642193" w:rsidRDefault="00432EF4" w:rsidP="0042675A">
      <w:pPr>
        <w:pStyle w:val="ListParagraph"/>
        <w:numPr>
          <w:ilvl w:val="0"/>
          <w:numId w:val="32"/>
        </w:numPr>
        <w:tabs>
          <w:tab w:val="clear" w:pos="0"/>
          <w:tab w:val="num" w:pos="-566"/>
          <w:tab w:val="num" w:pos="566"/>
        </w:tabs>
        <w:suppressAutoHyphens/>
        <w:spacing w:before="60" w:after="60"/>
        <w:jc w:val="both"/>
        <w:rPr>
          <w:rFonts w:asciiTheme="minorHAnsi" w:hAnsiTheme="minorHAnsi" w:cs="Arial"/>
        </w:rPr>
      </w:pPr>
      <w:r w:rsidRPr="00642193">
        <w:rPr>
          <w:rFonts w:asciiTheme="minorHAnsi" w:hAnsiTheme="minorHAnsi" w:cs="Arial"/>
        </w:rPr>
        <w:t>All aspects of safety within the Magnetic Resonance Imaging Facility</w:t>
      </w:r>
    </w:p>
    <w:p w14:paraId="2806CB23" w14:textId="77777777" w:rsidR="009E71A6" w:rsidRPr="00642193" w:rsidRDefault="009E71A6" w:rsidP="0042675A">
      <w:pPr>
        <w:pStyle w:val="ListParagraph"/>
        <w:numPr>
          <w:ilvl w:val="0"/>
          <w:numId w:val="32"/>
        </w:numPr>
        <w:tabs>
          <w:tab w:val="clear" w:pos="0"/>
          <w:tab w:val="num" w:pos="-566"/>
          <w:tab w:val="num" w:pos="566"/>
        </w:tabs>
        <w:suppressAutoHyphens/>
        <w:spacing w:before="60" w:after="60"/>
        <w:jc w:val="both"/>
        <w:rPr>
          <w:rFonts w:asciiTheme="minorHAnsi" w:hAnsiTheme="minorHAnsi" w:cs="Arial"/>
        </w:rPr>
      </w:pPr>
      <w:r w:rsidRPr="00642193">
        <w:rPr>
          <w:rFonts w:asciiTheme="minorHAnsi" w:hAnsiTheme="minorHAnsi" w:cs="Arial"/>
        </w:rPr>
        <w:t>Provide access to appropriately trained users</w:t>
      </w:r>
    </w:p>
    <w:p w14:paraId="27ABC520" w14:textId="77777777" w:rsidR="00432EF4" w:rsidRPr="00642193" w:rsidRDefault="00432EF4" w:rsidP="0042675A">
      <w:pPr>
        <w:pStyle w:val="ListParagraph"/>
        <w:numPr>
          <w:ilvl w:val="0"/>
          <w:numId w:val="32"/>
        </w:numPr>
        <w:tabs>
          <w:tab w:val="clear" w:pos="0"/>
          <w:tab w:val="num" w:pos="-566"/>
          <w:tab w:val="num" w:pos="566"/>
        </w:tabs>
        <w:suppressAutoHyphens/>
        <w:spacing w:before="60" w:after="60"/>
        <w:jc w:val="both"/>
        <w:rPr>
          <w:rFonts w:asciiTheme="minorHAnsi" w:hAnsiTheme="minorHAnsi" w:cs="Arial"/>
        </w:rPr>
      </w:pPr>
      <w:r w:rsidRPr="00642193">
        <w:rPr>
          <w:rFonts w:asciiTheme="minorHAnsi" w:hAnsiTheme="minorHAnsi" w:cs="Arial"/>
        </w:rPr>
        <w:t>For ensuring that Local Rules are reviewed and updated at regular intervals</w:t>
      </w:r>
    </w:p>
    <w:p w14:paraId="03B61413" w14:textId="77777777" w:rsidR="009128C8" w:rsidRPr="00642193" w:rsidRDefault="00432EF4" w:rsidP="0042675A">
      <w:pPr>
        <w:pStyle w:val="ListParagraph"/>
        <w:numPr>
          <w:ilvl w:val="0"/>
          <w:numId w:val="32"/>
        </w:numPr>
        <w:tabs>
          <w:tab w:val="clear" w:pos="0"/>
          <w:tab w:val="num" w:pos="-566"/>
          <w:tab w:val="num" w:pos="566"/>
        </w:tabs>
        <w:suppressAutoHyphens/>
        <w:spacing w:before="60" w:after="60"/>
        <w:jc w:val="both"/>
        <w:rPr>
          <w:rFonts w:asciiTheme="minorHAnsi" w:hAnsiTheme="minorHAnsi" w:cs="Arial"/>
          <w:b/>
        </w:rPr>
      </w:pPr>
      <w:r w:rsidRPr="00642193">
        <w:rPr>
          <w:rFonts w:asciiTheme="minorHAnsi" w:hAnsiTheme="minorHAnsi" w:cs="Arial"/>
        </w:rPr>
        <w:t>For ensuring that all staff involved at any time with the equipment or the Facility are appropriately trained.</w:t>
      </w:r>
    </w:p>
    <w:p w14:paraId="7B2CE042" w14:textId="77777777" w:rsidR="00432EF4" w:rsidRPr="00642193" w:rsidRDefault="00432EF4" w:rsidP="0042675A">
      <w:pPr>
        <w:pStyle w:val="ListParagraph"/>
        <w:numPr>
          <w:ilvl w:val="0"/>
          <w:numId w:val="32"/>
        </w:numPr>
        <w:tabs>
          <w:tab w:val="clear" w:pos="0"/>
          <w:tab w:val="num" w:pos="-566"/>
          <w:tab w:val="num" w:pos="566"/>
        </w:tabs>
        <w:suppressAutoHyphens/>
        <w:spacing w:before="60" w:after="60"/>
        <w:jc w:val="both"/>
        <w:rPr>
          <w:rFonts w:asciiTheme="minorHAnsi" w:hAnsiTheme="minorHAnsi" w:cs="Arial"/>
          <w:b/>
        </w:rPr>
      </w:pPr>
      <w:r w:rsidRPr="00642193">
        <w:rPr>
          <w:rFonts w:asciiTheme="minorHAnsi" w:hAnsiTheme="minorHAnsi" w:cs="Arial"/>
          <w:b/>
        </w:rPr>
        <w:t xml:space="preserve">On a day-to-day basis, </w:t>
      </w:r>
      <w:r w:rsidR="00E506C9" w:rsidRPr="00642193">
        <w:rPr>
          <w:rFonts w:asciiTheme="minorHAnsi" w:hAnsiTheme="minorHAnsi" w:cs="Arial"/>
          <w:b/>
        </w:rPr>
        <w:t>the Authorised</w:t>
      </w:r>
      <w:r w:rsidR="00EC4B49" w:rsidRPr="00642193">
        <w:rPr>
          <w:rFonts w:asciiTheme="minorHAnsi" w:hAnsiTheme="minorHAnsi" w:cs="Arial"/>
          <w:b/>
        </w:rPr>
        <w:t xml:space="preserve"> MR Operator</w:t>
      </w:r>
      <w:r w:rsidRPr="00642193">
        <w:rPr>
          <w:rFonts w:asciiTheme="minorHAnsi" w:hAnsiTheme="minorHAnsi" w:cs="Arial"/>
          <w:b/>
        </w:rPr>
        <w:t xml:space="preserve"> will act as the Agents of the Responsible Person.</w:t>
      </w:r>
    </w:p>
    <w:p w14:paraId="03A44F7F" w14:textId="77777777" w:rsidR="004A7FF6" w:rsidRPr="00642193" w:rsidRDefault="004A7FF6" w:rsidP="00C85CEB">
      <w:pPr>
        <w:spacing w:before="60" w:after="60"/>
        <w:jc w:val="both"/>
        <w:rPr>
          <w:rFonts w:asciiTheme="minorHAnsi" w:hAnsiTheme="minorHAnsi" w:cs="Arial"/>
          <w:sz w:val="22"/>
          <w:szCs w:val="22"/>
        </w:rPr>
      </w:pPr>
    </w:p>
    <w:p w14:paraId="518A7701" w14:textId="77777777" w:rsidR="00A4096A" w:rsidRPr="00642193" w:rsidRDefault="00767E2C" w:rsidP="002A61B9">
      <w:pPr>
        <w:pStyle w:val="ListParagraph"/>
        <w:numPr>
          <w:ilvl w:val="1"/>
          <w:numId w:val="6"/>
        </w:numPr>
        <w:tabs>
          <w:tab w:val="left" w:pos="1276"/>
        </w:tabs>
        <w:jc w:val="both"/>
        <w:rPr>
          <w:rFonts w:asciiTheme="minorHAnsi" w:hAnsiTheme="minorHAnsi"/>
          <w:b/>
          <w:bCs/>
        </w:rPr>
      </w:pPr>
      <w:r w:rsidRPr="00642193">
        <w:rPr>
          <w:rFonts w:asciiTheme="minorHAnsi" w:hAnsiTheme="minorHAnsi"/>
          <w:b/>
          <w:bCs/>
        </w:rPr>
        <w:t>MR Safety Expert</w:t>
      </w:r>
    </w:p>
    <w:p w14:paraId="48044039" w14:textId="77777777" w:rsidR="00EC4B49" w:rsidRPr="00642193" w:rsidRDefault="0023125E" w:rsidP="00C85CEB">
      <w:pPr>
        <w:spacing w:before="60" w:after="60"/>
        <w:jc w:val="both"/>
        <w:rPr>
          <w:rFonts w:asciiTheme="minorHAnsi" w:hAnsiTheme="minorHAnsi" w:cs="Arial"/>
          <w:sz w:val="22"/>
          <w:szCs w:val="22"/>
        </w:rPr>
      </w:pPr>
      <w:r w:rsidRPr="00642193">
        <w:rPr>
          <w:rFonts w:asciiTheme="minorHAnsi" w:hAnsiTheme="minorHAnsi"/>
          <w:bCs/>
          <w:sz w:val="22"/>
          <w:szCs w:val="22"/>
        </w:rPr>
        <w:t>The NHS GG&amp;C Safety Expert, Dr. John Foster</w:t>
      </w:r>
      <w:r w:rsidR="00E506C9" w:rsidRPr="00642193">
        <w:rPr>
          <w:rFonts w:asciiTheme="minorHAnsi" w:hAnsiTheme="minorHAnsi"/>
          <w:bCs/>
          <w:sz w:val="22"/>
          <w:szCs w:val="22"/>
        </w:rPr>
        <w:t>,</w:t>
      </w:r>
      <w:r w:rsidR="00EC4B49" w:rsidRPr="00642193">
        <w:rPr>
          <w:rFonts w:asciiTheme="minorHAnsi" w:hAnsiTheme="minorHAnsi" w:cs="Arial"/>
          <w:sz w:val="22"/>
          <w:szCs w:val="22"/>
        </w:rPr>
        <w:t xml:space="preserve"> will act in the capacity of MR Expert providing scientific advice to the MR Responsible Person.</w:t>
      </w:r>
      <w:r w:rsidR="00E506C9" w:rsidRPr="00642193">
        <w:rPr>
          <w:rFonts w:asciiTheme="minorHAnsi" w:hAnsiTheme="minorHAnsi" w:cs="Arial"/>
          <w:sz w:val="22"/>
          <w:szCs w:val="22"/>
        </w:rPr>
        <w:t xml:space="preserve"> </w:t>
      </w:r>
      <w:r w:rsidR="00EC4B49" w:rsidRPr="00642193">
        <w:rPr>
          <w:rFonts w:asciiTheme="minorHAnsi" w:hAnsiTheme="minorHAnsi" w:cs="Arial"/>
          <w:sz w:val="22"/>
          <w:szCs w:val="22"/>
        </w:rPr>
        <w:t>They have responsibility for:</w:t>
      </w:r>
    </w:p>
    <w:p w14:paraId="6620A2E5" w14:textId="77777777" w:rsidR="00F711CF" w:rsidRPr="00D44917" w:rsidRDefault="00E506C9" w:rsidP="0042675A">
      <w:pPr>
        <w:pStyle w:val="ListParagraph"/>
        <w:numPr>
          <w:ilvl w:val="0"/>
          <w:numId w:val="33"/>
        </w:numPr>
        <w:tabs>
          <w:tab w:val="num" w:pos="-643"/>
        </w:tabs>
        <w:spacing w:before="60" w:after="60"/>
        <w:ind w:left="284"/>
        <w:jc w:val="both"/>
        <w:rPr>
          <w:rFonts w:asciiTheme="minorHAnsi" w:hAnsiTheme="minorHAnsi" w:cs="Arial"/>
        </w:rPr>
      </w:pPr>
      <w:r w:rsidRPr="00642193">
        <w:rPr>
          <w:rFonts w:asciiTheme="minorHAnsi" w:hAnsiTheme="minorHAnsi"/>
        </w:rPr>
        <w:t>Advising</w:t>
      </w:r>
      <w:r w:rsidR="00EC4B49" w:rsidRPr="00642193">
        <w:rPr>
          <w:rFonts w:asciiTheme="minorHAnsi" w:hAnsiTheme="minorHAnsi"/>
        </w:rPr>
        <w:t xml:space="preserve"> on the necessary engineering, scientific and administrative aspects of the safe clinical use of the MR devices including site planning, development of a safety framework, advising on the effectiveness of local safety procedures, procurement, adverse incident investigation and advising on specific participant examinations.</w:t>
      </w:r>
    </w:p>
    <w:p w14:paraId="6A59D8CF" w14:textId="77777777" w:rsidR="00D44917" w:rsidRDefault="00D44917" w:rsidP="00D44917">
      <w:pPr>
        <w:tabs>
          <w:tab w:val="num" w:pos="-643"/>
        </w:tabs>
        <w:spacing w:before="60" w:after="60"/>
        <w:jc w:val="both"/>
        <w:rPr>
          <w:rFonts w:asciiTheme="minorHAnsi" w:hAnsiTheme="minorHAnsi" w:cs="Arial"/>
        </w:rPr>
      </w:pPr>
    </w:p>
    <w:p w14:paraId="4F4B5399" w14:textId="64AE6F28" w:rsidR="00D44917" w:rsidRPr="00A641F3" w:rsidRDefault="003E4F20" w:rsidP="00D44917">
      <w:pPr>
        <w:pStyle w:val="ListParagraph"/>
        <w:numPr>
          <w:ilvl w:val="1"/>
          <w:numId w:val="6"/>
        </w:numPr>
        <w:tabs>
          <w:tab w:val="num" w:pos="-643"/>
        </w:tabs>
        <w:spacing w:before="60" w:after="60"/>
        <w:jc w:val="both"/>
        <w:rPr>
          <w:rFonts w:asciiTheme="minorHAnsi" w:hAnsiTheme="minorHAnsi" w:cs="Arial"/>
          <w:b/>
          <w:highlight w:val="yellow"/>
        </w:rPr>
      </w:pPr>
      <w:r>
        <w:rPr>
          <w:rFonts w:asciiTheme="minorHAnsi" w:hAnsiTheme="minorHAnsi" w:cs="Arial"/>
          <w:b/>
          <w:highlight w:val="yellow"/>
        </w:rPr>
        <w:t>Designated Person</w:t>
      </w:r>
    </w:p>
    <w:p w14:paraId="1098B079" w14:textId="5AE871F6" w:rsidR="00A641F3" w:rsidRPr="003E4F20" w:rsidRDefault="003E4F20" w:rsidP="003E4F20">
      <w:pPr>
        <w:rPr>
          <w:rFonts w:asciiTheme="minorHAnsi" w:hAnsiTheme="minorHAnsi" w:cstheme="minorHAnsi"/>
          <w:sz w:val="22"/>
          <w:szCs w:val="22"/>
        </w:rPr>
      </w:pPr>
      <w:r w:rsidRPr="003E4F20">
        <w:rPr>
          <w:rFonts w:asciiTheme="minorHAnsi" w:hAnsiTheme="minorHAnsi" w:cstheme="minorHAnsi"/>
          <w:sz w:val="22"/>
          <w:szCs w:val="22"/>
          <w:highlight w:val="yellow"/>
        </w:rPr>
        <w:t>T</w:t>
      </w:r>
      <w:r w:rsidR="00A641F3" w:rsidRPr="003E4F20">
        <w:rPr>
          <w:rFonts w:asciiTheme="minorHAnsi" w:hAnsiTheme="minorHAnsi" w:cstheme="minorHAnsi"/>
          <w:sz w:val="22"/>
          <w:szCs w:val="22"/>
          <w:highlight w:val="yellow"/>
        </w:rPr>
        <w:t>he Designated Person</w:t>
      </w:r>
      <w:r w:rsidRPr="003E4F20">
        <w:rPr>
          <w:rFonts w:asciiTheme="minorHAnsi" w:hAnsiTheme="minorHAnsi" w:cstheme="minorHAnsi"/>
          <w:sz w:val="22"/>
          <w:szCs w:val="22"/>
          <w:highlight w:val="yellow"/>
        </w:rPr>
        <w:t xml:space="preserve"> </w:t>
      </w:r>
      <w:r w:rsidR="00A641F3" w:rsidRPr="003E4F20">
        <w:rPr>
          <w:rFonts w:asciiTheme="minorHAnsi" w:hAnsiTheme="minorHAnsi" w:cstheme="minorHAnsi"/>
          <w:sz w:val="22"/>
          <w:szCs w:val="22"/>
          <w:highlight w:val="yellow"/>
        </w:rPr>
        <w:t xml:space="preserve">role </w:t>
      </w:r>
      <w:r w:rsidRPr="003E4F20">
        <w:rPr>
          <w:rFonts w:asciiTheme="minorHAnsi" w:hAnsiTheme="minorHAnsi" w:cstheme="minorHAnsi"/>
          <w:sz w:val="22"/>
          <w:szCs w:val="22"/>
          <w:highlight w:val="yellow"/>
        </w:rPr>
        <w:t>ensures</w:t>
      </w:r>
      <w:r w:rsidR="00A641F3" w:rsidRPr="003E4F20">
        <w:rPr>
          <w:rFonts w:asciiTheme="minorHAnsi" w:hAnsiTheme="minorHAnsi" w:cstheme="minorHAnsi"/>
          <w:sz w:val="22"/>
          <w:szCs w:val="22"/>
          <w:highlight w:val="yellow"/>
        </w:rPr>
        <w:t xml:space="preserve"> that there is always clarity of leadership in the MRI </w:t>
      </w:r>
      <w:r w:rsidRPr="003E4F20">
        <w:rPr>
          <w:rFonts w:asciiTheme="minorHAnsi" w:hAnsiTheme="minorHAnsi" w:cstheme="minorHAnsi"/>
          <w:sz w:val="22"/>
          <w:szCs w:val="22"/>
          <w:highlight w:val="yellow"/>
        </w:rPr>
        <w:t>facility.</w:t>
      </w:r>
      <w:r w:rsidRPr="003E4F20">
        <w:rPr>
          <w:rFonts w:asciiTheme="minorHAnsi" w:hAnsiTheme="minorHAnsi" w:cstheme="minorHAnsi"/>
          <w:sz w:val="22"/>
          <w:szCs w:val="22"/>
        </w:rPr>
        <w:t xml:space="preserve"> </w:t>
      </w:r>
    </w:p>
    <w:p w14:paraId="0D162361" w14:textId="64477D89" w:rsidR="00C85CEB" w:rsidRPr="00A641F3" w:rsidRDefault="00D44917" w:rsidP="00D44917">
      <w:pPr>
        <w:tabs>
          <w:tab w:val="num" w:pos="-643"/>
        </w:tabs>
        <w:spacing w:before="60" w:after="60"/>
        <w:jc w:val="both"/>
        <w:rPr>
          <w:rFonts w:asciiTheme="minorHAnsi" w:hAnsiTheme="minorHAnsi" w:cs="Arial"/>
          <w:sz w:val="22"/>
          <w:szCs w:val="22"/>
          <w:highlight w:val="yellow"/>
        </w:rPr>
      </w:pPr>
      <w:r w:rsidRPr="00A641F3">
        <w:rPr>
          <w:rFonts w:asciiTheme="minorHAnsi" w:hAnsiTheme="minorHAnsi" w:cs="Arial"/>
          <w:sz w:val="22"/>
          <w:szCs w:val="22"/>
          <w:highlight w:val="yellow"/>
        </w:rPr>
        <w:t xml:space="preserve">In the absence of the MRRP the </w:t>
      </w:r>
      <w:r w:rsidR="003E4F20">
        <w:rPr>
          <w:rFonts w:asciiTheme="minorHAnsi" w:hAnsiTheme="minorHAnsi" w:cs="Arial"/>
          <w:sz w:val="22"/>
          <w:szCs w:val="22"/>
          <w:highlight w:val="yellow"/>
        </w:rPr>
        <w:t xml:space="preserve">designated </w:t>
      </w:r>
      <w:r w:rsidRPr="00A641F3">
        <w:rPr>
          <w:rFonts w:asciiTheme="minorHAnsi" w:hAnsiTheme="minorHAnsi" w:cs="Arial"/>
          <w:sz w:val="22"/>
          <w:szCs w:val="22"/>
          <w:highlight w:val="yellow"/>
        </w:rPr>
        <w:t xml:space="preserve">duty CRIF Radiographer will act in this role. </w:t>
      </w:r>
      <w:r w:rsidR="007C71B8" w:rsidRPr="00A641F3">
        <w:rPr>
          <w:rFonts w:asciiTheme="minorHAnsi" w:hAnsiTheme="minorHAnsi" w:cs="Arial"/>
          <w:sz w:val="22"/>
          <w:szCs w:val="22"/>
          <w:highlight w:val="yellow"/>
        </w:rPr>
        <w:t>This will normally be the Deputy Lead Research Radiographer.</w:t>
      </w:r>
    </w:p>
    <w:p w14:paraId="03906AA0" w14:textId="65A8A294" w:rsidR="007C71B8" w:rsidRDefault="007C71B8" w:rsidP="007C71B8">
      <w:pPr>
        <w:tabs>
          <w:tab w:val="num" w:pos="-643"/>
        </w:tabs>
        <w:spacing w:before="60" w:after="60"/>
        <w:jc w:val="both"/>
        <w:rPr>
          <w:rFonts w:asciiTheme="minorHAnsi" w:hAnsiTheme="minorHAnsi" w:cs="Arial"/>
          <w:sz w:val="22"/>
          <w:szCs w:val="22"/>
        </w:rPr>
      </w:pPr>
      <w:r w:rsidRPr="00A641F3">
        <w:rPr>
          <w:rFonts w:asciiTheme="minorHAnsi" w:hAnsiTheme="minorHAnsi" w:cs="Arial"/>
          <w:sz w:val="22"/>
          <w:szCs w:val="22"/>
          <w:highlight w:val="yellow"/>
        </w:rPr>
        <w:t xml:space="preserve">In the absence of the MRSE a delegated duty MRSE will act in </w:t>
      </w:r>
      <w:r w:rsidR="003E4F20">
        <w:rPr>
          <w:rFonts w:asciiTheme="minorHAnsi" w:hAnsiTheme="minorHAnsi" w:cs="Arial"/>
          <w:sz w:val="22"/>
          <w:szCs w:val="22"/>
          <w:highlight w:val="yellow"/>
        </w:rPr>
        <w:t>as the designated person</w:t>
      </w:r>
      <w:r w:rsidRPr="00A641F3">
        <w:rPr>
          <w:rFonts w:asciiTheme="minorHAnsi" w:hAnsiTheme="minorHAnsi" w:cs="Arial"/>
          <w:sz w:val="22"/>
          <w:szCs w:val="22"/>
          <w:highlight w:val="yellow"/>
        </w:rPr>
        <w:t>.</w:t>
      </w:r>
      <w:r>
        <w:rPr>
          <w:rFonts w:asciiTheme="minorHAnsi" w:hAnsiTheme="minorHAnsi" w:cs="Arial"/>
          <w:sz w:val="22"/>
          <w:szCs w:val="22"/>
        </w:rPr>
        <w:t xml:space="preserve"> </w:t>
      </w:r>
    </w:p>
    <w:p w14:paraId="056DB797" w14:textId="77777777" w:rsidR="007C71B8" w:rsidRPr="00D44917" w:rsidRDefault="007C71B8" w:rsidP="00D44917">
      <w:pPr>
        <w:tabs>
          <w:tab w:val="num" w:pos="-643"/>
        </w:tabs>
        <w:spacing w:before="60" w:after="60"/>
        <w:jc w:val="both"/>
        <w:rPr>
          <w:rFonts w:asciiTheme="minorHAnsi" w:hAnsiTheme="minorHAnsi" w:cs="Arial"/>
          <w:sz w:val="22"/>
          <w:szCs w:val="22"/>
        </w:rPr>
      </w:pPr>
    </w:p>
    <w:p w14:paraId="25580134" w14:textId="77777777" w:rsidR="00432EF4" w:rsidRPr="00642193" w:rsidRDefault="00432EF4" w:rsidP="00D90A9B">
      <w:pPr>
        <w:pStyle w:val="Heading2"/>
        <w:numPr>
          <w:ilvl w:val="0"/>
          <w:numId w:val="6"/>
        </w:numPr>
        <w:tabs>
          <w:tab w:val="clear" w:pos="360"/>
          <w:tab w:val="num" w:pos="-283"/>
          <w:tab w:val="left" w:pos="567"/>
        </w:tabs>
        <w:suppressAutoHyphens/>
        <w:spacing w:before="120"/>
        <w:ind w:left="0" w:firstLine="0"/>
        <w:jc w:val="both"/>
        <w:rPr>
          <w:rFonts w:asciiTheme="minorHAnsi" w:hAnsiTheme="minorHAnsi" w:cs="Arial"/>
          <w:iCs/>
          <w:sz w:val="28"/>
          <w:szCs w:val="28"/>
        </w:rPr>
      </w:pPr>
      <w:r w:rsidRPr="00642193">
        <w:rPr>
          <w:rFonts w:asciiTheme="minorHAnsi" w:hAnsiTheme="minorHAnsi" w:cs="Arial"/>
          <w:iCs/>
          <w:sz w:val="28"/>
          <w:szCs w:val="28"/>
        </w:rPr>
        <w:t>Control of Access</w:t>
      </w:r>
      <w:r w:rsidR="00E506C9" w:rsidRPr="00642193">
        <w:rPr>
          <w:rFonts w:asciiTheme="minorHAnsi" w:hAnsiTheme="minorHAnsi" w:cs="Arial"/>
          <w:iCs/>
          <w:sz w:val="28"/>
          <w:szCs w:val="28"/>
        </w:rPr>
        <w:t xml:space="preserve"> </w:t>
      </w:r>
      <w:r w:rsidR="00350F06" w:rsidRPr="00642193">
        <w:rPr>
          <w:rFonts w:asciiTheme="minorHAnsi" w:hAnsiTheme="minorHAnsi" w:cs="Arial"/>
          <w:iCs/>
          <w:sz w:val="28"/>
          <w:szCs w:val="28"/>
        </w:rPr>
        <w:t xml:space="preserve">the MR </w:t>
      </w:r>
      <w:r w:rsidR="001633A7" w:rsidRPr="00642193">
        <w:rPr>
          <w:rFonts w:asciiTheme="minorHAnsi" w:hAnsiTheme="minorHAnsi" w:cs="Arial"/>
          <w:iCs/>
          <w:sz w:val="28"/>
          <w:szCs w:val="28"/>
        </w:rPr>
        <w:t>C</w:t>
      </w:r>
      <w:r w:rsidR="00350F06" w:rsidRPr="00642193">
        <w:rPr>
          <w:rFonts w:asciiTheme="minorHAnsi" w:hAnsiTheme="minorHAnsi" w:cs="Arial"/>
          <w:iCs/>
          <w:sz w:val="28"/>
          <w:szCs w:val="28"/>
        </w:rPr>
        <w:t xml:space="preserve">ontrolled </w:t>
      </w:r>
      <w:r w:rsidR="007E7B23" w:rsidRPr="00642193">
        <w:rPr>
          <w:rFonts w:asciiTheme="minorHAnsi" w:hAnsiTheme="minorHAnsi" w:cs="Arial"/>
          <w:iCs/>
          <w:sz w:val="28"/>
          <w:szCs w:val="28"/>
        </w:rPr>
        <w:t>Access Area</w:t>
      </w:r>
    </w:p>
    <w:p w14:paraId="3C32EDE0" w14:textId="77777777" w:rsidR="00432EF4" w:rsidRPr="00642193" w:rsidRDefault="00432EF4" w:rsidP="00DF6B54">
      <w:pPr>
        <w:jc w:val="both"/>
        <w:rPr>
          <w:rFonts w:asciiTheme="minorHAnsi" w:hAnsiTheme="minorHAnsi"/>
          <w:sz w:val="22"/>
          <w:szCs w:val="22"/>
        </w:rPr>
      </w:pPr>
    </w:p>
    <w:p w14:paraId="08DC76E1" w14:textId="77777777" w:rsidR="00432EF4" w:rsidRPr="00642193" w:rsidRDefault="00432EF4" w:rsidP="00E506C9">
      <w:pPr>
        <w:pStyle w:val="BodyText2"/>
        <w:spacing w:before="0" w:after="0"/>
        <w:jc w:val="both"/>
        <w:rPr>
          <w:rFonts w:asciiTheme="minorHAnsi" w:hAnsiTheme="minorHAnsi"/>
          <w:szCs w:val="22"/>
        </w:rPr>
      </w:pPr>
      <w:r w:rsidRPr="00642193">
        <w:rPr>
          <w:rFonts w:asciiTheme="minorHAnsi" w:hAnsiTheme="minorHAnsi"/>
          <w:szCs w:val="22"/>
        </w:rPr>
        <w:t>It is absolutely vital to control access of personnel and equipment to the MR Controlled</w:t>
      </w:r>
      <w:r w:rsidR="00CB34C8" w:rsidRPr="00642193">
        <w:rPr>
          <w:rFonts w:asciiTheme="minorHAnsi" w:hAnsiTheme="minorHAnsi"/>
          <w:szCs w:val="22"/>
        </w:rPr>
        <w:t xml:space="preserve"> </w:t>
      </w:r>
      <w:r w:rsidR="00562F65" w:rsidRPr="00642193">
        <w:rPr>
          <w:rFonts w:asciiTheme="minorHAnsi" w:hAnsiTheme="minorHAnsi"/>
          <w:szCs w:val="22"/>
        </w:rPr>
        <w:t>Access</w:t>
      </w:r>
      <w:r w:rsidRPr="00642193">
        <w:rPr>
          <w:rFonts w:asciiTheme="minorHAnsi" w:hAnsiTheme="minorHAnsi"/>
          <w:szCs w:val="22"/>
        </w:rPr>
        <w:t xml:space="preserve"> Area and to control those individuals who are scanned.</w:t>
      </w:r>
    </w:p>
    <w:p w14:paraId="0CC95AAD" w14:textId="77777777" w:rsidR="00D90A9B" w:rsidRPr="00642193" w:rsidRDefault="00D90A9B" w:rsidP="00E506C9">
      <w:pPr>
        <w:pStyle w:val="BodyText2"/>
        <w:spacing w:before="0" w:after="0"/>
        <w:jc w:val="both"/>
        <w:rPr>
          <w:rFonts w:asciiTheme="minorHAnsi" w:hAnsiTheme="minorHAnsi"/>
          <w:szCs w:val="22"/>
        </w:rPr>
      </w:pPr>
    </w:p>
    <w:p w14:paraId="23A85685" w14:textId="77777777" w:rsidR="009128C8" w:rsidRPr="00642193" w:rsidRDefault="0018452B" w:rsidP="00D90A9B">
      <w:pPr>
        <w:pStyle w:val="ListParagraph"/>
        <w:numPr>
          <w:ilvl w:val="1"/>
          <w:numId w:val="6"/>
        </w:numPr>
        <w:tabs>
          <w:tab w:val="clear" w:pos="720"/>
          <w:tab w:val="num" w:pos="-566"/>
          <w:tab w:val="num" w:pos="2083"/>
        </w:tabs>
        <w:spacing w:line="240" w:lineRule="auto"/>
        <w:ind w:left="567" w:hanging="567"/>
        <w:jc w:val="both"/>
        <w:rPr>
          <w:rFonts w:asciiTheme="minorHAnsi" w:hAnsiTheme="minorHAnsi"/>
        </w:rPr>
      </w:pPr>
      <w:r w:rsidRPr="00642193">
        <w:rPr>
          <w:rFonts w:asciiTheme="minorHAnsi" w:hAnsiTheme="minorHAnsi" w:cs="Arial"/>
          <w:b/>
        </w:rPr>
        <w:t>Authorised Pe</w:t>
      </w:r>
      <w:r w:rsidR="003362B2" w:rsidRPr="00642193">
        <w:rPr>
          <w:rFonts w:asciiTheme="minorHAnsi" w:hAnsiTheme="minorHAnsi" w:cs="Arial"/>
          <w:b/>
        </w:rPr>
        <w:t>r</w:t>
      </w:r>
      <w:r w:rsidRPr="00642193">
        <w:rPr>
          <w:rFonts w:asciiTheme="minorHAnsi" w:hAnsiTheme="minorHAnsi" w:cs="Arial"/>
          <w:b/>
        </w:rPr>
        <w:t>sons</w:t>
      </w:r>
    </w:p>
    <w:p w14:paraId="0C0C0496" w14:textId="77777777" w:rsidR="00350F06" w:rsidRPr="00642193" w:rsidRDefault="009B7220" w:rsidP="009128C8">
      <w:pPr>
        <w:tabs>
          <w:tab w:val="num" w:pos="0"/>
          <w:tab w:val="num" w:pos="2083"/>
        </w:tabs>
        <w:jc w:val="both"/>
        <w:rPr>
          <w:rFonts w:asciiTheme="minorHAnsi" w:hAnsiTheme="minorHAnsi"/>
          <w:sz w:val="22"/>
          <w:szCs w:val="22"/>
        </w:rPr>
      </w:pPr>
      <w:r w:rsidRPr="00642193">
        <w:rPr>
          <w:rFonts w:asciiTheme="minorHAnsi" w:hAnsiTheme="minorHAnsi"/>
          <w:sz w:val="22"/>
          <w:szCs w:val="22"/>
        </w:rPr>
        <w:t>An MR Authorised Person is a suitably trained member of staff authorised to have free access to the MR Controlled Area. This includes MR Operators and Siemens Engineers.</w:t>
      </w:r>
      <w:r w:rsidR="00350F06" w:rsidRPr="00642193">
        <w:rPr>
          <w:rFonts w:asciiTheme="minorHAnsi" w:hAnsiTheme="minorHAnsi"/>
          <w:sz w:val="22"/>
          <w:szCs w:val="22"/>
        </w:rPr>
        <w:t xml:space="preserve"> </w:t>
      </w:r>
    </w:p>
    <w:tbl>
      <w:tblPr>
        <w:tblStyle w:val="LightList-Accent11"/>
        <w:tblpPr w:leftFromText="180" w:rightFromText="180" w:vertAnchor="text" w:horzAnchor="margin" w:tblpX="108" w:tblpY="327"/>
        <w:tblW w:w="0" w:type="auto"/>
        <w:tblLayout w:type="fixed"/>
        <w:tblLook w:val="0000" w:firstRow="0" w:lastRow="0" w:firstColumn="0" w:lastColumn="0" w:noHBand="0" w:noVBand="0"/>
      </w:tblPr>
      <w:tblGrid>
        <w:gridCol w:w="3437"/>
        <w:gridCol w:w="3015"/>
        <w:gridCol w:w="2757"/>
      </w:tblGrid>
      <w:tr w:rsidR="00350F06" w:rsidRPr="00642193" w14:paraId="5A6DC2AE" w14:textId="77777777" w:rsidTr="00B13AA0">
        <w:trPr>
          <w:cnfStyle w:val="000000100000" w:firstRow="0" w:lastRow="0" w:firstColumn="0" w:lastColumn="0" w:oddVBand="0" w:evenVBand="0" w:oddHBand="1" w:evenHBand="0" w:firstRowFirstColumn="0" w:firstRowLastColumn="0" w:lastRowFirstColumn="0" w:lastRowLastColumn="0"/>
          <w:trHeight w:val="201"/>
        </w:trPr>
        <w:tc>
          <w:tcPr>
            <w:cnfStyle w:val="000010000000" w:firstRow="0" w:lastRow="0" w:firstColumn="0" w:lastColumn="0" w:oddVBand="1" w:evenVBand="0" w:oddHBand="0" w:evenHBand="0" w:firstRowFirstColumn="0" w:firstRowLastColumn="0" w:lastRowFirstColumn="0" w:lastRowLastColumn="0"/>
            <w:tcW w:w="3437" w:type="dxa"/>
          </w:tcPr>
          <w:p w14:paraId="4418A0EB" w14:textId="77777777" w:rsidR="00350F06" w:rsidRPr="00642193" w:rsidRDefault="00350F06" w:rsidP="00A072C6">
            <w:pPr>
              <w:pStyle w:val="Default"/>
              <w:jc w:val="both"/>
              <w:rPr>
                <w:rFonts w:asciiTheme="minorHAnsi" w:hAnsiTheme="minorHAnsi"/>
                <w:b/>
                <w:bCs/>
                <w:color w:val="auto"/>
                <w:sz w:val="22"/>
                <w:szCs w:val="22"/>
              </w:rPr>
            </w:pPr>
          </w:p>
        </w:tc>
        <w:tc>
          <w:tcPr>
            <w:tcW w:w="3015" w:type="dxa"/>
          </w:tcPr>
          <w:p w14:paraId="7FE23A93" w14:textId="77777777" w:rsidR="00350F06" w:rsidRPr="00642193" w:rsidRDefault="00350F06" w:rsidP="00A072C6">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2"/>
                <w:szCs w:val="22"/>
              </w:rPr>
            </w:pPr>
            <w:r w:rsidRPr="00642193">
              <w:rPr>
                <w:rFonts w:asciiTheme="minorHAnsi" w:hAnsiTheme="minorHAnsi"/>
                <w:b/>
                <w:bCs/>
                <w:color w:val="auto"/>
                <w:sz w:val="22"/>
                <w:szCs w:val="22"/>
              </w:rPr>
              <w:t xml:space="preserve">AUTHORISED PERSONNEL </w:t>
            </w:r>
            <w:r w:rsidRPr="00642193">
              <w:rPr>
                <w:rFonts w:asciiTheme="minorHAnsi" w:hAnsiTheme="minorHAnsi"/>
                <w:color w:val="auto"/>
                <w:sz w:val="22"/>
                <w:szCs w:val="22"/>
              </w:rPr>
              <w:t>MR ENVIRONMENT</w:t>
            </w:r>
          </w:p>
        </w:tc>
        <w:tc>
          <w:tcPr>
            <w:cnfStyle w:val="000010000000" w:firstRow="0" w:lastRow="0" w:firstColumn="0" w:lastColumn="0" w:oddVBand="1" w:evenVBand="0" w:oddHBand="0" w:evenHBand="0" w:firstRowFirstColumn="0" w:firstRowLastColumn="0" w:lastRowFirstColumn="0" w:lastRowLastColumn="0"/>
            <w:tcW w:w="2757" w:type="dxa"/>
          </w:tcPr>
          <w:p w14:paraId="24EE0620" w14:textId="77777777" w:rsidR="00350F06" w:rsidRPr="00642193" w:rsidRDefault="00350F06" w:rsidP="00A072C6">
            <w:pPr>
              <w:pStyle w:val="Default"/>
              <w:jc w:val="both"/>
              <w:rPr>
                <w:rFonts w:asciiTheme="minorHAnsi" w:hAnsiTheme="minorHAnsi"/>
                <w:color w:val="auto"/>
                <w:sz w:val="22"/>
                <w:szCs w:val="22"/>
              </w:rPr>
            </w:pPr>
            <w:r w:rsidRPr="00642193">
              <w:rPr>
                <w:rFonts w:asciiTheme="minorHAnsi" w:hAnsiTheme="minorHAnsi"/>
                <w:color w:val="auto"/>
                <w:sz w:val="22"/>
                <w:szCs w:val="22"/>
              </w:rPr>
              <w:t>MR CONTROLLED ACCESS AREA outside MR ENVIRONMENT.</w:t>
            </w:r>
          </w:p>
        </w:tc>
      </w:tr>
      <w:tr w:rsidR="00350F06" w:rsidRPr="00642193" w14:paraId="29B66132" w14:textId="77777777" w:rsidTr="00B13AA0">
        <w:trPr>
          <w:trHeight w:val="312"/>
        </w:trPr>
        <w:tc>
          <w:tcPr>
            <w:cnfStyle w:val="000010000000" w:firstRow="0" w:lastRow="0" w:firstColumn="0" w:lastColumn="0" w:oddVBand="1" w:evenVBand="0" w:oddHBand="0" w:evenHBand="0" w:firstRowFirstColumn="0" w:firstRowLastColumn="0" w:lastRowFirstColumn="0" w:lastRowLastColumn="0"/>
            <w:tcW w:w="3437" w:type="dxa"/>
          </w:tcPr>
          <w:p w14:paraId="3FD26ADF" w14:textId="77777777" w:rsidR="00350F06" w:rsidRPr="00642193" w:rsidRDefault="00350F06" w:rsidP="009128C8">
            <w:pPr>
              <w:pStyle w:val="Default"/>
              <w:rPr>
                <w:rFonts w:asciiTheme="minorHAnsi" w:hAnsiTheme="minorHAnsi"/>
                <w:color w:val="auto"/>
                <w:sz w:val="22"/>
                <w:szCs w:val="22"/>
              </w:rPr>
            </w:pPr>
            <w:r w:rsidRPr="00642193">
              <w:rPr>
                <w:rFonts w:asciiTheme="minorHAnsi" w:hAnsiTheme="minorHAnsi"/>
                <w:color w:val="auto"/>
                <w:sz w:val="22"/>
                <w:szCs w:val="22"/>
              </w:rPr>
              <w:t xml:space="preserve">AUTHORISED PERSON (NON-MR ENVIRONMENT) </w:t>
            </w:r>
          </w:p>
        </w:tc>
        <w:tc>
          <w:tcPr>
            <w:tcW w:w="3015" w:type="dxa"/>
          </w:tcPr>
          <w:p w14:paraId="065AC8CD" w14:textId="77777777" w:rsidR="00350F06" w:rsidRPr="00642193" w:rsidRDefault="00350F06" w:rsidP="00A072C6">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42193">
              <w:rPr>
                <w:rFonts w:asciiTheme="minorHAnsi" w:hAnsiTheme="minorHAnsi"/>
                <w:color w:val="auto"/>
                <w:sz w:val="22"/>
                <w:szCs w:val="22"/>
              </w:rPr>
              <w:t xml:space="preserve">May not enter without supervision </w:t>
            </w:r>
          </w:p>
        </w:tc>
        <w:tc>
          <w:tcPr>
            <w:cnfStyle w:val="000010000000" w:firstRow="0" w:lastRow="0" w:firstColumn="0" w:lastColumn="0" w:oddVBand="1" w:evenVBand="0" w:oddHBand="0" w:evenHBand="0" w:firstRowFirstColumn="0" w:firstRowLastColumn="0" w:lastRowFirstColumn="0" w:lastRowLastColumn="0"/>
            <w:tcW w:w="2757" w:type="dxa"/>
          </w:tcPr>
          <w:p w14:paraId="63D62781" w14:textId="77777777" w:rsidR="00350F06" w:rsidRPr="00642193" w:rsidRDefault="00350F06" w:rsidP="00A072C6">
            <w:pPr>
              <w:pStyle w:val="Default"/>
              <w:jc w:val="both"/>
              <w:rPr>
                <w:rFonts w:asciiTheme="minorHAnsi" w:hAnsiTheme="minorHAnsi"/>
                <w:color w:val="auto"/>
                <w:sz w:val="22"/>
                <w:szCs w:val="22"/>
              </w:rPr>
            </w:pPr>
            <w:r w:rsidRPr="00642193">
              <w:rPr>
                <w:rFonts w:asciiTheme="minorHAnsi" w:hAnsiTheme="minorHAnsi"/>
                <w:color w:val="auto"/>
                <w:sz w:val="22"/>
                <w:szCs w:val="22"/>
              </w:rPr>
              <w:t xml:space="preserve">May enter and supervise </w:t>
            </w:r>
          </w:p>
        </w:tc>
      </w:tr>
      <w:tr w:rsidR="00350F06" w:rsidRPr="00642193" w14:paraId="139F178E" w14:textId="77777777" w:rsidTr="00B13AA0">
        <w:trPr>
          <w:cnfStyle w:val="000000100000" w:firstRow="0" w:lastRow="0" w:firstColumn="0" w:lastColumn="0" w:oddVBand="0" w:evenVBand="0" w:oddHBand="1" w:evenHBand="0" w:firstRowFirstColumn="0" w:firstRowLastColumn="0" w:lastRowFirstColumn="0" w:lastRowLastColumn="0"/>
          <w:trHeight w:val="89"/>
        </w:trPr>
        <w:tc>
          <w:tcPr>
            <w:cnfStyle w:val="000010000000" w:firstRow="0" w:lastRow="0" w:firstColumn="0" w:lastColumn="0" w:oddVBand="1" w:evenVBand="0" w:oddHBand="0" w:evenHBand="0" w:firstRowFirstColumn="0" w:firstRowLastColumn="0" w:lastRowFirstColumn="0" w:lastRowLastColumn="0"/>
            <w:tcW w:w="3437" w:type="dxa"/>
          </w:tcPr>
          <w:p w14:paraId="54BB9321" w14:textId="77777777" w:rsidR="00350F06" w:rsidRPr="00642193" w:rsidRDefault="00350F06" w:rsidP="009128C8">
            <w:pPr>
              <w:pStyle w:val="Default"/>
              <w:rPr>
                <w:rFonts w:asciiTheme="minorHAnsi" w:hAnsiTheme="minorHAnsi"/>
                <w:color w:val="auto"/>
                <w:sz w:val="22"/>
                <w:szCs w:val="22"/>
              </w:rPr>
            </w:pPr>
            <w:r w:rsidRPr="00642193">
              <w:rPr>
                <w:rFonts w:asciiTheme="minorHAnsi" w:hAnsiTheme="minorHAnsi"/>
                <w:color w:val="auto"/>
                <w:sz w:val="22"/>
                <w:szCs w:val="22"/>
              </w:rPr>
              <w:t xml:space="preserve">AUTHORISED PERSON (MR ENVIRONMENT) </w:t>
            </w:r>
          </w:p>
        </w:tc>
        <w:tc>
          <w:tcPr>
            <w:tcW w:w="3015" w:type="dxa"/>
          </w:tcPr>
          <w:p w14:paraId="3B083C45" w14:textId="77777777" w:rsidR="00350F06" w:rsidRPr="00642193" w:rsidRDefault="00350F06" w:rsidP="00A072C6">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42193">
              <w:rPr>
                <w:rFonts w:asciiTheme="minorHAnsi" w:hAnsiTheme="minorHAnsi"/>
                <w:color w:val="auto"/>
                <w:sz w:val="22"/>
                <w:szCs w:val="22"/>
              </w:rPr>
              <w:t xml:space="preserve">May enter </w:t>
            </w:r>
          </w:p>
        </w:tc>
        <w:tc>
          <w:tcPr>
            <w:cnfStyle w:val="000010000000" w:firstRow="0" w:lastRow="0" w:firstColumn="0" w:lastColumn="0" w:oddVBand="1" w:evenVBand="0" w:oddHBand="0" w:evenHBand="0" w:firstRowFirstColumn="0" w:firstRowLastColumn="0" w:lastRowFirstColumn="0" w:lastRowLastColumn="0"/>
            <w:tcW w:w="2757" w:type="dxa"/>
          </w:tcPr>
          <w:p w14:paraId="45FCF064" w14:textId="77777777" w:rsidR="00350F06" w:rsidRPr="00642193" w:rsidRDefault="00350F06" w:rsidP="00A072C6">
            <w:pPr>
              <w:pStyle w:val="Default"/>
              <w:jc w:val="both"/>
              <w:rPr>
                <w:rFonts w:asciiTheme="minorHAnsi" w:hAnsiTheme="minorHAnsi"/>
                <w:color w:val="auto"/>
                <w:sz w:val="22"/>
                <w:szCs w:val="22"/>
              </w:rPr>
            </w:pPr>
            <w:r w:rsidRPr="00642193">
              <w:rPr>
                <w:rFonts w:asciiTheme="minorHAnsi" w:hAnsiTheme="minorHAnsi"/>
                <w:color w:val="auto"/>
                <w:sz w:val="22"/>
                <w:szCs w:val="22"/>
              </w:rPr>
              <w:t xml:space="preserve">May enter and supervise </w:t>
            </w:r>
          </w:p>
        </w:tc>
      </w:tr>
      <w:tr w:rsidR="00350F06" w:rsidRPr="00642193" w14:paraId="0546D26A" w14:textId="77777777" w:rsidTr="00B13AA0">
        <w:trPr>
          <w:trHeight w:val="403"/>
        </w:trPr>
        <w:tc>
          <w:tcPr>
            <w:cnfStyle w:val="000010000000" w:firstRow="0" w:lastRow="0" w:firstColumn="0" w:lastColumn="0" w:oddVBand="1" w:evenVBand="0" w:oddHBand="0" w:evenHBand="0" w:firstRowFirstColumn="0" w:firstRowLastColumn="0" w:lastRowFirstColumn="0" w:lastRowLastColumn="0"/>
            <w:tcW w:w="3437" w:type="dxa"/>
          </w:tcPr>
          <w:p w14:paraId="5957534A" w14:textId="77777777" w:rsidR="00350F06" w:rsidRPr="00642193" w:rsidRDefault="009128C8" w:rsidP="009128C8">
            <w:pPr>
              <w:pStyle w:val="Default"/>
              <w:rPr>
                <w:rFonts w:asciiTheme="minorHAnsi" w:hAnsiTheme="minorHAnsi"/>
                <w:color w:val="auto"/>
                <w:sz w:val="22"/>
                <w:szCs w:val="22"/>
              </w:rPr>
            </w:pPr>
            <w:r w:rsidRPr="00642193">
              <w:rPr>
                <w:rFonts w:asciiTheme="minorHAnsi" w:hAnsiTheme="minorHAnsi"/>
                <w:color w:val="auto"/>
                <w:sz w:val="22"/>
                <w:szCs w:val="22"/>
              </w:rPr>
              <w:t xml:space="preserve">AUTHORISED </w:t>
            </w:r>
            <w:r w:rsidR="00350F06" w:rsidRPr="00642193">
              <w:rPr>
                <w:rFonts w:asciiTheme="minorHAnsi" w:hAnsiTheme="minorHAnsi"/>
                <w:color w:val="auto"/>
                <w:sz w:val="22"/>
                <w:szCs w:val="22"/>
              </w:rPr>
              <w:t xml:space="preserve">PERSON (SUPERVISOR) </w:t>
            </w:r>
          </w:p>
        </w:tc>
        <w:tc>
          <w:tcPr>
            <w:tcW w:w="3015" w:type="dxa"/>
          </w:tcPr>
          <w:p w14:paraId="06231A46" w14:textId="77777777" w:rsidR="00350F06" w:rsidRPr="00642193" w:rsidRDefault="00350F06" w:rsidP="00A072C6">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42193">
              <w:rPr>
                <w:rFonts w:asciiTheme="minorHAnsi" w:hAnsiTheme="minorHAnsi"/>
                <w:color w:val="auto"/>
                <w:sz w:val="22"/>
                <w:szCs w:val="22"/>
              </w:rPr>
              <w:t xml:space="preserve">May enter and supervise </w:t>
            </w:r>
          </w:p>
        </w:tc>
        <w:tc>
          <w:tcPr>
            <w:cnfStyle w:val="000010000000" w:firstRow="0" w:lastRow="0" w:firstColumn="0" w:lastColumn="0" w:oddVBand="1" w:evenVBand="0" w:oddHBand="0" w:evenHBand="0" w:firstRowFirstColumn="0" w:firstRowLastColumn="0" w:lastRowFirstColumn="0" w:lastRowLastColumn="0"/>
            <w:tcW w:w="2757" w:type="dxa"/>
          </w:tcPr>
          <w:p w14:paraId="0BB3A17C" w14:textId="77777777" w:rsidR="00350F06" w:rsidRPr="00642193" w:rsidRDefault="00350F06" w:rsidP="00A072C6">
            <w:pPr>
              <w:pStyle w:val="Default"/>
              <w:jc w:val="both"/>
              <w:rPr>
                <w:rFonts w:asciiTheme="minorHAnsi" w:hAnsiTheme="minorHAnsi"/>
                <w:color w:val="auto"/>
                <w:sz w:val="22"/>
                <w:szCs w:val="22"/>
              </w:rPr>
            </w:pPr>
            <w:r w:rsidRPr="00642193">
              <w:rPr>
                <w:rFonts w:asciiTheme="minorHAnsi" w:hAnsiTheme="minorHAnsi"/>
                <w:color w:val="auto"/>
                <w:sz w:val="22"/>
                <w:szCs w:val="22"/>
              </w:rPr>
              <w:t xml:space="preserve">May enter and supervise </w:t>
            </w:r>
          </w:p>
        </w:tc>
      </w:tr>
    </w:tbl>
    <w:p w14:paraId="0902E11C" w14:textId="77777777" w:rsidR="00D90A9B" w:rsidRPr="00642193" w:rsidRDefault="00D90A9B" w:rsidP="00B13AA0">
      <w:pPr>
        <w:pStyle w:val="BodyText2"/>
        <w:jc w:val="both"/>
        <w:rPr>
          <w:rFonts w:asciiTheme="minorHAnsi" w:hAnsiTheme="minorHAnsi"/>
          <w:b/>
          <w:sz w:val="20"/>
          <w:szCs w:val="20"/>
          <w:u w:val="single"/>
        </w:rPr>
      </w:pPr>
    </w:p>
    <w:p w14:paraId="4E82B647" w14:textId="77777777" w:rsidR="00C85CEB" w:rsidRPr="00642193" w:rsidRDefault="00C85CEB" w:rsidP="00B13AA0">
      <w:pPr>
        <w:pStyle w:val="BodyText2"/>
        <w:jc w:val="both"/>
        <w:rPr>
          <w:rFonts w:asciiTheme="minorHAnsi" w:hAnsiTheme="minorHAnsi"/>
          <w:sz w:val="20"/>
          <w:szCs w:val="20"/>
          <w:u w:val="single"/>
        </w:rPr>
      </w:pPr>
      <w:r w:rsidRPr="00642193">
        <w:rPr>
          <w:rFonts w:asciiTheme="minorHAnsi" w:hAnsiTheme="minorHAnsi"/>
          <w:b/>
          <w:sz w:val="20"/>
          <w:szCs w:val="20"/>
          <w:u w:val="single"/>
        </w:rPr>
        <w:t>Ta</w:t>
      </w:r>
      <w:r w:rsidR="00A072C6" w:rsidRPr="00642193">
        <w:rPr>
          <w:rFonts w:asciiTheme="minorHAnsi" w:hAnsiTheme="minorHAnsi"/>
          <w:b/>
          <w:sz w:val="20"/>
          <w:szCs w:val="20"/>
          <w:u w:val="single"/>
        </w:rPr>
        <w:t>ble 1</w:t>
      </w:r>
      <w:r w:rsidR="00DD70EA" w:rsidRPr="00642193">
        <w:rPr>
          <w:rFonts w:asciiTheme="minorHAnsi" w:hAnsiTheme="minorHAnsi"/>
          <w:b/>
          <w:sz w:val="20"/>
          <w:szCs w:val="20"/>
          <w:u w:val="single"/>
        </w:rPr>
        <w:t>: Categories</w:t>
      </w:r>
      <w:r w:rsidRPr="00642193">
        <w:rPr>
          <w:rFonts w:asciiTheme="minorHAnsi" w:hAnsiTheme="minorHAnsi"/>
          <w:b/>
          <w:sz w:val="20"/>
          <w:szCs w:val="20"/>
          <w:u w:val="single"/>
        </w:rPr>
        <w:t xml:space="preserve"> of Authorised Persons</w:t>
      </w:r>
      <w:r w:rsidR="00DD70EA" w:rsidRPr="00642193">
        <w:rPr>
          <w:rFonts w:asciiTheme="minorHAnsi" w:hAnsiTheme="minorHAnsi"/>
          <w:b/>
          <w:sz w:val="20"/>
          <w:szCs w:val="20"/>
          <w:u w:val="single"/>
        </w:rPr>
        <w:t xml:space="preserve"> </w:t>
      </w:r>
    </w:p>
    <w:p w14:paraId="0797AA19" w14:textId="77777777" w:rsidR="00EC1BB1" w:rsidRPr="00642193" w:rsidRDefault="00EC1BB1" w:rsidP="00B13AA0">
      <w:pPr>
        <w:tabs>
          <w:tab w:val="num" w:pos="1440"/>
        </w:tabs>
        <w:suppressAutoHyphens/>
        <w:spacing w:before="60" w:after="60"/>
        <w:ind w:left="437"/>
        <w:jc w:val="both"/>
        <w:rPr>
          <w:rFonts w:asciiTheme="minorHAnsi" w:hAnsiTheme="minorHAnsi" w:cs="Arial"/>
          <w:b/>
          <w:bCs/>
          <w:sz w:val="22"/>
          <w:szCs w:val="22"/>
        </w:rPr>
      </w:pPr>
    </w:p>
    <w:p w14:paraId="60652E90" w14:textId="77777777" w:rsidR="00841DF1" w:rsidRPr="00642193" w:rsidRDefault="004E1C04" w:rsidP="00D90A9B">
      <w:pPr>
        <w:tabs>
          <w:tab w:val="num" w:pos="0"/>
          <w:tab w:val="left" w:pos="567"/>
        </w:tabs>
        <w:suppressAutoHyphens/>
        <w:spacing w:before="60" w:after="60"/>
        <w:jc w:val="both"/>
        <w:rPr>
          <w:rFonts w:asciiTheme="minorHAnsi" w:hAnsiTheme="minorHAnsi" w:cs="Arial"/>
          <w:b/>
          <w:bCs/>
          <w:sz w:val="22"/>
          <w:szCs w:val="22"/>
        </w:rPr>
      </w:pPr>
      <w:r w:rsidRPr="00642193">
        <w:rPr>
          <w:rFonts w:asciiTheme="minorHAnsi" w:hAnsiTheme="minorHAnsi" w:cs="Arial"/>
          <w:b/>
          <w:bCs/>
          <w:sz w:val="22"/>
          <w:szCs w:val="22"/>
        </w:rPr>
        <w:t xml:space="preserve">4.1.1  </w:t>
      </w:r>
      <w:r w:rsidR="00D90A9B" w:rsidRPr="00642193">
        <w:rPr>
          <w:rFonts w:asciiTheme="minorHAnsi" w:hAnsiTheme="minorHAnsi" w:cs="Arial"/>
          <w:b/>
          <w:bCs/>
          <w:sz w:val="22"/>
          <w:szCs w:val="22"/>
        </w:rPr>
        <w:t xml:space="preserve"> </w:t>
      </w:r>
      <w:r w:rsidR="00841DF1" w:rsidRPr="00642193">
        <w:rPr>
          <w:rFonts w:asciiTheme="minorHAnsi" w:hAnsiTheme="minorHAnsi" w:cs="Arial"/>
          <w:b/>
          <w:bCs/>
          <w:sz w:val="22"/>
          <w:szCs w:val="22"/>
        </w:rPr>
        <w:t>Authorisation of Personnel</w:t>
      </w:r>
    </w:p>
    <w:p w14:paraId="24B82DF8" w14:textId="77777777" w:rsidR="00CF6011" w:rsidRPr="00642193" w:rsidRDefault="00841DF1" w:rsidP="00B13AA0">
      <w:pPr>
        <w:suppressAutoHyphens/>
        <w:spacing w:before="120" w:after="120"/>
        <w:jc w:val="both"/>
        <w:rPr>
          <w:rFonts w:asciiTheme="minorHAnsi" w:hAnsiTheme="minorHAnsi" w:cs="Arial"/>
          <w:b/>
          <w:bCs/>
          <w:iCs/>
          <w:sz w:val="22"/>
          <w:szCs w:val="22"/>
        </w:rPr>
      </w:pPr>
      <w:r w:rsidRPr="00642193">
        <w:rPr>
          <w:rFonts w:asciiTheme="minorHAnsi" w:hAnsiTheme="minorHAnsi" w:cs="Arial"/>
          <w:sz w:val="22"/>
          <w:szCs w:val="22"/>
        </w:rPr>
        <w:t>Personnel become authorised for each scanner after completing the CRIF Training Schedule, which is signed off by the</w:t>
      </w:r>
      <w:r w:rsidR="007E7B23" w:rsidRPr="00642193">
        <w:rPr>
          <w:rFonts w:asciiTheme="minorHAnsi" w:hAnsiTheme="minorHAnsi" w:cs="Arial"/>
          <w:sz w:val="22"/>
          <w:szCs w:val="22"/>
        </w:rPr>
        <w:t xml:space="preserve"> </w:t>
      </w:r>
      <w:r w:rsidRPr="00642193">
        <w:rPr>
          <w:rFonts w:asciiTheme="minorHAnsi" w:hAnsiTheme="minorHAnsi" w:cs="Arial"/>
          <w:sz w:val="22"/>
          <w:szCs w:val="22"/>
        </w:rPr>
        <w:t>MR Responsible Person</w:t>
      </w:r>
      <w:r w:rsidR="00EC1BB1" w:rsidRPr="00642193">
        <w:rPr>
          <w:rFonts w:asciiTheme="minorHAnsi" w:hAnsiTheme="minorHAnsi" w:cs="Arial"/>
          <w:sz w:val="22"/>
          <w:szCs w:val="22"/>
        </w:rPr>
        <w:t>.</w:t>
      </w:r>
      <w:r w:rsidR="00CF6011" w:rsidRPr="00642193">
        <w:rPr>
          <w:rFonts w:asciiTheme="minorHAnsi" w:hAnsiTheme="minorHAnsi" w:cs="Arial"/>
          <w:b/>
          <w:bCs/>
          <w:iCs/>
          <w:sz w:val="22"/>
          <w:szCs w:val="22"/>
        </w:rPr>
        <w:t xml:space="preserve"> </w:t>
      </w:r>
    </w:p>
    <w:p w14:paraId="48C84CE6" w14:textId="77777777" w:rsidR="00CF6011" w:rsidRPr="00642193" w:rsidRDefault="00CF6011" w:rsidP="00B13AA0">
      <w:pPr>
        <w:suppressAutoHyphens/>
        <w:spacing w:before="120" w:after="120"/>
        <w:jc w:val="both"/>
        <w:rPr>
          <w:rFonts w:asciiTheme="minorHAnsi" w:hAnsiTheme="minorHAnsi" w:cs="Arial"/>
          <w:b/>
          <w:bCs/>
          <w:iCs/>
          <w:sz w:val="22"/>
          <w:szCs w:val="22"/>
        </w:rPr>
      </w:pPr>
      <w:r w:rsidRPr="00642193">
        <w:rPr>
          <w:rFonts w:asciiTheme="minorHAnsi" w:hAnsiTheme="minorHAnsi" w:cs="Arial"/>
          <w:b/>
          <w:bCs/>
          <w:iCs/>
          <w:sz w:val="22"/>
          <w:szCs w:val="22"/>
        </w:rPr>
        <w:t>It is the responsibility of all Authorised Personnel to notify the MR Responsible Person / of any potential changes in their suitability to enter the MR environment.</w:t>
      </w:r>
    </w:p>
    <w:p w14:paraId="473AEA2C" w14:textId="77777777" w:rsidR="00841DF1" w:rsidRPr="00642193" w:rsidRDefault="00841DF1" w:rsidP="00B13AA0">
      <w:pPr>
        <w:spacing w:before="60" w:after="60"/>
        <w:jc w:val="both"/>
        <w:rPr>
          <w:rFonts w:asciiTheme="minorHAnsi" w:hAnsiTheme="minorHAnsi" w:cs="Arial"/>
          <w:sz w:val="22"/>
          <w:szCs w:val="22"/>
        </w:rPr>
      </w:pPr>
    </w:p>
    <w:p w14:paraId="3A3672ED" w14:textId="77777777" w:rsidR="00841DF1" w:rsidRPr="00642193" w:rsidRDefault="00841DF1" w:rsidP="0042675A">
      <w:pPr>
        <w:pStyle w:val="ListParagraph"/>
        <w:numPr>
          <w:ilvl w:val="2"/>
          <w:numId w:val="31"/>
        </w:numPr>
        <w:tabs>
          <w:tab w:val="num" w:pos="-206"/>
          <w:tab w:val="left" w:pos="567"/>
        </w:tabs>
        <w:suppressAutoHyphens/>
        <w:spacing w:before="60" w:after="60"/>
        <w:ind w:left="154" w:hanging="154"/>
        <w:jc w:val="both"/>
        <w:rPr>
          <w:rFonts w:asciiTheme="minorHAnsi" w:hAnsiTheme="minorHAnsi" w:cs="Arial"/>
          <w:b/>
          <w:bCs/>
        </w:rPr>
      </w:pPr>
      <w:r w:rsidRPr="00642193">
        <w:rPr>
          <w:rFonts w:asciiTheme="minorHAnsi" w:hAnsiTheme="minorHAnsi" w:cs="Arial"/>
          <w:b/>
          <w:bCs/>
        </w:rPr>
        <w:t>Screening of MR Authorised Personnel</w:t>
      </w:r>
    </w:p>
    <w:p w14:paraId="55E3B8E0" w14:textId="77777777" w:rsidR="00841DF1" w:rsidRPr="00642193" w:rsidRDefault="00841DF1" w:rsidP="00B13AA0">
      <w:pPr>
        <w:pStyle w:val="BodyText2"/>
        <w:jc w:val="both"/>
        <w:rPr>
          <w:rFonts w:asciiTheme="minorHAnsi" w:hAnsiTheme="minorHAnsi"/>
          <w:szCs w:val="22"/>
        </w:rPr>
      </w:pPr>
      <w:r w:rsidRPr="00642193">
        <w:rPr>
          <w:rFonts w:asciiTheme="minorHAnsi" w:hAnsiTheme="minorHAnsi"/>
          <w:szCs w:val="22"/>
        </w:rPr>
        <w:t>All MR Authorised Personnel must have satisfactorily passed the screening process, with repeat screening taking place annually. All MR Authorised Personnel must satisfy themselves that they conform at all times to the requirements of the screening process.</w:t>
      </w:r>
    </w:p>
    <w:p w14:paraId="1C384DDB" w14:textId="77777777" w:rsidR="00072F4C" w:rsidRPr="00642193" w:rsidRDefault="00072F4C" w:rsidP="00B13AA0">
      <w:pPr>
        <w:spacing w:before="60" w:after="60"/>
        <w:jc w:val="both"/>
        <w:rPr>
          <w:rFonts w:asciiTheme="minorHAnsi" w:hAnsiTheme="minorHAnsi" w:cs="Arial"/>
          <w:sz w:val="22"/>
          <w:szCs w:val="22"/>
        </w:rPr>
      </w:pPr>
    </w:p>
    <w:p w14:paraId="370F944A" w14:textId="77777777" w:rsidR="00841DF1" w:rsidRPr="00642193" w:rsidRDefault="00841DF1" w:rsidP="0042675A">
      <w:pPr>
        <w:pStyle w:val="ListParagraph"/>
        <w:numPr>
          <w:ilvl w:val="2"/>
          <w:numId w:val="31"/>
        </w:numPr>
        <w:tabs>
          <w:tab w:val="num" w:pos="-206"/>
          <w:tab w:val="left" w:pos="567"/>
        </w:tabs>
        <w:suppressAutoHyphens/>
        <w:spacing w:before="60" w:after="60"/>
        <w:ind w:left="154" w:hanging="154"/>
        <w:jc w:val="both"/>
        <w:rPr>
          <w:rFonts w:asciiTheme="minorHAnsi" w:hAnsiTheme="minorHAnsi" w:cs="Arial"/>
          <w:b/>
          <w:bCs/>
        </w:rPr>
      </w:pPr>
      <w:r w:rsidRPr="00642193">
        <w:rPr>
          <w:rFonts w:asciiTheme="minorHAnsi" w:hAnsiTheme="minorHAnsi" w:cs="Arial"/>
          <w:b/>
          <w:bCs/>
        </w:rPr>
        <w:t>Responsibilities of MR Authorised Personnel</w:t>
      </w:r>
    </w:p>
    <w:p w14:paraId="6BB8AA87" w14:textId="77777777" w:rsidR="00841DF1" w:rsidRPr="00642193" w:rsidRDefault="00841DF1" w:rsidP="0042675A">
      <w:pPr>
        <w:numPr>
          <w:ilvl w:val="0"/>
          <w:numId w:val="14"/>
        </w:numPr>
        <w:tabs>
          <w:tab w:val="clear" w:pos="360"/>
          <w:tab w:val="num" w:pos="154"/>
        </w:tabs>
        <w:suppressAutoHyphens/>
        <w:spacing w:before="60" w:after="60"/>
        <w:ind w:left="514"/>
        <w:jc w:val="both"/>
        <w:rPr>
          <w:rFonts w:asciiTheme="minorHAnsi" w:hAnsiTheme="minorHAnsi" w:cs="Arial"/>
          <w:sz w:val="22"/>
          <w:szCs w:val="22"/>
        </w:rPr>
      </w:pPr>
      <w:r w:rsidRPr="00642193">
        <w:rPr>
          <w:rFonts w:asciiTheme="minorHAnsi" w:hAnsiTheme="minorHAnsi" w:cs="Arial"/>
          <w:sz w:val="22"/>
          <w:szCs w:val="22"/>
        </w:rPr>
        <w:t>They must comply at all times with the safety recommendations for the Controlled Access Area.</w:t>
      </w:r>
    </w:p>
    <w:p w14:paraId="26730078" w14:textId="77777777" w:rsidR="00841DF1" w:rsidRPr="00642193" w:rsidRDefault="00841DF1" w:rsidP="0042675A">
      <w:pPr>
        <w:numPr>
          <w:ilvl w:val="0"/>
          <w:numId w:val="14"/>
        </w:numPr>
        <w:tabs>
          <w:tab w:val="clear" w:pos="360"/>
          <w:tab w:val="num" w:pos="154"/>
        </w:tabs>
        <w:suppressAutoHyphens/>
        <w:spacing w:before="60" w:after="60"/>
        <w:ind w:left="514"/>
        <w:jc w:val="both"/>
        <w:rPr>
          <w:rFonts w:asciiTheme="minorHAnsi" w:hAnsiTheme="minorHAnsi" w:cs="Arial"/>
          <w:sz w:val="22"/>
          <w:szCs w:val="22"/>
        </w:rPr>
      </w:pPr>
      <w:r w:rsidRPr="00642193">
        <w:rPr>
          <w:rFonts w:asciiTheme="minorHAnsi" w:hAnsiTheme="minorHAnsi" w:cs="Arial"/>
          <w:sz w:val="22"/>
          <w:szCs w:val="22"/>
        </w:rPr>
        <w:t>Ensure any other persons who require access are accompanied by an MR Authorised person</w:t>
      </w:r>
    </w:p>
    <w:p w14:paraId="24E5C626" w14:textId="77777777" w:rsidR="00841DF1" w:rsidRPr="00642193" w:rsidRDefault="00841DF1" w:rsidP="0042675A">
      <w:pPr>
        <w:numPr>
          <w:ilvl w:val="0"/>
          <w:numId w:val="14"/>
        </w:numPr>
        <w:tabs>
          <w:tab w:val="clear" w:pos="360"/>
          <w:tab w:val="num" w:pos="154"/>
        </w:tabs>
        <w:suppressAutoHyphens/>
        <w:spacing w:before="60" w:after="60"/>
        <w:ind w:left="514"/>
        <w:jc w:val="both"/>
        <w:rPr>
          <w:rFonts w:asciiTheme="minorHAnsi" w:hAnsiTheme="minorHAnsi" w:cs="Arial"/>
          <w:sz w:val="22"/>
          <w:szCs w:val="22"/>
        </w:rPr>
      </w:pPr>
      <w:r w:rsidRPr="00642193">
        <w:rPr>
          <w:rFonts w:asciiTheme="minorHAnsi" w:hAnsiTheme="minorHAnsi" w:cs="Arial"/>
          <w:sz w:val="22"/>
          <w:szCs w:val="22"/>
        </w:rPr>
        <w:t>Take on full responsibility for the presence of the unauthorised person or persons for the duration of their presence in the MR Controlled Area.</w:t>
      </w:r>
    </w:p>
    <w:p w14:paraId="1DEF6F62" w14:textId="77777777" w:rsidR="00841DF1" w:rsidRPr="00642193" w:rsidRDefault="00841DF1" w:rsidP="00D90A9B">
      <w:pPr>
        <w:spacing w:before="6" w:after="6"/>
        <w:ind w:left="283"/>
        <w:jc w:val="both"/>
        <w:rPr>
          <w:rFonts w:asciiTheme="minorHAnsi" w:hAnsiTheme="minorHAnsi" w:cs="Arial"/>
          <w:b/>
          <w:bCs/>
          <w:iCs/>
          <w:sz w:val="22"/>
          <w:szCs w:val="22"/>
        </w:rPr>
      </w:pPr>
    </w:p>
    <w:p w14:paraId="0590B256" w14:textId="77777777" w:rsidR="003362B2" w:rsidRPr="00642193" w:rsidRDefault="003362B2" w:rsidP="0042675A">
      <w:pPr>
        <w:pStyle w:val="ListParagraph"/>
        <w:numPr>
          <w:ilvl w:val="2"/>
          <w:numId w:val="31"/>
        </w:numPr>
        <w:tabs>
          <w:tab w:val="left" w:pos="0"/>
        </w:tabs>
        <w:spacing w:before="6" w:after="6"/>
        <w:ind w:left="567" w:hanging="567"/>
        <w:jc w:val="both"/>
        <w:rPr>
          <w:rFonts w:asciiTheme="minorHAnsi" w:hAnsiTheme="minorHAnsi" w:cs="Arial"/>
          <w:b/>
          <w:bCs/>
          <w:iCs/>
        </w:rPr>
      </w:pPr>
      <w:r w:rsidRPr="00642193">
        <w:rPr>
          <w:rFonts w:asciiTheme="minorHAnsi" w:hAnsiTheme="minorHAnsi" w:cs="Arial"/>
          <w:b/>
          <w:bCs/>
          <w:iCs/>
        </w:rPr>
        <w:t>Unauthorised Persons</w:t>
      </w:r>
    </w:p>
    <w:p w14:paraId="1B163568" w14:textId="77777777" w:rsidR="00432EF4" w:rsidRPr="00642193" w:rsidRDefault="00432EF4" w:rsidP="00D90A9B">
      <w:pPr>
        <w:tabs>
          <w:tab w:val="left" w:pos="0"/>
        </w:tabs>
        <w:spacing w:before="120" w:after="120"/>
        <w:jc w:val="both"/>
        <w:rPr>
          <w:rFonts w:asciiTheme="minorHAnsi" w:hAnsiTheme="minorHAnsi" w:cs="Arial"/>
          <w:bCs/>
          <w:iCs/>
          <w:sz w:val="22"/>
          <w:szCs w:val="22"/>
        </w:rPr>
      </w:pPr>
      <w:r w:rsidRPr="00642193">
        <w:rPr>
          <w:rFonts w:asciiTheme="minorHAnsi" w:hAnsiTheme="minorHAnsi" w:cs="Arial"/>
          <w:bCs/>
          <w:iCs/>
          <w:sz w:val="22"/>
          <w:szCs w:val="22"/>
        </w:rPr>
        <w:t>A</w:t>
      </w:r>
      <w:r w:rsidR="001E06C9" w:rsidRPr="00642193">
        <w:rPr>
          <w:rFonts w:asciiTheme="minorHAnsi" w:hAnsiTheme="minorHAnsi" w:cs="Arial"/>
          <w:bCs/>
          <w:iCs/>
          <w:sz w:val="22"/>
          <w:szCs w:val="22"/>
        </w:rPr>
        <w:t>LL</w:t>
      </w:r>
      <w:r w:rsidRPr="00642193">
        <w:rPr>
          <w:rFonts w:asciiTheme="minorHAnsi" w:hAnsiTheme="minorHAnsi" w:cs="Arial"/>
          <w:bCs/>
          <w:iCs/>
          <w:sz w:val="22"/>
          <w:szCs w:val="22"/>
        </w:rPr>
        <w:t xml:space="preserve"> other persons</w:t>
      </w:r>
      <w:r w:rsidR="0018452B" w:rsidRPr="00642193">
        <w:rPr>
          <w:rFonts w:asciiTheme="minorHAnsi" w:hAnsiTheme="minorHAnsi" w:cs="Arial"/>
          <w:bCs/>
          <w:iCs/>
          <w:sz w:val="22"/>
          <w:szCs w:val="22"/>
        </w:rPr>
        <w:t xml:space="preserve"> which includes study participants</w:t>
      </w:r>
      <w:r w:rsidR="00841DF1" w:rsidRPr="00642193">
        <w:rPr>
          <w:rFonts w:asciiTheme="minorHAnsi" w:hAnsiTheme="minorHAnsi" w:cs="Arial"/>
          <w:bCs/>
          <w:iCs/>
          <w:sz w:val="22"/>
          <w:szCs w:val="22"/>
        </w:rPr>
        <w:t>, visitors, maintenance staff</w:t>
      </w:r>
      <w:r w:rsidR="0018452B" w:rsidRPr="00642193">
        <w:rPr>
          <w:rFonts w:asciiTheme="minorHAnsi" w:hAnsiTheme="minorHAnsi" w:cs="Arial"/>
          <w:bCs/>
          <w:iCs/>
          <w:sz w:val="22"/>
          <w:szCs w:val="22"/>
        </w:rPr>
        <w:t>,</w:t>
      </w:r>
      <w:r w:rsidR="006536F0" w:rsidRPr="00642193">
        <w:rPr>
          <w:rFonts w:asciiTheme="minorHAnsi" w:hAnsiTheme="minorHAnsi" w:cs="Arial"/>
          <w:bCs/>
          <w:iCs/>
          <w:sz w:val="22"/>
          <w:szCs w:val="22"/>
        </w:rPr>
        <w:t xml:space="preserve"> domestics</w:t>
      </w:r>
      <w:r w:rsidRPr="00642193">
        <w:rPr>
          <w:rFonts w:asciiTheme="minorHAnsi" w:hAnsiTheme="minorHAnsi" w:cs="Arial"/>
          <w:bCs/>
          <w:iCs/>
          <w:sz w:val="22"/>
          <w:szCs w:val="22"/>
        </w:rPr>
        <w:t xml:space="preserve"> who enter the MR </w:t>
      </w:r>
      <w:r w:rsidR="0018452B" w:rsidRPr="00642193">
        <w:rPr>
          <w:rFonts w:asciiTheme="minorHAnsi" w:hAnsiTheme="minorHAnsi" w:cs="Arial"/>
          <w:bCs/>
          <w:iCs/>
          <w:sz w:val="22"/>
          <w:szCs w:val="22"/>
        </w:rPr>
        <w:t xml:space="preserve">Controlled Access Area </w:t>
      </w:r>
      <w:r w:rsidRPr="00642193">
        <w:rPr>
          <w:rFonts w:asciiTheme="minorHAnsi" w:hAnsiTheme="minorHAnsi" w:cs="Arial"/>
          <w:bCs/>
          <w:iCs/>
          <w:sz w:val="22"/>
          <w:szCs w:val="22"/>
        </w:rPr>
        <w:t>may only do so if:</w:t>
      </w:r>
    </w:p>
    <w:p w14:paraId="3E0B980B" w14:textId="77777777" w:rsidR="00B95241" w:rsidRPr="00642193" w:rsidRDefault="00432EF4" w:rsidP="0042675A">
      <w:pPr>
        <w:pStyle w:val="ListParagraph"/>
        <w:numPr>
          <w:ilvl w:val="0"/>
          <w:numId w:val="26"/>
        </w:numPr>
        <w:suppressAutoHyphens/>
        <w:spacing w:before="120" w:after="120"/>
        <w:ind w:left="591"/>
        <w:jc w:val="both"/>
        <w:rPr>
          <w:rFonts w:asciiTheme="minorHAnsi" w:hAnsiTheme="minorHAnsi" w:cs="Arial"/>
          <w:bCs/>
          <w:iCs/>
        </w:rPr>
      </w:pPr>
      <w:r w:rsidRPr="00642193">
        <w:rPr>
          <w:rFonts w:asciiTheme="minorHAnsi" w:hAnsiTheme="minorHAnsi" w:cs="Arial"/>
          <w:bCs/>
          <w:iCs/>
        </w:rPr>
        <w:t>They have had verbal explanation of potential hazards within the MR Environment.</w:t>
      </w:r>
    </w:p>
    <w:p w14:paraId="5DD4BFDA" w14:textId="77777777" w:rsidR="00085674" w:rsidRPr="00642193" w:rsidRDefault="00085674" w:rsidP="0042675A">
      <w:pPr>
        <w:pStyle w:val="ListParagraph"/>
        <w:numPr>
          <w:ilvl w:val="0"/>
          <w:numId w:val="26"/>
        </w:numPr>
        <w:suppressAutoHyphens/>
        <w:spacing w:before="120" w:after="120" w:line="480" w:lineRule="auto"/>
        <w:ind w:left="591"/>
        <w:jc w:val="both"/>
        <w:rPr>
          <w:rFonts w:asciiTheme="minorHAnsi" w:hAnsiTheme="minorHAnsi" w:cs="Arial"/>
          <w:bCs/>
          <w:iCs/>
        </w:rPr>
      </w:pPr>
      <w:r w:rsidRPr="00642193">
        <w:rPr>
          <w:rFonts w:asciiTheme="minorHAnsi" w:hAnsiTheme="minorHAnsi" w:cs="Arial"/>
          <w:bCs/>
          <w:iCs/>
        </w:rPr>
        <w:t xml:space="preserve">They are supervised at all times by an MR Authorised Person. </w:t>
      </w:r>
    </w:p>
    <w:p w14:paraId="45D0F093" w14:textId="77777777" w:rsidR="00085674" w:rsidRPr="00642193" w:rsidRDefault="00085674" w:rsidP="00D90A9B">
      <w:pPr>
        <w:pStyle w:val="ListParagraph"/>
        <w:suppressAutoHyphens/>
        <w:spacing w:before="120" w:after="120"/>
        <w:ind w:left="514"/>
        <w:jc w:val="both"/>
        <w:rPr>
          <w:rFonts w:asciiTheme="minorHAnsi" w:hAnsiTheme="minorHAnsi" w:cs="Arial"/>
          <w:bCs/>
          <w:iCs/>
        </w:rPr>
      </w:pPr>
      <w:r w:rsidRPr="00642193">
        <w:rPr>
          <w:rFonts w:asciiTheme="minorHAnsi" w:hAnsiTheme="minorHAnsi" w:cs="Arial"/>
          <w:bCs/>
          <w:iCs/>
        </w:rPr>
        <w:t>In addition to the above if entering the MR Environment unauthorised persons must also:</w:t>
      </w:r>
    </w:p>
    <w:p w14:paraId="7BAA2432" w14:textId="77777777" w:rsidR="00432EF4" w:rsidRPr="00642193" w:rsidRDefault="00085674" w:rsidP="0042675A">
      <w:pPr>
        <w:pStyle w:val="ListParagraph"/>
        <w:numPr>
          <w:ilvl w:val="0"/>
          <w:numId w:val="26"/>
        </w:numPr>
        <w:suppressAutoHyphens/>
        <w:spacing w:before="120" w:after="120"/>
        <w:ind w:left="591"/>
        <w:jc w:val="both"/>
        <w:rPr>
          <w:rFonts w:asciiTheme="minorHAnsi" w:hAnsiTheme="minorHAnsi" w:cs="Arial"/>
          <w:bCs/>
          <w:iCs/>
        </w:rPr>
      </w:pPr>
      <w:r w:rsidRPr="00642193">
        <w:rPr>
          <w:rFonts w:asciiTheme="minorHAnsi" w:hAnsiTheme="minorHAnsi" w:cs="Arial"/>
          <w:bCs/>
          <w:iCs/>
        </w:rPr>
        <w:t>H</w:t>
      </w:r>
      <w:r w:rsidR="00432EF4" w:rsidRPr="00642193">
        <w:rPr>
          <w:rFonts w:asciiTheme="minorHAnsi" w:hAnsiTheme="minorHAnsi" w:cs="Arial"/>
          <w:bCs/>
          <w:iCs/>
        </w:rPr>
        <w:t xml:space="preserve">ave completed and signed a satisfactory safety </w:t>
      </w:r>
      <w:r w:rsidR="009F7435" w:rsidRPr="00642193">
        <w:rPr>
          <w:rFonts w:asciiTheme="minorHAnsi" w:hAnsiTheme="minorHAnsi" w:cs="Arial"/>
          <w:bCs/>
          <w:iCs/>
        </w:rPr>
        <w:t>screening form</w:t>
      </w:r>
      <w:r w:rsidR="00432EF4" w:rsidRPr="00642193">
        <w:rPr>
          <w:rFonts w:asciiTheme="minorHAnsi" w:hAnsiTheme="minorHAnsi" w:cs="Arial"/>
          <w:bCs/>
          <w:iCs/>
        </w:rPr>
        <w:t>.</w:t>
      </w:r>
    </w:p>
    <w:p w14:paraId="493B887A" w14:textId="77777777" w:rsidR="004E1C04" w:rsidRPr="00642193" w:rsidRDefault="00085674" w:rsidP="0042675A">
      <w:pPr>
        <w:pStyle w:val="ListParagraph"/>
        <w:numPr>
          <w:ilvl w:val="0"/>
          <w:numId w:val="26"/>
        </w:numPr>
        <w:suppressAutoHyphens/>
        <w:spacing w:before="120" w:after="120"/>
        <w:ind w:left="591"/>
        <w:jc w:val="both"/>
        <w:rPr>
          <w:rFonts w:asciiTheme="minorHAnsi" w:hAnsiTheme="minorHAnsi" w:cs="Arial"/>
          <w:b/>
          <w:bCs/>
          <w:iCs/>
        </w:rPr>
      </w:pPr>
      <w:r w:rsidRPr="00642193">
        <w:rPr>
          <w:rFonts w:asciiTheme="minorHAnsi" w:hAnsiTheme="minorHAnsi" w:cs="Arial"/>
          <w:bCs/>
          <w:iCs/>
        </w:rPr>
        <w:t>Have</w:t>
      </w:r>
      <w:r w:rsidR="00432EF4" w:rsidRPr="00642193">
        <w:rPr>
          <w:rFonts w:asciiTheme="minorHAnsi" w:hAnsiTheme="minorHAnsi" w:cs="Arial"/>
          <w:bCs/>
          <w:iCs/>
        </w:rPr>
        <w:t xml:space="preserve"> removed all ferromagnetic materials</w:t>
      </w:r>
    </w:p>
    <w:p w14:paraId="0BEF82F8" w14:textId="77777777" w:rsidR="005F756C" w:rsidRPr="00642193" w:rsidRDefault="005F756C" w:rsidP="00B13AA0">
      <w:pPr>
        <w:suppressAutoHyphens/>
        <w:spacing w:before="120" w:after="120"/>
        <w:jc w:val="both"/>
        <w:rPr>
          <w:rFonts w:asciiTheme="minorHAnsi" w:hAnsiTheme="minorHAnsi" w:cs="Arial"/>
          <w:b/>
          <w:bCs/>
          <w:iCs/>
        </w:rPr>
      </w:pPr>
    </w:p>
    <w:p w14:paraId="7E8024FA" w14:textId="77777777" w:rsidR="00EC1BB1" w:rsidRPr="00642193" w:rsidRDefault="00D90A9B" w:rsidP="00D90A9B">
      <w:pPr>
        <w:pStyle w:val="ListParagraph"/>
        <w:tabs>
          <w:tab w:val="left" w:pos="567"/>
        </w:tabs>
        <w:suppressAutoHyphens/>
        <w:spacing w:before="120" w:after="120"/>
        <w:ind w:left="0"/>
        <w:jc w:val="both"/>
        <w:rPr>
          <w:rFonts w:asciiTheme="minorHAnsi" w:hAnsiTheme="minorHAnsi"/>
          <w:b/>
          <w:sz w:val="24"/>
          <w:szCs w:val="24"/>
        </w:rPr>
      </w:pPr>
      <w:r w:rsidRPr="00260DD5">
        <w:rPr>
          <w:rFonts w:asciiTheme="minorHAnsi" w:hAnsiTheme="minorHAnsi" w:cs="Arial"/>
          <w:b/>
          <w:bCs/>
          <w:iCs/>
          <w:sz w:val="24"/>
          <w:szCs w:val="24"/>
        </w:rPr>
        <w:t xml:space="preserve">4.2    </w:t>
      </w:r>
      <w:r w:rsidR="00EC1BB1" w:rsidRPr="00260DD5">
        <w:rPr>
          <w:rFonts w:asciiTheme="minorHAnsi" w:hAnsiTheme="minorHAnsi" w:cs="Arial"/>
          <w:b/>
          <w:sz w:val="24"/>
          <w:szCs w:val="24"/>
        </w:rPr>
        <w:t>Categories of Staff and Essential Training</w:t>
      </w:r>
      <w:r w:rsidR="00EC1BB1" w:rsidRPr="00642193">
        <w:rPr>
          <w:rFonts w:asciiTheme="minorHAnsi" w:hAnsiTheme="minorHAnsi" w:cs="Arial"/>
          <w:b/>
          <w:sz w:val="24"/>
          <w:szCs w:val="24"/>
        </w:rPr>
        <w:t xml:space="preserve"> </w:t>
      </w:r>
    </w:p>
    <w:p w14:paraId="15179691" w14:textId="77777777" w:rsidR="00104ACE" w:rsidRPr="00642193" w:rsidRDefault="00EC1BB1" w:rsidP="00B13AA0">
      <w:pPr>
        <w:autoSpaceDE w:val="0"/>
        <w:spacing w:before="60" w:after="60"/>
        <w:jc w:val="both"/>
        <w:rPr>
          <w:rFonts w:asciiTheme="minorHAnsi" w:hAnsiTheme="minorHAnsi" w:cs="Arial"/>
          <w:sz w:val="22"/>
          <w:szCs w:val="22"/>
        </w:rPr>
      </w:pPr>
      <w:r w:rsidRPr="00642193">
        <w:rPr>
          <w:rFonts w:asciiTheme="minorHAnsi" w:hAnsiTheme="minorHAnsi" w:cs="Arial"/>
          <w:sz w:val="22"/>
          <w:szCs w:val="22"/>
        </w:rPr>
        <w:lastRenderedPageBreak/>
        <w:t>To avoid accidents</w:t>
      </w:r>
      <w:r w:rsidRPr="00642193">
        <w:rPr>
          <w:rFonts w:asciiTheme="minorHAnsi" w:hAnsiTheme="minorHAnsi" w:cs="Arial"/>
          <w:b/>
          <w:sz w:val="22"/>
          <w:szCs w:val="22"/>
        </w:rPr>
        <w:t xml:space="preserve">, </w:t>
      </w:r>
      <w:r w:rsidRPr="00642193">
        <w:rPr>
          <w:rFonts w:asciiTheme="minorHAnsi" w:hAnsiTheme="minorHAnsi" w:cs="Arial"/>
          <w:sz w:val="22"/>
          <w:szCs w:val="22"/>
        </w:rPr>
        <w:t xml:space="preserve">it is </w:t>
      </w:r>
      <w:r w:rsidRPr="00642193">
        <w:rPr>
          <w:rFonts w:asciiTheme="minorHAnsi" w:hAnsiTheme="minorHAnsi" w:cs="Arial"/>
          <w:b/>
          <w:sz w:val="22"/>
          <w:szCs w:val="22"/>
        </w:rPr>
        <w:t xml:space="preserve">essential </w:t>
      </w:r>
      <w:r w:rsidRPr="00642193">
        <w:rPr>
          <w:rFonts w:asciiTheme="minorHAnsi" w:hAnsiTheme="minorHAnsi" w:cs="Arial"/>
          <w:sz w:val="22"/>
          <w:szCs w:val="22"/>
        </w:rPr>
        <w:t>that all personnel associated with</w:t>
      </w:r>
      <w:r w:rsidR="009E77BC" w:rsidRPr="00642193">
        <w:rPr>
          <w:rFonts w:asciiTheme="minorHAnsi" w:hAnsiTheme="minorHAnsi" w:cs="Arial"/>
          <w:sz w:val="22"/>
          <w:szCs w:val="22"/>
        </w:rPr>
        <w:t xml:space="preserve"> the MR</w:t>
      </w:r>
      <w:r w:rsidRPr="00642193">
        <w:rPr>
          <w:rFonts w:asciiTheme="minorHAnsi" w:hAnsiTheme="minorHAnsi" w:cs="Arial"/>
          <w:sz w:val="22"/>
          <w:szCs w:val="22"/>
        </w:rPr>
        <w:t xml:space="preserve"> equipment </w:t>
      </w:r>
      <w:r w:rsidR="009E77BC" w:rsidRPr="00642193">
        <w:rPr>
          <w:rFonts w:asciiTheme="minorHAnsi" w:hAnsiTheme="minorHAnsi" w:cs="Arial"/>
          <w:sz w:val="22"/>
          <w:szCs w:val="22"/>
        </w:rPr>
        <w:t xml:space="preserve">have </w:t>
      </w:r>
      <w:r w:rsidRPr="00642193">
        <w:rPr>
          <w:rFonts w:asciiTheme="minorHAnsi" w:hAnsiTheme="minorHAnsi" w:cs="Arial"/>
          <w:sz w:val="22"/>
          <w:szCs w:val="22"/>
        </w:rPr>
        <w:t>be</w:t>
      </w:r>
      <w:r w:rsidR="009E77BC" w:rsidRPr="00642193">
        <w:rPr>
          <w:rFonts w:asciiTheme="minorHAnsi" w:hAnsiTheme="minorHAnsi" w:cs="Arial"/>
          <w:sz w:val="22"/>
          <w:szCs w:val="22"/>
        </w:rPr>
        <w:t>en</w:t>
      </w:r>
      <w:r w:rsidRPr="00642193">
        <w:rPr>
          <w:rFonts w:asciiTheme="minorHAnsi" w:hAnsiTheme="minorHAnsi" w:cs="Arial"/>
          <w:sz w:val="22"/>
          <w:szCs w:val="22"/>
        </w:rPr>
        <w:t xml:space="preserve"> adequately trained</w:t>
      </w:r>
      <w:r w:rsidR="00661BCC" w:rsidRPr="00642193">
        <w:rPr>
          <w:rFonts w:asciiTheme="minorHAnsi" w:hAnsiTheme="minorHAnsi" w:cs="Arial"/>
          <w:sz w:val="22"/>
          <w:szCs w:val="22"/>
        </w:rPr>
        <w:t xml:space="preserve"> and authorised by the MRRP</w:t>
      </w:r>
      <w:r w:rsidRPr="00642193">
        <w:rPr>
          <w:rFonts w:asciiTheme="minorHAnsi" w:hAnsiTheme="minorHAnsi" w:cs="Arial"/>
          <w:sz w:val="22"/>
          <w:szCs w:val="22"/>
        </w:rPr>
        <w:t>.</w:t>
      </w:r>
      <w:r w:rsidRPr="00642193">
        <w:rPr>
          <w:rFonts w:asciiTheme="minorHAnsi" w:hAnsiTheme="minorHAnsi"/>
          <w:sz w:val="22"/>
          <w:szCs w:val="22"/>
        </w:rPr>
        <w:t xml:space="preserve"> </w:t>
      </w:r>
    </w:p>
    <w:p w14:paraId="44F7E303" w14:textId="77777777" w:rsidR="00661BCC" w:rsidRPr="00642193" w:rsidRDefault="00EC1BB1" w:rsidP="00B13AA0">
      <w:pPr>
        <w:autoSpaceDE w:val="0"/>
        <w:spacing w:before="60" w:after="60"/>
        <w:jc w:val="both"/>
        <w:rPr>
          <w:rFonts w:asciiTheme="minorHAnsi" w:hAnsiTheme="minorHAnsi" w:cs="Arial"/>
          <w:sz w:val="22"/>
          <w:szCs w:val="22"/>
        </w:rPr>
      </w:pPr>
      <w:r w:rsidRPr="00642193">
        <w:rPr>
          <w:rFonts w:asciiTheme="minorHAnsi" w:hAnsiTheme="minorHAnsi" w:cs="Arial"/>
          <w:sz w:val="22"/>
          <w:szCs w:val="22"/>
        </w:rPr>
        <w:t xml:space="preserve">The list below gives examples of typical categories of staff who will or may need to enter the MR Controlled Access Area in the course of their duties. </w:t>
      </w:r>
    </w:p>
    <w:p w14:paraId="74CCB59D" w14:textId="77777777" w:rsidR="00104ACE" w:rsidRPr="00642193" w:rsidRDefault="00EC1BB1" w:rsidP="00B13AA0">
      <w:pPr>
        <w:autoSpaceDE w:val="0"/>
        <w:spacing w:before="60" w:after="60"/>
        <w:jc w:val="both"/>
        <w:rPr>
          <w:rFonts w:asciiTheme="minorHAnsi" w:hAnsiTheme="minorHAnsi" w:cs="Arial"/>
          <w:sz w:val="22"/>
          <w:szCs w:val="22"/>
        </w:rPr>
      </w:pPr>
      <w:r w:rsidRPr="00642193">
        <w:rPr>
          <w:rFonts w:asciiTheme="minorHAnsi" w:hAnsiTheme="minorHAnsi" w:cs="Arial"/>
          <w:sz w:val="22"/>
          <w:szCs w:val="22"/>
        </w:rPr>
        <w:t>The choice of individuals, their number and their category needs careful consideration before authorisation is given.</w:t>
      </w:r>
    </w:p>
    <w:p w14:paraId="6C604BD5" w14:textId="77777777" w:rsidR="003B4BB8" w:rsidRDefault="00EC1BB1" w:rsidP="0042675A">
      <w:pPr>
        <w:pStyle w:val="ListParagraph"/>
        <w:numPr>
          <w:ilvl w:val="0"/>
          <w:numId w:val="39"/>
        </w:numPr>
        <w:spacing w:before="60" w:after="60"/>
        <w:jc w:val="both"/>
        <w:rPr>
          <w:rFonts w:asciiTheme="minorHAnsi" w:hAnsiTheme="minorHAnsi" w:cs="Arial"/>
        </w:rPr>
      </w:pPr>
      <w:r w:rsidRPr="00642193">
        <w:rPr>
          <w:rFonts w:asciiTheme="minorHAnsi" w:hAnsiTheme="minorHAnsi" w:cs="Arial"/>
          <w:b/>
        </w:rPr>
        <w:t xml:space="preserve">Category (A): MR Operator: </w:t>
      </w:r>
      <w:r w:rsidRPr="00642193">
        <w:rPr>
          <w:rFonts w:asciiTheme="minorHAnsi" w:hAnsiTheme="minorHAnsi" w:cs="Arial"/>
        </w:rPr>
        <w:t xml:space="preserve">Those wishing to operate, maintain or modify the MR equipment such as radiographers, scientific staff, technical staff and in certain cases suitably qualified and trained research </w:t>
      </w:r>
      <w:r w:rsidR="00CC0B80">
        <w:rPr>
          <w:rFonts w:asciiTheme="minorHAnsi" w:hAnsiTheme="minorHAnsi" w:cs="Arial"/>
        </w:rPr>
        <w:t>associates and students</w:t>
      </w:r>
      <w:r w:rsidRPr="00642193">
        <w:rPr>
          <w:rFonts w:asciiTheme="minorHAnsi" w:hAnsiTheme="minorHAnsi" w:cs="Arial"/>
        </w:rPr>
        <w:t>.</w:t>
      </w:r>
      <w:r w:rsidR="003B4BB8">
        <w:rPr>
          <w:rFonts w:asciiTheme="minorHAnsi" w:hAnsiTheme="minorHAnsi" w:cs="Arial"/>
        </w:rPr>
        <w:t xml:space="preserve"> </w:t>
      </w:r>
    </w:p>
    <w:p w14:paraId="454A17B3" w14:textId="77777777" w:rsidR="00B50E0A" w:rsidRDefault="003B4BB8" w:rsidP="003B4BB8">
      <w:pPr>
        <w:pStyle w:val="ListParagraph"/>
        <w:spacing w:before="60" w:after="60"/>
        <w:jc w:val="both"/>
        <w:rPr>
          <w:rFonts w:asciiTheme="minorHAnsi" w:hAnsiTheme="minorHAnsi" w:cs="Arial"/>
          <w:highlight w:val="yellow"/>
        </w:rPr>
      </w:pPr>
      <w:r w:rsidRPr="003B4BB8">
        <w:rPr>
          <w:rFonts w:asciiTheme="minorHAnsi" w:hAnsiTheme="minorHAnsi" w:cs="Arial"/>
          <w:highlight w:val="yellow"/>
        </w:rPr>
        <w:t xml:space="preserve">All operators must </w:t>
      </w:r>
      <w:r w:rsidR="00C83F11">
        <w:rPr>
          <w:rFonts w:asciiTheme="minorHAnsi" w:hAnsiTheme="minorHAnsi" w:cs="Arial"/>
          <w:highlight w:val="yellow"/>
        </w:rPr>
        <w:t>be signed-off and authorised by the MRRP separately for</w:t>
      </w:r>
      <w:r w:rsidRPr="003B4BB8">
        <w:rPr>
          <w:rFonts w:asciiTheme="minorHAnsi" w:hAnsiTheme="minorHAnsi" w:cs="Arial"/>
          <w:highlight w:val="yellow"/>
        </w:rPr>
        <w:t xml:space="preserve"> sTx mode</w:t>
      </w:r>
      <w:r w:rsidR="00B50E0A">
        <w:rPr>
          <w:rFonts w:asciiTheme="minorHAnsi" w:hAnsiTheme="minorHAnsi" w:cs="Arial"/>
          <w:highlight w:val="yellow"/>
        </w:rPr>
        <w:t xml:space="preserve"> </w:t>
      </w:r>
      <w:r w:rsidR="00C83F11">
        <w:rPr>
          <w:rFonts w:asciiTheme="minorHAnsi" w:hAnsiTheme="minorHAnsi" w:cs="Arial"/>
          <w:highlight w:val="yellow"/>
        </w:rPr>
        <w:t xml:space="preserve">scanning and </w:t>
      </w:r>
      <w:r w:rsidRPr="003B4BB8">
        <w:rPr>
          <w:rFonts w:asciiTheme="minorHAnsi" w:hAnsiTheme="minorHAnsi" w:cs="Arial"/>
          <w:highlight w:val="yellow"/>
        </w:rPr>
        <w:t>pTx mode</w:t>
      </w:r>
      <w:r w:rsidR="00C83F11">
        <w:rPr>
          <w:rFonts w:asciiTheme="minorHAnsi" w:hAnsiTheme="minorHAnsi" w:cs="Arial"/>
          <w:highlight w:val="yellow"/>
        </w:rPr>
        <w:t xml:space="preserve"> scanning</w:t>
      </w:r>
      <w:r w:rsidRPr="003B4BB8">
        <w:rPr>
          <w:rFonts w:asciiTheme="minorHAnsi" w:hAnsiTheme="minorHAnsi" w:cs="Arial"/>
          <w:highlight w:val="yellow"/>
        </w:rPr>
        <w:t xml:space="preserve">. </w:t>
      </w:r>
    </w:p>
    <w:p w14:paraId="467C0877" w14:textId="77777777" w:rsidR="002D2448" w:rsidRDefault="00C83F11" w:rsidP="003B4BB8">
      <w:pPr>
        <w:pStyle w:val="ListParagraph"/>
        <w:spacing w:before="60" w:after="60"/>
        <w:jc w:val="both"/>
        <w:rPr>
          <w:rFonts w:asciiTheme="minorHAnsi" w:hAnsiTheme="minorHAnsi" w:cs="Arial"/>
        </w:rPr>
      </w:pPr>
      <w:r w:rsidRPr="00C83F11">
        <w:rPr>
          <w:rFonts w:asciiTheme="minorHAnsi" w:hAnsiTheme="minorHAnsi" w:cs="Arial"/>
          <w:highlight w:val="yellow"/>
        </w:rPr>
        <w:t xml:space="preserve">Operators </w:t>
      </w:r>
      <w:r>
        <w:rPr>
          <w:rFonts w:asciiTheme="minorHAnsi" w:hAnsiTheme="minorHAnsi" w:cs="Arial"/>
          <w:highlight w:val="yellow"/>
        </w:rPr>
        <w:t>wishing to utilise</w:t>
      </w:r>
      <w:r w:rsidRPr="00C83F11">
        <w:rPr>
          <w:rFonts w:asciiTheme="minorHAnsi" w:hAnsiTheme="minorHAnsi" w:cs="Arial"/>
          <w:highlight w:val="yellow"/>
        </w:rPr>
        <w:t xml:space="preserve"> </w:t>
      </w:r>
      <w:r w:rsidR="002D2448" w:rsidRPr="00C83F11">
        <w:rPr>
          <w:rFonts w:asciiTheme="minorHAnsi" w:hAnsiTheme="minorHAnsi" w:cs="Arial"/>
          <w:highlight w:val="yellow"/>
        </w:rPr>
        <w:t xml:space="preserve">IDEA </w:t>
      </w:r>
      <w:r w:rsidR="004C21B3">
        <w:rPr>
          <w:rFonts w:asciiTheme="minorHAnsi" w:hAnsiTheme="minorHAnsi" w:cs="Arial"/>
          <w:highlight w:val="yellow"/>
        </w:rPr>
        <w:t>for sequence development</w:t>
      </w:r>
      <w:r>
        <w:rPr>
          <w:rFonts w:asciiTheme="minorHAnsi" w:hAnsiTheme="minorHAnsi" w:cs="Arial"/>
          <w:highlight w:val="yellow"/>
        </w:rPr>
        <w:t xml:space="preserve"> on the </w:t>
      </w:r>
      <w:r w:rsidR="004C21B3">
        <w:rPr>
          <w:rFonts w:asciiTheme="minorHAnsi" w:hAnsiTheme="minorHAnsi" w:cs="Arial"/>
          <w:highlight w:val="yellow"/>
        </w:rPr>
        <w:t>Terra</w:t>
      </w:r>
      <w:r w:rsidRPr="004C21B3">
        <w:rPr>
          <w:rFonts w:asciiTheme="minorHAnsi" w:hAnsiTheme="minorHAnsi" w:cs="Arial"/>
          <w:highlight w:val="yellow"/>
        </w:rPr>
        <w:t xml:space="preserve"> must be authorised to do so by P</w:t>
      </w:r>
      <w:r w:rsidR="004C21B3">
        <w:rPr>
          <w:rFonts w:asciiTheme="minorHAnsi" w:hAnsiTheme="minorHAnsi" w:cs="Arial"/>
          <w:highlight w:val="yellow"/>
        </w:rPr>
        <w:t>rof.</w:t>
      </w:r>
      <w:r w:rsidRPr="004C21B3">
        <w:rPr>
          <w:rFonts w:asciiTheme="minorHAnsi" w:hAnsiTheme="minorHAnsi" w:cs="Arial"/>
          <w:highlight w:val="yellow"/>
        </w:rPr>
        <w:t xml:space="preserve"> David P</w:t>
      </w:r>
      <w:r w:rsidR="00F124BC" w:rsidRPr="004C21B3">
        <w:rPr>
          <w:rFonts w:asciiTheme="minorHAnsi" w:hAnsiTheme="minorHAnsi" w:cs="Arial"/>
          <w:highlight w:val="yellow"/>
        </w:rPr>
        <w:t>orter</w:t>
      </w:r>
      <w:r w:rsidR="004C21B3" w:rsidRPr="004C21B3">
        <w:rPr>
          <w:rFonts w:asciiTheme="minorHAnsi" w:hAnsiTheme="minorHAnsi" w:cs="Arial"/>
          <w:highlight w:val="yellow"/>
        </w:rPr>
        <w:t>.</w:t>
      </w:r>
    </w:p>
    <w:p w14:paraId="1F5DA04A" w14:textId="77777777" w:rsidR="002D2448" w:rsidRDefault="002D2448" w:rsidP="003B4BB8">
      <w:pPr>
        <w:pStyle w:val="ListParagraph"/>
        <w:spacing w:before="60" w:after="60"/>
        <w:jc w:val="both"/>
        <w:rPr>
          <w:rFonts w:asciiTheme="minorHAnsi" w:hAnsiTheme="minorHAnsi" w:cs="Arial"/>
        </w:rPr>
      </w:pPr>
    </w:p>
    <w:p w14:paraId="65DAEF4D" w14:textId="59375F55" w:rsidR="00EC1BB1" w:rsidRDefault="00EC1BB1" w:rsidP="0042675A">
      <w:pPr>
        <w:pStyle w:val="ListParagraph"/>
        <w:numPr>
          <w:ilvl w:val="0"/>
          <w:numId w:val="39"/>
        </w:numPr>
        <w:tabs>
          <w:tab w:val="num" w:pos="-566"/>
        </w:tabs>
        <w:autoSpaceDE w:val="0"/>
        <w:spacing w:before="60" w:after="60"/>
        <w:jc w:val="both"/>
        <w:rPr>
          <w:rFonts w:asciiTheme="minorHAnsi" w:hAnsiTheme="minorHAnsi" w:cs="Arial"/>
        </w:rPr>
      </w:pPr>
      <w:r w:rsidRPr="00642193">
        <w:rPr>
          <w:rFonts w:asciiTheme="minorHAnsi" w:hAnsiTheme="minorHAnsi" w:cs="Arial"/>
          <w:b/>
        </w:rPr>
        <w:t xml:space="preserve">Category (B): </w:t>
      </w:r>
      <w:r w:rsidRPr="00642193">
        <w:rPr>
          <w:rFonts w:asciiTheme="minorHAnsi" w:hAnsiTheme="minorHAnsi" w:cs="Arial"/>
        </w:rPr>
        <w:t xml:space="preserve">Personnel who do not fall into category (A) but are present with a volunteer or subject </w:t>
      </w:r>
      <w:r w:rsidRPr="00642193">
        <w:rPr>
          <w:rFonts w:asciiTheme="minorHAnsi" w:hAnsiTheme="minorHAnsi" w:cs="Arial"/>
          <w:b/>
          <w:bCs/>
        </w:rPr>
        <w:t>during scanning</w:t>
      </w:r>
      <w:r w:rsidRPr="00642193">
        <w:rPr>
          <w:rFonts w:asciiTheme="minorHAnsi" w:hAnsiTheme="minorHAnsi" w:cs="Arial"/>
        </w:rPr>
        <w:t xml:space="preserve"> such as clinicians and </w:t>
      </w:r>
      <w:r w:rsidR="009F300D">
        <w:rPr>
          <w:rFonts w:asciiTheme="minorHAnsi" w:hAnsiTheme="minorHAnsi" w:cs="Arial"/>
        </w:rPr>
        <w:t>research</w:t>
      </w:r>
      <w:r w:rsidRPr="00642193">
        <w:rPr>
          <w:rFonts w:asciiTheme="minorHAnsi" w:hAnsiTheme="minorHAnsi" w:cs="Arial"/>
        </w:rPr>
        <w:t xml:space="preserve"> assistants.</w:t>
      </w:r>
    </w:p>
    <w:p w14:paraId="1B1B5490" w14:textId="77777777" w:rsidR="003B4BB8" w:rsidRPr="00642193" w:rsidRDefault="003B4BB8" w:rsidP="003B4BB8">
      <w:pPr>
        <w:pStyle w:val="ListParagraph"/>
        <w:autoSpaceDE w:val="0"/>
        <w:spacing w:before="60" w:after="60"/>
        <w:jc w:val="both"/>
        <w:rPr>
          <w:rFonts w:asciiTheme="minorHAnsi" w:hAnsiTheme="minorHAnsi" w:cs="Arial"/>
        </w:rPr>
      </w:pPr>
    </w:p>
    <w:p w14:paraId="0287C7E5" w14:textId="6B9314CA" w:rsidR="00C85CEB" w:rsidRPr="003B4BB8" w:rsidRDefault="00EC1BB1" w:rsidP="0042675A">
      <w:pPr>
        <w:pStyle w:val="ListParagraph"/>
        <w:numPr>
          <w:ilvl w:val="0"/>
          <w:numId w:val="39"/>
        </w:numPr>
        <w:tabs>
          <w:tab w:val="num" w:pos="-566"/>
        </w:tabs>
        <w:suppressAutoHyphens/>
        <w:autoSpaceDE w:val="0"/>
        <w:spacing w:before="60" w:after="60"/>
        <w:jc w:val="both"/>
        <w:rPr>
          <w:rFonts w:asciiTheme="minorHAnsi" w:hAnsiTheme="minorHAnsi" w:cs="Arial"/>
          <w:b/>
        </w:rPr>
      </w:pPr>
      <w:r w:rsidRPr="00642193">
        <w:rPr>
          <w:rFonts w:asciiTheme="minorHAnsi" w:hAnsiTheme="minorHAnsi" w:cs="Arial"/>
          <w:b/>
        </w:rPr>
        <w:t xml:space="preserve">Category (C): </w:t>
      </w:r>
      <w:r w:rsidRPr="00642193">
        <w:rPr>
          <w:rFonts w:asciiTheme="minorHAnsi" w:hAnsiTheme="minorHAnsi" w:cs="Arial"/>
          <w:bCs/>
        </w:rPr>
        <w:t>All staff who are required to enter the MR Environment when scanning is not taking place e.g. dedicated cleaning, estate maintenance staff.</w:t>
      </w:r>
      <w:r w:rsidR="00D44917">
        <w:rPr>
          <w:rFonts w:asciiTheme="minorHAnsi" w:hAnsiTheme="minorHAnsi" w:cs="Arial"/>
          <w:bCs/>
        </w:rPr>
        <w:t xml:space="preserve"> Supervised at all times.</w:t>
      </w:r>
    </w:p>
    <w:p w14:paraId="2E0C5CC8" w14:textId="77777777" w:rsidR="003B4BB8" w:rsidRPr="00642193" w:rsidRDefault="003B4BB8" w:rsidP="003B4BB8">
      <w:pPr>
        <w:pStyle w:val="ListParagraph"/>
        <w:suppressAutoHyphens/>
        <w:autoSpaceDE w:val="0"/>
        <w:spacing w:before="60" w:after="60"/>
        <w:jc w:val="both"/>
        <w:rPr>
          <w:rFonts w:asciiTheme="minorHAnsi" w:hAnsiTheme="minorHAnsi" w:cs="Arial"/>
          <w:b/>
        </w:rPr>
      </w:pPr>
    </w:p>
    <w:p w14:paraId="2B502E2A" w14:textId="77777777" w:rsidR="006646DF" w:rsidRDefault="00EC1BB1" w:rsidP="00D44917">
      <w:pPr>
        <w:pStyle w:val="ListParagraph"/>
        <w:numPr>
          <w:ilvl w:val="0"/>
          <w:numId w:val="39"/>
        </w:numPr>
        <w:tabs>
          <w:tab w:val="num" w:pos="797"/>
          <w:tab w:val="num" w:pos="1363"/>
        </w:tabs>
        <w:suppressAutoHyphens/>
        <w:autoSpaceDE w:val="0"/>
        <w:spacing w:before="60" w:after="60"/>
        <w:jc w:val="both"/>
        <w:rPr>
          <w:rFonts w:asciiTheme="minorHAnsi" w:hAnsiTheme="minorHAnsi" w:cs="Arial"/>
          <w:b/>
        </w:rPr>
      </w:pPr>
      <w:r w:rsidRPr="006646DF">
        <w:rPr>
          <w:rFonts w:asciiTheme="minorHAnsi" w:hAnsiTheme="minorHAnsi" w:cs="Arial"/>
          <w:b/>
          <w:bCs/>
        </w:rPr>
        <w:t>Category (D)</w:t>
      </w:r>
      <w:r w:rsidRPr="006646DF">
        <w:rPr>
          <w:rFonts w:asciiTheme="minorHAnsi" w:hAnsiTheme="minorHAnsi" w:cs="Arial"/>
          <w:bCs/>
        </w:rPr>
        <w:t>: All other staff who are required to enter the MR Controlled Access Area but will not enter the MR Environment.</w:t>
      </w:r>
      <w:r w:rsidR="00C85CEB" w:rsidRPr="006646DF">
        <w:rPr>
          <w:rFonts w:asciiTheme="minorHAnsi" w:hAnsiTheme="minorHAnsi" w:cs="Arial"/>
          <w:b/>
        </w:rPr>
        <w:t xml:space="preserve">  </w:t>
      </w:r>
    </w:p>
    <w:p w14:paraId="3E07D301" w14:textId="77777777" w:rsidR="00A072C6" w:rsidRPr="006646DF" w:rsidRDefault="00C85CEB" w:rsidP="006646DF">
      <w:pPr>
        <w:tabs>
          <w:tab w:val="num" w:pos="1363"/>
        </w:tabs>
        <w:suppressAutoHyphens/>
        <w:autoSpaceDE w:val="0"/>
        <w:spacing w:before="60" w:after="60"/>
        <w:ind w:left="993"/>
        <w:jc w:val="both"/>
        <w:rPr>
          <w:rFonts w:asciiTheme="minorHAnsi" w:hAnsiTheme="minorHAnsi" w:cs="Arial"/>
          <w:b/>
          <w:sz w:val="22"/>
          <w:szCs w:val="22"/>
        </w:rPr>
      </w:pPr>
      <w:r w:rsidRPr="006646DF">
        <w:rPr>
          <w:rFonts w:asciiTheme="minorHAnsi" w:hAnsiTheme="minorHAnsi" w:cs="Arial"/>
          <w:b/>
        </w:rPr>
        <w:t xml:space="preserve"> </w:t>
      </w:r>
      <w:r w:rsidR="006646DF" w:rsidRPr="00642193">
        <w:rPr>
          <w:noProof/>
          <w:sz w:val="22"/>
          <w:szCs w:val="22"/>
          <w:lang w:eastAsia="en-GB"/>
        </w:rPr>
        <w:drawing>
          <wp:inline distT="0" distB="0" distL="0" distR="0" wp14:anchorId="5FD6137F" wp14:editId="32B6D68A">
            <wp:extent cx="5726580" cy="4461211"/>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4152" r="-11"/>
                    <a:stretch>
                      <a:fillRect/>
                    </a:stretch>
                  </pic:blipFill>
                  <pic:spPr bwMode="auto">
                    <a:xfrm>
                      <a:off x="0" y="0"/>
                      <a:ext cx="5753612" cy="4482270"/>
                    </a:xfrm>
                    <a:prstGeom prst="rect">
                      <a:avLst/>
                    </a:prstGeom>
                    <a:noFill/>
                    <a:ln>
                      <a:noFill/>
                    </a:ln>
                  </pic:spPr>
                </pic:pic>
              </a:graphicData>
            </a:graphic>
          </wp:inline>
        </w:drawing>
      </w:r>
      <w:r w:rsidRPr="006646DF">
        <w:rPr>
          <w:rFonts w:asciiTheme="minorHAnsi" w:hAnsiTheme="minorHAnsi" w:cs="Arial"/>
          <w:b/>
        </w:rPr>
        <w:t xml:space="preserve">   </w:t>
      </w:r>
    </w:p>
    <w:p w14:paraId="4D36ADB8" w14:textId="77777777" w:rsidR="004E1C04" w:rsidRPr="00642193" w:rsidRDefault="00A072C6" w:rsidP="00B13AA0">
      <w:pPr>
        <w:suppressAutoHyphens/>
        <w:autoSpaceDE w:val="0"/>
        <w:spacing w:before="60" w:after="60"/>
        <w:jc w:val="both"/>
        <w:rPr>
          <w:rFonts w:asciiTheme="minorHAnsi" w:hAnsiTheme="minorHAnsi" w:cs="Arial"/>
          <w:u w:val="single"/>
        </w:rPr>
      </w:pPr>
      <w:r w:rsidRPr="00642193">
        <w:rPr>
          <w:rFonts w:asciiTheme="minorHAnsi" w:hAnsiTheme="minorHAnsi" w:cs="Arial"/>
          <w:b/>
          <w:u w:val="single"/>
        </w:rPr>
        <w:lastRenderedPageBreak/>
        <w:t>Table 2: Summary of training requirements for authorised persons</w:t>
      </w:r>
    </w:p>
    <w:p w14:paraId="45B35C50" w14:textId="77777777" w:rsidR="007E7B23" w:rsidRPr="00642193" w:rsidRDefault="007E7B23" w:rsidP="00B13AA0">
      <w:pPr>
        <w:suppressAutoHyphens/>
        <w:autoSpaceDE w:val="0"/>
        <w:spacing w:before="60" w:after="60"/>
        <w:jc w:val="both"/>
        <w:rPr>
          <w:rFonts w:asciiTheme="minorHAnsi" w:hAnsiTheme="minorHAnsi" w:cs="Arial"/>
          <w:sz w:val="22"/>
          <w:szCs w:val="22"/>
        </w:rPr>
      </w:pPr>
    </w:p>
    <w:p w14:paraId="0CE93531" w14:textId="77777777" w:rsidR="00EC1BB1" w:rsidRPr="00642193" w:rsidRDefault="00EC1BB1" w:rsidP="00B13AA0">
      <w:pPr>
        <w:pStyle w:val="Heading3"/>
        <w:numPr>
          <w:ilvl w:val="0"/>
          <w:numId w:val="6"/>
        </w:numPr>
        <w:tabs>
          <w:tab w:val="clear" w:pos="360"/>
          <w:tab w:val="num" w:pos="-206"/>
          <w:tab w:val="left" w:pos="567"/>
        </w:tabs>
        <w:suppressAutoHyphens/>
        <w:spacing w:before="60" w:line="360" w:lineRule="auto"/>
        <w:ind w:left="0" w:firstLine="0"/>
        <w:jc w:val="both"/>
        <w:rPr>
          <w:rFonts w:asciiTheme="minorHAnsi" w:hAnsiTheme="minorHAnsi"/>
          <w:sz w:val="28"/>
          <w:szCs w:val="28"/>
        </w:rPr>
      </w:pPr>
      <w:r w:rsidRPr="00642193">
        <w:rPr>
          <w:rFonts w:asciiTheme="minorHAnsi" w:hAnsiTheme="minorHAnsi" w:cs="Arial"/>
          <w:i/>
          <w:iCs/>
          <w:sz w:val="28"/>
          <w:szCs w:val="28"/>
        </w:rPr>
        <w:t xml:space="preserve">Security </w:t>
      </w:r>
    </w:p>
    <w:p w14:paraId="69AA6141" w14:textId="77777777" w:rsidR="00EC1BB1" w:rsidRDefault="00EC1BB1" w:rsidP="00B13AA0">
      <w:pPr>
        <w:spacing w:before="60" w:after="60"/>
        <w:jc w:val="both"/>
        <w:rPr>
          <w:rFonts w:asciiTheme="minorHAnsi" w:hAnsiTheme="minorHAnsi"/>
          <w:sz w:val="22"/>
          <w:szCs w:val="22"/>
        </w:rPr>
      </w:pPr>
      <w:r w:rsidRPr="00642193">
        <w:rPr>
          <w:rFonts w:asciiTheme="minorHAnsi" w:hAnsiTheme="minorHAnsi" w:cs="Arial"/>
          <w:sz w:val="22"/>
          <w:szCs w:val="22"/>
        </w:rPr>
        <w:t>Access to the MR Controlled Access Area will be through self-locking</w:t>
      </w:r>
      <w:r w:rsidR="00085674" w:rsidRPr="00642193">
        <w:rPr>
          <w:rFonts w:asciiTheme="minorHAnsi" w:hAnsiTheme="minorHAnsi" w:cs="Arial"/>
          <w:sz w:val="22"/>
          <w:szCs w:val="22"/>
        </w:rPr>
        <w:t>, card entry</w:t>
      </w:r>
      <w:r w:rsidRPr="00642193">
        <w:rPr>
          <w:rFonts w:asciiTheme="minorHAnsi" w:hAnsiTheme="minorHAnsi" w:cs="Arial"/>
          <w:sz w:val="22"/>
          <w:szCs w:val="22"/>
        </w:rPr>
        <w:t xml:space="preserve"> doors for which only Authorised Personnel are able to gain access.</w:t>
      </w:r>
      <w:r w:rsidRPr="00642193">
        <w:rPr>
          <w:rFonts w:asciiTheme="minorHAnsi" w:hAnsiTheme="minorHAnsi"/>
          <w:sz w:val="22"/>
          <w:szCs w:val="22"/>
        </w:rPr>
        <w:t xml:space="preserve"> Relevant keys are kept in a locked key cupboard / drawer. All Authorised MR Staff must know the location of keys.  This information must not be divulged to non-authorised personnel.</w:t>
      </w:r>
    </w:p>
    <w:p w14:paraId="4861ED41" w14:textId="77777777" w:rsidR="00EC1BB1" w:rsidRPr="00642193" w:rsidRDefault="00EC1BB1" w:rsidP="00B13AA0">
      <w:pPr>
        <w:pStyle w:val="BodyText2"/>
        <w:jc w:val="both"/>
        <w:rPr>
          <w:rFonts w:asciiTheme="minorHAnsi" w:hAnsiTheme="minorHAnsi"/>
          <w:szCs w:val="22"/>
        </w:rPr>
      </w:pPr>
      <w:r w:rsidRPr="00642193">
        <w:rPr>
          <w:rFonts w:asciiTheme="minorHAnsi" w:hAnsiTheme="minorHAnsi"/>
          <w:szCs w:val="22"/>
        </w:rPr>
        <w:t xml:space="preserve">Only the MR Responsible Person is able to enable card access to the MR Controlled </w:t>
      </w:r>
      <w:r w:rsidR="00085674" w:rsidRPr="00642193">
        <w:rPr>
          <w:rFonts w:asciiTheme="minorHAnsi" w:hAnsiTheme="minorHAnsi"/>
          <w:szCs w:val="22"/>
        </w:rPr>
        <w:t xml:space="preserve">Access </w:t>
      </w:r>
      <w:r w:rsidRPr="00642193">
        <w:rPr>
          <w:rFonts w:asciiTheme="minorHAnsi" w:hAnsiTheme="minorHAnsi"/>
          <w:szCs w:val="22"/>
        </w:rPr>
        <w:t xml:space="preserve">Area once training has been completed. </w:t>
      </w:r>
    </w:p>
    <w:p w14:paraId="6FD7AD01" w14:textId="77777777" w:rsidR="00EC1BB1" w:rsidRPr="00642193" w:rsidRDefault="00EC1BB1" w:rsidP="00B13AA0">
      <w:pPr>
        <w:pStyle w:val="BodyText2"/>
        <w:jc w:val="both"/>
        <w:rPr>
          <w:rFonts w:asciiTheme="minorHAnsi" w:hAnsiTheme="minorHAnsi"/>
          <w:szCs w:val="22"/>
        </w:rPr>
      </w:pPr>
      <w:r w:rsidRPr="00642193">
        <w:rPr>
          <w:rFonts w:asciiTheme="minorHAnsi" w:hAnsiTheme="minorHAnsi"/>
          <w:szCs w:val="22"/>
        </w:rPr>
        <w:t>The Magnet Door will remain open during the day, as long as there are Authorised Personnel in the Control Room. The Technical Room within the MR Environment is kept locked.</w:t>
      </w:r>
    </w:p>
    <w:p w14:paraId="4014E9C3" w14:textId="77777777" w:rsidR="00EC1BB1" w:rsidRPr="00642193" w:rsidRDefault="00EC1BB1" w:rsidP="00B13AA0">
      <w:pPr>
        <w:spacing w:before="60" w:after="60"/>
        <w:jc w:val="both"/>
        <w:rPr>
          <w:rFonts w:asciiTheme="minorHAnsi" w:hAnsiTheme="minorHAnsi" w:cs="Arial"/>
          <w:b/>
          <w:sz w:val="22"/>
          <w:szCs w:val="22"/>
        </w:rPr>
      </w:pPr>
      <w:r w:rsidRPr="00642193">
        <w:rPr>
          <w:rFonts w:asciiTheme="minorHAnsi" w:hAnsiTheme="minorHAnsi" w:cs="Arial"/>
          <w:sz w:val="22"/>
          <w:szCs w:val="22"/>
        </w:rPr>
        <w:t xml:space="preserve">Any malfunction of a self-locking door must be reported </w:t>
      </w:r>
      <w:r w:rsidRPr="00642193">
        <w:rPr>
          <w:rFonts w:asciiTheme="minorHAnsi" w:hAnsiTheme="minorHAnsi" w:cs="Arial"/>
          <w:b/>
          <w:sz w:val="22"/>
          <w:szCs w:val="22"/>
        </w:rPr>
        <w:t>immediately</w:t>
      </w:r>
      <w:r w:rsidRPr="00642193">
        <w:rPr>
          <w:rFonts w:asciiTheme="minorHAnsi" w:hAnsiTheme="minorHAnsi" w:cs="Arial"/>
          <w:sz w:val="22"/>
          <w:szCs w:val="22"/>
        </w:rPr>
        <w:t xml:space="preserve"> to the Authorised or Responsible Person. Under no circumstances must these self-locking doors be propped in the open position.</w:t>
      </w:r>
      <w:r w:rsidRPr="00642193">
        <w:rPr>
          <w:rFonts w:asciiTheme="minorHAnsi" w:hAnsiTheme="minorHAnsi" w:cs="Arial"/>
          <w:b/>
          <w:sz w:val="22"/>
          <w:szCs w:val="22"/>
        </w:rPr>
        <w:tab/>
      </w:r>
    </w:p>
    <w:p w14:paraId="7D58B4FA" w14:textId="77777777" w:rsidR="006646DF" w:rsidRDefault="00EC1BB1" w:rsidP="00C7455D">
      <w:pPr>
        <w:spacing w:before="120" w:after="120"/>
        <w:jc w:val="both"/>
        <w:rPr>
          <w:rFonts w:asciiTheme="minorHAnsi" w:hAnsiTheme="minorHAnsi" w:cs="Arial"/>
          <w:sz w:val="22"/>
          <w:szCs w:val="22"/>
        </w:rPr>
      </w:pPr>
      <w:r w:rsidRPr="00642193">
        <w:rPr>
          <w:rFonts w:asciiTheme="minorHAnsi" w:hAnsiTheme="minorHAnsi" w:cs="Arial"/>
          <w:sz w:val="22"/>
          <w:szCs w:val="22"/>
        </w:rPr>
        <w:t>Outside the MR Environment, lockers are made available for valuables, ferromagnetic materials and magnetic recording media belonging to subjects and visitors.</w:t>
      </w:r>
    </w:p>
    <w:p w14:paraId="4F23E48A" w14:textId="77777777" w:rsidR="00C7455D" w:rsidRPr="00642193" w:rsidRDefault="00C7455D" w:rsidP="00C7455D">
      <w:pPr>
        <w:spacing w:before="120" w:after="120"/>
        <w:jc w:val="both"/>
        <w:rPr>
          <w:rFonts w:asciiTheme="minorHAnsi" w:hAnsiTheme="minorHAnsi" w:cs="Arial"/>
          <w:sz w:val="22"/>
          <w:szCs w:val="22"/>
        </w:rPr>
      </w:pPr>
    </w:p>
    <w:p w14:paraId="2F035694" w14:textId="77777777" w:rsidR="00EC1BB1" w:rsidRPr="00642193" w:rsidRDefault="00EC1BB1" w:rsidP="006646DF">
      <w:pPr>
        <w:pStyle w:val="ListParagraph"/>
        <w:numPr>
          <w:ilvl w:val="1"/>
          <w:numId w:val="37"/>
        </w:numPr>
        <w:suppressAutoHyphens/>
        <w:spacing w:before="60" w:after="60"/>
        <w:ind w:left="567" w:hanging="567"/>
        <w:jc w:val="both"/>
        <w:rPr>
          <w:rFonts w:asciiTheme="minorHAnsi" w:hAnsiTheme="minorHAnsi" w:cs="Arial"/>
          <w:b/>
          <w:bCs/>
        </w:rPr>
      </w:pPr>
      <w:r w:rsidRPr="00642193">
        <w:rPr>
          <w:rFonts w:asciiTheme="minorHAnsi" w:hAnsiTheme="minorHAnsi" w:cs="Arial"/>
          <w:b/>
        </w:rPr>
        <w:t xml:space="preserve">Researcher </w:t>
      </w:r>
      <w:r w:rsidRPr="00642193">
        <w:rPr>
          <w:rFonts w:asciiTheme="minorHAnsi" w:hAnsiTheme="minorHAnsi" w:cs="Arial"/>
          <w:b/>
          <w:bCs/>
        </w:rPr>
        <w:t>Access Out of Hours</w:t>
      </w:r>
    </w:p>
    <w:p w14:paraId="2E1D3A71" w14:textId="77777777" w:rsidR="00EC1BB1" w:rsidRPr="00642193" w:rsidRDefault="00EC1BB1"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This is defined as working out with of the </w:t>
      </w:r>
      <w:r w:rsidR="00085674" w:rsidRPr="00642193">
        <w:rPr>
          <w:rFonts w:asciiTheme="minorHAnsi" w:hAnsiTheme="minorHAnsi" w:cs="Arial"/>
          <w:sz w:val="22"/>
          <w:szCs w:val="22"/>
        </w:rPr>
        <w:t>core</w:t>
      </w:r>
      <w:r w:rsidRPr="00642193">
        <w:rPr>
          <w:rFonts w:asciiTheme="minorHAnsi" w:hAnsiTheme="minorHAnsi" w:cs="Arial"/>
          <w:sz w:val="22"/>
          <w:szCs w:val="22"/>
        </w:rPr>
        <w:t xml:space="preserve"> working hours of 9-5pm, Monday to Friday.</w:t>
      </w:r>
      <w:r w:rsidR="008D1AEB" w:rsidRPr="00642193">
        <w:rPr>
          <w:rFonts w:asciiTheme="minorHAnsi" w:hAnsiTheme="minorHAnsi" w:cs="Arial"/>
          <w:sz w:val="22"/>
          <w:szCs w:val="22"/>
        </w:rPr>
        <w:t xml:space="preserve"> Out with these hours access is only gained with the NHSGGC ID card.</w:t>
      </w:r>
    </w:p>
    <w:p w14:paraId="3257D040" w14:textId="4D20473D" w:rsidR="008D1AEB" w:rsidRPr="00642193" w:rsidRDefault="008D1AEB" w:rsidP="008D1AEB">
      <w:pPr>
        <w:spacing w:before="60" w:after="60"/>
        <w:jc w:val="both"/>
        <w:rPr>
          <w:rFonts w:asciiTheme="minorHAnsi" w:hAnsiTheme="minorHAnsi" w:cs="Arial"/>
          <w:sz w:val="22"/>
          <w:szCs w:val="22"/>
        </w:rPr>
      </w:pPr>
      <w:r w:rsidRPr="00642193">
        <w:rPr>
          <w:rFonts w:asciiTheme="minorHAnsi" w:hAnsiTheme="minorHAnsi" w:cs="Arial"/>
          <w:sz w:val="22"/>
          <w:szCs w:val="22"/>
        </w:rPr>
        <w:t>The ID card c</w:t>
      </w:r>
      <w:r w:rsidR="00D44917">
        <w:rPr>
          <w:rFonts w:asciiTheme="minorHAnsi" w:hAnsiTheme="minorHAnsi" w:cs="Arial"/>
          <w:sz w:val="22"/>
          <w:szCs w:val="22"/>
        </w:rPr>
        <w:t>an only be issued by the MRRP</w:t>
      </w:r>
      <w:r w:rsidRPr="00642193">
        <w:rPr>
          <w:rFonts w:asciiTheme="minorHAnsi" w:hAnsiTheme="minorHAnsi" w:cs="Arial"/>
          <w:sz w:val="22"/>
          <w:szCs w:val="22"/>
        </w:rPr>
        <w:t xml:space="preserve"> once appropriate level of training has been completed and entitlement and sign off given (section 4).</w:t>
      </w:r>
    </w:p>
    <w:p w14:paraId="6DDD00DD" w14:textId="77777777" w:rsidR="00EC1BB1" w:rsidRPr="00642193" w:rsidRDefault="00EC1BB1" w:rsidP="00B13AA0">
      <w:pPr>
        <w:spacing w:before="60" w:after="60"/>
        <w:jc w:val="both"/>
        <w:rPr>
          <w:rFonts w:asciiTheme="minorHAnsi" w:hAnsiTheme="minorHAnsi" w:cs="Arial"/>
          <w:sz w:val="22"/>
          <w:szCs w:val="22"/>
        </w:rPr>
      </w:pPr>
      <w:r w:rsidRPr="00642193">
        <w:rPr>
          <w:rFonts w:asciiTheme="minorHAnsi" w:hAnsiTheme="minorHAnsi" w:cs="Arial"/>
          <w:sz w:val="22"/>
          <w:szCs w:val="22"/>
        </w:rPr>
        <w:t>A minimum of two MR authorised persons must be in the MR Controlled Access Area at all times to comply with MHRA Safety Guidelines. This must include a minimum of one MR Authorised Operator who will supervise the MR Authorised Non-operator</w:t>
      </w:r>
    </w:p>
    <w:p w14:paraId="5277016A" w14:textId="77777777" w:rsidR="00EC1BB1" w:rsidRPr="00642193" w:rsidRDefault="00EC1BB1"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No access will be given to MR Environment </w:t>
      </w:r>
      <w:r w:rsidRPr="00642193">
        <w:rPr>
          <w:rFonts w:asciiTheme="minorHAnsi" w:hAnsiTheme="minorHAnsi" w:cs="Arial"/>
          <w:b/>
          <w:bCs/>
          <w:i/>
          <w:iCs/>
          <w:sz w:val="22"/>
          <w:szCs w:val="22"/>
        </w:rPr>
        <w:t xml:space="preserve">under any circumstances </w:t>
      </w:r>
      <w:r w:rsidRPr="00642193">
        <w:rPr>
          <w:rFonts w:asciiTheme="minorHAnsi" w:hAnsiTheme="minorHAnsi" w:cs="Arial"/>
          <w:sz w:val="22"/>
          <w:szCs w:val="22"/>
        </w:rPr>
        <w:t>unless by or under the Supervision of an MR Authorised Operator.</w:t>
      </w:r>
      <w:r w:rsidR="00661BCC" w:rsidRPr="00642193">
        <w:rPr>
          <w:rFonts w:asciiTheme="minorHAnsi" w:hAnsiTheme="minorHAnsi" w:cs="Arial"/>
          <w:sz w:val="22"/>
          <w:szCs w:val="22"/>
        </w:rPr>
        <w:tab/>
      </w:r>
    </w:p>
    <w:p w14:paraId="3A7E2556" w14:textId="77777777" w:rsidR="007E7B23" w:rsidRPr="00642193" w:rsidRDefault="007E7B23" w:rsidP="00B13AA0">
      <w:pPr>
        <w:spacing w:before="60" w:after="60"/>
        <w:jc w:val="both"/>
        <w:rPr>
          <w:rFonts w:asciiTheme="minorHAnsi" w:hAnsiTheme="minorHAnsi" w:cs="Arial"/>
          <w:sz w:val="22"/>
          <w:szCs w:val="22"/>
        </w:rPr>
      </w:pPr>
    </w:p>
    <w:p w14:paraId="146B2851" w14:textId="77777777" w:rsidR="00432EF4" w:rsidRPr="00642193" w:rsidRDefault="007F0F9B" w:rsidP="00D90A9B">
      <w:pPr>
        <w:pStyle w:val="ListParagraph"/>
        <w:numPr>
          <w:ilvl w:val="0"/>
          <w:numId w:val="6"/>
        </w:numPr>
        <w:tabs>
          <w:tab w:val="clear" w:pos="360"/>
          <w:tab w:val="num" w:pos="77"/>
        </w:tabs>
        <w:suppressAutoHyphens/>
        <w:spacing w:before="60" w:after="60" w:line="360" w:lineRule="auto"/>
        <w:ind w:left="77" w:hanging="77"/>
        <w:jc w:val="both"/>
        <w:rPr>
          <w:rFonts w:asciiTheme="minorHAnsi" w:hAnsiTheme="minorHAnsi" w:cs="Arial"/>
          <w:b/>
          <w:bCs/>
          <w:i/>
          <w:iCs/>
          <w:sz w:val="28"/>
          <w:szCs w:val="28"/>
        </w:rPr>
      </w:pPr>
      <w:r w:rsidRPr="00642193">
        <w:rPr>
          <w:rFonts w:asciiTheme="minorHAnsi" w:hAnsiTheme="minorHAnsi" w:cs="Arial"/>
          <w:b/>
          <w:bCs/>
          <w:i/>
          <w:iCs/>
          <w:sz w:val="28"/>
          <w:szCs w:val="28"/>
        </w:rPr>
        <w:t>Participant</w:t>
      </w:r>
      <w:r w:rsidR="0023125E" w:rsidRPr="00642193">
        <w:rPr>
          <w:rFonts w:asciiTheme="minorHAnsi" w:hAnsiTheme="minorHAnsi" w:cs="Arial"/>
          <w:b/>
          <w:bCs/>
          <w:i/>
          <w:iCs/>
          <w:sz w:val="28"/>
          <w:szCs w:val="28"/>
        </w:rPr>
        <w:t xml:space="preserve"> Management </w:t>
      </w:r>
    </w:p>
    <w:p w14:paraId="6DF65742" w14:textId="77777777" w:rsidR="00971D9E" w:rsidRPr="00642193" w:rsidRDefault="00AE439C" w:rsidP="00B13AA0">
      <w:pPr>
        <w:pStyle w:val="BodyText2"/>
        <w:jc w:val="both"/>
        <w:rPr>
          <w:rFonts w:asciiTheme="minorHAnsi" w:hAnsiTheme="minorHAnsi"/>
          <w:szCs w:val="22"/>
        </w:rPr>
      </w:pPr>
      <w:r w:rsidRPr="00642193">
        <w:rPr>
          <w:rFonts w:asciiTheme="minorHAnsi" w:hAnsiTheme="minorHAnsi"/>
          <w:szCs w:val="22"/>
        </w:rPr>
        <w:t xml:space="preserve">All </w:t>
      </w:r>
      <w:r w:rsidR="00DA66AC" w:rsidRPr="00642193">
        <w:rPr>
          <w:rFonts w:asciiTheme="minorHAnsi" w:hAnsiTheme="minorHAnsi"/>
          <w:szCs w:val="22"/>
        </w:rPr>
        <w:t>subjects</w:t>
      </w:r>
      <w:r w:rsidR="002E243A" w:rsidRPr="00642193">
        <w:rPr>
          <w:rFonts w:asciiTheme="minorHAnsi" w:hAnsiTheme="minorHAnsi"/>
          <w:szCs w:val="22"/>
        </w:rPr>
        <w:t xml:space="preserve"> must </w:t>
      </w:r>
      <w:r w:rsidRPr="00642193">
        <w:rPr>
          <w:rFonts w:asciiTheme="minorHAnsi" w:hAnsiTheme="minorHAnsi"/>
          <w:szCs w:val="22"/>
        </w:rPr>
        <w:t xml:space="preserve">confirm their </w:t>
      </w:r>
      <w:r w:rsidR="002E243A" w:rsidRPr="00642193">
        <w:rPr>
          <w:rFonts w:asciiTheme="minorHAnsi" w:hAnsiTheme="minorHAnsi"/>
          <w:szCs w:val="22"/>
        </w:rPr>
        <w:t xml:space="preserve">identity i.e. </w:t>
      </w:r>
      <w:r w:rsidRPr="00642193">
        <w:rPr>
          <w:rFonts w:asciiTheme="minorHAnsi" w:hAnsiTheme="minorHAnsi"/>
          <w:szCs w:val="22"/>
        </w:rPr>
        <w:t xml:space="preserve">name (including spelling), date of birth and address during the screening process. </w:t>
      </w:r>
      <w:r w:rsidR="002E243A" w:rsidRPr="00642193">
        <w:rPr>
          <w:rFonts w:asciiTheme="minorHAnsi" w:hAnsiTheme="minorHAnsi"/>
          <w:szCs w:val="22"/>
        </w:rPr>
        <w:t xml:space="preserve">Once confirmed the subject and </w:t>
      </w:r>
      <w:r w:rsidRPr="00642193">
        <w:rPr>
          <w:rFonts w:asciiTheme="minorHAnsi" w:hAnsiTheme="minorHAnsi"/>
          <w:szCs w:val="22"/>
        </w:rPr>
        <w:t xml:space="preserve">MR Authorised Person </w:t>
      </w:r>
      <w:r w:rsidR="002E243A" w:rsidRPr="00642193">
        <w:rPr>
          <w:rFonts w:asciiTheme="minorHAnsi" w:hAnsiTheme="minorHAnsi"/>
          <w:szCs w:val="22"/>
        </w:rPr>
        <w:t xml:space="preserve">must sign the MR Safety </w:t>
      </w:r>
      <w:r w:rsidR="00D657BC" w:rsidRPr="00642193">
        <w:rPr>
          <w:rFonts w:asciiTheme="minorHAnsi" w:hAnsiTheme="minorHAnsi"/>
          <w:szCs w:val="22"/>
        </w:rPr>
        <w:t xml:space="preserve">Screening </w:t>
      </w:r>
      <w:r w:rsidR="002E243A" w:rsidRPr="00642193">
        <w:rPr>
          <w:rFonts w:asciiTheme="minorHAnsi" w:hAnsiTheme="minorHAnsi"/>
          <w:szCs w:val="22"/>
        </w:rPr>
        <w:t>Checklist.</w:t>
      </w:r>
    </w:p>
    <w:p w14:paraId="1E7E62C9" w14:textId="77777777" w:rsidR="00814685" w:rsidRPr="00642193" w:rsidRDefault="00814685" w:rsidP="00B13AA0">
      <w:pPr>
        <w:pStyle w:val="BodyText2"/>
        <w:jc w:val="both"/>
        <w:rPr>
          <w:rFonts w:asciiTheme="minorHAnsi" w:hAnsiTheme="minorHAnsi"/>
          <w:szCs w:val="22"/>
        </w:rPr>
      </w:pPr>
    </w:p>
    <w:p w14:paraId="71A06A65" w14:textId="77777777" w:rsidR="00432EF4" w:rsidRPr="00642193" w:rsidRDefault="00432EF4" w:rsidP="0042675A">
      <w:pPr>
        <w:pStyle w:val="BodyText2"/>
        <w:numPr>
          <w:ilvl w:val="1"/>
          <w:numId w:val="34"/>
        </w:numPr>
        <w:ind w:left="0" w:firstLine="0"/>
        <w:jc w:val="both"/>
        <w:rPr>
          <w:rFonts w:asciiTheme="minorHAnsi" w:hAnsiTheme="minorHAnsi"/>
          <w:szCs w:val="22"/>
        </w:rPr>
      </w:pPr>
      <w:r w:rsidRPr="00642193">
        <w:rPr>
          <w:rFonts w:asciiTheme="minorHAnsi" w:hAnsiTheme="minorHAnsi"/>
          <w:b/>
          <w:bCs/>
          <w:szCs w:val="22"/>
        </w:rPr>
        <w:t>Screening Prior to Examination</w:t>
      </w:r>
    </w:p>
    <w:p w14:paraId="321E996E" w14:textId="77777777" w:rsidR="00432EF4"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Screening is important to assess </w:t>
      </w:r>
      <w:r w:rsidR="00A02E16" w:rsidRPr="00642193">
        <w:rPr>
          <w:rFonts w:asciiTheme="minorHAnsi" w:hAnsiTheme="minorHAnsi"/>
          <w:szCs w:val="22"/>
        </w:rPr>
        <w:t xml:space="preserve">the </w:t>
      </w:r>
      <w:r w:rsidRPr="00642193">
        <w:rPr>
          <w:rFonts w:asciiTheme="minorHAnsi" w:hAnsiTheme="minorHAnsi"/>
          <w:szCs w:val="22"/>
        </w:rPr>
        <w:t xml:space="preserve">suitability </w:t>
      </w:r>
      <w:r w:rsidR="00A02E16" w:rsidRPr="00642193">
        <w:rPr>
          <w:rFonts w:asciiTheme="minorHAnsi" w:hAnsiTheme="minorHAnsi"/>
          <w:szCs w:val="22"/>
        </w:rPr>
        <w:t xml:space="preserve">of a subject </w:t>
      </w:r>
      <w:r w:rsidRPr="00642193">
        <w:rPr>
          <w:rFonts w:asciiTheme="minorHAnsi" w:hAnsiTheme="minorHAnsi"/>
          <w:szCs w:val="22"/>
        </w:rPr>
        <w:t xml:space="preserve">for MRI. This includes their ability to tolerate the procedure as well as </w:t>
      </w:r>
      <w:r w:rsidR="00A02E16" w:rsidRPr="00642193">
        <w:rPr>
          <w:rFonts w:asciiTheme="minorHAnsi" w:hAnsiTheme="minorHAnsi"/>
          <w:szCs w:val="22"/>
        </w:rPr>
        <w:t xml:space="preserve">the </w:t>
      </w:r>
      <w:r w:rsidRPr="00642193">
        <w:rPr>
          <w:rFonts w:asciiTheme="minorHAnsi" w:hAnsiTheme="minorHAnsi"/>
          <w:szCs w:val="22"/>
        </w:rPr>
        <w:t>safety implications relating to metallic objects. The screening process will include:</w:t>
      </w:r>
    </w:p>
    <w:p w14:paraId="5AF0EACC" w14:textId="77777777" w:rsidR="00432EF4" w:rsidRPr="00642193" w:rsidRDefault="00432EF4" w:rsidP="0042675A">
      <w:pPr>
        <w:numPr>
          <w:ilvl w:val="0"/>
          <w:numId w:val="15"/>
        </w:numPr>
        <w:tabs>
          <w:tab w:val="clear" w:pos="360"/>
          <w:tab w:val="num" w:pos="-206"/>
        </w:tabs>
        <w:suppressAutoHyphens/>
        <w:spacing w:before="60" w:after="60"/>
        <w:ind w:left="154" w:hanging="154"/>
        <w:jc w:val="both"/>
        <w:rPr>
          <w:rFonts w:asciiTheme="minorHAnsi" w:hAnsiTheme="minorHAnsi" w:cs="Arial"/>
          <w:sz w:val="22"/>
          <w:szCs w:val="22"/>
        </w:rPr>
      </w:pPr>
      <w:r w:rsidRPr="00642193">
        <w:rPr>
          <w:rFonts w:asciiTheme="minorHAnsi" w:hAnsiTheme="minorHAnsi" w:cs="Arial"/>
          <w:sz w:val="22"/>
          <w:szCs w:val="22"/>
        </w:rPr>
        <w:t xml:space="preserve">Verbally asking the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the safety checklist questions, ensuring they understand the question and obtaining full answers, prompting for further details if necessary.</w:t>
      </w:r>
    </w:p>
    <w:p w14:paraId="676C8C24" w14:textId="77777777" w:rsidR="00432EF4" w:rsidRPr="00642193" w:rsidRDefault="00432EF4" w:rsidP="0042675A">
      <w:pPr>
        <w:numPr>
          <w:ilvl w:val="0"/>
          <w:numId w:val="16"/>
        </w:numPr>
        <w:tabs>
          <w:tab w:val="clear" w:pos="360"/>
          <w:tab w:val="num" w:pos="-206"/>
        </w:tabs>
        <w:suppressAutoHyphens/>
        <w:spacing w:before="60" w:after="60"/>
        <w:ind w:left="154" w:hanging="154"/>
        <w:jc w:val="both"/>
        <w:rPr>
          <w:rFonts w:asciiTheme="minorHAnsi" w:hAnsiTheme="minorHAnsi" w:cs="Arial"/>
          <w:sz w:val="22"/>
          <w:szCs w:val="22"/>
        </w:rPr>
      </w:pPr>
      <w:r w:rsidRPr="00642193">
        <w:rPr>
          <w:rFonts w:asciiTheme="minorHAnsi" w:hAnsiTheme="minorHAnsi" w:cs="Arial"/>
          <w:sz w:val="22"/>
          <w:szCs w:val="22"/>
        </w:rPr>
        <w:t>A full explanation of Magnetic Resonance Imaging and the potential hazards within the Controlled Areas</w:t>
      </w:r>
      <w:r w:rsidR="00814685" w:rsidRPr="00642193">
        <w:rPr>
          <w:rFonts w:asciiTheme="minorHAnsi" w:hAnsiTheme="minorHAnsi" w:cs="Arial"/>
          <w:sz w:val="22"/>
          <w:szCs w:val="22"/>
        </w:rPr>
        <w:t xml:space="preserve"> - w</w:t>
      </w:r>
      <w:r w:rsidRPr="00642193">
        <w:rPr>
          <w:rFonts w:asciiTheme="minorHAnsi" w:hAnsiTheme="minorHAnsi" w:cs="Arial"/>
          <w:sz w:val="22"/>
          <w:szCs w:val="22"/>
        </w:rPr>
        <w:t>hat the scan involves, including duration, noise and their position within the magnet</w:t>
      </w:r>
    </w:p>
    <w:p w14:paraId="4A4940D5" w14:textId="77777777" w:rsidR="00432EF4" w:rsidRPr="00642193" w:rsidRDefault="00432EF4" w:rsidP="00B13AA0">
      <w:pPr>
        <w:spacing w:before="60" w:after="60"/>
        <w:jc w:val="both"/>
        <w:rPr>
          <w:rFonts w:asciiTheme="minorHAnsi" w:hAnsiTheme="minorHAnsi"/>
          <w:sz w:val="22"/>
          <w:szCs w:val="22"/>
        </w:rPr>
      </w:pPr>
      <w:r w:rsidRPr="00642193">
        <w:rPr>
          <w:rFonts w:asciiTheme="minorHAnsi" w:hAnsiTheme="minorHAnsi" w:cs="Arial"/>
          <w:sz w:val="22"/>
          <w:szCs w:val="22"/>
        </w:rPr>
        <w:t xml:space="preserve">The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and Authorised staff member will sign the checklist.</w:t>
      </w:r>
      <w:r w:rsidR="00971D9E" w:rsidRPr="00642193">
        <w:rPr>
          <w:rFonts w:asciiTheme="minorHAnsi" w:hAnsiTheme="minorHAnsi" w:cs="Arial"/>
          <w:sz w:val="22"/>
          <w:szCs w:val="22"/>
        </w:rPr>
        <w:t xml:space="preserve"> </w:t>
      </w:r>
      <w:r w:rsidRPr="00642193">
        <w:rPr>
          <w:rFonts w:asciiTheme="minorHAnsi" w:hAnsiTheme="minorHAnsi"/>
          <w:sz w:val="22"/>
          <w:szCs w:val="22"/>
        </w:rPr>
        <w:t xml:space="preserve">Screening must take place every time a </w:t>
      </w:r>
      <w:r w:rsidR="00DA66AC" w:rsidRPr="00642193">
        <w:rPr>
          <w:rFonts w:asciiTheme="minorHAnsi" w:hAnsiTheme="minorHAnsi"/>
          <w:sz w:val="22"/>
          <w:szCs w:val="22"/>
        </w:rPr>
        <w:t>subject</w:t>
      </w:r>
      <w:r w:rsidRPr="00642193">
        <w:rPr>
          <w:rFonts w:asciiTheme="minorHAnsi" w:hAnsiTheme="minorHAnsi"/>
          <w:sz w:val="22"/>
          <w:szCs w:val="22"/>
        </w:rPr>
        <w:t xml:space="preserve"> attends an MR facility.</w:t>
      </w:r>
    </w:p>
    <w:p w14:paraId="7748F99A" w14:textId="77777777" w:rsidR="00814685" w:rsidRPr="00642193" w:rsidRDefault="00814685" w:rsidP="00B13AA0">
      <w:pPr>
        <w:spacing w:before="60" w:after="60"/>
        <w:jc w:val="both"/>
        <w:rPr>
          <w:rFonts w:asciiTheme="minorHAnsi" w:hAnsiTheme="minorHAnsi"/>
          <w:sz w:val="22"/>
          <w:szCs w:val="22"/>
        </w:rPr>
      </w:pPr>
    </w:p>
    <w:p w14:paraId="459C7B10" w14:textId="77777777" w:rsidR="00DD70EA" w:rsidRPr="00642193" w:rsidRDefault="00602735" w:rsidP="0042675A">
      <w:pPr>
        <w:pStyle w:val="Default"/>
        <w:numPr>
          <w:ilvl w:val="1"/>
          <w:numId w:val="34"/>
        </w:numPr>
        <w:spacing w:after="62"/>
        <w:jc w:val="both"/>
        <w:rPr>
          <w:rFonts w:asciiTheme="minorHAnsi" w:hAnsiTheme="minorHAnsi"/>
          <w:color w:val="auto"/>
          <w:sz w:val="22"/>
          <w:szCs w:val="22"/>
        </w:rPr>
      </w:pPr>
      <w:r w:rsidRPr="00642193">
        <w:rPr>
          <w:rFonts w:asciiTheme="minorHAnsi" w:hAnsiTheme="minorHAnsi"/>
          <w:b/>
          <w:bCs/>
          <w:color w:val="auto"/>
          <w:sz w:val="22"/>
          <w:szCs w:val="22"/>
        </w:rPr>
        <w:t xml:space="preserve"> </w:t>
      </w:r>
      <w:r w:rsidR="00814685" w:rsidRPr="00642193">
        <w:rPr>
          <w:rFonts w:asciiTheme="minorHAnsi" w:hAnsiTheme="minorHAnsi"/>
          <w:b/>
          <w:bCs/>
          <w:color w:val="auto"/>
          <w:sz w:val="22"/>
          <w:szCs w:val="22"/>
        </w:rPr>
        <w:t xml:space="preserve">Volunteers </w:t>
      </w:r>
    </w:p>
    <w:p w14:paraId="1F29E0DE" w14:textId="77777777" w:rsidR="00602735" w:rsidRPr="00642193" w:rsidRDefault="00602735" w:rsidP="008D1AEB">
      <w:pPr>
        <w:pStyle w:val="Default"/>
        <w:spacing w:line="276" w:lineRule="auto"/>
        <w:jc w:val="both"/>
        <w:rPr>
          <w:rFonts w:asciiTheme="minorHAnsi" w:hAnsiTheme="minorHAnsi"/>
          <w:color w:val="auto"/>
          <w:sz w:val="22"/>
          <w:szCs w:val="22"/>
        </w:rPr>
      </w:pPr>
      <w:r w:rsidRPr="00642193">
        <w:rPr>
          <w:rFonts w:asciiTheme="minorHAnsi" w:hAnsiTheme="minorHAnsi"/>
          <w:color w:val="auto"/>
          <w:sz w:val="22"/>
          <w:szCs w:val="22"/>
        </w:rPr>
        <w:t>Healthy volunteer</w:t>
      </w:r>
      <w:r w:rsidR="00DD70EA" w:rsidRPr="00642193">
        <w:rPr>
          <w:rFonts w:asciiTheme="minorHAnsi" w:hAnsiTheme="minorHAnsi"/>
          <w:color w:val="auto"/>
          <w:sz w:val="22"/>
          <w:szCs w:val="22"/>
        </w:rPr>
        <w:t xml:space="preserve"> </w:t>
      </w:r>
      <w:r w:rsidR="00E50A19" w:rsidRPr="00642193">
        <w:rPr>
          <w:rFonts w:asciiTheme="minorHAnsi" w:hAnsiTheme="minorHAnsi"/>
          <w:color w:val="auto"/>
          <w:sz w:val="22"/>
          <w:szCs w:val="22"/>
        </w:rPr>
        <w:t>imaging</w:t>
      </w:r>
      <w:r w:rsidR="00DD70EA" w:rsidRPr="00642193">
        <w:rPr>
          <w:rFonts w:asciiTheme="minorHAnsi" w:hAnsiTheme="minorHAnsi"/>
          <w:color w:val="auto"/>
          <w:sz w:val="22"/>
          <w:szCs w:val="22"/>
        </w:rPr>
        <w:t xml:space="preserve"> as part of in house testing of sequences</w:t>
      </w:r>
      <w:r w:rsidRPr="00642193">
        <w:rPr>
          <w:rFonts w:asciiTheme="minorHAnsi" w:hAnsiTheme="minorHAnsi"/>
          <w:color w:val="auto"/>
          <w:sz w:val="22"/>
          <w:szCs w:val="22"/>
        </w:rPr>
        <w:t xml:space="preserve"> i.e. </w:t>
      </w:r>
      <w:r w:rsidR="00DD70EA" w:rsidRPr="00642193">
        <w:rPr>
          <w:rFonts w:asciiTheme="minorHAnsi" w:hAnsiTheme="minorHAnsi"/>
          <w:color w:val="auto"/>
          <w:sz w:val="22"/>
          <w:szCs w:val="22"/>
        </w:rPr>
        <w:t xml:space="preserve"> </w:t>
      </w:r>
      <w:r w:rsidRPr="00642193">
        <w:rPr>
          <w:rFonts w:asciiTheme="minorHAnsi" w:hAnsiTheme="minorHAnsi"/>
          <w:color w:val="auto"/>
          <w:sz w:val="22"/>
          <w:szCs w:val="22"/>
        </w:rPr>
        <w:t>Development</w:t>
      </w:r>
      <w:r w:rsidR="00DD70EA" w:rsidRPr="00642193">
        <w:rPr>
          <w:rFonts w:asciiTheme="minorHAnsi" w:hAnsiTheme="minorHAnsi"/>
          <w:color w:val="auto"/>
          <w:sz w:val="22"/>
          <w:szCs w:val="22"/>
        </w:rPr>
        <w:t xml:space="preserve"> work </w:t>
      </w:r>
      <w:r w:rsidRPr="00642193">
        <w:rPr>
          <w:rFonts w:asciiTheme="minorHAnsi" w:hAnsiTheme="minorHAnsi"/>
          <w:color w:val="auto"/>
          <w:sz w:val="22"/>
          <w:szCs w:val="22"/>
        </w:rPr>
        <w:t>will</w:t>
      </w:r>
      <w:r w:rsidR="00DD70EA" w:rsidRPr="00642193">
        <w:rPr>
          <w:rFonts w:asciiTheme="minorHAnsi" w:hAnsiTheme="minorHAnsi"/>
          <w:color w:val="auto"/>
          <w:sz w:val="22"/>
          <w:szCs w:val="22"/>
        </w:rPr>
        <w:t xml:space="preserve"> be managed through </w:t>
      </w:r>
      <w:r w:rsidRPr="00642193">
        <w:rPr>
          <w:rFonts w:asciiTheme="minorHAnsi" w:hAnsiTheme="minorHAnsi"/>
          <w:color w:val="auto"/>
          <w:sz w:val="22"/>
          <w:szCs w:val="22"/>
        </w:rPr>
        <w:t xml:space="preserve">the </w:t>
      </w:r>
      <w:r w:rsidR="00DD70EA" w:rsidRPr="00642193">
        <w:rPr>
          <w:rFonts w:asciiTheme="minorHAnsi" w:hAnsiTheme="minorHAnsi"/>
          <w:color w:val="auto"/>
          <w:sz w:val="22"/>
          <w:szCs w:val="22"/>
        </w:rPr>
        <w:t xml:space="preserve">CRIF </w:t>
      </w:r>
      <w:r w:rsidR="004A7EB3" w:rsidRPr="00642193">
        <w:rPr>
          <w:rFonts w:asciiTheme="minorHAnsi" w:hAnsiTheme="minorHAnsi"/>
          <w:color w:val="auto"/>
          <w:sz w:val="22"/>
          <w:szCs w:val="22"/>
        </w:rPr>
        <w:t>Approval G</w:t>
      </w:r>
      <w:r w:rsidR="00646914" w:rsidRPr="00642193">
        <w:rPr>
          <w:rFonts w:asciiTheme="minorHAnsi" w:hAnsiTheme="minorHAnsi"/>
          <w:color w:val="auto"/>
          <w:sz w:val="22"/>
          <w:szCs w:val="22"/>
        </w:rPr>
        <w:t>roup</w:t>
      </w:r>
      <w:r w:rsidR="004A7EB3" w:rsidRPr="00642193">
        <w:rPr>
          <w:rFonts w:asciiTheme="minorHAnsi" w:hAnsiTheme="minorHAnsi"/>
          <w:color w:val="auto"/>
          <w:sz w:val="22"/>
          <w:szCs w:val="22"/>
        </w:rPr>
        <w:t xml:space="preserve">. </w:t>
      </w:r>
    </w:p>
    <w:p w14:paraId="24A46623" w14:textId="77777777" w:rsidR="00602735" w:rsidRPr="00642193" w:rsidRDefault="00602735" w:rsidP="008D1AEB">
      <w:pPr>
        <w:pStyle w:val="Default"/>
        <w:spacing w:line="276" w:lineRule="auto"/>
        <w:jc w:val="both"/>
        <w:rPr>
          <w:rFonts w:asciiTheme="minorHAnsi" w:hAnsiTheme="minorHAnsi"/>
          <w:color w:val="auto"/>
          <w:sz w:val="22"/>
          <w:szCs w:val="22"/>
        </w:rPr>
      </w:pPr>
      <w:r w:rsidRPr="00642193">
        <w:rPr>
          <w:rFonts w:asciiTheme="minorHAnsi" w:hAnsiTheme="minorHAnsi"/>
          <w:color w:val="auto"/>
          <w:sz w:val="22"/>
          <w:szCs w:val="22"/>
        </w:rPr>
        <w:lastRenderedPageBreak/>
        <w:t xml:space="preserve">Healthy volunteer </w:t>
      </w:r>
      <w:r w:rsidR="00E50A19" w:rsidRPr="00642193">
        <w:rPr>
          <w:rFonts w:asciiTheme="minorHAnsi" w:hAnsiTheme="minorHAnsi"/>
          <w:color w:val="auto"/>
          <w:sz w:val="22"/>
          <w:szCs w:val="22"/>
        </w:rPr>
        <w:t>imaging</w:t>
      </w:r>
      <w:r w:rsidR="00117897" w:rsidRPr="00642193">
        <w:rPr>
          <w:rFonts w:asciiTheme="minorHAnsi" w:hAnsiTheme="minorHAnsi"/>
          <w:color w:val="auto"/>
          <w:sz w:val="22"/>
          <w:szCs w:val="22"/>
        </w:rPr>
        <w:t xml:space="preserve"> as part of a study</w:t>
      </w:r>
      <w:r w:rsidRPr="00642193">
        <w:rPr>
          <w:rFonts w:asciiTheme="minorHAnsi" w:hAnsiTheme="minorHAnsi"/>
          <w:color w:val="auto"/>
          <w:sz w:val="22"/>
          <w:szCs w:val="22"/>
        </w:rPr>
        <w:t xml:space="preserve"> cohort</w:t>
      </w:r>
      <w:r w:rsidR="008D1AEB" w:rsidRPr="00642193">
        <w:rPr>
          <w:rFonts w:asciiTheme="minorHAnsi" w:hAnsiTheme="minorHAnsi"/>
          <w:color w:val="auto"/>
          <w:sz w:val="22"/>
          <w:szCs w:val="22"/>
        </w:rPr>
        <w:t xml:space="preserve"> will be managed through UoG approval process.</w:t>
      </w:r>
    </w:p>
    <w:p w14:paraId="51EF1D1D" w14:textId="77777777" w:rsidR="00602735" w:rsidRPr="00642193" w:rsidRDefault="00602735" w:rsidP="008D1AEB">
      <w:pPr>
        <w:pStyle w:val="Default"/>
        <w:spacing w:line="276" w:lineRule="auto"/>
        <w:jc w:val="both"/>
        <w:rPr>
          <w:rFonts w:asciiTheme="minorHAnsi" w:hAnsiTheme="minorHAnsi"/>
          <w:color w:val="auto"/>
          <w:sz w:val="22"/>
          <w:szCs w:val="22"/>
        </w:rPr>
      </w:pPr>
      <w:r w:rsidRPr="00642193">
        <w:rPr>
          <w:rFonts w:asciiTheme="minorHAnsi" w:hAnsiTheme="minorHAnsi"/>
          <w:color w:val="auto"/>
          <w:sz w:val="22"/>
          <w:szCs w:val="22"/>
        </w:rPr>
        <w:t xml:space="preserve">Patient </w:t>
      </w:r>
      <w:r w:rsidR="00E50A19" w:rsidRPr="00642193">
        <w:rPr>
          <w:rFonts w:asciiTheme="minorHAnsi" w:hAnsiTheme="minorHAnsi"/>
          <w:color w:val="auto"/>
          <w:sz w:val="22"/>
          <w:szCs w:val="22"/>
        </w:rPr>
        <w:t>volunteer imaging will be managed through the standard NHS R&amp;D Ethics approval process.</w:t>
      </w:r>
    </w:p>
    <w:p w14:paraId="5D3CB78D" w14:textId="77777777" w:rsidR="00DD70EA" w:rsidRPr="00642193" w:rsidRDefault="00602735" w:rsidP="008D1AEB">
      <w:pPr>
        <w:pStyle w:val="Default"/>
        <w:spacing w:line="276" w:lineRule="auto"/>
        <w:jc w:val="both"/>
        <w:rPr>
          <w:rFonts w:asciiTheme="minorHAnsi" w:hAnsiTheme="minorHAnsi"/>
          <w:color w:val="auto"/>
          <w:sz w:val="22"/>
          <w:szCs w:val="22"/>
        </w:rPr>
      </w:pPr>
      <w:r w:rsidRPr="00642193">
        <w:rPr>
          <w:rFonts w:asciiTheme="minorHAnsi" w:hAnsiTheme="minorHAnsi"/>
          <w:color w:val="auto"/>
          <w:sz w:val="22"/>
          <w:szCs w:val="22"/>
        </w:rPr>
        <w:t>All volunteers</w:t>
      </w:r>
      <w:r w:rsidR="00DD70EA" w:rsidRPr="00642193">
        <w:rPr>
          <w:rFonts w:asciiTheme="minorHAnsi" w:hAnsiTheme="minorHAnsi"/>
          <w:color w:val="auto"/>
          <w:sz w:val="22"/>
          <w:szCs w:val="22"/>
        </w:rPr>
        <w:t xml:space="preserve"> should b</w:t>
      </w:r>
      <w:r w:rsidRPr="00642193">
        <w:rPr>
          <w:rFonts w:asciiTheme="minorHAnsi" w:hAnsiTheme="minorHAnsi"/>
          <w:color w:val="auto"/>
          <w:sz w:val="22"/>
          <w:szCs w:val="22"/>
        </w:rPr>
        <w:t>e consenting and fully informed using approved documentation.</w:t>
      </w:r>
    </w:p>
    <w:p w14:paraId="7D5A8A24" w14:textId="77777777" w:rsidR="00814685" w:rsidRPr="00642193" w:rsidRDefault="00814685" w:rsidP="008D1AEB">
      <w:pPr>
        <w:pStyle w:val="Default"/>
        <w:spacing w:after="62" w:line="276" w:lineRule="auto"/>
        <w:jc w:val="both"/>
        <w:rPr>
          <w:rFonts w:asciiTheme="minorHAnsi" w:hAnsiTheme="minorHAnsi"/>
          <w:color w:val="auto"/>
          <w:sz w:val="22"/>
          <w:szCs w:val="22"/>
        </w:rPr>
      </w:pPr>
      <w:r w:rsidRPr="00642193">
        <w:rPr>
          <w:rFonts w:asciiTheme="minorHAnsi" w:hAnsiTheme="minorHAnsi"/>
          <w:color w:val="auto"/>
          <w:sz w:val="22"/>
          <w:szCs w:val="22"/>
        </w:rPr>
        <w:t xml:space="preserve">Volunteers taking part in trials over a period of time should </w:t>
      </w:r>
      <w:r w:rsidR="00117897" w:rsidRPr="00642193">
        <w:rPr>
          <w:rFonts w:asciiTheme="minorHAnsi" w:hAnsiTheme="minorHAnsi"/>
          <w:color w:val="auto"/>
          <w:sz w:val="22"/>
          <w:szCs w:val="22"/>
        </w:rPr>
        <w:t>undertake safety screening at each visit</w:t>
      </w:r>
      <w:r w:rsidRPr="00642193">
        <w:rPr>
          <w:rFonts w:asciiTheme="minorHAnsi" w:hAnsiTheme="minorHAnsi"/>
          <w:color w:val="auto"/>
          <w:sz w:val="22"/>
          <w:szCs w:val="22"/>
        </w:rPr>
        <w:t xml:space="preserve">. </w:t>
      </w:r>
    </w:p>
    <w:p w14:paraId="157272D4" w14:textId="77777777" w:rsidR="00814685" w:rsidRPr="00642193" w:rsidRDefault="00DD70EA" w:rsidP="008D1AEB">
      <w:pPr>
        <w:pStyle w:val="Default"/>
        <w:spacing w:after="62" w:line="276" w:lineRule="auto"/>
        <w:jc w:val="both"/>
        <w:rPr>
          <w:rFonts w:asciiTheme="minorHAnsi" w:hAnsiTheme="minorHAnsi"/>
          <w:color w:val="auto"/>
          <w:sz w:val="22"/>
          <w:szCs w:val="22"/>
        </w:rPr>
      </w:pPr>
      <w:r w:rsidRPr="00642193">
        <w:rPr>
          <w:rFonts w:asciiTheme="minorHAnsi" w:hAnsiTheme="minorHAnsi"/>
          <w:color w:val="auto"/>
          <w:sz w:val="22"/>
          <w:szCs w:val="22"/>
        </w:rPr>
        <w:t xml:space="preserve">Volunteers must </w:t>
      </w:r>
      <w:r w:rsidR="00646914" w:rsidRPr="00642193">
        <w:rPr>
          <w:rFonts w:asciiTheme="minorHAnsi" w:hAnsiTheme="minorHAnsi"/>
          <w:color w:val="auto"/>
          <w:sz w:val="22"/>
          <w:szCs w:val="22"/>
        </w:rPr>
        <w:t xml:space="preserve">not be under 16 </w:t>
      </w:r>
      <w:r w:rsidR="00814685" w:rsidRPr="00642193">
        <w:rPr>
          <w:rFonts w:asciiTheme="minorHAnsi" w:hAnsiTheme="minorHAnsi"/>
          <w:color w:val="auto"/>
          <w:sz w:val="22"/>
          <w:szCs w:val="22"/>
        </w:rPr>
        <w:t>years of age or known to be pregnant.</w:t>
      </w:r>
    </w:p>
    <w:p w14:paraId="62ABEA48" w14:textId="77777777" w:rsidR="00814685" w:rsidRPr="00642193" w:rsidRDefault="00814685" w:rsidP="00B13AA0">
      <w:pPr>
        <w:pStyle w:val="Default"/>
        <w:jc w:val="both"/>
        <w:rPr>
          <w:rFonts w:asciiTheme="minorHAnsi" w:hAnsiTheme="minorHAnsi"/>
          <w:color w:val="auto"/>
          <w:sz w:val="22"/>
          <w:szCs w:val="22"/>
        </w:rPr>
      </w:pPr>
    </w:p>
    <w:p w14:paraId="7847BFFE" w14:textId="77777777" w:rsidR="00814685" w:rsidRPr="00642193" w:rsidRDefault="00814685" w:rsidP="0042675A">
      <w:pPr>
        <w:pStyle w:val="Default"/>
        <w:numPr>
          <w:ilvl w:val="1"/>
          <w:numId w:val="34"/>
        </w:numPr>
        <w:jc w:val="both"/>
        <w:rPr>
          <w:rFonts w:asciiTheme="minorHAnsi" w:hAnsiTheme="minorHAnsi"/>
          <w:color w:val="auto"/>
          <w:sz w:val="22"/>
          <w:szCs w:val="22"/>
        </w:rPr>
      </w:pPr>
      <w:r w:rsidRPr="00642193">
        <w:rPr>
          <w:rFonts w:asciiTheme="minorHAnsi" w:hAnsiTheme="minorHAnsi"/>
          <w:b/>
          <w:color w:val="auto"/>
          <w:sz w:val="22"/>
          <w:szCs w:val="22"/>
        </w:rPr>
        <w:t xml:space="preserve">Incidental </w:t>
      </w:r>
      <w:r w:rsidR="00602735" w:rsidRPr="00642193">
        <w:rPr>
          <w:rFonts w:asciiTheme="minorHAnsi" w:hAnsiTheme="minorHAnsi"/>
          <w:b/>
          <w:color w:val="auto"/>
          <w:sz w:val="22"/>
          <w:szCs w:val="22"/>
        </w:rPr>
        <w:t>findings</w:t>
      </w:r>
    </w:p>
    <w:p w14:paraId="739D6C6E" w14:textId="77777777" w:rsidR="00602735" w:rsidRPr="00642193" w:rsidRDefault="00E50A19" w:rsidP="00E50A19">
      <w:pPr>
        <w:spacing w:before="60" w:after="60"/>
        <w:jc w:val="both"/>
        <w:rPr>
          <w:rFonts w:asciiTheme="minorHAnsi" w:hAnsiTheme="minorHAnsi"/>
          <w:sz w:val="22"/>
          <w:szCs w:val="22"/>
        </w:rPr>
      </w:pPr>
      <w:r w:rsidRPr="00642193">
        <w:rPr>
          <w:rFonts w:asciiTheme="minorHAnsi" w:hAnsiTheme="minorHAnsi"/>
          <w:sz w:val="22"/>
          <w:szCs w:val="22"/>
        </w:rPr>
        <w:t>At present</w:t>
      </w:r>
      <w:r w:rsidR="00602735" w:rsidRPr="00642193">
        <w:rPr>
          <w:rFonts w:asciiTheme="minorHAnsi" w:hAnsiTheme="minorHAnsi"/>
          <w:sz w:val="22"/>
          <w:szCs w:val="22"/>
        </w:rPr>
        <w:t xml:space="preserve"> the 7T facility is not used for clinical imaging therefore images will </w:t>
      </w:r>
      <w:r w:rsidR="00602735" w:rsidRPr="00642193">
        <w:rPr>
          <w:rFonts w:asciiTheme="minorHAnsi" w:hAnsiTheme="minorHAnsi"/>
          <w:b/>
          <w:bCs/>
          <w:sz w:val="22"/>
          <w:szCs w:val="22"/>
        </w:rPr>
        <w:t>not</w:t>
      </w:r>
      <w:r w:rsidR="00602735" w:rsidRPr="00642193">
        <w:rPr>
          <w:rFonts w:asciiTheme="minorHAnsi" w:hAnsiTheme="minorHAnsi"/>
          <w:sz w:val="22"/>
          <w:szCs w:val="22"/>
        </w:rPr>
        <w:t xml:space="preserve"> be reviewed by a clinician. </w:t>
      </w:r>
    </w:p>
    <w:p w14:paraId="7955AD38" w14:textId="77777777" w:rsidR="00602735" w:rsidRPr="00642193" w:rsidRDefault="00602735" w:rsidP="000614E2">
      <w:pPr>
        <w:spacing w:before="60" w:after="60" w:line="276" w:lineRule="auto"/>
        <w:jc w:val="both"/>
        <w:rPr>
          <w:rFonts w:asciiTheme="minorHAnsi" w:hAnsiTheme="minorHAnsi"/>
          <w:sz w:val="22"/>
          <w:szCs w:val="22"/>
        </w:rPr>
      </w:pPr>
      <w:r w:rsidRPr="00642193">
        <w:rPr>
          <w:rFonts w:asciiTheme="minorHAnsi" w:hAnsiTheme="minorHAnsi"/>
          <w:sz w:val="22"/>
          <w:szCs w:val="22"/>
        </w:rPr>
        <w:t xml:space="preserve">If an obvious abnormality is detected </w:t>
      </w:r>
      <w:r w:rsidR="00E50A19" w:rsidRPr="00642193">
        <w:rPr>
          <w:rFonts w:asciiTheme="minorHAnsi" w:hAnsiTheme="minorHAnsi"/>
          <w:sz w:val="22"/>
          <w:szCs w:val="22"/>
        </w:rPr>
        <w:t xml:space="preserve">by imaging staff </w:t>
      </w:r>
      <w:r w:rsidRPr="00642193">
        <w:rPr>
          <w:rFonts w:asciiTheme="minorHAnsi" w:hAnsiTheme="minorHAnsi"/>
          <w:sz w:val="22"/>
          <w:szCs w:val="22"/>
        </w:rPr>
        <w:t xml:space="preserve">then the volunteer would </w:t>
      </w:r>
      <w:r w:rsidR="00E50A19" w:rsidRPr="00642193">
        <w:rPr>
          <w:rFonts w:asciiTheme="minorHAnsi" w:hAnsiTheme="minorHAnsi"/>
          <w:sz w:val="22"/>
          <w:szCs w:val="22"/>
        </w:rPr>
        <w:t xml:space="preserve">be </w:t>
      </w:r>
      <w:r w:rsidRPr="00642193">
        <w:rPr>
          <w:rFonts w:asciiTheme="minorHAnsi" w:hAnsiTheme="minorHAnsi"/>
          <w:sz w:val="22"/>
          <w:szCs w:val="22"/>
        </w:rPr>
        <w:t>referred for clinical imaging at 3T with appropriate onward referral thereafter.</w:t>
      </w:r>
      <w:r w:rsidR="000614E2" w:rsidRPr="00642193">
        <w:rPr>
          <w:rFonts w:asciiTheme="minorHAnsi" w:hAnsiTheme="minorHAnsi"/>
          <w:sz w:val="22"/>
          <w:szCs w:val="22"/>
        </w:rPr>
        <w:t xml:space="preserve"> </w:t>
      </w:r>
      <w:r w:rsidRPr="00642193">
        <w:rPr>
          <w:rFonts w:asciiTheme="minorHAnsi" w:hAnsiTheme="minorHAnsi"/>
          <w:sz w:val="22"/>
          <w:szCs w:val="22"/>
        </w:rPr>
        <w:t>Refer to SOP 58.006 CRIF Reporting incidental findings.</w:t>
      </w:r>
    </w:p>
    <w:p w14:paraId="66E347E2" w14:textId="77777777" w:rsidR="00432EF4" w:rsidRPr="00642193" w:rsidRDefault="00DA66AC" w:rsidP="0042675A">
      <w:pPr>
        <w:pStyle w:val="BodyText2"/>
        <w:numPr>
          <w:ilvl w:val="1"/>
          <w:numId w:val="34"/>
        </w:numPr>
        <w:suppressAutoHyphens/>
        <w:jc w:val="both"/>
        <w:rPr>
          <w:rFonts w:asciiTheme="minorHAnsi" w:hAnsiTheme="minorHAnsi"/>
          <w:b/>
          <w:bCs/>
          <w:szCs w:val="22"/>
        </w:rPr>
      </w:pPr>
      <w:r w:rsidRPr="00642193">
        <w:rPr>
          <w:rFonts w:asciiTheme="minorHAnsi" w:hAnsiTheme="minorHAnsi"/>
          <w:b/>
          <w:bCs/>
          <w:szCs w:val="22"/>
        </w:rPr>
        <w:t>Subject</w:t>
      </w:r>
      <w:r w:rsidR="00432EF4" w:rsidRPr="00642193">
        <w:rPr>
          <w:rFonts w:asciiTheme="minorHAnsi" w:hAnsiTheme="minorHAnsi"/>
          <w:b/>
          <w:bCs/>
          <w:szCs w:val="22"/>
        </w:rPr>
        <w:t xml:space="preserve"> Clothing</w:t>
      </w:r>
    </w:p>
    <w:p w14:paraId="3849A3C3" w14:textId="77777777" w:rsidR="00CA4E0D" w:rsidRPr="00642193" w:rsidRDefault="006612A9" w:rsidP="00B13AA0">
      <w:pPr>
        <w:pStyle w:val="BodyText2"/>
        <w:jc w:val="both"/>
        <w:rPr>
          <w:rFonts w:asciiTheme="minorHAnsi" w:hAnsiTheme="minorHAnsi"/>
          <w:szCs w:val="22"/>
        </w:rPr>
      </w:pPr>
      <w:r w:rsidRPr="00642193">
        <w:rPr>
          <w:rFonts w:asciiTheme="minorHAnsi" w:hAnsiTheme="minorHAnsi"/>
          <w:szCs w:val="22"/>
        </w:rPr>
        <w:t xml:space="preserve">All </w:t>
      </w:r>
      <w:r w:rsidR="00DA66AC" w:rsidRPr="00642193">
        <w:rPr>
          <w:rFonts w:asciiTheme="minorHAnsi" w:hAnsiTheme="minorHAnsi"/>
          <w:szCs w:val="22"/>
        </w:rPr>
        <w:t>Subject</w:t>
      </w:r>
      <w:r w:rsidR="00432EF4" w:rsidRPr="00642193">
        <w:rPr>
          <w:rFonts w:asciiTheme="minorHAnsi" w:hAnsiTheme="minorHAnsi"/>
          <w:szCs w:val="22"/>
        </w:rPr>
        <w:t>s will be changed into</w:t>
      </w:r>
      <w:r w:rsidR="001050B7" w:rsidRPr="00642193">
        <w:rPr>
          <w:rFonts w:asciiTheme="minorHAnsi" w:hAnsiTheme="minorHAnsi"/>
          <w:szCs w:val="22"/>
        </w:rPr>
        <w:t xml:space="preserve"> appropriate clothing.</w:t>
      </w:r>
      <w:r w:rsidR="00432EF4" w:rsidRPr="00642193">
        <w:rPr>
          <w:rFonts w:asciiTheme="minorHAnsi" w:hAnsiTheme="minorHAnsi"/>
          <w:szCs w:val="22"/>
        </w:rPr>
        <w:t xml:space="preserve"> </w:t>
      </w:r>
    </w:p>
    <w:p w14:paraId="7C1C3093" w14:textId="77777777" w:rsidR="000614E2" w:rsidRPr="00642193" w:rsidRDefault="000614E2" w:rsidP="000614E2">
      <w:pPr>
        <w:pStyle w:val="BodyText2"/>
        <w:tabs>
          <w:tab w:val="left" w:pos="567"/>
        </w:tabs>
        <w:suppressAutoHyphens/>
        <w:ind w:left="360"/>
        <w:jc w:val="both"/>
        <w:rPr>
          <w:rFonts w:asciiTheme="minorHAnsi" w:hAnsiTheme="minorHAnsi"/>
          <w:b/>
          <w:bCs/>
          <w:szCs w:val="22"/>
        </w:rPr>
      </w:pPr>
    </w:p>
    <w:p w14:paraId="60807535" w14:textId="77777777" w:rsidR="00432EF4" w:rsidRPr="00642193" w:rsidRDefault="00DA66AC" w:rsidP="0042675A">
      <w:pPr>
        <w:pStyle w:val="BodyText2"/>
        <w:numPr>
          <w:ilvl w:val="1"/>
          <w:numId w:val="41"/>
        </w:numPr>
        <w:tabs>
          <w:tab w:val="left" w:pos="567"/>
        </w:tabs>
        <w:suppressAutoHyphens/>
        <w:jc w:val="both"/>
        <w:rPr>
          <w:rFonts w:asciiTheme="minorHAnsi" w:hAnsiTheme="minorHAnsi"/>
          <w:b/>
          <w:bCs/>
          <w:szCs w:val="22"/>
        </w:rPr>
      </w:pPr>
      <w:r w:rsidRPr="00642193">
        <w:rPr>
          <w:rFonts w:asciiTheme="minorHAnsi" w:hAnsiTheme="minorHAnsi"/>
          <w:b/>
          <w:bCs/>
          <w:szCs w:val="22"/>
        </w:rPr>
        <w:t>Subject</w:t>
      </w:r>
      <w:r w:rsidR="00432EF4" w:rsidRPr="00642193">
        <w:rPr>
          <w:rFonts w:asciiTheme="minorHAnsi" w:hAnsiTheme="minorHAnsi"/>
          <w:b/>
          <w:bCs/>
          <w:szCs w:val="22"/>
        </w:rPr>
        <w:t xml:space="preserve"> Weight</w:t>
      </w:r>
      <w:r w:rsidR="006612A9" w:rsidRPr="00642193">
        <w:rPr>
          <w:rFonts w:asciiTheme="minorHAnsi" w:hAnsiTheme="minorHAnsi"/>
          <w:b/>
          <w:bCs/>
          <w:szCs w:val="22"/>
        </w:rPr>
        <w:t xml:space="preserve"> and Height</w:t>
      </w:r>
    </w:p>
    <w:p w14:paraId="3B1D4B32" w14:textId="77777777" w:rsidR="00432EF4" w:rsidRPr="00642193" w:rsidRDefault="00DC3FF7" w:rsidP="00B13AA0">
      <w:pPr>
        <w:pStyle w:val="BodyText2"/>
        <w:jc w:val="both"/>
        <w:rPr>
          <w:rFonts w:asciiTheme="minorHAnsi" w:hAnsiTheme="minorHAnsi"/>
          <w:szCs w:val="22"/>
        </w:rPr>
      </w:pPr>
      <w:r w:rsidRPr="00642193">
        <w:rPr>
          <w:rFonts w:asciiTheme="minorHAnsi" w:hAnsiTheme="minorHAnsi"/>
          <w:szCs w:val="22"/>
        </w:rPr>
        <w:t xml:space="preserve">Currently </w:t>
      </w:r>
      <w:r w:rsidR="00B6315F" w:rsidRPr="00642193">
        <w:rPr>
          <w:rFonts w:asciiTheme="minorHAnsi" w:hAnsiTheme="minorHAnsi"/>
          <w:szCs w:val="22"/>
        </w:rPr>
        <w:t>Volunteer subjects may only be scanned with the 1Tx mode</w:t>
      </w:r>
      <w:r w:rsidRPr="00642193">
        <w:rPr>
          <w:rFonts w:asciiTheme="minorHAnsi" w:hAnsiTheme="minorHAnsi"/>
          <w:szCs w:val="22"/>
        </w:rPr>
        <w:t xml:space="preserve"> therefore a</w:t>
      </w:r>
      <w:r w:rsidR="00432EF4" w:rsidRPr="00642193">
        <w:rPr>
          <w:rFonts w:asciiTheme="minorHAnsi" w:hAnsiTheme="minorHAnsi"/>
          <w:szCs w:val="22"/>
        </w:rPr>
        <w:t xml:space="preserve">ll </w:t>
      </w:r>
      <w:r w:rsidR="00DA66AC" w:rsidRPr="00642193">
        <w:rPr>
          <w:rFonts w:asciiTheme="minorHAnsi" w:hAnsiTheme="minorHAnsi"/>
          <w:szCs w:val="22"/>
        </w:rPr>
        <w:t>subject</w:t>
      </w:r>
      <w:r w:rsidR="00432EF4" w:rsidRPr="00642193">
        <w:rPr>
          <w:rFonts w:asciiTheme="minorHAnsi" w:hAnsiTheme="minorHAnsi"/>
          <w:szCs w:val="22"/>
        </w:rPr>
        <w:t xml:space="preserve">s should be weighed in the MR facility </w:t>
      </w:r>
      <w:r w:rsidR="006612A9" w:rsidRPr="00642193">
        <w:rPr>
          <w:rFonts w:asciiTheme="minorHAnsi" w:hAnsiTheme="minorHAnsi"/>
          <w:szCs w:val="22"/>
        </w:rPr>
        <w:t xml:space="preserve">and their height measured </w:t>
      </w:r>
      <w:r w:rsidR="00432EF4" w:rsidRPr="00642193">
        <w:rPr>
          <w:rFonts w:asciiTheme="minorHAnsi" w:hAnsiTheme="minorHAnsi"/>
          <w:szCs w:val="22"/>
        </w:rPr>
        <w:t xml:space="preserve">before scanning so </w:t>
      </w:r>
      <w:r w:rsidR="006612A9" w:rsidRPr="00642193">
        <w:rPr>
          <w:rFonts w:asciiTheme="minorHAnsi" w:hAnsiTheme="minorHAnsi"/>
          <w:szCs w:val="22"/>
        </w:rPr>
        <w:t xml:space="preserve">that </w:t>
      </w:r>
      <w:r w:rsidR="00B6315F" w:rsidRPr="00642193">
        <w:rPr>
          <w:rFonts w:asciiTheme="minorHAnsi" w:hAnsiTheme="minorHAnsi"/>
          <w:szCs w:val="22"/>
        </w:rPr>
        <w:t xml:space="preserve">when in 1Tx, the scanner is able to perform suitable accurate </w:t>
      </w:r>
      <w:r w:rsidR="00432EF4" w:rsidRPr="00642193">
        <w:rPr>
          <w:rFonts w:asciiTheme="minorHAnsi" w:hAnsiTheme="minorHAnsi"/>
          <w:szCs w:val="22"/>
        </w:rPr>
        <w:t xml:space="preserve">SAR </w:t>
      </w:r>
      <w:r w:rsidR="00B6315F" w:rsidRPr="00642193">
        <w:rPr>
          <w:rFonts w:asciiTheme="minorHAnsi" w:hAnsiTheme="minorHAnsi"/>
          <w:szCs w:val="22"/>
        </w:rPr>
        <w:t>calculations prior to execution of any imaging sequence and to assess cumulative energy dose.</w:t>
      </w:r>
    </w:p>
    <w:p w14:paraId="6DDA87F1" w14:textId="77777777" w:rsidR="00F71116" w:rsidRPr="00642193" w:rsidRDefault="00F71116" w:rsidP="00B13AA0">
      <w:pPr>
        <w:pStyle w:val="BodyText2"/>
        <w:jc w:val="both"/>
        <w:rPr>
          <w:rFonts w:asciiTheme="minorHAnsi" w:hAnsiTheme="minorHAnsi"/>
          <w:szCs w:val="22"/>
        </w:rPr>
      </w:pPr>
    </w:p>
    <w:p w14:paraId="739E0D07" w14:textId="77777777" w:rsidR="00432EF4" w:rsidRPr="00642193" w:rsidRDefault="00432EF4" w:rsidP="007B42B5">
      <w:pPr>
        <w:pStyle w:val="BodyText2"/>
        <w:numPr>
          <w:ilvl w:val="1"/>
          <w:numId w:val="41"/>
        </w:numPr>
        <w:tabs>
          <w:tab w:val="left" w:pos="567"/>
        </w:tabs>
        <w:ind w:left="0" w:firstLine="0"/>
        <w:jc w:val="both"/>
        <w:rPr>
          <w:rFonts w:asciiTheme="minorHAnsi" w:hAnsiTheme="minorHAnsi"/>
          <w:b/>
          <w:bCs/>
          <w:szCs w:val="22"/>
        </w:rPr>
      </w:pPr>
      <w:r w:rsidRPr="00642193">
        <w:rPr>
          <w:rFonts w:asciiTheme="minorHAnsi" w:hAnsiTheme="minorHAnsi"/>
          <w:b/>
          <w:bCs/>
          <w:szCs w:val="22"/>
        </w:rPr>
        <w:t>Claustrophobia</w:t>
      </w:r>
    </w:p>
    <w:p w14:paraId="1166B5B7" w14:textId="77777777" w:rsidR="00CA4E0D" w:rsidRPr="00642193" w:rsidRDefault="00CA4E0D" w:rsidP="00B13AA0">
      <w:pPr>
        <w:jc w:val="both"/>
        <w:rPr>
          <w:rFonts w:asciiTheme="minorHAnsi" w:hAnsiTheme="minorHAnsi"/>
          <w:b/>
          <w:sz w:val="22"/>
          <w:szCs w:val="22"/>
        </w:rPr>
      </w:pPr>
      <w:r w:rsidRPr="00642193">
        <w:rPr>
          <w:rFonts w:asciiTheme="minorHAnsi" w:hAnsiTheme="minorHAnsi"/>
          <w:sz w:val="22"/>
          <w:szCs w:val="22"/>
        </w:rPr>
        <w:t>Some subjects experience claustrophobia on entering the narrow bore of the MRI scanner.  To minimise</w:t>
      </w:r>
      <w:r w:rsidR="00F7198C" w:rsidRPr="00642193">
        <w:rPr>
          <w:rFonts w:asciiTheme="minorHAnsi" w:hAnsiTheme="minorHAnsi"/>
          <w:sz w:val="22"/>
          <w:szCs w:val="22"/>
        </w:rPr>
        <w:t xml:space="preserve"> </w:t>
      </w:r>
      <w:r w:rsidRPr="00642193">
        <w:rPr>
          <w:rFonts w:asciiTheme="minorHAnsi" w:hAnsiTheme="minorHAnsi"/>
          <w:sz w:val="22"/>
          <w:szCs w:val="22"/>
        </w:rPr>
        <w:t>anxieties the following can be imple</w:t>
      </w:r>
      <w:r w:rsidR="00A02E16" w:rsidRPr="00642193">
        <w:rPr>
          <w:rFonts w:asciiTheme="minorHAnsi" w:hAnsiTheme="minorHAnsi"/>
          <w:sz w:val="22"/>
          <w:szCs w:val="22"/>
        </w:rPr>
        <w:t>me</w:t>
      </w:r>
      <w:r w:rsidRPr="00642193">
        <w:rPr>
          <w:rFonts w:asciiTheme="minorHAnsi" w:hAnsiTheme="minorHAnsi"/>
          <w:sz w:val="22"/>
          <w:szCs w:val="22"/>
        </w:rPr>
        <w:t>nted:</w:t>
      </w:r>
    </w:p>
    <w:p w14:paraId="2C55DDD0" w14:textId="77777777" w:rsidR="00CA4E0D" w:rsidRPr="00642193" w:rsidRDefault="00CA4E0D" w:rsidP="0042675A">
      <w:pPr>
        <w:pStyle w:val="ListParagraph"/>
        <w:numPr>
          <w:ilvl w:val="0"/>
          <w:numId w:val="21"/>
        </w:numPr>
        <w:spacing w:after="0" w:line="240" w:lineRule="auto"/>
        <w:ind w:left="154" w:hanging="154"/>
        <w:jc w:val="both"/>
        <w:rPr>
          <w:rFonts w:asciiTheme="minorHAnsi" w:hAnsiTheme="minorHAnsi"/>
        </w:rPr>
      </w:pPr>
      <w:r w:rsidRPr="00642193">
        <w:rPr>
          <w:rFonts w:asciiTheme="minorHAnsi" w:hAnsiTheme="minorHAnsi"/>
        </w:rPr>
        <w:t xml:space="preserve">Coaching by </w:t>
      </w:r>
      <w:r w:rsidR="00195C8E" w:rsidRPr="00642193">
        <w:rPr>
          <w:rFonts w:asciiTheme="minorHAnsi" w:hAnsiTheme="minorHAnsi"/>
        </w:rPr>
        <w:t>MR Operators</w:t>
      </w:r>
      <w:r w:rsidRPr="00642193">
        <w:rPr>
          <w:rFonts w:asciiTheme="minorHAnsi" w:hAnsiTheme="minorHAnsi"/>
        </w:rPr>
        <w:t>, including careful introduction to the scanner.</w:t>
      </w:r>
    </w:p>
    <w:p w14:paraId="752B2E1B" w14:textId="77777777" w:rsidR="00CA4E0D" w:rsidRPr="00642193" w:rsidRDefault="00CA4E0D" w:rsidP="0042675A">
      <w:pPr>
        <w:pStyle w:val="ListParagraph"/>
        <w:numPr>
          <w:ilvl w:val="0"/>
          <w:numId w:val="21"/>
        </w:numPr>
        <w:spacing w:after="0" w:line="240" w:lineRule="auto"/>
        <w:ind w:left="154" w:hanging="154"/>
        <w:jc w:val="both"/>
        <w:rPr>
          <w:rFonts w:asciiTheme="minorHAnsi" w:hAnsiTheme="minorHAnsi"/>
        </w:rPr>
      </w:pPr>
      <w:r w:rsidRPr="00642193">
        <w:rPr>
          <w:rFonts w:asciiTheme="minorHAnsi" w:hAnsiTheme="minorHAnsi"/>
        </w:rPr>
        <w:t xml:space="preserve">Use of mirrors to allow participants to see outside of the scanner and a call button which subjects can use at any time to communicate with the </w:t>
      </w:r>
      <w:r w:rsidR="00195C8E" w:rsidRPr="00642193">
        <w:rPr>
          <w:rFonts w:asciiTheme="minorHAnsi" w:hAnsiTheme="minorHAnsi"/>
        </w:rPr>
        <w:t>MR Operator</w:t>
      </w:r>
      <w:r w:rsidRPr="00642193">
        <w:rPr>
          <w:rFonts w:asciiTheme="minorHAnsi" w:hAnsiTheme="minorHAnsi"/>
        </w:rPr>
        <w:t xml:space="preserve"> or stop the scan.</w:t>
      </w:r>
    </w:p>
    <w:p w14:paraId="1494AED5" w14:textId="77777777" w:rsidR="00CA4E0D" w:rsidRPr="00642193" w:rsidRDefault="00CA4E0D" w:rsidP="0042675A">
      <w:pPr>
        <w:pStyle w:val="ListParagraph"/>
        <w:numPr>
          <w:ilvl w:val="0"/>
          <w:numId w:val="21"/>
        </w:numPr>
        <w:spacing w:after="0" w:line="240" w:lineRule="auto"/>
        <w:ind w:left="154" w:hanging="154"/>
        <w:jc w:val="both"/>
        <w:rPr>
          <w:rFonts w:asciiTheme="minorHAnsi" w:hAnsiTheme="minorHAnsi"/>
        </w:rPr>
      </w:pPr>
      <w:r w:rsidRPr="00642193">
        <w:rPr>
          <w:rFonts w:asciiTheme="minorHAnsi" w:hAnsiTheme="minorHAnsi"/>
        </w:rPr>
        <w:t>Suspending scans if subjects report discomfort or claustrophobia</w:t>
      </w:r>
    </w:p>
    <w:p w14:paraId="2703DFF2" w14:textId="77777777" w:rsidR="00C93519" w:rsidRPr="00642193" w:rsidRDefault="00C93519" w:rsidP="00B13AA0">
      <w:pPr>
        <w:pStyle w:val="BodyText2"/>
        <w:suppressAutoHyphens/>
        <w:jc w:val="both"/>
        <w:rPr>
          <w:rFonts w:asciiTheme="minorHAnsi" w:hAnsiTheme="minorHAnsi"/>
          <w:b/>
          <w:bCs/>
          <w:i/>
          <w:szCs w:val="22"/>
        </w:rPr>
      </w:pPr>
    </w:p>
    <w:p w14:paraId="5AB31417" w14:textId="77777777" w:rsidR="00432EF4" w:rsidRPr="00642193" w:rsidRDefault="000614E2" w:rsidP="000614E2">
      <w:pPr>
        <w:pStyle w:val="BodyText2"/>
        <w:numPr>
          <w:ilvl w:val="1"/>
          <w:numId w:val="41"/>
        </w:numPr>
        <w:tabs>
          <w:tab w:val="left" w:pos="567"/>
        </w:tabs>
        <w:suppressAutoHyphens/>
        <w:ind w:left="0" w:firstLine="0"/>
        <w:jc w:val="both"/>
        <w:rPr>
          <w:rFonts w:asciiTheme="minorHAnsi" w:hAnsiTheme="minorHAnsi"/>
          <w:b/>
          <w:bCs/>
          <w:szCs w:val="22"/>
        </w:rPr>
      </w:pPr>
      <w:r w:rsidRPr="00642193">
        <w:rPr>
          <w:rFonts w:asciiTheme="minorHAnsi" w:hAnsiTheme="minorHAnsi"/>
          <w:b/>
          <w:bCs/>
          <w:szCs w:val="22"/>
        </w:rPr>
        <w:t>Cable p</w:t>
      </w:r>
      <w:r w:rsidR="00432EF4" w:rsidRPr="00642193">
        <w:rPr>
          <w:rFonts w:asciiTheme="minorHAnsi" w:hAnsiTheme="minorHAnsi"/>
          <w:b/>
          <w:bCs/>
          <w:szCs w:val="22"/>
        </w:rPr>
        <w:t>ositioning</w:t>
      </w:r>
    </w:p>
    <w:p w14:paraId="231693A5" w14:textId="77777777" w:rsidR="000614E2"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Poor positioning of </w:t>
      </w:r>
      <w:r w:rsidR="00DA66AC" w:rsidRPr="00642193">
        <w:rPr>
          <w:rFonts w:asciiTheme="minorHAnsi" w:hAnsiTheme="minorHAnsi"/>
          <w:szCs w:val="22"/>
        </w:rPr>
        <w:t>subject</w:t>
      </w:r>
      <w:r w:rsidRPr="00642193">
        <w:rPr>
          <w:rFonts w:asciiTheme="minorHAnsi" w:hAnsiTheme="minorHAnsi"/>
          <w:szCs w:val="22"/>
        </w:rPr>
        <w:t xml:space="preserve"> and associated cables, leads and sensors, have been the cause of many burns reported to the MHRA. </w:t>
      </w:r>
    </w:p>
    <w:p w14:paraId="342AD9E3" w14:textId="77777777" w:rsidR="00432EF4" w:rsidRPr="00642193" w:rsidRDefault="000614E2" w:rsidP="000614E2">
      <w:pPr>
        <w:pStyle w:val="BodyText2"/>
        <w:jc w:val="both"/>
        <w:rPr>
          <w:rFonts w:asciiTheme="minorHAnsi" w:hAnsiTheme="minorHAnsi"/>
          <w:szCs w:val="22"/>
        </w:rPr>
      </w:pPr>
      <w:r w:rsidRPr="00642193">
        <w:rPr>
          <w:rFonts w:asciiTheme="minorHAnsi" w:hAnsiTheme="minorHAnsi"/>
          <w:szCs w:val="22"/>
        </w:rPr>
        <w:t>Currently the 7T system is limited to head coils only with limited scope to cause burns. The coils</w:t>
      </w:r>
      <w:r w:rsidR="00432EF4" w:rsidRPr="00642193">
        <w:rPr>
          <w:rFonts w:asciiTheme="minorHAnsi" w:hAnsiTheme="minorHAnsi"/>
          <w:szCs w:val="22"/>
        </w:rPr>
        <w:t xml:space="preserve"> and cables </w:t>
      </w:r>
      <w:r w:rsidRPr="00642193">
        <w:rPr>
          <w:rFonts w:asciiTheme="minorHAnsi" w:hAnsiTheme="minorHAnsi"/>
          <w:szCs w:val="22"/>
        </w:rPr>
        <w:t xml:space="preserve">should be checked </w:t>
      </w:r>
      <w:r w:rsidR="00432EF4" w:rsidRPr="00642193">
        <w:rPr>
          <w:rFonts w:asciiTheme="minorHAnsi" w:hAnsiTheme="minorHAnsi"/>
          <w:szCs w:val="22"/>
        </w:rPr>
        <w:t>before every use for damage and do not use if damage seen. Report damage to manufacturer as soon as possibl</w:t>
      </w:r>
      <w:r w:rsidRPr="00642193">
        <w:rPr>
          <w:rFonts w:asciiTheme="minorHAnsi" w:hAnsiTheme="minorHAnsi"/>
          <w:szCs w:val="22"/>
        </w:rPr>
        <w:t>e and complete fault log.</w:t>
      </w:r>
    </w:p>
    <w:p w14:paraId="6AF5B51A" w14:textId="77777777" w:rsidR="00D90A9B" w:rsidRPr="00642193" w:rsidRDefault="00D90A9B" w:rsidP="00D90A9B">
      <w:pPr>
        <w:pStyle w:val="BodyText2"/>
        <w:suppressAutoHyphens/>
        <w:jc w:val="both"/>
        <w:rPr>
          <w:rFonts w:asciiTheme="minorHAnsi" w:hAnsiTheme="minorHAnsi"/>
          <w:szCs w:val="22"/>
        </w:rPr>
      </w:pPr>
    </w:p>
    <w:p w14:paraId="6F3185E7" w14:textId="77777777" w:rsidR="00432EF4" w:rsidRPr="00642193" w:rsidRDefault="00432EF4" w:rsidP="007B42B5">
      <w:pPr>
        <w:pStyle w:val="BodyText2"/>
        <w:numPr>
          <w:ilvl w:val="1"/>
          <w:numId w:val="41"/>
        </w:numPr>
        <w:tabs>
          <w:tab w:val="left" w:pos="567"/>
        </w:tabs>
        <w:suppressAutoHyphens/>
        <w:ind w:left="0" w:firstLine="0"/>
        <w:jc w:val="both"/>
        <w:rPr>
          <w:rFonts w:asciiTheme="minorHAnsi" w:hAnsiTheme="minorHAnsi"/>
          <w:b/>
          <w:bCs/>
          <w:szCs w:val="22"/>
        </w:rPr>
      </w:pPr>
      <w:r w:rsidRPr="00642193">
        <w:rPr>
          <w:rFonts w:asciiTheme="minorHAnsi" w:hAnsiTheme="minorHAnsi"/>
          <w:b/>
          <w:bCs/>
          <w:szCs w:val="22"/>
        </w:rPr>
        <w:t>Acoustic Noise</w:t>
      </w:r>
    </w:p>
    <w:p w14:paraId="59EAD8A4" w14:textId="77777777" w:rsidR="00432EF4"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All </w:t>
      </w:r>
      <w:r w:rsidR="00DA66AC" w:rsidRPr="00642193">
        <w:rPr>
          <w:rFonts w:asciiTheme="minorHAnsi" w:hAnsiTheme="minorHAnsi"/>
          <w:szCs w:val="22"/>
        </w:rPr>
        <w:t>subject</w:t>
      </w:r>
      <w:r w:rsidRPr="00642193">
        <w:rPr>
          <w:rFonts w:asciiTheme="minorHAnsi" w:hAnsiTheme="minorHAnsi"/>
          <w:szCs w:val="22"/>
        </w:rPr>
        <w:t xml:space="preserve">s and volunteers being scanned and personnel within the room during scanning should wear hearing protection. </w:t>
      </w:r>
    </w:p>
    <w:p w14:paraId="2185F0CF" w14:textId="77777777" w:rsidR="004A7FF6" w:rsidRPr="00642193" w:rsidRDefault="004A7FF6" w:rsidP="00B13AA0">
      <w:pPr>
        <w:pStyle w:val="BodyText2"/>
        <w:jc w:val="both"/>
        <w:rPr>
          <w:rFonts w:asciiTheme="minorHAnsi" w:hAnsiTheme="minorHAnsi"/>
          <w:szCs w:val="22"/>
        </w:rPr>
      </w:pPr>
    </w:p>
    <w:p w14:paraId="2A73F7E3" w14:textId="77777777" w:rsidR="00432EF4" w:rsidRPr="00642193" w:rsidRDefault="00432EF4" w:rsidP="000614E2">
      <w:pPr>
        <w:pStyle w:val="BodyText2"/>
        <w:numPr>
          <w:ilvl w:val="1"/>
          <w:numId w:val="41"/>
        </w:numPr>
        <w:tabs>
          <w:tab w:val="left" w:pos="567"/>
        </w:tabs>
        <w:suppressAutoHyphens/>
        <w:ind w:left="0" w:firstLine="0"/>
        <w:jc w:val="both"/>
        <w:rPr>
          <w:rFonts w:asciiTheme="minorHAnsi" w:hAnsiTheme="minorHAnsi"/>
          <w:b/>
          <w:bCs/>
          <w:szCs w:val="22"/>
        </w:rPr>
      </w:pPr>
      <w:r w:rsidRPr="00642193">
        <w:rPr>
          <w:rFonts w:asciiTheme="minorHAnsi" w:hAnsiTheme="minorHAnsi"/>
          <w:b/>
          <w:bCs/>
          <w:szCs w:val="22"/>
        </w:rPr>
        <w:t>Communication</w:t>
      </w:r>
    </w:p>
    <w:p w14:paraId="3DF98C44" w14:textId="77777777" w:rsidR="00432EF4"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All </w:t>
      </w:r>
      <w:r w:rsidR="00DA66AC" w:rsidRPr="00642193">
        <w:rPr>
          <w:rFonts w:asciiTheme="minorHAnsi" w:hAnsiTheme="minorHAnsi"/>
          <w:szCs w:val="22"/>
        </w:rPr>
        <w:t>subject</w:t>
      </w:r>
      <w:r w:rsidRPr="00642193">
        <w:rPr>
          <w:rFonts w:asciiTheme="minorHAnsi" w:hAnsiTheme="minorHAnsi"/>
          <w:szCs w:val="22"/>
        </w:rPr>
        <w:t>s should be spoken to as soon as MR Operator enters Control Room after positioning to check they are comfortable and can hear the MR Operator.</w:t>
      </w:r>
    </w:p>
    <w:p w14:paraId="2986ED83" w14:textId="77777777" w:rsidR="00432EF4"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The MR Operator should then speak to the </w:t>
      </w:r>
      <w:r w:rsidR="00DA66AC" w:rsidRPr="00642193">
        <w:rPr>
          <w:rFonts w:asciiTheme="minorHAnsi" w:hAnsiTheme="minorHAnsi"/>
          <w:szCs w:val="22"/>
        </w:rPr>
        <w:t>subject</w:t>
      </w:r>
      <w:r w:rsidRPr="00642193">
        <w:rPr>
          <w:rFonts w:asciiTheme="minorHAnsi" w:hAnsiTheme="minorHAnsi"/>
          <w:szCs w:val="22"/>
        </w:rPr>
        <w:t xml:space="preserve"> between every sequence to ask the </w:t>
      </w:r>
      <w:r w:rsidR="00DA66AC" w:rsidRPr="00642193">
        <w:rPr>
          <w:rFonts w:asciiTheme="minorHAnsi" w:hAnsiTheme="minorHAnsi"/>
          <w:szCs w:val="22"/>
        </w:rPr>
        <w:t>subject</w:t>
      </w:r>
      <w:r w:rsidRPr="00642193">
        <w:rPr>
          <w:rFonts w:asciiTheme="minorHAnsi" w:hAnsiTheme="minorHAnsi"/>
          <w:szCs w:val="22"/>
        </w:rPr>
        <w:t xml:space="preserve"> how they are and an audible response should be obtained. If in any doubt the MR Operator must enter the Scanning Room to check the </w:t>
      </w:r>
      <w:r w:rsidR="00DA66AC" w:rsidRPr="00642193">
        <w:rPr>
          <w:rFonts w:asciiTheme="minorHAnsi" w:hAnsiTheme="minorHAnsi"/>
          <w:szCs w:val="22"/>
        </w:rPr>
        <w:t>subject</w:t>
      </w:r>
      <w:r w:rsidRPr="00642193">
        <w:rPr>
          <w:rFonts w:asciiTheme="minorHAnsi" w:hAnsiTheme="minorHAnsi"/>
          <w:szCs w:val="22"/>
        </w:rPr>
        <w:t xml:space="preserve">. The </w:t>
      </w:r>
      <w:r w:rsidR="00DA66AC" w:rsidRPr="00642193">
        <w:rPr>
          <w:rFonts w:asciiTheme="minorHAnsi" w:hAnsiTheme="minorHAnsi"/>
          <w:szCs w:val="22"/>
        </w:rPr>
        <w:t>subject</w:t>
      </w:r>
      <w:r w:rsidRPr="00642193">
        <w:rPr>
          <w:rFonts w:asciiTheme="minorHAnsi" w:hAnsiTheme="minorHAnsi"/>
          <w:szCs w:val="22"/>
        </w:rPr>
        <w:t xml:space="preserve"> must also be told the duration of the next scan and any instructions that may be required.</w:t>
      </w:r>
    </w:p>
    <w:p w14:paraId="38528824" w14:textId="77777777" w:rsidR="00432EF4" w:rsidRPr="00642193" w:rsidRDefault="00432EF4" w:rsidP="00B13AA0">
      <w:pPr>
        <w:pStyle w:val="BodyText2"/>
        <w:jc w:val="both"/>
        <w:rPr>
          <w:rFonts w:asciiTheme="minorHAnsi" w:hAnsiTheme="minorHAnsi"/>
          <w:szCs w:val="22"/>
        </w:rPr>
      </w:pPr>
    </w:p>
    <w:p w14:paraId="513DA6D7" w14:textId="77777777" w:rsidR="00432EF4" w:rsidRPr="00642193" w:rsidRDefault="00DA66AC" w:rsidP="000614E2">
      <w:pPr>
        <w:pStyle w:val="BodyText2"/>
        <w:numPr>
          <w:ilvl w:val="1"/>
          <w:numId w:val="41"/>
        </w:numPr>
        <w:tabs>
          <w:tab w:val="left" w:pos="567"/>
        </w:tabs>
        <w:suppressAutoHyphens/>
        <w:ind w:left="0" w:firstLine="0"/>
        <w:jc w:val="both"/>
        <w:rPr>
          <w:rFonts w:asciiTheme="minorHAnsi" w:hAnsiTheme="minorHAnsi"/>
          <w:b/>
          <w:bCs/>
          <w:szCs w:val="22"/>
        </w:rPr>
      </w:pPr>
      <w:r w:rsidRPr="00642193">
        <w:rPr>
          <w:rFonts w:asciiTheme="minorHAnsi" w:hAnsiTheme="minorHAnsi"/>
          <w:b/>
          <w:bCs/>
          <w:szCs w:val="22"/>
        </w:rPr>
        <w:t>Subject</w:t>
      </w:r>
      <w:r w:rsidR="00432EF4" w:rsidRPr="00642193">
        <w:rPr>
          <w:rFonts w:asciiTheme="minorHAnsi" w:hAnsiTheme="minorHAnsi"/>
          <w:b/>
          <w:bCs/>
          <w:szCs w:val="22"/>
        </w:rPr>
        <w:t>-Alert System</w:t>
      </w:r>
      <w:r w:rsidR="00971D9E" w:rsidRPr="00642193">
        <w:rPr>
          <w:rFonts w:asciiTheme="minorHAnsi" w:hAnsiTheme="minorHAnsi"/>
          <w:b/>
          <w:bCs/>
          <w:szCs w:val="22"/>
        </w:rPr>
        <w:t>/ Monitoring</w:t>
      </w:r>
    </w:p>
    <w:p w14:paraId="4536772C" w14:textId="77777777" w:rsidR="00685530"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All </w:t>
      </w:r>
      <w:r w:rsidR="00DA66AC" w:rsidRPr="00642193">
        <w:rPr>
          <w:rFonts w:asciiTheme="minorHAnsi" w:hAnsiTheme="minorHAnsi"/>
          <w:szCs w:val="22"/>
        </w:rPr>
        <w:t>subject</w:t>
      </w:r>
      <w:r w:rsidRPr="00642193">
        <w:rPr>
          <w:rFonts w:asciiTheme="minorHAnsi" w:hAnsiTheme="minorHAnsi"/>
          <w:szCs w:val="22"/>
        </w:rPr>
        <w:t>s are given the buzzer ball with an explanation of its intended use.</w:t>
      </w:r>
      <w:r w:rsidR="00685530" w:rsidRPr="00642193">
        <w:rPr>
          <w:rFonts w:asciiTheme="minorHAnsi" w:hAnsiTheme="minorHAnsi"/>
          <w:szCs w:val="22"/>
        </w:rPr>
        <w:t xml:space="preserve"> </w:t>
      </w:r>
      <w:r w:rsidRPr="00642193">
        <w:rPr>
          <w:rFonts w:asciiTheme="minorHAnsi" w:hAnsiTheme="minorHAnsi"/>
          <w:szCs w:val="22"/>
        </w:rPr>
        <w:t xml:space="preserve">If </w:t>
      </w:r>
      <w:r w:rsidR="00DA66AC" w:rsidRPr="00642193">
        <w:rPr>
          <w:rFonts w:asciiTheme="minorHAnsi" w:hAnsiTheme="minorHAnsi"/>
          <w:szCs w:val="22"/>
        </w:rPr>
        <w:t>subject</w:t>
      </w:r>
      <w:r w:rsidRPr="00642193">
        <w:rPr>
          <w:rFonts w:asciiTheme="minorHAnsi" w:hAnsiTheme="minorHAnsi"/>
          <w:szCs w:val="22"/>
        </w:rPr>
        <w:t xml:space="preserve"> unable to use the buzzer ball then someone should remain in Scanning Room with </w:t>
      </w:r>
      <w:r w:rsidR="00DA66AC" w:rsidRPr="00642193">
        <w:rPr>
          <w:rFonts w:asciiTheme="minorHAnsi" w:hAnsiTheme="minorHAnsi"/>
          <w:szCs w:val="22"/>
        </w:rPr>
        <w:t>subject</w:t>
      </w:r>
      <w:r w:rsidRPr="00642193">
        <w:rPr>
          <w:rFonts w:asciiTheme="minorHAnsi" w:hAnsiTheme="minorHAnsi"/>
          <w:szCs w:val="22"/>
        </w:rPr>
        <w:t>.</w:t>
      </w:r>
    </w:p>
    <w:p w14:paraId="5586B07E" w14:textId="77777777" w:rsidR="00432EF4"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The MR Operator must always maintain visual and audio contact with the </w:t>
      </w:r>
      <w:r w:rsidR="00DA66AC" w:rsidRPr="00642193">
        <w:rPr>
          <w:rFonts w:asciiTheme="minorHAnsi" w:hAnsiTheme="minorHAnsi"/>
          <w:szCs w:val="22"/>
        </w:rPr>
        <w:t>subject</w:t>
      </w:r>
      <w:r w:rsidRPr="00642193">
        <w:rPr>
          <w:rFonts w:asciiTheme="minorHAnsi" w:hAnsiTheme="minorHAnsi"/>
          <w:szCs w:val="22"/>
        </w:rPr>
        <w:t>. They must never leave the Control Room unless to enter the Magnet Room. This includes allowing access for Unauthorised Personnel into the Controlled Area.</w:t>
      </w:r>
    </w:p>
    <w:p w14:paraId="2B2DC5FD" w14:textId="77777777" w:rsidR="00432EF4" w:rsidRPr="00642193" w:rsidRDefault="00432EF4" w:rsidP="00B13AA0">
      <w:pPr>
        <w:pStyle w:val="BodyText2"/>
        <w:jc w:val="both"/>
        <w:rPr>
          <w:rFonts w:asciiTheme="minorHAnsi" w:hAnsiTheme="minorHAnsi"/>
          <w:szCs w:val="22"/>
        </w:rPr>
      </w:pPr>
    </w:p>
    <w:p w14:paraId="16114A30" w14:textId="77777777" w:rsidR="00B95241" w:rsidRPr="00642193" w:rsidRDefault="00432EF4" w:rsidP="000614E2">
      <w:pPr>
        <w:pStyle w:val="BodyText2"/>
        <w:numPr>
          <w:ilvl w:val="1"/>
          <w:numId w:val="41"/>
        </w:numPr>
        <w:tabs>
          <w:tab w:val="left" w:pos="567"/>
        </w:tabs>
        <w:suppressAutoHyphens/>
        <w:ind w:left="0" w:firstLine="0"/>
        <w:jc w:val="both"/>
        <w:rPr>
          <w:rFonts w:asciiTheme="minorHAnsi" w:hAnsiTheme="minorHAnsi"/>
          <w:b/>
          <w:bCs/>
          <w:szCs w:val="22"/>
        </w:rPr>
      </w:pPr>
      <w:r w:rsidRPr="00642193">
        <w:rPr>
          <w:rFonts w:asciiTheme="minorHAnsi" w:hAnsiTheme="minorHAnsi"/>
          <w:b/>
          <w:bCs/>
          <w:szCs w:val="22"/>
        </w:rPr>
        <w:t>Records</w:t>
      </w:r>
    </w:p>
    <w:p w14:paraId="3057CDA8" w14:textId="77777777" w:rsidR="00432EF4" w:rsidRPr="00642193" w:rsidRDefault="00432EF4" w:rsidP="00A71B63">
      <w:pPr>
        <w:pStyle w:val="BodyText2"/>
        <w:jc w:val="both"/>
        <w:rPr>
          <w:rFonts w:asciiTheme="minorHAnsi" w:hAnsiTheme="minorHAnsi"/>
          <w:szCs w:val="22"/>
        </w:rPr>
      </w:pPr>
      <w:r w:rsidRPr="00642193">
        <w:rPr>
          <w:rFonts w:asciiTheme="minorHAnsi" w:hAnsiTheme="minorHAnsi"/>
          <w:szCs w:val="22"/>
        </w:rPr>
        <w:t>The</w:t>
      </w:r>
      <w:r w:rsidR="00971D9E" w:rsidRPr="00642193">
        <w:rPr>
          <w:rFonts w:asciiTheme="minorHAnsi" w:hAnsiTheme="minorHAnsi"/>
          <w:szCs w:val="22"/>
        </w:rPr>
        <w:t xml:space="preserve"> </w:t>
      </w:r>
      <w:r w:rsidR="00A71B63" w:rsidRPr="00642193">
        <w:rPr>
          <w:rFonts w:asciiTheme="minorHAnsi" w:hAnsiTheme="minorHAnsi"/>
          <w:szCs w:val="22"/>
        </w:rPr>
        <w:t>participant screening checklist and consent form should</w:t>
      </w:r>
      <w:r w:rsidRPr="00642193">
        <w:rPr>
          <w:rFonts w:asciiTheme="minorHAnsi" w:hAnsiTheme="minorHAnsi"/>
          <w:szCs w:val="22"/>
        </w:rPr>
        <w:t xml:space="preserve"> be kept for</w:t>
      </w:r>
      <w:r w:rsidR="00A71B63" w:rsidRPr="00642193">
        <w:rPr>
          <w:rFonts w:asciiTheme="minorHAnsi" w:hAnsiTheme="minorHAnsi"/>
          <w:szCs w:val="22"/>
        </w:rPr>
        <w:t xml:space="preserve"> a minimum of </w:t>
      </w:r>
      <w:r w:rsidRPr="00642193">
        <w:rPr>
          <w:rFonts w:asciiTheme="minorHAnsi" w:hAnsiTheme="minorHAnsi"/>
          <w:szCs w:val="22"/>
        </w:rPr>
        <w:t>5 years</w:t>
      </w:r>
      <w:r w:rsidR="00A71B63" w:rsidRPr="00642193">
        <w:rPr>
          <w:rFonts w:asciiTheme="minorHAnsi" w:hAnsiTheme="minorHAnsi"/>
          <w:szCs w:val="22"/>
        </w:rPr>
        <w:t>.</w:t>
      </w:r>
      <w:r w:rsidRPr="00642193">
        <w:rPr>
          <w:rFonts w:asciiTheme="minorHAnsi" w:hAnsiTheme="minorHAnsi"/>
          <w:szCs w:val="22"/>
        </w:rPr>
        <w:t xml:space="preserve"> </w:t>
      </w:r>
    </w:p>
    <w:p w14:paraId="3379850B" w14:textId="77777777" w:rsidR="00432EF4" w:rsidRPr="00642193" w:rsidRDefault="00432EF4" w:rsidP="00B13AA0">
      <w:pPr>
        <w:pStyle w:val="BodyText2"/>
        <w:jc w:val="both"/>
        <w:rPr>
          <w:rFonts w:asciiTheme="minorHAnsi" w:hAnsiTheme="minorHAnsi"/>
          <w:szCs w:val="22"/>
        </w:rPr>
      </w:pPr>
      <w:r w:rsidRPr="00642193">
        <w:rPr>
          <w:rFonts w:asciiTheme="minorHAnsi" w:hAnsiTheme="minorHAnsi"/>
          <w:szCs w:val="22"/>
        </w:rPr>
        <w:t>A</w:t>
      </w:r>
      <w:r w:rsidR="00A71B63" w:rsidRPr="00642193">
        <w:rPr>
          <w:rFonts w:asciiTheme="minorHAnsi" w:hAnsiTheme="minorHAnsi"/>
          <w:szCs w:val="22"/>
        </w:rPr>
        <w:t>n imaging log will be</w:t>
      </w:r>
      <w:r w:rsidRPr="00642193">
        <w:rPr>
          <w:rFonts w:asciiTheme="minorHAnsi" w:hAnsiTheme="minorHAnsi"/>
          <w:szCs w:val="22"/>
        </w:rPr>
        <w:t xml:space="preserve"> </w:t>
      </w:r>
      <w:r w:rsidR="00A71B63" w:rsidRPr="00642193">
        <w:rPr>
          <w:rFonts w:asciiTheme="minorHAnsi" w:hAnsiTheme="minorHAnsi"/>
          <w:szCs w:val="22"/>
        </w:rPr>
        <w:t>maintained on</w:t>
      </w:r>
      <w:r w:rsidRPr="00642193">
        <w:rPr>
          <w:rFonts w:asciiTheme="minorHAnsi" w:hAnsiTheme="minorHAnsi"/>
          <w:szCs w:val="22"/>
        </w:rPr>
        <w:t xml:space="preserve"> </w:t>
      </w:r>
      <w:r w:rsidR="006646DF">
        <w:rPr>
          <w:rFonts w:asciiTheme="minorHAnsi" w:hAnsiTheme="minorHAnsi"/>
          <w:szCs w:val="22"/>
        </w:rPr>
        <w:t>the UoG server and CRIF database.</w:t>
      </w:r>
    </w:p>
    <w:p w14:paraId="57F1B6C2" w14:textId="77777777" w:rsidR="006F0B91" w:rsidRPr="00642193" w:rsidRDefault="006F0B91" w:rsidP="00B13AA0">
      <w:pPr>
        <w:pStyle w:val="BodyText2"/>
        <w:ind w:right="-309"/>
        <w:jc w:val="both"/>
        <w:rPr>
          <w:rFonts w:asciiTheme="minorHAnsi" w:hAnsiTheme="minorHAnsi" w:cs="Tahoma"/>
          <w:b/>
          <w:bCs/>
          <w:iCs/>
          <w:szCs w:val="22"/>
        </w:rPr>
      </w:pPr>
    </w:p>
    <w:p w14:paraId="6EFD206B" w14:textId="77777777" w:rsidR="00F73C63" w:rsidRPr="00642193" w:rsidRDefault="00D657BC" w:rsidP="00072F4C">
      <w:pPr>
        <w:pStyle w:val="ListParagraph"/>
        <w:numPr>
          <w:ilvl w:val="0"/>
          <w:numId w:val="6"/>
        </w:numPr>
        <w:tabs>
          <w:tab w:val="clear" w:pos="360"/>
          <w:tab w:val="num" w:pos="77"/>
          <w:tab w:val="left" w:pos="567"/>
        </w:tabs>
        <w:spacing w:line="360" w:lineRule="auto"/>
        <w:ind w:left="77" w:hanging="77"/>
        <w:rPr>
          <w:rFonts w:asciiTheme="minorHAnsi" w:hAnsiTheme="minorHAnsi"/>
          <w:b/>
          <w:i/>
          <w:sz w:val="28"/>
          <w:szCs w:val="28"/>
        </w:rPr>
      </w:pPr>
      <w:r w:rsidRPr="00642193">
        <w:rPr>
          <w:rFonts w:asciiTheme="minorHAnsi" w:hAnsiTheme="minorHAnsi"/>
          <w:b/>
          <w:i/>
          <w:sz w:val="28"/>
          <w:szCs w:val="28"/>
        </w:rPr>
        <w:t>Equipment</w:t>
      </w:r>
    </w:p>
    <w:p w14:paraId="7FD190F1" w14:textId="77777777" w:rsidR="00432EF4" w:rsidRPr="00642193" w:rsidRDefault="00432EF4" w:rsidP="00BA0293">
      <w:pPr>
        <w:pStyle w:val="ListParagraph"/>
        <w:numPr>
          <w:ilvl w:val="1"/>
          <w:numId w:val="6"/>
        </w:numPr>
        <w:tabs>
          <w:tab w:val="left" w:pos="567"/>
        </w:tabs>
        <w:suppressAutoHyphens/>
        <w:jc w:val="both"/>
        <w:rPr>
          <w:rFonts w:asciiTheme="minorHAnsi" w:hAnsiTheme="minorHAnsi" w:cs="Arial"/>
          <w:b/>
          <w:bCs/>
          <w:sz w:val="24"/>
          <w:szCs w:val="24"/>
        </w:rPr>
      </w:pPr>
      <w:r w:rsidRPr="00642193">
        <w:rPr>
          <w:rFonts w:asciiTheme="minorHAnsi" w:hAnsiTheme="minorHAnsi" w:cs="Arial"/>
          <w:b/>
          <w:bCs/>
          <w:iCs/>
          <w:sz w:val="24"/>
          <w:szCs w:val="24"/>
        </w:rPr>
        <w:t>Faults and Maintenance</w:t>
      </w:r>
    </w:p>
    <w:p w14:paraId="25B2794B" w14:textId="77777777" w:rsidR="00432EF4" w:rsidRPr="00642193" w:rsidRDefault="005F756C" w:rsidP="00B13AA0">
      <w:pPr>
        <w:pStyle w:val="Heading3"/>
        <w:numPr>
          <w:ilvl w:val="0"/>
          <w:numId w:val="0"/>
        </w:numPr>
        <w:suppressAutoHyphens/>
        <w:spacing w:before="60"/>
        <w:jc w:val="both"/>
        <w:rPr>
          <w:rFonts w:asciiTheme="minorHAnsi" w:hAnsiTheme="minorHAnsi" w:cs="Arial"/>
          <w:sz w:val="22"/>
          <w:szCs w:val="22"/>
        </w:rPr>
      </w:pPr>
      <w:r w:rsidRPr="00642193">
        <w:rPr>
          <w:rFonts w:asciiTheme="minorHAnsi" w:hAnsiTheme="minorHAnsi" w:cs="Arial"/>
          <w:sz w:val="22"/>
          <w:szCs w:val="22"/>
        </w:rPr>
        <w:t xml:space="preserve">7.2.1 </w:t>
      </w:r>
      <w:r w:rsidR="00B13AA0" w:rsidRPr="00642193">
        <w:rPr>
          <w:rFonts w:asciiTheme="minorHAnsi" w:hAnsiTheme="minorHAnsi" w:cs="Arial"/>
          <w:sz w:val="22"/>
          <w:szCs w:val="22"/>
        </w:rPr>
        <w:t xml:space="preserve"> </w:t>
      </w:r>
      <w:r w:rsidR="00432EF4" w:rsidRPr="00642193">
        <w:rPr>
          <w:rFonts w:asciiTheme="minorHAnsi" w:hAnsiTheme="minorHAnsi" w:cs="Arial"/>
          <w:sz w:val="22"/>
          <w:szCs w:val="22"/>
        </w:rPr>
        <w:t>Responsibilities</w:t>
      </w:r>
    </w:p>
    <w:p w14:paraId="4AE402F2"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Responsibility for performance of the </w:t>
      </w:r>
      <w:r w:rsidR="002646CC" w:rsidRPr="00642193">
        <w:rPr>
          <w:rFonts w:asciiTheme="minorHAnsi" w:hAnsiTheme="minorHAnsi" w:cs="Arial"/>
          <w:sz w:val="22"/>
          <w:szCs w:val="22"/>
        </w:rPr>
        <w:t>Siemens Ter</w:t>
      </w:r>
      <w:r w:rsidR="00D12D99" w:rsidRPr="00642193">
        <w:rPr>
          <w:rFonts w:asciiTheme="minorHAnsi" w:hAnsiTheme="minorHAnsi" w:cs="Arial"/>
          <w:sz w:val="22"/>
          <w:szCs w:val="22"/>
        </w:rPr>
        <w:t>r</w:t>
      </w:r>
      <w:r w:rsidR="002646CC" w:rsidRPr="00642193">
        <w:rPr>
          <w:rFonts w:asciiTheme="minorHAnsi" w:hAnsiTheme="minorHAnsi" w:cs="Arial"/>
          <w:sz w:val="22"/>
          <w:szCs w:val="22"/>
        </w:rPr>
        <w:t>a</w:t>
      </w:r>
      <w:r w:rsidRPr="00642193">
        <w:rPr>
          <w:rFonts w:asciiTheme="minorHAnsi" w:hAnsiTheme="minorHAnsi" w:cs="Arial"/>
          <w:sz w:val="22"/>
          <w:szCs w:val="22"/>
        </w:rPr>
        <w:t xml:space="preserve"> in the according to the parameters laid down in “Guidelines for Magnetic Resonance Diagnostic Equipment in Clinical Use” rests with the manufacturer/supplier, while the equipment is covered by the maintenance contract.</w:t>
      </w:r>
    </w:p>
    <w:p w14:paraId="2851C972" w14:textId="77777777" w:rsidR="0087266D" w:rsidRPr="00642193" w:rsidRDefault="0087266D" w:rsidP="00B13AA0">
      <w:pPr>
        <w:spacing w:before="60" w:after="60"/>
        <w:jc w:val="both"/>
        <w:rPr>
          <w:rFonts w:asciiTheme="minorHAnsi" w:hAnsiTheme="minorHAnsi" w:cs="Arial"/>
          <w:sz w:val="22"/>
          <w:szCs w:val="22"/>
        </w:rPr>
      </w:pPr>
    </w:p>
    <w:p w14:paraId="64A9D17C"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The equipment must not be interfered with or modified in any way, unless this is carried out (or specifically authorised) by the manufacturer.</w:t>
      </w:r>
    </w:p>
    <w:p w14:paraId="61D66F4A"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The equipment will be covered by the Manufacturer’s contract </w:t>
      </w:r>
    </w:p>
    <w:p w14:paraId="7A7863A3" w14:textId="77777777" w:rsidR="00432EF4" w:rsidRPr="00642193" w:rsidRDefault="00432EF4" w:rsidP="00B13AA0">
      <w:pPr>
        <w:spacing w:before="60" w:after="60"/>
        <w:jc w:val="both"/>
        <w:rPr>
          <w:rFonts w:asciiTheme="minorHAnsi" w:hAnsiTheme="minorHAnsi" w:cs="Arial"/>
          <w:b/>
          <w:sz w:val="22"/>
          <w:szCs w:val="22"/>
        </w:rPr>
      </w:pPr>
      <w:r w:rsidRPr="00642193">
        <w:rPr>
          <w:rFonts w:asciiTheme="minorHAnsi" w:hAnsiTheme="minorHAnsi" w:cs="Arial"/>
          <w:b/>
          <w:sz w:val="22"/>
          <w:szCs w:val="22"/>
        </w:rPr>
        <w:t>Under no circumstances must any unauthorised attempt be made by any Facility staff to repair the equipment or indeed perform any operation that may invalidate the Maintenance Contract.</w:t>
      </w:r>
    </w:p>
    <w:p w14:paraId="77936AC8" w14:textId="77777777" w:rsidR="00432EF4" w:rsidRPr="00642193" w:rsidRDefault="00432EF4" w:rsidP="00B13AA0">
      <w:pPr>
        <w:spacing w:before="60" w:after="60"/>
        <w:jc w:val="both"/>
        <w:rPr>
          <w:rFonts w:asciiTheme="minorHAnsi" w:hAnsiTheme="minorHAnsi" w:cs="Arial"/>
          <w:b/>
          <w:sz w:val="22"/>
          <w:szCs w:val="22"/>
        </w:rPr>
      </w:pPr>
    </w:p>
    <w:p w14:paraId="6D74838C" w14:textId="77777777" w:rsidR="00432EF4" w:rsidRPr="00642193" w:rsidRDefault="005F756C" w:rsidP="00072F4C">
      <w:pPr>
        <w:tabs>
          <w:tab w:val="left" w:pos="567"/>
        </w:tabs>
        <w:spacing w:before="60" w:after="60"/>
        <w:jc w:val="both"/>
        <w:rPr>
          <w:rFonts w:asciiTheme="minorHAnsi" w:hAnsiTheme="minorHAnsi" w:cs="Arial"/>
          <w:b/>
          <w:sz w:val="22"/>
          <w:szCs w:val="22"/>
        </w:rPr>
      </w:pPr>
      <w:r w:rsidRPr="00642193">
        <w:rPr>
          <w:rFonts w:asciiTheme="minorHAnsi" w:hAnsiTheme="minorHAnsi" w:cs="Arial"/>
          <w:b/>
          <w:sz w:val="22"/>
          <w:szCs w:val="22"/>
        </w:rPr>
        <w:t>7.2.2</w:t>
      </w:r>
      <w:r w:rsidR="00B13AA0" w:rsidRPr="00642193">
        <w:rPr>
          <w:rFonts w:asciiTheme="minorHAnsi" w:hAnsiTheme="minorHAnsi" w:cs="Arial"/>
          <w:b/>
          <w:sz w:val="22"/>
          <w:szCs w:val="22"/>
        </w:rPr>
        <w:t xml:space="preserve"> </w:t>
      </w:r>
      <w:r w:rsidRPr="00642193">
        <w:rPr>
          <w:rFonts w:asciiTheme="minorHAnsi" w:hAnsiTheme="minorHAnsi" w:cs="Arial"/>
          <w:b/>
          <w:sz w:val="22"/>
          <w:szCs w:val="22"/>
        </w:rPr>
        <w:t xml:space="preserve"> </w:t>
      </w:r>
      <w:r w:rsidR="00432EF4" w:rsidRPr="00642193">
        <w:rPr>
          <w:rFonts w:asciiTheme="minorHAnsi" w:hAnsiTheme="minorHAnsi" w:cs="Arial"/>
          <w:b/>
          <w:sz w:val="22"/>
          <w:szCs w:val="22"/>
        </w:rPr>
        <w:t>Action to take</w:t>
      </w:r>
    </w:p>
    <w:p w14:paraId="29E78CAB" w14:textId="77777777" w:rsidR="00432EF4" w:rsidRPr="00642193" w:rsidRDefault="00432EF4" w:rsidP="00E2478E">
      <w:pPr>
        <w:suppressAutoHyphens/>
        <w:spacing w:before="60" w:after="60"/>
        <w:jc w:val="both"/>
        <w:rPr>
          <w:rFonts w:asciiTheme="minorHAnsi" w:hAnsiTheme="minorHAnsi" w:cs="Arial"/>
          <w:sz w:val="22"/>
          <w:szCs w:val="22"/>
        </w:rPr>
      </w:pPr>
      <w:r w:rsidRPr="00642193">
        <w:rPr>
          <w:rFonts w:asciiTheme="minorHAnsi" w:hAnsiTheme="minorHAnsi" w:cs="Arial"/>
          <w:sz w:val="22"/>
          <w:szCs w:val="22"/>
        </w:rPr>
        <w:t>When a fault develops, the scanner should be restarted / shutdown and rebooted in the first instance.</w:t>
      </w:r>
    </w:p>
    <w:p w14:paraId="330C4ADF" w14:textId="77777777" w:rsidR="00432EF4" w:rsidRPr="00642193" w:rsidRDefault="00432EF4" w:rsidP="00B13AA0">
      <w:pPr>
        <w:suppressAutoHyphens/>
        <w:spacing w:before="60" w:after="60"/>
        <w:jc w:val="both"/>
        <w:rPr>
          <w:rFonts w:asciiTheme="minorHAnsi" w:hAnsiTheme="minorHAnsi" w:cs="Arial"/>
          <w:sz w:val="22"/>
          <w:szCs w:val="22"/>
        </w:rPr>
      </w:pPr>
      <w:r w:rsidRPr="00642193">
        <w:rPr>
          <w:rFonts w:asciiTheme="minorHAnsi" w:hAnsiTheme="minorHAnsi" w:cs="Arial"/>
          <w:sz w:val="22"/>
          <w:szCs w:val="22"/>
        </w:rPr>
        <w:t xml:space="preserve">Regardless of whether this solves the problem the manufacturer should be </w:t>
      </w:r>
      <w:r w:rsidRPr="00642193">
        <w:rPr>
          <w:rFonts w:asciiTheme="minorHAnsi" w:hAnsiTheme="minorHAnsi" w:cs="Arial"/>
          <w:bCs/>
          <w:sz w:val="22"/>
          <w:szCs w:val="22"/>
        </w:rPr>
        <w:t xml:space="preserve">contacted </w:t>
      </w:r>
      <w:r w:rsidRPr="00642193">
        <w:rPr>
          <w:rFonts w:asciiTheme="minorHAnsi" w:hAnsiTheme="minorHAnsi" w:cs="Arial"/>
          <w:sz w:val="22"/>
          <w:szCs w:val="22"/>
        </w:rPr>
        <w:t>by the MR Operator (and an MR Save Log performed on Siemens Scanner).  Give as much detail regarding the fault as possible including time, nature, examination / sequence being informed and any error messages. (Inform Siemens if you have performed MR Save Log.)</w:t>
      </w:r>
    </w:p>
    <w:p w14:paraId="79A1232D" w14:textId="77777777" w:rsidR="00432EF4" w:rsidRPr="00642193" w:rsidRDefault="00432EF4" w:rsidP="00B13AA0">
      <w:pPr>
        <w:suppressAutoHyphens/>
        <w:spacing w:before="60" w:after="60"/>
        <w:jc w:val="both"/>
        <w:rPr>
          <w:rFonts w:asciiTheme="minorHAnsi" w:hAnsiTheme="minorHAnsi" w:cs="Arial"/>
          <w:sz w:val="22"/>
          <w:szCs w:val="22"/>
        </w:rPr>
      </w:pPr>
      <w:r w:rsidRPr="00642193">
        <w:rPr>
          <w:rFonts w:asciiTheme="minorHAnsi" w:hAnsiTheme="minorHAnsi" w:cs="Arial"/>
          <w:sz w:val="22"/>
          <w:szCs w:val="22"/>
        </w:rPr>
        <w:t xml:space="preserve">Usually you will be asked to leave your name and contact telephone number before an engineer will call you back. They will try and remotely diagnose the fault. Follow </w:t>
      </w:r>
      <w:r w:rsidR="001D7019" w:rsidRPr="00642193">
        <w:rPr>
          <w:rFonts w:asciiTheme="minorHAnsi" w:hAnsiTheme="minorHAnsi" w:cs="Arial"/>
          <w:sz w:val="22"/>
          <w:szCs w:val="22"/>
        </w:rPr>
        <w:t>any instructions they give you, i</w:t>
      </w:r>
      <w:r w:rsidRPr="00642193">
        <w:rPr>
          <w:rFonts w:asciiTheme="minorHAnsi" w:hAnsiTheme="minorHAnsi" w:cs="Arial"/>
          <w:sz w:val="22"/>
          <w:szCs w:val="22"/>
        </w:rPr>
        <w:t>f in any doubt refer to the Supervising MR Operator.</w:t>
      </w:r>
    </w:p>
    <w:p w14:paraId="35CF7134" w14:textId="77777777" w:rsidR="00432EF4" w:rsidRPr="00642193" w:rsidRDefault="00432EF4" w:rsidP="00B13AA0">
      <w:pPr>
        <w:spacing w:before="60" w:after="60"/>
        <w:jc w:val="both"/>
        <w:rPr>
          <w:rFonts w:asciiTheme="minorHAnsi" w:hAnsiTheme="minorHAnsi" w:cs="Arial"/>
          <w:sz w:val="22"/>
          <w:szCs w:val="22"/>
        </w:rPr>
      </w:pPr>
    </w:p>
    <w:p w14:paraId="7236BB78" w14:textId="77777777" w:rsidR="00432EF4" w:rsidRPr="00642193" w:rsidRDefault="00B13AA0" w:rsidP="00B13AA0">
      <w:pPr>
        <w:pStyle w:val="Heading3"/>
        <w:numPr>
          <w:ilvl w:val="0"/>
          <w:numId w:val="0"/>
        </w:numPr>
        <w:spacing w:before="60"/>
        <w:jc w:val="both"/>
        <w:rPr>
          <w:rFonts w:asciiTheme="minorHAnsi" w:hAnsiTheme="minorHAnsi" w:cs="Arial"/>
          <w:sz w:val="22"/>
          <w:szCs w:val="22"/>
        </w:rPr>
      </w:pPr>
      <w:r w:rsidRPr="00642193">
        <w:rPr>
          <w:rFonts w:asciiTheme="minorHAnsi" w:hAnsiTheme="minorHAnsi" w:cs="Arial"/>
          <w:sz w:val="22"/>
          <w:szCs w:val="22"/>
        </w:rPr>
        <w:t xml:space="preserve">7.2.3  </w:t>
      </w:r>
      <w:r w:rsidR="00432EF4" w:rsidRPr="00642193">
        <w:rPr>
          <w:rFonts w:asciiTheme="minorHAnsi" w:hAnsiTheme="minorHAnsi" w:cs="Arial"/>
          <w:sz w:val="22"/>
          <w:szCs w:val="22"/>
        </w:rPr>
        <w:t>Fault Log</w:t>
      </w:r>
    </w:p>
    <w:p w14:paraId="38C2D3CB"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A Fault Log</w:t>
      </w:r>
      <w:r w:rsidR="00E2478E" w:rsidRPr="00642193">
        <w:rPr>
          <w:rFonts w:asciiTheme="minorHAnsi" w:hAnsiTheme="minorHAnsi" w:cs="Arial"/>
          <w:sz w:val="22"/>
          <w:szCs w:val="22"/>
        </w:rPr>
        <w:t xml:space="preserve"> on </w:t>
      </w:r>
      <w:r w:rsidR="00522F33" w:rsidRPr="00642193">
        <w:rPr>
          <w:rFonts w:asciiTheme="minorHAnsi" w:hAnsiTheme="minorHAnsi" w:cs="Arial"/>
          <w:sz w:val="22"/>
          <w:szCs w:val="22"/>
        </w:rPr>
        <w:t>the UoG server</w:t>
      </w:r>
      <w:r w:rsidRPr="00642193">
        <w:rPr>
          <w:rFonts w:asciiTheme="minorHAnsi" w:hAnsiTheme="minorHAnsi" w:cs="Arial"/>
          <w:sz w:val="22"/>
          <w:szCs w:val="22"/>
        </w:rPr>
        <w:t xml:space="preserve"> will be maintained by the</w:t>
      </w:r>
      <w:r w:rsidR="00E2478E" w:rsidRPr="00642193">
        <w:rPr>
          <w:rFonts w:asciiTheme="minorHAnsi" w:hAnsiTheme="minorHAnsi" w:cs="Arial"/>
          <w:sz w:val="22"/>
          <w:szCs w:val="22"/>
        </w:rPr>
        <w:t xml:space="preserve"> MR Operators, documenting any incident</w:t>
      </w:r>
      <w:r w:rsidRPr="00642193">
        <w:rPr>
          <w:rFonts w:asciiTheme="minorHAnsi" w:hAnsiTheme="minorHAnsi" w:cs="Arial"/>
          <w:sz w:val="22"/>
          <w:szCs w:val="22"/>
        </w:rPr>
        <w:t xml:space="preserve"> which occurs in relation to the </w:t>
      </w:r>
      <w:r w:rsidR="00E2478E" w:rsidRPr="00642193">
        <w:rPr>
          <w:rFonts w:asciiTheme="minorHAnsi" w:hAnsiTheme="minorHAnsi" w:cs="Arial"/>
          <w:sz w:val="22"/>
          <w:szCs w:val="22"/>
        </w:rPr>
        <w:t>MRI</w:t>
      </w:r>
      <w:r w:rsidRPr="00642193">
        <w:rPr>
          <w:rFonts w:asciiTheme="minorHAnsi" w:hAnsiTheme="minorHAnsi" w:cs="Arial"/>
          <w:sz w:val="22"/>
          <w:szCs w:val="22"/>
        </w:rPr>
        <w:t xml:space="preserve"> Equipment.  </w:t>
      </w:r>
    </w:p>
    <w:p w14:paraId="2543ED7C"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Accidents owing to serious defects in Magnetic Resonance Diagnostic Equipment must be reported to the Department of Health in accordance with NHS (Scotland) Circular 1991 (GEN) 24, “Reporting of Hazards and Potential Hazards”.</w:t>
      </w:r>
    </w:p>
    <w:p w14:paraId="39FA869D"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Any accident to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or staff within the Facility must be reported on </w:t>
      </w:r>
      <w:r w:rsidR="001D7019" w:rsidRPr="00642193">
        <w:rPr>
          <w:rFonts w:asciiTheme="minorHAnsi" w:hAnsiTheme="minorHAnsi" w:cs="Arial"/>
          <w:sz w:val="22"/>
          <w:szCs w:val="22"/>
        </w:rPr>
        <w:t xml:space="preserve">NHS GGC </w:t>
      </w:r>
      <w:r w:rsidR="005F3274" w:rsidRPr="00642193">
        <w:rPr>
          <w:rFonts w:asciiTheme="minorHAnsi" w:hAnsiTheme="minorHAnsi" w:cs="Arial"/>
          <w:sz w:val="22"/>
          <w:szCs w:val="22"/>
        </w:rPr>
        <w:t>DATIX</w:t>
      </w:r>
      <w:r w:rsidR="001D7019" w:rsidRPr="00642193">
        <w:rPr>
          <w:rFonts w:asciiTheme="minorHAnsi" w:hAnsiTheme="minorHAnsi" w:cs="Arial"/>
          <w:sz w:val="22"/>
          <w:szCs w:val="22"/>
        </w:rPr>
        <w:t xml:space="preserve"> system </w:t>
      </w:r>
      <w:r w:rsidRPr="00642193">
        <w:rPr>
          <w:rFonts w:asciiTheme="minorHAnsi" w:hAnsiTheme="minorHAnsi" w:cs="Arial"/>
          <w:sz w:val="22"/>
          <w:szCs w:val="22"/>
        </w:rPr>
        <w:t xml:space="preserve">in accordance with established </w:t>
      </w:r>
      <w:r w:rsidR="001D7019" w:rsidRPr="00642193">
        <w:rPr>
          <w:rFonts w:asciiTheme="minorHAnsi" w:hAnsiTheme="minorHAnsi" w:cs="Arial"/>
          <w:sz w:val="22"/>
          <w:szCs w:val="22"/>
        </w:rPr>
        <w:t xml:space="preserve">NHSGGC </w:t>
      </w:r>
      <w:r w:rsidRPr="00642193">
        <w:rPr>
          <w:rFonts w:asciiTheme="minorHAnsi" w:hAnsiTheme="minorHAnsi" w:cs="Arial"/>
          <w:sz w:val="22"/>
          <w:szCs w:val="22"/>
        </w:rPr>
        <w:t>policy</w:t>
      </w:r>
      <w:r w:rsidR="00522F33" w:rsidRPr="00642193">
        <w:rPr>
          <w:rFonts w:asciiTheme="minorHAnsi" w:hAnsiTheme="minorHAnsi" w:cs="Arial"/>
          <w:sz w:val="22"/>
          <w:szCs w:val="22"/>
        </w:rPr>
        <w:t>.</w:t>
      </w:r>
    </w:p>
    <w:p w14:paraId="5B0B0355" w14:textId="77777777" w:rsidR="00522F33" w:rsidRPr="00642193" w:rsidRDefault="00522F33" w:rsidP="00B13AA0">
      <w:pPr>
        <w:spacing w:before="60" w:after="60"/>
        <w:jc w:val="both"/>
        <w:rPr>
          <w:rFonts w:asciiTheme="minorHAnsi" w:hAnsiTheme="minorHAnsi" w:cs="Arial"/>
          <w:sz w:val="22"/>
          <w:szCs w:val="22"/>
        </w:rPr>
      </w:pPr>
    </w:p>
    <w:p w14:paraId="508BCCF6" w14:textId="77777777" w:rsidR="00432EF4" w:rsidRPr="00642193" w:rsidRDefault="00B13AA0" w:rsidP="00564261">
      <w:pPr>
        <w:pStyle w:val="Heading3"/>
        <w:numPr>
          <w:ilvl w:val="0"/>
          <w:numId w:val="0"/>
        </w:numPr>
        <w:suppressAutoHyphens/>
        <w:spacing w:before="60"/>
        <w:jc w:val="both"/>
        <w:rPr>
          <w:rFonts w:asciiTheme="minorHAnsi" w:hAnsiTheme="minorHAnsi" w:cs="Arial"/>
          <w:sz w:val="22"/>
          <w:szCs w:val="22"/>
        </w:rPr>
      </w:pPr>
      <w:r w:rsidRPr="00642193">
        <w:rPr>
          <w:rFonts w:asciiTheme="minorHAnsi" w:hAnsiTheme="minorHAnsi" w:cs="Arial"/>
          <w:sz w:val="22"/>
          <w:szCs w:val="22"/>
        </w:rPr>
        <w:lastRenderedPageBreak/>
        <w:t xml:space="preserve">7.2.4  </w:t>
      </w:r>
      <w:r w:rsidR="00432EF4" w:rsidRPr="00642193">
        <w:rPr>
          <w:rFonts w:asciiTheme="minorHAnsi" w:hAnsiTheme="minorHAnsi" w:cs="Arial"/>
          <w:sz w:val="22"/>
          <w:szCs w:val="22"/>
        </w:rPr>
        <w:t>Service Engineers</w:t>
      </w:r>
    </w:p>
    <w:p w14:paraId="1E42E797"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The manufacturer’s service engineers must report to the Supervising MR Operator in the Facility and prior to commencing maintenance work on the equipment. They must similarly report on completion of the maintenance and before leaving the Facility.  </w:t>
      </w:r>
    </w:p>
    <w:p w14:paraId="07BB46C1" w14:textId="77777777" w:rsidR="00072F4C" w:rsidRPr="00642193" w:rsidRDefault="00072F4C" w:rsidP="00B13AA0">
      <w:pPr>
        <w:spacing w:before="60" w:after="60"/>
        <w:jc w:val="both"/>
        <w:rPr>
          <w:rFonts w:asciiTheme="minorHAnsi" w:hAnsiTheme="minorHAnsi" w:cs="Arial"/>
          <w:sz w:val="22"/>
          <w:szCs w:val="22"/>
        </w:rPr>
      </w:pPr>
    </w:p>
    <w:p w14:paraId="369604C0" w14:textId="77777777" w:rsidR="00432EF4" w:rsidRPr="00642193" w:rsidRDefault="00B13AA0" w:rsidP="00564261">
      <w:pPr>
        <w:pStyle w:val="Heading3"/>
        <w:numPr>
          <w:ilvl w:val="0"/>
          <w:numId w:val="0"/>
        </w:numPr>
        <w:suppressAutoHyphens/>
        <w:spacing w:before="60"/>
        <w:jc w:val="both"/>
        <w:rPr>
          <w:rFonts w:asciiTheme="minorHAnsi" w:hAnsiTheme="minorHAnsi" w:cs="Arial"/>
          <w:sz w:val="22"/>
          <w:szCs w:val="22"/>
        </w:rPr>
      </w:pPr>
      <w:r w:rsidRPr="00642193">
        <w:rPr>
          <w:rFonts w:asciiTheme="minorHAnsi" w:hAnsiTheme="minorHAnsi" w:cs="Arial"/>
          <w:sz w:val="22"/>
          <w:szCs w:val="22"/>
        </w:rPr>
        <w:t xml:space="preserve">7.2.5  </w:t>
      </w:r>
      <w:r w:rsidR="00432EF4" w:rsidRPr="00642193">
        <w:rPr>
          <w:rFonts w:asciiTheme="minorHAnsi" w:hAnsiTheme="minorHAnsi" w:cs="Arial"/>
          <w:sz w:val="22"/>
          <w:szCs w:val="22"/>
        </w:rPr>
        <w:t>Quality Assurance Checks</w:t>
      </w:r>
    </w:p>
    <w:p w14:paraId="3440FACA"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The MR Operators</w:t>
      </w:r>
      <w:r w:rsidR="00072F4C" w:rsidRPr="00642193">
        <w:rPr>
          <w:rFonts w:asciiTheme="minorHAnsi" w:hAnsiTheme="minorHAnsi" w:cs="Arial"/>
          <w:sz w:val="22"/>
          <w:szCs w:val="22"/>
        </w:rPr>
        <w:t>/Physicists</w:t>
      </w:r>
      <w:r w:rsidRPr="00642193">
        <w:rPr>
          <w:rFonts w:asciiTheme="minorHAnsi" w:hAnsiTheme="minorHAnsi" w:cs="Arial"/>
          <w:sz w:val="22"/>
          <w:szCs w:val="22"/>
        </w:rPr>
        <w:t xml:space="preserve"> will be responsible for ensuring that quality assurance checks on equipment are carried out in accordance </w:t>
      </w:r>
      <w:r w:rsidR="00072F4C" w:rsidRPr="00642193">
        <w:rPr>
          <w:rFonts w:asciiTheme="minorHAnsi" w:hAnsiTheme="minorHAnsi" w:cs="Arial"/>
          <w:sz w:val="22"/>
          <w:szCs w:val="22"/>
        </w:rPr>
        <w:t>facility requirements.</w:t>
      </w:r>
      <w:r w:rsidRPr="00642193">
        <w:rPr>
          <w:rFonts w:asciiTheme="minorHAnsi" w:hAnsiTheme="minorHAnsi" w:cs="Arial"/>
          <w:sz w:val="22"/>
          <w:szCs w:val="22"/>
        </w:rPr>
        <w:t xml:space="preserve"> Long term QA data will be kept and routinely analysed by the Physicist.</w:t>
      </w:r>
      <w:r w:rsidR="00072F4C" w:rsidRPr="00642193">
        <w:rPr>
          <w:rFonts w:asciiTheme="minorHAnsi" w:hAnsiTheme="minorHAnsi" w:cs="Arial"/>
          <w:sz w:val="22"/>
          <w:szCs w:val="22"/>
        </w:rPr>
        <w:t xml:space="preserve"> </w:t>
      </w:r>
    </w:p>
    <w:p w14:paraId="3BE1E456" w14:textId="77777777" w:rsidR="00432EF4" w:rsidRPr="00642193" w:rsidRDefault="00432EF4" w:rsidP="00B13AA0">
      <w:pPr>
        <w:spacing w:before="60" w:after="60"/>
        <w:ind w:left="437"/>
        <w:jc w:val="both"/>
        <w:rPr>
          <w:rFonts w:asciiTheme="minorHAnsi" w:hAnsiTheme="minorHAnsi" w:cs="Arial"/>
          <w:sz w:val="22"/>
          <w:szCs w:val="22"/>
        </w:rPr>
      </w:pPr>
    </w:p>
    <w:p w14:paraId="64017F9F" w14:textId="77777777" w:rsidR="00432EF4" w:rsidRPr="00642193" w:rsidRDefault="00B13AA0" w:rsidP="00564261">
      <w:pPr>
        <w:pStyle w:val="Heading3"/>
        <w:numPr>
          <w:ilvl w:val="0"/>
          <w:numId w:val="0"/>
        </w:numPr>
        <w:suppressAutoHyphens/>
        <w:spacing w:before="60"/>
        <w:ind w:left="-283" w:firstLine="283"/>
        <w:jc w:val="both"/>
        <w:rPr>
          <w:rFonts w:asciiTheme="minorHAnsi" w:hAnsiTheme="minorHAnsi" w:cs="Arial"/>
          <w:sz w:val="22"/>
          <w:szCs w:val="22"/>
        </w:rPr>
      </w:pPr>
      <w:r w:rsidRPr="00642193">
        <w:rPr>
          <w:rFonts w:asciiTheme="minorHAnsi" w:hAnsiTheme="minorHAnsi" w:cs="Arial"/>
          <w:sz w:val="22"/>
          <w:szCs w:val="22"/>
        </w:rPr>
        <w:t xml:space="preserve">7.2.6  </w:t>
      </w:r>
      <w:r w:rsidR="00432EF4" w:rsidRPr="00642193">
        <w:rPr>
          <w:rFonts w:asciiTheme="minorHAnsi" w:hAnsiTheme="minorHAnsi" w:cs="Arial"/>
          <w:sz w:val="22"/>
          <w:szCs w:val="22"/>
        </w:rPr>
        <w:t>Cryogen Refills</w:t>
      </w:r>
    </w:p>
    <w:p w14:paraId="2889E26F"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Cryogen refills will be carried out by the manufacturer within the context of the comprehensive maintenance service agreement.  No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scanning may take place during any maintenance procedure on the cryogens</w:t>
      </w:r>
    </w:p>
    <w:p w14:paraId="4CC096D6" w14:textId="77777777" w:rsidR="00432EF4" w:rsidRPr="00642193" w:rsidRDefault="00B13AA0" w:rsidP="00564261">
      <w:pPr>
        <w:pStyle w:val="Heading3"/>
        <w:numPr>
          <w:ilvl w:val="0"/>
          <w:numId w:val="0"/>
        </w:numPr>
        <w:suppressAutoHyphens/>
        <w:spacing w:before="60"/>
        <w:ind w:left="-283" w:firstLine="283"/>
        <w:jc w:val="both"/>
        <w:rPr>
          <w:rFonts w:asciiTheme="minorHAnsi" w:hAnsiTheme="minorHAnsi" w:cs="Arial"/>
          <w:iCs/>
          <w:sz w:val="22"/>
          <w:szCs w:val="22"/>
        </w:rPr>
      </w:pPr>
      <w:r w:rsidRPr="00642193">
        <w:rPr>
          <w:rFonts w:asciiTheme="minorHAnsi" w:hAnsiTheme="minorHAnsi" w:cs="Arial"/>
          <w:iCs/>
          <w:sz w:val="22"/>
          <w:szCs w:val="22"/>
        </w:rPr>
        <w:t xml:space="preserve">7.2.7  </w:t>
      </w:r>
      <w:r w:rsidR="00432EF4" w:rsidRPr="00642193">
        <w:rPr>
          <w:rFonts w:asciiTheme="minorHAnsi" w:hAnsiTheme="minorHAnsi" w:cs="Arial"/>
          <w:iCs/>
          <w:sz w:val="22"/>
          <w:szCs w:val="22"/>
        </w:rPr>
        <w:t>Ancillary Equipment</w:t>
      </w:r>
    </w:p>
    <w:p w14:paraId="136779C5"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All ancillary equipment must be kept and stored in a safe and tidy manner.  In particular, damage to surface coils and leads should be avoided, as a damaged lead can inflict a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burn.  </w:t>
      </w:r>
    </w:p>
    <w:p w14:paraId="03B72EDF" w14:textId="77777777" w:rsidR="0087266D" w:rsidRDefault="0087266D" w:rsidP="00B13AA0">
      <w:pPr>
        <w:spacing w:before="60" w:after="60"/>
        <w:jc w:val="both"/>
        <w:rPr>
          <w:rFonts w:asciiTheme="minorHAnsi" w:hAnsiTheme="minorHAnsi" w:cs="Arial"/>
          <w:sz w:val="22"/>
          <w:szCs w:val="22"/>
        </w:rPr>
      </w:pPr>
    </w:p>
    <w:p w14:paraId="258DCC3F" w14:textId="77777777" w:rsidR="00C7455D" w:rsidRPr="00642193" w:rsidRDefault="00C7455D" w:rsidP="00B13AA0">
      <w:pPr>
        <w:spacing w:before="60" w:after="60"/>
        <w:jc w:val="both"/>
        <w:rPr>
          <w:rFonts w:asciiTheme="minorHAnsi" w:hAnsiTheme="minorHAnsi" w:cs="Arial"/>
          <w:sz w:val="22"/>
          <w:szCs w:val="22"/>
        </w:rPr>
      </w:pPr>
    </w:p>
    <w:p w14:paraId="4BE15F4F" w14:textId="77777777" w:rsidR="00432EF4" w:rsidRPr="00642193" w:rsidRDefault="00432EF4" w:rsidP="001601EE">
      <w:pPr>
        <w:pStyle w:val="Heading2"/>
        <w:numPr>
          <w:ilvl w:val="0"/>
          <w:numId w:val="6"/>
        </w:numPr>
        <w:tabs>
          <w:tab w:val="clear" w:pos="360"/>
          <w:tab w:val="num" w:pos="77"/>
          <w:tab w:val="left" w:pos="709"/>
        </w:tabs>
        <w:spacing w:before="60"/>
        <w:ind w:left="77" w:hanging="77"/>
        <w:jc w:val="both"/>
        <w:rPr>
          <w:rFonts w:asciiTheme="minorHAnsi" w:hAnsiTheme="minorHAnsi" w:cs="Arial"/>
          <w:i w:val="0"/>
          <w:sz w:val="28"/>
          <w:szCs w:val="28"/>
        </w:rPr>
      </w:pPr>
      <w:r w:rsidRPr="00642193">
        <w:rPr>
          <w:rFonts w:asciiTheme="minorHAnsi" w:hAnsiTheme="minorHAnsi" w:cs="Arial"/>
          <w:sz w:val="28"/>
          <w:szCs w:val="28"/>
        </w:rPr>
        <w:t>Emergency Procedures</w:t>
      </w:r>
    </w:p>
    <w:p w14:paraId="20122C0C" w14:textId="77777777" w:rsidR="00432EF4" w:rsidRPr="00642193" w:rsidRDefault="00432EF4" w:rsidP="00B13AA0">
      <w:pPr>
        <w:jc w:val="both"/>
        <w:rPr>
          <w:rFonts w:asciiTheme="minorHAnsi" w:hAnsiTheme="minorHAnsi"/>
          <w:sz w:val="22"/>
          <w:szCs w:val="22"/>
        </w:rPr>
      </w:pPr>
    </w:p>
    <w:p w14:paraId="743093BC" w14:textId="77777777" w:rsidR="00432EF4" w:rsidRPr="00642193" w:rsidRDefault="00B13AA0" w:rsidP="00B13AA0">
      <w:pPr>
        <w:spacing w:before="60" w:after="60"/>
        <w:jc w:val="both"/>
        <w:rPr>
          <w:rFonts w:asciiTheme="minorHAnsi" w:hAnsiTheme="minorHAnsi" w:cs="Arial"/>
          <w:sz w:val="22"/>
          <w:szCs w:val="22"/>
        </w:rPr>
      </w:pPr>
      <w:r w:rsidRPr="00642193">
        <w:rPr>
          <w:rFonts w:asciiTheme="minorHAnsi" w:hAnsiTheme="minorHAnsi" w:cs="Arial"/>
          <w:sz w:val="22"/>
          <w:szCs w:val="22"/>
        </w:rPr>
        <w:t>I</w:t>
      </w:r>
      <w:r w:rsidR="00432EF4" w:rsidRPr="00642193">
        <w:rPr>
          <w:rFonts w:asciiTheme="minorHAnsi" w:hAnsiTheme="minorHAnsi" w:cs="Arial"/>
          <w:sz w:val="22"/>
          <w:szCs w:val="22"/>
        </w:rPr>
        <w:t>n an emergency situation, access to the MR Environment must only be given under the direct supervision of an Authorised Person.</w:t>
      </w:r>
      <w:r w:rsidRPr="00642193">
        <w:rPr>
          <w:rFonts w:asciiTheme="minorHAnsi" w:hAnsiTheme="minorHAnsi" w:cs="Arial"/>
          <w:sz w:val="22"/>
          <w:szCs w:val="22"/>
        </w:rPr>
        <w:t xml:space="preserve"> </w:t>
      </w:r>
      <w:r w:rsidR="00432EF4" w:rsidRPr="00642193">
        <w:rPr>
          <w:rFonts w:asciiTheme="minorHAnsi" w:hAnsiTheme="minorHAnsi" w:cs="Arial"/>
          <w:sz w:val="22"/>
          <w:szCs w:val="22"/>
        </w:rPr>
        <w:t>All Authorised Persons must demonstrate a thorough knowledge of emergency procedures.  They must:</w:t>
      </w:r>
    </w:p>
    <w:p w14:paraId="06A0892A" w14:textId="77777777" w:rsidR="00432EF4" w:rsidRPr="00642193" w:rsidRDefault="00B13AA0" w:rsidP="0042675A">
      <w:pPr>
        <w:numPr>
          <w:ilvl w:val="0"/>
          <w:numId w:val="18"/>
        </w:numPr>
        <w:tabs>
          <w:tab w:val="clear" w:pos="0"/>
          <w:tab w:val="num" w:pos="-566"/>
        </w:tabs>
        <w:suppressAutoHyphens/>
        <w:spacing w:before="60" w:after="60"/>
        <w:ind w:left="0" w:firstLine="0"/>
        <w:jc w:val="both"/>
        <w:rPr>
          <w:rFonts w:asciiTheme="minorHAnsi" w:hAnsiTheme="minorHAnsi" w:cs="Arial"/>
          <w:sz w:val="22"/>
          <w:szCs w:val="22"/>
        </w:rPr>
      </w:pPr>
      <w:r w:rsidRPr="00642193">
        <w:rPr>
          <w:rFonts w:asciiTheme="minorHAnsi" w:hAnsiTheme="minorHAnsi" w:cs="Arial"/>
          <w:sz w:val="22"/>
          <w:szCs w:val="22"/>
        </w:rPr>
        <w:t>A</w:t>
      </w:r>
      <w:r w:rsidR="00432EF4" w:rsidRPr="00642193">
        <w:rPr>
          <w:rFonts w:asciiTheme="minorHAnsi" w:hAnsiTheme="minorHAnsi" w:cs="Arial"/>
          <w:sz w:val="22"/>
          <w:szCs w:val="22"/>
        </w:rPr>
        <w:t>cquaint themselves with the sounds of the various alarm systems</w:t>
      </w:r>
    </w:p>
    <w:p w14:paraId="57BAB918" w14:textId="77777777" w:rsidR="00432EF4" w:rsidRPr="00642193" w:rsidRDefault="00B13AA0" w:rsidP="0042675A">
      <w:pPr>
        <w:numPr>
          <w:ilvl w:val="0"/>
          <w:numId w:val="18"/>
        </w:numPr>
        <w:tabs>
          <w:tab w:val="clear" w:pos="0"/>
          <w:tab w:val="num" w:pos="-283"/>
        </w:tabs>
        <w:suppressAutoHyphens/>
        <w:spacing w:before="60" w:after="60"/>
        <w:ind w:left="0" w:firstLine="0"/>
        <w:jc w:val="both"/>
        <w:rPr>
          <w:rFonts w:asciiTheme="minorHAnsi" w:hAnsiTheme="minorHAnsi" w:cs="Arial"/>
          <w:sz w:val="22"/>
          <w:szCs w:val="22"/>
        </w:rPr>
      </w:pPr>
      <w:r w:rsidRPr="00642193">
        <w:rPr>
          <w:rFonts w:asciiTheme="minorHAnsi" w:hAnsiTheme="minorHAnsi" w:cs="Arial"/>
          <w:sz w:val="22"/>
          <w:szCs w:val="22"/>
        </w:rPr>
        <w:t>F</w:t>
      </w:r>
      <w:r w:rsidR="00432EF4" w:rsidRPr="00642193">
        <w:rPr>
          <w:rFonts w:asciiTheme="minorHAnsi" w:hAnsiTheme="minorHAnsi" w:cs="Arial"/>
          <w:sz w:val="22"/>
          <w:szCs w:val="22"/>
        </w:rPr>
        <w:t>amiliarise themselves with the positions of the various emergency stop buttons and make sure that they understand the differences between them;</w:t>
      </w:r>
    </w:p>
    <w:p w14:paraId="315BA756"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Magnetic Quench Buttons are the only way to turn off the magnetic field.  The financial consequences will result in several thousand pounds as the cryogens are lost.  Electrical systems are not shut down.  The couch brake is not released.  Please note that it will take up to a minute for the magnetic field to decrease to zero.</w:t>
      </w:r>
    </w:p>
    <w:p w14:paraId="242F4B03" w14:textId="77777777" w:rsidR="00B13AA0" w:rsidRPr="00642193" w:rsidRDefault="00B13AA0" w:rsidP="00B13AA0">
      <w:pPr>
        <w:pStyle w:val="Heading3"/>
        <w:numPr>
          <w:ilvl w:val="0"/>
          <w:numId w:val="0"/>
        </w:numPr>
        <w:suppressAutoHyphens/>
        <w:spacing w:before="60"/>
        <w:jc w:val="both"/>
        <w:rPr>
          <w:rFonts w:asciiTheme="minorHAnsi" w:hAnsiTheme="minorHAnsi" w:cs="Arial"/>
          <w:b w:val="0"/>
          <w:sz w:val="22"/>
          <w:szCs w:val="22"/>
        </w:rPr>
      </w:pPr>
    </w:p>
    <w:p w14:paraId="455D717B" w14:textId="77777777" w:rsidR="00432EF4" w:rsidRPr="00642193" w:rsidRDefault="00432EF4" w:rsidP="0042675A">
      <w:pPr>
        <w:pStyle w:val="Heading3"/>
        <w:numPr>
          <w:ilvl w:val="1"/>
          <w:numId w:val="38"/>
        </w:numPr>
        <w:suppressAutoHyphens/>
        <w:spacing w:before="60"/>
        <w:jc w:val="both"/>
        <w:rPr>
          <w:rFonts w:asciiTheme="minorHAnsi" w:hAnsiTheme="minorHAnsi"/>
          <w:sz w:val="22"/>
          <w:szCs w:val="22"/>
        </w:rPr>
      </w:pPr>
      <w:r w:rsidRPr="00642193">
        <w:rPr>
          <w:rFonts w:asciiTheme="minorHAnsi" w:hAnsiTheme="minorHAnsi" w:cs="Arial"/>
          <w:iCs/>
          <w:sz w:val="22"/>
          <w:szCs w:val="22"/>
        </w:rPr>
        <w:t>Cardiac Arrest</w:t>
      </w:r>
    </w:p>
    <w:p w14:paraId="2CD748C9"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Under no circumstances must a cardiac arrest crash team be allowed into the MR Environment.  In the event of a cardiac arrest, it is vital that the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w:t>
      </w:r>
      <w:r w:rsidR="00907A96" w:rsidRPr="00642193">
        <w:rPr>
          <w:rFonts w:asciiTheme="minorHAnsi" w:hAnsiTheme="minorHAnsi" w:cs="Arial"/>
          <w:sz w:val="22"/>
          <w:szCs w:val="22"/>
        </w:rPr>
        <w:t xml:space="preserve">is moved </w:t>
      </w:r>
      <w:r w:rsidRPr="00642193">
        <w:rPr>
          <w:rFonts w:asciiTheme="minorHAnsi" w:hAnsiTheme="minorHAnsi" w:cs="Arial"/>
          <w:sz w:val="22"/>
          <w:szCs w:val="22"/>
        </w:rPr>
        <w:t>to a point out with the MR Environment where resuscitation can safely begin.</w:t>
      </w:r>
    </w:p>
    <w:p w14:paraId="5A101D56"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Upon becoming aware of a cardiac arrest within the MR Environment, Facility staff will take the following action:</w:t>
      </w:r>
    </w:p>
    <w:p w14:paraId="37424FAC" w14:textId="77777777" w:rsidR="00432EF4" w:rsidRPr="00642193" w:rsidRDefault="00432EF4" w:rsidP="00B13AA0">
      <w:pPr>
        <w:numPr>
          <w:ilvl w:val="0"/>
          <w:numId w:val="5"/>
        </w:numPr>
        <w:tabs>
          <w:tab w:val="clear" w:pos="720"/>
          <w:tab w:val="num" w:pos="797"/>
        </w:tabs>
        <w:suppressAutoHyphens/>
        <w:spacing w:before="60" w:after="60"/>
        <w:jc w:val="both"/>
        <w:rPr>
          <w:rFonts w:asciiTheme="minorHAnsi" w:hAnsiTheme="minorHAnsi" w:cs="Arial"/>
          <w:b/>
          <w:sz w:val="22"/>
          <w:szCs w:val="22"/>
        </w:rPr>
      </w:pPr>
      <w:r w:rsidRPr="00642193">
        <w:rPr>
          <w:rFonts w:asciiTheme="minorHAnsi" w:hAnsiTheme="minorHAnsi" w:cs="Arial"/>
          <w:b/>
          <w:sz w:val="22"/>
          <w:szCs w:val="22"/>
        </w:rPr>
        <w:t xml:space="preserve">Dial </w:t>
      </w:r>
      <w:r w:rsidR="00222905" w:rsidRPr="00642193">
        <w:rPr>
          <w:rFonts w:asciiTheme="minorHAnsi" w:hAnsiTheme="minorHAnsi" w:cs="Arial"/>
          <w:b/>
          <w:sz w:val="22"/>
          <w:szCs w:val="22"/>
        </w:rPr>
        <w:t>2222:</w:t>
      </w:r>
      <w:r w:rsidRPr="00642193">
        <w:rPr>
          <w:rFonts w:asciiTheme="minorHAnsi" w:hAnsiTheme="minorHAnsi" w:cs="Arial"/>
          <w:sz w:val="22"/>
          <w:szCs w:val="22"/>
        </w:rPr>
        <w:t xml:space="preserve"> </w:t>
      </w:r>
      <w:r w:rsidRPr="00642193">
        <w:rPr>
          <w:rFonts w:asciiTheme="minorHAnsi" w:hAnsiTheme="minorHAnsi" w:cs="Arial"/>
          <w:b/>
          <w:sz w:val="22"/>
          <w:szCs w:val="22"/>
        </w:rPr>
        <w:t xml:space="preserve">State: CARDIAC ARREST IN </w:t>
      </w:r>
      <w:r w:rsidR="00222905" w:rsidRPr="00642193">
        <w:rPr>
          <w:rFonts w:asciiTheme="minorHAnsi" w:hAnsiTheme="minorHAnsi" w:cs="Arial"/>
          <w:b/>
          <w:sz w:val="22"/>
          <w:szCs w:val="22"/>
        </w:rPr>
        <w:t xml:space="preserve">MRI, GROUND FLOOR, </w:t>
      </w:r>
      <w:r w:rsidR="004B5E2A" w:rsidRPr="00642193">
        <w:rPr>
          <w:rFonts w:asciiTheme="minorHAnsi" w:hAnsiTheme="minorHAnsi" w:cs="Arial"/>
          <w:b/>
          <w:sz w:val="22"/>
          <w:szCs w:val="22"/>
        </w:rPr>
        <w:t xml:space="preserve">ICE building </w:t>
      </w:r>
    </w:p>
    <w:p w14:paraId="05F754C0" w14:textId="77777777" w:rsidR="00432EF4" w:rsidRPr="00642193" w:rsidRDefault="00432EF4" w:rsidP="0042675A">
      <w:pPr>
        <w:pStyle w:val="ListParagraph"/>
        <w:numPr>
          <w:ilvl w:val="0"/>
          <w:numId w:val="25"/>
        </w:numPr>
        <w:spacing w:before="60" w:after="60" w:line="240" w:lineRule="auto"/>
        <w:jc w:val="both"/>
        <w:rPr>
          <w:rFonts w:asciiTheme="minorHAnsi" w:hAnsiTheme="minorHAnsi" w:cs="Arial"/>
        </w:rPr>
      </w:pPr>
      <w:r w:rsidRPr="00642193">
        <w:rPr>
          <w:rFonts w:asciiTheme="minorHAnsi" w:hAnsiTheme="minorHAnsi" w:cs="Arial"/>
        </w:rPr>
        <w:t xml:space="preserve">Move the </w:t>
      </w:r>
      <w:r w:rsidR="00DA66AC" w:rsidRPr="00642193">
        <w:rPr>
          <w:rFonts w:asciiTheme="minorHAnsi" w:hAnsiTheme="minorHAnsi" w:cs="Arial"/>
        </w:rPr>
        <w:t>subject</w:t>
      </w:r>
      <w:r w:rsidRPr="00642193">
        <w:rPr>
          <w:rFonts w:asciiTheme="minorHAnsi" w:hAnsiTheme="minorHAnsi" w:cs="Arial"/>
        </w:rPr>
        <w:t xml:space="preserve"> as soon as possible to the </w:t>
      </w:r>
      <w:r w:rsidR="005F3274" w:rsidRPr="00642193">
        <w:rPr>
          <w:rFonts w:asciiTheme="minorHAnsi" w:hAnsiTheme="minorHAnsi" w:cs="Arial"/>
        </w:rPr>
        <w:t xml:space="preserve">adjacent anaesthetic </w:t>
      </w:r>
      <w:r w:rsidR="00907A96" w:rsidRPr="00642193">
        <w:rPr>
          <w:rFonts w:asciiTheme="minorHAnsi" w:hAnsiTheme="minorHAnsi" w:cs="Arial"/>
        </w:rPr>
        <w:t>area using</w:t>
      </w:r>
      <w:r w:rsidRPr="00642193">
        <w:rPr>
          <w:rFonts w:asciiTheme="minorHAnsi" w:hAnsiTheme="minorHAnsi" w:cs="Arial"/>
        </w:rPr>
        <w:t xml:space="preserve"> the </w:t>
      </w:r>
      <w:r w:rsidR="00D653F4" w:rsidRPr="00642193">
        <w:rPr>
          <w:rFonts w:asciiTheme="minorHAnsi" w:hAnsiTheme="minorHAnsi" w:cs="Arial"/>
        </w:rPr>
        <w:t>non-ferromagnetic trolley.</w:t>
      </w:r>
    </w:p>
    <w:p w14:paraId="7C7B065D" w14:textId="77777777" w:rsidR="00432EF4" w:rsidRPr="00642193" w:rsidRDefault="00432EF4" w:rsidP="0042675A">
      <w:pPr>
        <w:pStyle w:val="ListParagraph"/>
        <w:numPr>
          <w:ilvl w:val="0"/>
          <w:numId w:val="25"/>
        </w:numPr>
        <w:spacing w:before="60" w:after="60" w:line="240" w:lineRule="auto"/>
        <w:jc w:val="both"/>
        <w:rPr>
          <w:rFonts w:asciiTheme="minorHAnsi" w:hAnsiTheme="minorHAnsi" w:cs="Arial"/>
        </w:rPr>
      </w:pPr>
      <w:r w:rsidRPr="00642193">
        <w:rPr>
          <w:rFonts w:asciiTheme="minorHAnsi" w:hAnsiTheme="minorHAnsi" w:cs="Arial"/>
        </w:rPr>
        <w:t>Ensure the doors to the MR Environment are locked and the key placed in a draw in the Control Room.</w:t>
      </w:r>
    </w:p>
    <w:p w14:paraId="16B01BF8" w14:textId="77777777" w:rsidR="00432EF4" w:rsidRPr="00642193" w:rsidRDefault="00432EF4" w:rsidP="0042675A">
      <w:pPr>
        <w:pStyle w:val="ListParagraph"/>
        <w:numPr>
          <w:ilvl w:val="0"/>
          <w:numId w:val="25"/>
        </w:numPr>
        <w:spacing w:before="60" w:after="60" w:line="240" w:lineRule="auto"/>
        <w:jc w:val="both"/>
        <w:rPr>
          <w:rFonts w:asciiTheme="minorHAnsi" w:hAnsiTheme="minorHAnsi" w:cs="Arial"/>
        </w:rPr>
      </w:pPr>
      <w:r w:rsidRPr="00642193">
        <w:rPr>
          <w:rFonts w:asciiTheme="minorHAnsi" w:hAnsiTheme="minorHAnsi" w:cs="Arial"/>
        </w:rPr>
        <w:t xml:space="preserve">Oxygen should be administered as soon as possible using the nearest Crash Trolley. </w:t>
      </w:r>
    </w:p>
    <w:p w14:paraId="7D2DA812" w14:textId="77777777" w:rsidR="00432EF4" w:rsidRPr="00642193" w:rsidRDefault="00432EF4" w:rsidP="0042675A">
      <w:pPr>
        <w:pStyle w:val="BodyText2"/>
        <w:numPr>
          <w:ilvl w:val="0"/>
          <w:numId w:val="25"/>
        </w:numPr>
        <w:jc w:val="both"/>
        <w:rPr>
          <w:rFonts w:asciiTheme="minorHAnsi" w:hAnsiTheme="minorHAnsi"/>
          <w:bCs/>
          <w:szCs w:val="22"/>
        </w:rPr>
      </w:pPr>
      <w:r w:rsidRPr="00642193">
        <w:rPr>
          <w:rFonts w:asciiTheme="minorHAnsi" w:hAnsiTheme="minorHAnsi"/>
          <w:bCs/>
          <w:szCs w:val="22"/>
        </w:rPr>
        <w:t xml:space="preserve">CPR should then be commenced if necessary. </w:t>
      </w:r>
    </w:p>
    <w:p w14:paraId="5B95B678" w14:textId="77777777" w:rsidR="004B5E2A" w:rsidRPr="00642193" w:rsidRDefault="00432EF4" w:rsidP="0042675A">
      <w:pPr>
        <w:pStyle w:val="ListParagraph"/>
        <w:numPr>
          <w:ilvl w:val="0"/>
          <w:numId w:val="25"/>
        </w:numPr>
        <w:spacing w:before="60" w:after="60" w:line="240" w:lineRule="auto"/>
        <w:jc w:val="both"/>
        <w:rPr>
          <w:rFonts w:asciiTheme="minorHAnsi" w:hAnsiTheme="minorHAnsi" w:cs="Arial"/>
          <w:b/>
        </w:rPr>
      </w:pPr>
      <w:r w:rsidRPr="00642193">
        <w:rPr>
          <w:rFonts w:asciiTheme="minorHAnsi" w:hAnsiTheme="minorHAnsi" w:cs="Arial"/>
          <w:b/>
        </w:rPr>
        <w:t>Resuscitation equipment must never be taken into the MR Environment.</w:t>
      </w:r>
    </w:p>
    <w:p w14:paraId="19860438" w14:textId="77777777" w:rsidR="00072F4C" w:rsidRPr="00642193" w:rsidRDefault="00072F4C" w:rsidP="00072F4C">
      <w:pPr>
        <w:pStyle w:val="Heading3"/>
        <w:numPr>
          <w:ilvl w:val="0"/>
          <w:numId w:val="0"/>
        </w:numPr>
        <w:suppressAutoHyphens/>
        <w:spacing w:before="60"/>
        <w:jc w:val="both"/>
        <w:rPr>
          <w:rFonts w:asciiTheme="minorHAnsi" w:hAnsiTheme="minorHAnsi" w:cs="Arial"/>
          <w:iCs/>
          <w:sz w:val="22"/>
          <w:szCs w:val="22"/>
        </w:rPr>
      </w:pPr>
    </w:p>
    <w:p w14:paraId="455C9E07" w14:textId="77777777" w:rsidR="00432EF4" w:rsidRPr="00642193" w:rsidRDefault="00432EF4" w:rsidP="0042675A">
      <w:pPr>
        <w:pStyle w:val="Heading3"/>
        <w:numPr>
          <w:ilvl w:val="1"/>
          <w:numId w:val="38"/>
        </w:numPr>
        <w:suppressAutoHyphens/>
        <w:spacing w:before="60"/>
        <w:jc w:val="both"/>
        <w:rPr>
          <w:rFonts w:asciiTheme="minorHAnsi" w:hAnsiTheme="minorHAnsi" w:cs="Arial"/>
          <w:iCs/>
          <w:sz w:val="22"/>
          <w:szCs w:val="22"/>
        </w:rPr>
      </w:pPr>
      <w:r w:rsidRPr="00642193">
        <w:rPr>
          <w:rFonts w:asciiTheme="minorHAnsi" w:hAnsiTheme="minorHAnsi" w:cs="Arial"/>
          <w:iCs/>
          <w:sz w:val="22"/>
          <w:szCs w:val="22"/>
        </w:rPr>
        <w:t>Fire</w:t>
      </w:r>
    </w:p>
    <w:p w14:paraId="0D27498A" w14:textId="77777777" w:rsidR="00432EF4" w:rsidRPr="00642193" w:rsidRDefault="00432EF4" w:rsidP="00B13AA0">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The main hazards to personnel from fire in the </w:t>
      </w:r>
      <w:r w:rsidR="005F3274" w:rsidRPr="00642193">
        <w:rPr>
          <w:rFonts w:asciiTheme="minorHAnsi" w:hAnsiTheme="minorHAnsi" w:cs="Arial"/>
          <w:sz w:val="22"/>
          <w:szCs w:val="22"/>
        </w:rPr>
        <w:t>MR Environment</w:t>
      </w:r>
      <w:r w:rsidRPr="00642193">
        <w:rPr>
          <w:rFonts w:asciiTheme="minorHAnsi" w:hAnsiTheme="minorHAnsi" w:cs="Arial"/>
          <w:sz w:val="22"/>
          <w:szCs w:val="22"/>
        </w:rPr>
        <w:t xml:space="preserve"> are the effect of the magnetic force on ferromagnetic materials worn or carried by fire fighters and smoke produced by burning materials in the </w:t>
      </w:r>
      <w:r w:rsidR="005F3274" w:rsidRPr="00642193">
        <w:rPr>
          <w:rFonts w:asciiTheme="minorHAnsi" w:hAnsiTheme="minorHAnsi" w:cs="Arial"/>
          <w:sz w:val="22"/>
          <w:szCs w:val="22"/>
        </w:rPr>
        <w:t xml:space="preserve">MR Environment </w:t>
      </w:r>
      <w:r w:rsidRPr="00642193">
        <w:rPr>
          <w:rFonts w:asciiTheme="minorHAnsi" w:hAnsiTheme="minorHAnsi" w:cs="Arial"/>
          <w:sz w:val="22"/>
          <w:szCs w:val="22"/>
        </w:rPr>
        <w:t xml:space="preserve">such as plastic cladding foam etc. Therefore it is vital that as much material within the </w:t>
      </w:r>
      <w:r w:rsidR="005F3274" w:rsidRPr="00642193">
        <w:rPr>
          <w:rFonts w:asciiTheme="minorHAnsi" w:hAnsiTheme="minorHAnsi" w:cs="Arial"/>
          <w:sz w:val="22"/>
          <w:szCs w:val="22"/>
        </w:rPr>
        <w:t>MR Environment</w:t>
      </w:r>
      <w:r w:rsidRPr="00642193">
        <w:rPr>
          <w:rFonts w:asciiTheme="minorHAnsi" w:hAnsiTheme="minorHAnsi" w:cs="Arial"/>
          <w:sz w:val="22"/>
          <w:szCs w:val="22"/>
        </w:rPr>
        <w:t xml:space="preserve"> is fire retardant, especially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padding, bed covers etc.</w:t>
      </w:r>
    </w:p>
    <w:p w14:paraId="373CE230" w14:textId="77777777" w:rsidR="00432EF4" w:rsidRPr="00642193" w:rsidRDefault="00432EF4" w:rsidP="00B13AA0">
      <w:pPr>
        <w:spacing w:before="60" w:after="60"/>
        <w:ind w:left="281"/>
        <w:jc w:val="both"/>
        <w:rPr>
          <w:rFonts w:asciiTheme="minorHAnsi" w:hAnsiTheme="minorHAnsi" w:cs="Arial"/>
          <w:sz w:val="22"/>
          <w:szCs w:val="22"/>
        </w:rPr>
      </w:pPr>
    </w:p>
    <w:p w14:paraId="35BE27FA" w14:textId="77777777" w:rsidR="00432EF4" w:rsidRPr="00642193" w:rsidRDefault="00432EF4" w:rsidP="0042675A">
      <w:pPr>
        <w:pStyle w:val="Heading4"/>
        <w:numPr>
          <w:ilvl w:val="2"/>
          <w:numId w:val="38"/>
        </w:numPr>
        <w:suppressAutoHyphens/>
        <w:spacing w:before="60"/>
        <w:jc w:val="both"/>
        <w:rPr>
          <w:rFonts w:asciiTheme="minorHAnsi" w:hAnsiTheme="minorHAnsi" w:cs="Arial"/>
          <w:i w:val="0"/>
          <w:iCs/>
          <w:sz w:val="22"/>
          <w:szCs w:val="22"/>
        </w:rPr>
      </w:pPr>
      <w:r w:rsidRPr="00642193">
        <w:rPr>
          <w:rFonts w:asciiTheme="minorHAnsi" w:hAnsiTheme="minorHAnsi" w:cs="Arial"/>
          <w:i w:val="0"/>
          <w:iCs/>
          <w:sz w:val="22"/>
          <w:szCs w:val="22"/>
        </w:rPr>
        <w:t>Fire Extinguishing Equipment</w:t>
      </w:r>
    </w:p>
    <w:p w14:paraId="5B1061CF" w14:textId="77777777" w:rsidR="00432EF4" w:rsidRPr="00642193" w:rsidRDefault="00046923" w:rsidP="00B13AA0">
      <w:pPr>
        <w:spacing w:before="60" w:after="60"/>
        <w:jc w:val="both"/>
        <w:rPr>
          <w:rFonts w:asciiTheme="minorHAnsi" w:hAnsiTheme="minorHAnsi" w:cs="Arial"/>
          <w:sz w:val="22"/>
          <w:szCs w:val="22"/>
        </w:rPr>
      </w:pPr>
      <w:r>
        <w:rPr>
          <w:rFonts w:asciiTheme="minorHAnsi" w:hAnsiTheme="minorHAnsi" w:cs="Arial"/>
          <w:sz w:val="22"/>
          <w:szCs w:val="22"/>
        </w:rPr>
        <w:t>All fire-</w:t>
      </w:r>
      <w:r w:rsidR="00432EF4" w:rsidRPr="00642193">
        <w:rPr>
          <w:rFonts w:asciiTheme="minorHAnsi" w:hAnsiTheme="minorHAnsi" w:cs="Arial"/>
          <w:sz w:val="22"/>
          <w:szCs w:val="22"/>
        </w:rPr>
        <w:t>fighting equipment loc</w:t>
      </w:r>
      <w:r w:rsidR="00907A96" w:rsidRPr="00642193">
        <w:rPr>
          <w:rFonts w:asciiTheme="minorHAnsi" w:hAnsiTheme="minorHAnsi" w:cs="Arial"/>
          <w:sz w:val="22"/>
          <w:szCs w:val="22"/>
        </w:rPr>
        <w:t>ated within the MR Controlled Access Area</w:t>
      </w:r>
      <w:r w:rsidR="00432EF4" w:rsidRPr="00642193">
        <w:rPr>
          <w:rFonts w:asciiTheme="minorHAnsi" w:hAnsiTheme="minorHAnsi" w:cs="Arial"/>
          <w:sz w:val="22"/>
          <w:szCs w:val="22"/>
        </w:rPr>
        <w:t xml:space="preserve"> must be constructed of non-ferromagnetic materials and clearly marked </w:t>
      </w:r>
      <w:r w:rsidR="005F3274" w:rsidRPr="00642193">
        <w:rPr>
          <w:rFonts w:asciiTheme="minorHAnsi" w:hAnsiTheme="minorHAnsi" w:cs="Arial"/>
          <w:sz w:val="22"/>
          <w:szCs w:val="22"/>
        </w:rPr>
        <w:t>as</w:t>
      </w:r>
      <w:r w:rsidR="00432EF4" w:rsidRPr="00642193">
        <w:rPr>
          <w:rFonts w:asciiTheme="minorHAnsi" w:hAnsiTheme="minorHAnsi" w:cs="Arial"/>
          <w:sz w:val="22"/>
          <w:szCs w:val="22"/>
        </w:rPr>
        <w:t xml:space="preserve"> </w:t>
      </w:r>
      <w:r w:rsidR="005F3274" w:rsidRPr="00642193">
        <w:rPr>
          <w:rFonts w:asciiTheme="minorHAnsi" w:hAnsiTheme="minorHAnsi" w:cs="Arial"/>
          <w:sz w:val="22"/>
          <w:szCs w:val="22"/>
        </w:rPr>
        <w:t>MR SAFE</w:t>
      </w:r>
      <w:r w:rsidR="00432EF4" w:rsidRPr="00642193">
        <w:rPr>
          <w:rFonts w:asciiTheme="minorHAnsi" w:hAnsiTheme="minorHAnsi" w:cs="Arial"/>
          <w:sz w:val="22"/>
          <w:szCs w:val="22"/>
        </w:rPr>
        <w:t xml:space="preserve">, in accordance with </w:t>
      </w:r>
      <w:r w:rsidR="00BA0293" w:rsidRPr="00642193">
        <w:rPr>
          <w:rFonts w:asciiTheme="minorHAnsi" w:hAnsiTheme="minorHAnsi" w:cs="Arial"/>
          <w:sz w:val="22"/>
          <w:szCs w:val="22"/>
        </w:rPr>
        <w:t>MHRA guidelines</w:t>
      </w:r>
      <w:r w:rsidR="00432EF4" w:rsidRPr="00642193">
        <w:rPr>
          <w:rFonts w:asciiTheme="minorHAnsi" w:hAnsiTheme="minorHAnsi" w:cs="Arial"/>
          <w:sz w:val="22"/>
          <w:szCs w:val="22"/>
        </w:rPr>
        <w:t xml:space="preserve">.  </w:t>
      </w:r>
    </w:p>
    <w:p w14:paraId="1E8520B0" w14:textId="77777777" w:rsidR="00432EF4" w:rsidRPr="00642193" w:rsidRDefault="00432EF4" w:rsidP="00B13AA0">
      <w:pPr>
        <w:spacing w:before="60" w:after="60"/>
        <w:ind w:left="281"/>
        <w:jc w:val="both"/>
        <w:rPr>
          <w:rFonts w:asciiTheme="minorHAnsi" w:hAnsiTheme="minorHAnsi" w:cs="Arial"/>
          <w:sz w:val="22"/>
          <w:szCs w:val="22"/>
        </w:rPr>
      </w:pPr>
    </w:p>
    <w:p w14:paraId="7443B549" w14:textId="77777777" w:rsidR="00432EF4" w:rsidRPr="00642193" w:rsidRDefault="00432EF4" w:rsidP="0042675A">
      <w:pPr>
        <w:pStyle w:val="Heading4"/>
        <w:numPr>
          <w:ilvl w:val="2"/>
          <w:numId w:val="38"/>
        </w:numPr>
        <w:spacing w:before="60"/>
        <w:jc w:val="both"/>
        <w:rPr>
          <w:rFonts w:asciiTheme="minorHAnsi" w:hAnsiTheme="minorHAnsi" w:cs="Arial"/>
          <w:i w:val="0"/>
          <w:iCs/>
          <w:sz w:val="22"/>
          <w:szCs w:val="22"/>
        </w:rPr>
      </w:pPr>
      <w:r w:rsidRPr="00642193">
        <w:rPr>
          <w:rFonts w:asciiTheme="minorHAnsi" w:hAnsiTheme="minorHAnsi" w:cs="Arial"/>
          <w:i w:val="0"/>
          <w:iCs/>
          <w:sz w:val="22"/>
          <w:szCs w:val="22"/>
        </w:rPr>
        <w:t>Action</w:t>
      </w:r>
    </w:p>
    <w:p w14:paraId="648E97F2" w14:textId="77777777" w:rsidR="00432EF4" w:rsidRPr="00642193" w:rsidRDefault="00432EF4" w:rsidP="00B13AA0">
      <w:pPr>
        <w:jc w:val="both"/>
        <w:rPr>
          <w:rFonts w:asciiTheme="minorHAnsi" w:hAnsiTheme="minorHAnsi" w:cs="Arial"/>
          <w:sz w:val="22"/>
          <w:szCs w:val="22"/>
        </w:rPr>
      </w:pPr>
      <w:r w:rsidRPr="00642193">
        <w:rPr>
          <w:rFonts w:asciiTheme="minorHAnsi" w:hAnsiTheme="minorHAnsi" w:cs="Arial"/>
          <w:sz w:val="22"/>
          <w:szCs w:val="22"/>
        </w:rPr>
        <w:t xml:space="preserve">It is imperative that all Facility staff and Authorised Persons are familiar with the appropriate action to take in the event of fire or a fire alarm going off in accordance with </w:t>
      </w:r>
      <w:r w:rsidR="005F3274" w:rsidRPr="00642193">
        <w:rPr>
          <w:rFonts w:asciiTheme="minorHAnsi" w:hAnsiTheme="minorHAnsi" w:cs="Arial"/>
          <w:sz w:val="22"/>
          <w:szCs w:val="22"/>
        </w:rPr>
        <w:t xml:space="preserve">NHS GG&amp;C </w:t>
      </w:r>
      <w:r w:rsidR="00B13AA0" w:rsidRPr="00642193">
        <w:rPr>
          <w:rFonts w:asciiTheme="minorHAnsi" w:hAnsiTheme="minorHAnsi" w:cs="Arial"/>
          <w:sz w:val="22"/>
          <w:szCs w:val="22"/>
        </w:rPr>
        <w:t>procedure.</w:t>
      </w:r>
    </w:p>
    <w:p w14:paraId="4D680471" w14:textId="77777777" w:rsidR="00432EF4" w:rsidRPr="00642193" w:rsidRDefault="00432EF4" w:rsidP="00B13AA0">
      <w:pPr>
        <w:pStyle w:val="BodyText2"/>
        <w:jc w:val="both"/>
        <w:rPr>
          <w:rFonts w:asciiTheme="minorHAnsi" w:hAnsiTheme="minorHAnsi"/>
          <w:szCs w:val="22"/>
        </w:rPr>
      </w:pPr>
      <w:r w:rsidRPr="00642193">
        <w:rPr>
          <w:rFonts w:asciiTheme="minorHAnsi" w:hAnsiTheme="minorHAnsi"/>
          <w:szCs w:val="22"/>
        </w:rPr>
        <w:t xml:space="preserve">If smoke is smelt or electrical arcing is heard or if sparks are seen in the magnet room or in the computer cabinet then inform the MR Operator who will power down the scanner and get any </w:t>
      </w:r>
      <w:r w:rsidR="00DA66AC" w:rsidRPr="00642193">
        <w:rPr>
          <w:rFonts w:asciiTheme="minorHAnsi" w:hAnsiTheme="minorHAnsi"/>
          <w:szCs w:val="22"/>
        </w:rPr>
        <w:t>subject</w:t>
      </w:r>
      <w:r w:rsidRPr="00642193">
        <w:rPr>
          <w:rFonts w:asciiTheme="minorHAnsi" w:hAnsiTheme="minorHAnsi"/>
          <w:szCs w:val="22"/>
        </w:rPr>
        <w:t xml:space="preserve"> out.</w:t>
      </w:r>
    </w:p>
    <w:p w14:paraId="2A7F419D" w14:textId="77777777" w:rsidR="00432EF4" w:rsidRPr="00642193" w:rsidRDefault="00432EF4" w:rsidP="00B13AA0">
      <w:pPr>
        <w:spacing w:before="60" w:after="60"/>
        <w:ind w:left="281"/>
        <w:jc w:val="both"/>
        <w:rPr>
          <w:rFonts w:asciiTheme="minorHAnsi" w:hAnsiTheme="minorHAnsi" w:cs="Arial"/>
          <w:sz w:val="22"/>
          <w:szCs w:val="22"/>
        </w:rPr>
      </w:pPr>
      <w:r w:rsidRPr="00642193">
        <w:rPr>
          <w:rFonts w:asciiTheme="minorHAnsi" w:hAnsiTheme="minorHAnsi" w:cs="Arial"/>
          <w:sz w:val="22"/>
          <w:szCs w:val="22"/>
        </w:rPr>
        <w:t>In the event of a fire developing within the MRI Facility the following action should be taken:</w:t>
      </w:r>
    </w:p>
    <w:p w14:paraId="6F04E05A" w14:textId="77777777" w:rsidR="00432EF4" w:rsidRPr="00642193" w:rsidRDefault="00432EF4" w:rsidP="0042675A">
      <w:pPr>
        <w:numPr>
          <w:ilvl w:val="0"/>
          <w:numId w:val="18"/>
        </w:numPr>
        <w:tabs>
          <w:tab w:val="clear" w:pos="0"/>
          <w:tab w:val="num" w:pos="1413"/>
        </w:tabs>
        <w:suppressAutoHyphens/>
        <w:spacing w:before="60" w:after="60"/>
        <w:ind w:left="847"/>
        <w:jc w:val="both"/>
        <w:rPr>
          <w:rFonts w:asciiTheme="minorHAnsi" w:hAnsiTheme="minorHAnsi" w:cs="Arial"/>
          <w:sz w:val="22"/>
          <w:szCs w:val="22"/>
        </w:rPr>
      </w:pPr>
      <w:r w:rsidRPr="00642193">
        <w:rPr>
          <w:rFonts w:asciiTheme="minorHAnsi" w:hAnsiTheme="minorHAnsi" w:cs="Arial"/>
          <w:sz w:val="22"/>
          <w:szCs w:val="22"/>
        </w:rPr>
        <w:t>Activate the</w:t>
      </w:r>
      <w:r w:rsidR="00B13AA0" w:rsidRPr="00642193">
        <w:rPr>
          <w:rFonts w:asciiTheme="minorHAnsi" w:hAnsiTheme="minorHAnsi" w:cs="Arial"/>
          <w:sz w:val="22"/>
          <w:szCs w:val="22"/>
        </w:rPr>
        <w:t xml:space="preserve"> fire alarm in the Waiting room - this will deactivate the secure doors</w:t>
      </w:r>
    </w:p>
    <w:p w14:paraId="291FBF01" w14:textId="77777777" w:rsidR="00222905" w:rsidRPr="00642193" w:rsidRDefault="005F756C" w:rsidP="0042675A">
      <w:pPr>
        <w:numPr>
          <w:ilvl w:val="0"/>
          <w:numId w:val="18"/>
        </w:numPr>
        <w:tabs>
          <w:tab w:val="clear" w:pos="0"/>
          <w:tab w:val="num" w:pos="1132"/>
        </w:tabs>
        <w:suppressAutoHyphens/>
        <w:spacing w:before="60" w:after="60"/>
        <w:ind w:left="849"/>
        <w:jc w:val="both"/>
        <w:rPr>
          <w:rFonts w:asciiTheme="minorHAnsi" w:hAnsiTheme="minorHAnsi" w:cs="Arial"/>
          <w:sz w:val="22"/>
          <w:szCs w:val="22"/>
        </w:rPr>
      </w:pPr>
      <w:r w:rsidRPr="00642193">
        <w:rPr>
          <w:rFonts w:asciiTheme="minorHAnsi" w:hAnsiTheme="minorHAnsi" w:cs="Arial"/>
          <w:b/>
          <w:sz w:val="22"/>
          <w:szCs w:val="22"/>
        </w:rPr>
        <w:t>Dial 2222, state: FIRE IN MRI</w:t>
      </w:r>
      <w:r w:rsidR="00222905" w:rsidRPr="00642193">
        <w:rPr>
          <w:rFonts w:asciiTheme="minorHAnsi" w:hAnsiTheme="minorHAnsi" w:cs="Arial"/>
          <w:b/>
          <w:sz w:val="22"/>
          <w:szCs w:val="22"/>
        </w:rPr>
        <w:t xml:space="preserve">, GROUND FLOOR, </w:t>
      </w:r>
      <w:r w:rsidR="004B5E2A" w:rsidRPr="00642193">
        <w:rPr>
          <w:rFonts w:asciiTheme="minorHAnsi" w:hAnsiTheme="minorHAnsi" w:cs="Arial"/>
          <w:b/>
          <w:sz w:val="22"/>
          <w:szCs w:val="22"/>
        </w:rPr>
        <w:t xml:space="preserve">ICE building </w:t>
      </w:r>
    </w:p>
    <w:p w14:paraId="41EF48D4" w14:textId="77777777" w:rsidR="00432EF4" w:rsidRPr="00642193" w:rsidRDefault="00432EF4" w:rsidP="0042675A">
      <w:pPr>
        <w:numPr>
          <w:ilvl w:val="0"/>
          <w:numId w:val="18"/>
        </w:numPr>
        <w:tabs>
          <w:tab w:val="clear" w:pos="0"/>
          <w:tab w:val="num" w:pos="849"/>
        </w:tabs>
        <w:suppressAutoHyphens/>
        <w:spacing w:before="60" w:after="60"/>
        <w:ind w:left="849"/>
        <w:jc w:val="both"/>
        <w:rPr>
          <w:rFonts w:asciiTheme="minorHAnsi" w:hAnsiTheme="minorHAnsi" w:cs="Arial"/>
          <w:sz w:val="22"/>
          <w:szCs w:val="22"/>
        </w:rPr>
      </w:pPr>
      <w:r w:rsidRPr="00642193">
        <w:rPr>
          <w:rFonts w:asciiTheme="minorHAnsi" w:hAnsiTheme="minorHAnsi" w:cs="Arial"/>
          <w:sz w:val="22"/>
          <w:szCs w:val="22"/>
        </w:rPr>
        <w:t xml:space="preserve">Evacuate the </w:t>
      </w:r>
      <w:r w:rsidR="005F3274" w:rsidRPr="00642193">
        <w:rPr>
          <w:rFonts w:asciiTheme="minorHAnsi" w:hAnsiTheme="minorHAnsi" w:cs="Arial"/>
          <w:sz w:val="22"/>
          <w:szCs w:val="22"/>
        </w:rPr>
        <w:t>Scanner</w:t>
      </w:r>
      <w:r w:rsidRPr="00642193">
        <w:rPr>
          <w:rFonts w:asciiTheme="minorHAnsi" w:hAnsiTheme="minorHAnsi" w:cs="Arial"/>
          <w:sz w:val="22"/>
          <w:szCs w:val="22"/>
        </w:rPr>
        <w:t>, lock door and secure key.</w:t>
      </w:r>
    </w:p>
    <w:p w14:paraId="13C9C117" w14:textId="77777777" w:rsidR="00432EF4" w:rsidRPr="00642193" w:rsidRDefault="00432EF4" w:rsidP="0042675A">
      <w:pPr>
        <w:numPr>
          <w:ilvl w:val="0"/>
          <w:numId w:val="18"/>
        </w:numPr>
        <w:tabs>
          <w:tab w:val="clear" w:pos="0"/>
          <w:tab w:val="num" w:pos="849"/>
        </w:tabs>
        <w:suppressAutoHyphens/>
        <w:spacing w:before="60" w:after="60"/>
        <w:ind w:left="849"/>
        <w:jc w:val="both"/>
        <w:rPr>
          <w:rFonts w:asciiTheme="minorHAnsi" w:hAnsiTheme="minorHAnsi" w:cs="Arial"/>
          <w:sz w:val="22"/>
          <w:szCs w:val="22"/>
        </w:rPr>
      </w:pPr>
      <w:r w:rsidRPr="00642193">
        <w:rPr>
          <w:rFonts w:asciiTheme="minorHAnsi" w:hAnsiTheme="minorHAnsi" w:cs="Arial"/>
          <w:sz w:val="22"/>
          <w:szCs w:val="22"/>
        </w:rPr>
        <w:t xml:space="preserve">Evacuate the Facility. </w:t>
      </w:r>
    </w:p>
    <w:p w14:paraId="3E013B30" w14:textId="77777777" w:rsidR="00432EF4" w:rsidRPr="00642193" w:rsidRDefault="00432EF4" w:rsidP="0042675A">
      <w:pPr>
        <w:numPr>
          <w:ilvl w:val="0"/>
          <w:numId w:val="18"/>
        </w:numPr>
        <w:tabs>
          <w:tab w:val="clear" w:pos="0"/>
          <w:tab w:val="num" w:pos="849"/>
        </w:tabs>
        <w:suppressAutoHyphens/>
        <w:spacing w:before="60" w:after="60"/>
        <w:ind w:left="849"/>
        <w:jc w:val="both"/>
        <w:rPr>
          <w:rFonts w:asciiTheme="minorHAnsi" w:hAnsiTheme="minorHAnsi" w:cs="Arial"/>
          <w:sz w:val="22"/>
          <w:szCs w:val="22"/>
        </w:rPr>
      </w:pPr>
      <w:r w:rsidRPr="00642193">
        <w:rPr>
          <w:rFonts w:asciiTheme="minorHAnsi" w:hAnsiTheme="minorHAnsi" w:cs="Arial"/>
          <w:sz w:val="22"/>
          <w:szCs w:val="22"/>
        </w:rPr>
        <w:t>If reasonably safe to do so, tackle the fire with the designated non-ferromagnetic extinguishers.</w:t>
      </w:r>
    </w:p>
    <w:p w14:paraId="5048843E" w14:textId="77777777" w:rsidR="00432EF4" w:rsidRPr="00642193" w:rsidRDefault="00432EF4" w:rsidP="00D653F4">
      <w:pPr>
        <w:spacing w:before="60" w:after="60"/>
        <w:jc w:val="both"/>
        <w:rPr>
          <w:rFonts w:asciiTheme="minorHAnsi" w:hAnsiTheme="minorHAnsi" w:cs="Arial"/>
          <w:sz w:val="22"/>
          <w:szCs w:val="22"/>
        </w:rPr>
      </w:pPr>
    </w:p>
    <w:p w14:paraId="09061645" w14:textId="77777777" w:rsidR="00B13AA0" w:rsidRPr="00642193" w:rsidRDefault="00072F4C" w:rsidP="00DF6B54">
      <w:pPr>
        <w:spacing w:before="60" w:after="60"/>
        <w:jc w:val="both"/>
        <w:rPr>
          <w:rFonts w:asciiTheme="minorHAnsi" w:hAnsiTheme="minorHAnsi" w:cs="Arial"/>
          <w:sz w:val="22"/>
          <w:szCs w:val="22"/>
        </w:rPr>
      </w:pPr>
      <w:r w:rsidRPr="00642193">
        <w:rPr>
          <w:rFonts w:asciiTheme="minorHAnsi" w:hAnsiTheme="minorHAnsi" w:cs="Arial"/>
          <w:sz w:val="22"/>
          <w:szCs w:val="22"/>
        </w:rPr>
        <w:t>The Supervising O</w:t>
      </w:r>
      <w:r w:rsidR="00432EF4" w:rsidRPr="00642193">
        <w:rPr>
          <w:rFonts w:asciiTheme="minorHAnsi" w:hAnsiTheme="minorHAnsi" w:cs="Arial"/>
          <w:sz w:val="22"/>
          <w:szCs w:val="22"/>
        </w:rPr>
        <w:t xml:space="preserve">perator will remain to prevent the emergency </w:t>
      </w:r>
      <w:r w:rsidR="00B13AA0" w:rsidRPr="00642193">
        <w:rPr>
          <w:rFonts w:asciiTheme="minorHAnsi" w:hAnsiTheme="minorHAnsi" w:cs="Arial"/>
          <w:sz w:val="22"/>
          <w:szCs w:val="22"/>
        </w:rPr>
        <w:t>services entering the MR Environment.</w:t>
      </w:r>
    </w:p>
    <w:p w14:paraId="4990FD14"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They may if absolutely necessary enter the Controlled Area with ferromagnetic equipment (but not if they have pace-makers) but they must not enter the MR Environment.</w:t>
      </w:r>
    </w:p>
    <w:p w14:paraId="5A49C1F4" w14:textId="77777777" w:rsidR="00685530"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If the alarm is sounded for an incident out with MRI</w:t>
      </w:r>
      <w:r w:rsidR="004A7FF6" w:rsidRPr="00642193">
        <w:rPr>
          <w:rFonts w:asciiTheme="minorHAnsi" w:hAnsiTheme="minorHAnsi" w:cs="Arial"/>
          <w:sz w:val="22"/>
          <w:szCs w:val="22"/>
        </w:rPr>
        <w:t>, the s</w:t>
      </w:r>
      <w:r w:rsidRPr="00642193">
        <w:rPr>
          <w:rFonts w:asciiTheme="minorHAnsi" w:hAnsiTheme="minorHAnsi" w:cs="Arial"/>
          <w:sz w:val="22"/>
          <w:szCs w:val="22"/>
        </w:rPr>
        <w:t xml:space="preserve">upervising MR Operator will act as Fire Warden in the evacuation of the Facility. They must ensure magnet door is locked and the key secure, that all staff and </w:t>
      </w:r>
      <w:r w:rsidR="00DA66AC" w:rsidRPr="00642193">
        <w:rPr>
          <w:rFonts w:asciiTheme="minorHAnsi" w:hAnsiTheme="minorHAnsi" w:cs="Arial"/>
          <w:sz w:val="22"/>
          <w:szCs w:val="22"/>
        </w:rPr>
        <w:t>subject</w:t>
      </w:r>
      <w:r w:rsidRPr="00642193">
        <w:rPr>
          <w:rFonts w:asciiTheme="minorHAnsi" w:hAnsiTheme="minorHAnsi" w:cs="Arial"/>
          <w:sz w:val="22"/>
          <w:szCs w:val="22"/>
        </w:rPr>
        <w:t>s are clear of the facility and go to</w:t>
      </w:r>
      <w:r w:rsidR="004A7FF6" w:rsidRPr="00642193">
        <w:rPr>
          <w:rFonts w:asciiTheme="minorHAnsi" w:hAnsiTheme="minorHAnsi" w:cs="Arial"/>
          <w:sz w:val="22"/>
          <w:szCs w:val="22"/>
        </w:rPr>
        <w:t xml:space="preserve"> the designated assembly point</w:t>
      </w:r>
      <w:r w:rsidR="00222905" w:rsidRPr="00642193">
        <w:rPr>
          <w:rFonts w:asciiTheme="minorHAnsi" w:hAnsiTheme="minorHAnsi" w:cs="Arial"/>
          <w:sz w:val="22"/>
          <w:szCs w:val="22"/>
        </w:rPr>
        <w:t xml:space="preserve"> at the Neurology Building</w:t>
      </w:r>
      <w:r w:rsidRPr="00642193">
        <w:rPr>
          <w:rFonts w:asciiTheme="minorHAnsi" w:hAnsiTheme="minorHAnsi" w:cs="Arial"/>
          <w:sz w:val="22"/>
          <w:szCs w:val="22"/>
        </w:rPr>
        <w:t xml:space="preserve">. </w:t>
      </w:r>
    </w:p>
    <w:p w14:paraId="5AA297BD"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Failure to report the area clear will result in members of the fire service being sent to check the area and could delay the fighting of a real fire.  </w:t>
      </w:r>
    </w:p>
    <w:p w14:paraId="2AA40F4B" w14:textId="77777777" w:rsidR="002D2448" w:rsidRPr="00642193" w:rsidRDefault="002D2448" w:rsidP="00DF6B54">
      <w:pPr>
        <w:spacing w:before="60" w:after="60"/>
        <w:jc w:val="both"/>
        <w:rPr>
          <w:rFonts w:asciiTheme="minorHAnsi" w:hAnsiTheme="minorHAnsi" w:cs="Arial"/>
          <w:i/>
          <w:sz w:val="22"/>
          <w:szCs w:val="22"/>
        </w:rPr>
      </w:pPr>
    </w:p>
    <w:p w14:paraId="72EB7DB8" w14:textId="77777777" w:rsidR="00432EF4" w:rsidRPr="00642193" w:rsidRDefault="00432EF4" w:rsidP="0042675A">
      <w:pPr>
        <w:pStyle w:val="Heading4"/>
        <w:numPr>
          <w:ilvl w:val="2"/>
          <w:numId w:val="38"/>
        </w:numPr>
        <w:suppressAutoHyphens/>
        <w:spacing w:before="60"/>
        <w:jc w:val="both"/>
        <w:rPr>
          <w:rFonts w:asciiTheme="minorHAnsi" w:hAnsiTheme="minorHAnsi" w:cs="Arial"/>
          <w:i w:val="0"/>
          <w:sz w:val="22"/>
          <w:szCs w:val="22"/>
        </w:rPr>
      </w:pPr>
      <w:r w:rsidRPr="00642193">
        <w:rPr>
          <w:rFonts w:asciiTheme="minorHAnsi" w:hAnsiTheme="minorHAnsi" w:cs="Arial"/>
          <w:i w:val="0"/>
          <w:sz w:val="22"/>
          <w:szCs w:val="22"/>
        </w:rPr>
        <w:t>Quenching the Magnet</w:t>
      </w:r>
    </w:p>
    <w:p w14:paraId="4F42F501"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If the emergency service personnel must enter the MR Environment with ferromagnetic equipment </w:t>
      </w:r>
      <w:r w:rsidRPr="00642193">
        <w:rPr>
          <w:rFonts w:asciiTheme="minorHAnsi" w:hAnsiTheme="minorHAnsi" w:cs="Arial"/>
          <w:i/>
          <w:sz w:val="22"/>
          <w:szCs w:val="22"/>
        </w:rPr>
        <w:t>or you feel that you cannot control them sufficiently to stop them doing this,</w:t>
      </w:r>
      <w:r w:rsidRPr="00642193">
        <w:rPr>
          <w:rFonts w:asciiTheme="minorHAnsi" w:hAnsiTheme="minorHAnsi" w:cs="Arial"/>
          <w:sz w:val="22"/>
          <w:szCs w:val="22"/>
        </w:rPr>
        <w:t xml:space="preserve"> or the fire is in the magnet room itself then you should hit the quench button.</w:t>
      </w:r>
    </w:p>
    <w:p w14:paraId="56BDF643" w14:textId="77777777" w:rsidR="00432EF4" w:rsidRPr="00642193" w:rsidRDefault="00432EF4" w:rsidP="00DF6B54">
      <w:pPr>
        <w:spacing w:before="60" w:after="60"/>
        <w:jc w:val="both"/>
        <w:rPr>
          <w:rFonts w:asciiTheme="minorHAnsi" w:hAnsiTheme="minorHAnsi" w:cs="Arial"/>
          <w:sz w:val="22"/>
          <w:szCs w:val="22"/>
        </w:rPr>
      </w:pPr>
    </w:p>
    <w:p w14:paraId="509D4C71"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b/>
          <w:sz w:val="22"/>
          <w:szCs w:val="22"/>
        </w:rPr>
        <w:t>N.B. Remember that after a quench it takes approximately 40 seconds for the field to fall to zero.  A quench can deplete oxygen within the Magnet Room to dangerously low levels.</w:t>
      </w:r>
      <w:r w:rsidRPr="00642193">
        <w:rPr>
          <w:rFonts w:asciiTheme="minorHAnsi" w:hAnsiTheme="minorHAnsi" w:cs="Arial"/>
          <w:sz w:val="22"/>
          <w:szCs w:val="22"/>
        </w:rPr>
        <w:t xml:space="preserve"> </w:t>
      </w:r>
    </w:p>
    <w:p w14:paraId="3D8A7EAA" w14:textId="77777777" w:rsidR="00D653F4" w:rsidRPr="00642193" w:rsidRDefault="00D653F4" w:rsidP="00DF6B54">
      <w:pPr>
        <w:spacing w:before="60" w:after="60"/>
        <w:jc w:val="both"/>
        <w:rPr>
          <w:rFonts w:asciiTheme="minorHAnsi" w:hAnsiTheme="minorHAnsi" w:cs="Arial"/>
          <w:sz w:val="22"/>
          <w:szCs w:val="22"/>
        </w:rPr>
      </w:pPr>
    </w:p>
    <w:p w14:paraId="052A2404"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The whole MR Facility must be evacuated. Ensure the emergency air extract system is activated.</w:t>
      </w:r>
    </w:p>
    <w:p w14:paraId="3CB46247"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Emergency service personnel must be informed of the oxygen deficiency and not allowed in unless they have their own portable air supplies. </w:t>
      </w:r>
    </w:p>
    <w:p w14:paraId="6F2B19CD"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Any Authorised Member of Staff has the authority to quench the magnet.</w:t>
      </w:r>
    </w:p>
    <w:p w14:paraId="6389CFC5"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At all times, if there is a magnet quench, an attempt should be made to contact the MR Physicist/Responsible Person (by page and phone). </w:t>
      </w:r>
    </w:p>
    <w:p w14:paraId="38F4B3F9"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lastRenderedPageBreak/>
        <w:t>Evaluation of the MR environment after a quench is as follows:</w:t>
      </w:r>
    </w:p>
    <w:p w14:paraId="1EA93784" w14:textId="77777777" w:rsidR="00432EF4" w:rsidRPr="00642193" w:rsidRDefault="00432EF4" w:rsidP="0042675A">
      <w:pPr>
        <w:numPr>
          <w:ilvl w:val="0"/>
          <w:numId w:val="19"/>
        </w:numPr>
        <w:tabs>
          <w:tab w:val="clear" w:pos="360"/>
          <w:tab w:val="num" w:pos="720"/>
        </w:tabs>
        <w:ind w:left="720"/>
        <w:jc w:val="both"/>
        <w:rPr>
          <w:rFonts w:asciiTheme="minorHAnsi" w:hAnsiTheme="minorHAnsi" w:cs="Arial"/>
          <w:sz w:val="22"/>
          <w:szCs w:val="22"/>
        </w:rPr>
      </w:pPr>
      <w:r w:rsidRPr="00642193">
        <w:rPr>
          <w:rFonts w:asciiTheme="minorHAnsi" w:hAnsiTheme="minorHAnsi" w:cs="Arial"/>
          <w:sz w:val="22"/>
          <w:szCs w:val="22"/>
        </w:rPr>
        <w:t>Check Oxygen level on Oxygen monitor, found on the far left hand corner of the control room – if the level is at least 20% then Magnet room is safe to enter.</w:t>
      </w:r>
    </w:p>
    <w:p w14:paraId="5CC3978C" w14:textId="77777777" w:rsidR="00432EF4" w:rsidRPr="00642193" w:rsidRDefault="00432EF4" w:rsidP="0042675A">
      <w:pPr>
        <w:numPr>
          <w:ilvl w:val="0"/>
          <w:numId w:val="19"/>
        </w:numPr>
        <w:tabs>
          <w:tab w:val="clear" w:pos="360"/>
          <w:tab w:val="num" w:pos="720"/>
        </w:tabs>
        <w:ind w:left="720"/>
        <w:jc w:val="both"/>
        <w:rPr>
          <w:rFonts w:asciiTheme="minorHAnsi" w:hAnsiTheme="minorHAnsi" w:cs="Arial"/>
          <w:sz w:val="22"/>
          <w:szCs w:val="22"/>
        </w:rPr>
      </w:pPr>
      <w:r w:rsidRPr="00642193">
        <w:rPr>
          <w:rFonts w:asciiTheme="minorHAnsi" w:hAnsiTheme="minorHAnsi" w:cs="Arial"/>
          <w:sz w:val="22"/>
          <w:szCs w:val="22"/>
        </w:rPr>
        <w:t>Check the Siemens display panel to determine status of Helium level and MAGSTOP – if both lights are illuminated the magnet field will have been reduced to zero.</w:t>
      </w:r>
    </w:p>
    <w:p w14:paraId="5699B278" w14:textId="77777777" w:rsidR="00432EF4" w:rsidRPr="00642193" w:rsidRDefault="00432EF4" w:rsidP="00DF6B54">
      <w:pPr>
        <w:jc w:val="both"/>
        <w:rPr>
          <w:rFonts w:asciiTheme="minorHAnsi" w:hAnsiTheme="minorHAnsi" w:cs="Arial"/>
          <w:sz w:val="22"/>
          <w:szCs w:val="22"/>
        </w:rPr>
      </w:pPr>
    </w:p>
    <w:p w14:paraId="616092EA"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However, do not enter the magnet room until final clearance is given by the MR </w:t>
      </w:r>
      <w:r w:rsidR="005F3274" w:rsidRPr="00642193">
        <w:rPr>
          <w:rFonts w:asciiTheme="minorHAnsi" w:hAnsiTheme="minorHAnsi" w:cs="Arial"/>
          <w:sz w:val="22"/>
          <w:szCs w:val="22"/>
        </w:rPr>
        <w:t xml:space="preserve">Safety Expert </w:t>
      </w:r>
      <w:r w:rsidRPr="00642193">
        <w:rPr>
          <w:rFonts w:asciiTheme="minorHAnsi" w:hAnsiTheme="minorHAnsi" w:cs="Arial"/>
          <w:sz w:val="22"/>
          <w:szCs w:val="22"/>
        </w:rPr>
        <w:t xml:space="preserve">/ Responsible Person. </w:t>
      </w:r>
    </w:p>
    <w:p w14:paraId="50F0F55F" w14:textId="77777777" w:rsidR="00685530" w:rsidRPr="00642193" w:rsidRDefault="00685530" w:rsidP="00DF6B54">
      <w:pPr>
        <w:spacing w:before="60" w:after="60"/>
        <w:jc w:val="both"/>
        <w:rPr>
          <w:rFonts w:asciiTheme="minorHAnsi" w:hAnsiTheme="minorHAnsi" w:cs="Arial"/>
          <w:sz w:val="22"/>
          <w:szCs w:val="22"/>
        </w:rPr>
      </w:pPr>
    </w:p>
    <w:p w14:paraId="47021999" w14:textId="77777777" w:rsidR="00432EF4" w:rsidRPr="00642193" w:rsidRDefault="00432EF4" w:rsidP="0042675A">
      <w:pPr>
        <w:pStyle w:val="Heading4"/>
        <w:numPr>
          <w:ilvl w:val="2"/>
          <w:numId w:val="38"/>
        </w:numPr>
        <w:suppressAutoHyphens/>
        <w:spacing w:before="60"/>
        <w:jc w:val="both"/>
        <w:rPr>
          <w:rFonts w:asciiTheme="minorHAnsi" w:hAnsiTheme="minorHAnsi" w:cs="Arial"/>
          <w:i w:val="0"/>
          <w:sz w:val="22"/>
          <w:szCs w:val="22"/>
        </w:rPr>
      </w:pPr>
      <w:r w:rsidRPr="00642193">
        <w:rPr>
          <w:rFonts w:asciiTheme="minorHAnsi" w:hAnsiTheme="minorHAnsi" w:cs="Arial"/>
          <w:i w:val="0"/>
          <w:sz w:val="22"/>
          <w:szCs w:val="22"/>
        </w:rPr>
        <w:t>Authority</w:t>
      </w:r>
    </w:p>
    <w:p w14:paraId="369CE57D"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Once Fire Brigade personnel have arrived at the scene of the fire, responsibility for any d</w:t>
      </w:r>
      <w:r w:rsidR="00C7455D">
        <w:rPr>
          <w:rFonts w:asciiTheme="minorHAnsi" w:hAnsiTheme="minorHAnsi" w:cs="Arial"/>
          <w:sz w:val="22"/>
          <w:szCs w:val="22"/>
        </w:rPr>
        <w:t>ecisions in respect of the well-</w:t>
      </w:r>
      <w:r w:rsidRPr="00642193">
        <w:rPr>
          <w:rFonts w:asciiTheme="minorHAnsi" w:hAnsiTheme="minorHAnsi" w:cs="Arial"/>
          <w:sz w:val="22"/>
          <w:szCs w:val="22"/>
        </w:rPr>
        <w:t xml:space="preserve">being of personnel, buildings or equipment passes to the Fire Brigade Officer in charge, although in consultation with the MR Physicist or available Authorised Person.  The instructions of the Fire Officer in charge must be complied with.  </w:t>
      </w:r>
    </w:p>
    <w:p w14:paraId="3C1CBD42" w14:textId="77777777" w:rsidR="00432EF4" w:rsidRPr="00727097" w:rsidRDefault="00432EF4" w:rsidP="00C7455D">
      <w:pPr>
        <w:spacing w:before="60" w:after="60"/>
        <w:jc w:val="both"/>
        <w:rPr>
          <w:rFonts w:asciiTheme="minorHAnsi" w:hAnsiTheme="minorHAnsi" w:cs="Arial"/>
          <w:sz w:val="22"/>
          <w:szCs w:val="22"/>
        </w:rPr>
      </w:pPr>
      <w:r w:rsidRPr="00642193">
        <w:rPr>
          <w:rFonts w:asciiTheme="minorHAnsi" w:hAnsiTheme="minorHAnsi" w:cs="Arial"/>
          <w:sz w:val="22"/>
          <w:szCs w:val="22"/>
        </w:rPr>
        <w:t>It is imperative to check whether the Fire Officer in charge has been briefed before with the hazards of the Facility.  This may not be the case if the event occurs at a holida</w:t>
      </w:r>
      <w:r w:rsidR="00C7455D">
        <w:rPr>
          <w:rFonts w:asciiTheme="minorHAnsi" w:hAnsiTheme="minorHAnsi" w:cs="Arial"/>
          <w:sz w:val="22"/>
          <w:szCs w:val="22"/>
        </w:rPr>
        <w:t xml:space="preserve">y time or otherwise busy </w:t>
      </w:r>
      <w:r w:rsidR="00C7455D" w:rsidRPr="00727097">
        <w:rPr>
          <w:rFonts w:asciiTheme="minorHAnsi" w:hAnsiTheme="minorHAnsi" w:cs="Arial"/>
          <w:sz w:val="22"/>
          <w:szCs w:val="22"/>
        </w:rPr>
        <w:t>period</w:t>
      </w:r>
      <w:r w:rsidR="00727097" w:rsidRPr="00727097">
        <w:rPr>
          <w:rFonts w:asciiTheme="minorHAnsi" w:hAnsiTheme="minorHAnsi" w:cs="Arial"/>
          <w:color w:val="FF0000"/>
          <w:sz w:val="22"/>
          <w:szCs w:val="22"/>
        </w:rPr>
        <w:t xml:space="preserve"> </w:t>
      </w:r>
      <w:r w:rsidR="00727097" w:rsidRPr="00727097">
        <w:rPr>
          <w:rFonts w:asciiTheme="minorHAnsi" w:hAnsiTheme="minorHAnsi" w:cs="Arial"/>
          <w:sz w:val="22"/>
          <w:szCs w:val="22"/>
        </w:rPr>
        <w:t>(additional information for the Fire Brigade is displayed at the entrance to the facility).</w:t>
      </w:r>
    </w:p>
    <w:p w14:paraId="35956671" w14:textId="77777777" w:rsidR="00D12D99" w:rsidRPr="00642193" w:rsidRDefault="00D12D99">
      <w:pPr>
        <w:rPr>
          <w:rFonts w:asciiTheme="minorHAnsi" w:hAnsiTheme="minorHAnsi" w:cs="Arial"/>
          <w:i/>
          <w:iCs/>
          <w:sz w:val="22"/>
          <w:szCs w:val="22"/>
        </w:rPr>
      </w:pPr>
    </w:p>
    <w:p w14:paraId="3F87D23F" w14:textId="77777777" w:rsidR="00432EF4" w:rsidRPr="00642193" w:rsidRDefault="00432EF4" w:rsidP="0042675A">
      <w:pPr>
        <w:pStyle w:val="Heading3"/>
        <w:numPr>
          <w:ilvl w:val="1"/>
          <w:numId w:val="38"/>
        </w:numPr>
        <w:suppressAutoHyphens/>
        <w:spacing w:before="60"/>
        <w:jc w:val="both"/>
        <w:rPr>
          <w:rFonts w:asciiTheme="minorHAnsi" w:hAnsiTheme="minorHAnsi"/>
          <w:sz w:val="22"/>
          <w:szCs w:val="22"/>
        </w:rPr>
      </w:pPr>
      <w:r w:rsidRPr="00642193">
        <w:rPr>
          <w:rFonts w:asciiTheme="minorHAnsi" w:hAnsiTheme="minorHAnsi" w:cs="Arial"/>
          <w:iCs/>
          <w:sz w:val="22"/>
          <w:szCs w:val="22"/>
        </w:rPr>
        <w:t>Magnet Self-Quench</w:t>
      </w:r>
    </w:p>
    <w:p w14:paraId="58998284"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It is possible, though extremely unlikely, that the magnet may undergo a self-quench, either partial or total.  In general, quenching will be accompanied by,</w:t>
      </w:r>
    </w:p>
    <w:p w14:paraId="1430F4AC"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A loud bang</w:t>
      </w:r>
    </w:p>
    <w:p w14:paraId="3527217C"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Evolution of large quantities of cold gas</w:t>
      </w:r>
    </w:p>
    <w:p w14:paraId="393C51F6"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Oxygen depletion in the atmosphere</w:t>
      </w:r>
    </w:p>
    <w:p w14:paraId="5A2121E2" w14:textId="77777777" w:rsidR="00AE439C"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The risk of hypothermia and cold burns.</w:t>
      </w:r>
    </w:p>
    <w:p w14:paraId="441DBAEF"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In the event of a partial quench, there may still be a significant residual static magnetic field with the associated risk of missile effect on ferromagnetic objects.</w:t>
      </w:r>
    </w:p>
    <w:p w14:paraId="439948E0" w14:textId="77777777" w:rsidR="00AE439C" w:rsidRPr="00642193" w:rsidRDefault="00AE439C" w:rsidP="00DF6B54">
      <w:pPr>
        <w:spacing w:before="60" w:after="60"/>
        <w:jc w:val="both"/>
        <w:rPr>
          <w:rFonts w:asciiTheme="minorHAnsi" w:hAnsiTheme="minorHAnsi" w:cs="Arial"/>
          <w:sz w:val="22"/>
          <w:szCs w:val="22"/>
        </w:rPr>
      </w:pPr>
    </w:p>
    <w:p w14:paraId="6A8DA259"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In the event of a self-quench:</w:t>
      </w:r>
    </w:p>
    <w:p w14:paraId="569A1C87"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Turn off the scanner at the power source.</w:t>
      </w:r>
    </w:p>
    <w:p w14:paraId="71454BF8"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 xml:space="preserve">Remove the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IMMEDIATELY to a safe area OUTSIDE THE FACILITY. </w:t>
      </w:r>
    </w:p>
    <w:p w14:paraId="0A805CA3"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Ensure the emergency air extract system is activated.</w:t>
      </w:r>
    </w:p>
    <w:p w14:paraId="796E9049"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Evacuate the Facility of all personnel.</w:t>
      </w:r>
    </w:p>
    <w:p w14:paraId="21A22DC4" w14:textId="77777777" w:rsidR="00432EF4" w:rsidRPr="00642193" w:rsidRDefault="00432EF4" w:rsidP="0042675A">
      <w:pPr>
        <w:numPr>
          <w:ilvl w:val="0"/>
          <w:numId w:val="18"/>
        </w:numPr>
        <w:tabs>
          <w:tab w:val="clear" w:pos="0"/>
          <w:tab w:val="num" w:pos="283"/>
        </w:tabs>
        <w:suppressAutoHyphens/>
        <w:spacing w:before="60" w:after="60"/>
        <w:ind w:left="566"/>
        <w:jc w:val="both"/>
        <w:rPr>
          <w:rFonts w:asciiTheme="minorHAnsi" w:hAnsiTheme="minorHAnsi" w:cs="Arial"/>
          <w:sz w:val="22"/>
          <w:szCs w:val="22"/>
        </w:rPr>
      </w:pPr>
      <w:r w:rsidRPr="00642193">
        <w:rPr>
          <w:rFonts w:asciiTheme="minorHAnsi" w:hAnsiTheme="minorHAnsi" w:cs="Arial"/>
          <w:sz w:val="22"/>
          <w:szCs w:val="22"/>
        </w:rPr>
        <w:t>Inform the Responsible Person, the MR Physicist and the Manufacturer.</w:t>
      </w:r>
    </w:p>
    <w:p w14:paraId="65C28BBF" w14:textId="77777777" w:rsidR="00432EF4" w:rsidRPr="00642193" w:rsidRDefault="00432EF4" w:rsidP="00DF6B54">
      <w:pPr>
        <w:spacing w:before="60" w:after="60"/>
        <w:jc w:val="both"/>
        <w:rPr>
          <w:rFonts w:asciiTheme="minorHAnsi" w:hAnsiTheme="minorHAnsi" w:cs="Arial"/>
          <w:sz w:val="22"/>
          <w:szCs w:val="22"/>
        </w:rPr>
      </w:pPr>
    </w:p>
    <w:p w14:paraId="73780C87"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The MR Environment should not be entered until the system has been examined by the manufacturer.  No further scanning should be carried out until the system has been declared fully operational by the manufacturer.</w:t>
      </w:r>
    </w:p>
    <w:p w14:paraId="5F8597B1"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N.B. Remember that after a quench it takes </w:t>
      </w:r>
      <w:r w:rsidRPr="00642193">
        <w:rPr>
          <w:rFonts w:asciiTheme="minorHAnsi" w:hAnsiTheme="minorHAnsi" w:cs="Arial"/>
          <w:b/>
          <w:sz w:val="22"/>
          <w:szCs w:val="22"/>
        </w:rPr>
        <w:t>approximately 40 seconds</w:t>
      </w:r>
      <w:r w:rsidRPr="00642193">
        <w:rPr>
          <w:rFonts w:asciiTheme="minorHAnsi" w:hAnsiTheme="minorHAnsi" w:cs="Arial"/>
          <w:sz w:val="22"/>
          <w:szCs w:val="22"/>
        </w:rPr>
        <w:t xml:space="preserve"> for the field to fall to zero.</w:t>
      </w:r>
    </w:p>
    <w:p w14:paraId="23195CDC" w14:textId="77777777" w:rsidR="00432EF4" w:rsidRPr="00642193" w:rsidRDefault="00432EF4" w:rsidP="00DF6B54">
      <w:pPr>
        <w:spacing w:before="60" w:after="60"/>
        <w:jc w:val="both"/>
        <w:rPr>
          <w:rFonts w:asciiTheme="minorHAnsi" w:hAnsiTheme="minorHAnsi" w:cs="Arial"/>
          <w:sz w:val="22"/>
          <w:szCs w:val="22"/>
        </w:rPr>
      </w:pPr>
    </w:p>
    <w:p w14:paraId="1F0C2B8E" w14:textId="77777777" w:rsidR="00432EF4" w:rsidRPr="00642193" w:rsidRDefault="00432EF4" w:rsidP="0042675A">
      <w:pPr>
        <w:pStyle w:val="Heading3"/>
        <w:numPr>
          <w:ilvl w:val="1"/>
          <w:numId w:val="38"/>
        </w:numPr>
        <w:suppressAutoHyphens/>
        <w:spacing w:before="60"/>
        <w:jc w:val="both"/>
        <w:rPr>
          <w:rFonts w:asciiTheme="minorHAnsi" w:hAnsiTheme="minorHAnsi"/>
          <w:sz w:val="22"/>
          <w:szCs w:val="22"/>
        </w:rPr>
      </w:pPr>
      <w:r w:rsidRPr="00642193">
        <w:rPr>
          <w:rFonts w:asciiTheme="minorHAnsi" w:hAnsiTheme="minorHAnsi" w:cs="Arial"/>
          <w:iCs/>
          <w:sz w:val="22"/>
          <w:szCs w:val="22"/>
        </w:rPr>
        <w:t>Flood</w:t>
      </w:r>
    </w:p>
    <w:p w14:paraId="30EFB2F0"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If water starts to leak into the magnet room, control room or computer cabinet, power down the system and turn isolation handles in the Equipment Room to completely isolate any remaining power.</w:t>
      </w:r>
    </w:p>
    <w:p w14:paraId="76B07E8C" w14:textId="77777777" w:rsidR="00432EF4" w:rsidRPr="00642193" w:rsidRDefault="00432EF4" w:rsidP="00DF6B54">
      <w:pPr>
        <w:spacing w:before="60" w:after="60"/>
        <w:jc w:val="both"/>
        <w:rPr>
          <w:rFonts w:asciiTheme="minorHAnsi" w:hAnsiTheme="minorHAnsi" w:cs="Arial"/>
          <w:sz w:val="22"/>
          <w:szCs w:val="22"/>
        </w:rPr>
      </w:pPr>
      <w:r w:rsidRPr="00642193">
        <w:rPr>
          <w:rFonts w:asciiTheme="minorHAnsi" w:hAnsiTheme="minorHAnsi" w:cs="Arial"/>
          <w:sz w:val="22"/>
          <w:szCs w:val="22"/>
        </w:rPr>
        <w:t xml:space="preserve">Evacuate </w:t>
      </w:r>
      <w:r w:rsidR="00DA66AC" w:rsidRPr="00642193">
        <w:rPr>
          <w:rFonts w:asciiTheme="minorHAnsi" w:hAnsiTheme="minorHAnsi" w:cs="Arial"/>
          <w:sz w:val="22"/>
          <w:szCs w:val="22"/>
        </w:rPr>
        <w:t>subject</w:t>
      </w:r>
      <w:r w:rsidRPr="00642193">
        <w:rPr>
          <w:rFonts w:asciiTheme="minorHAnsi" w:hAnsiTheme="minorHAnsi" w:cs="Arial"/>
          <w:sz w:val="22"/>
          <w:szCs w:val="22"/>
        </w:rPr>
        <w:t>s and staff.</w:t>
      </w:r>
    </w:p>
    <w:p w14:paraId="6BF3A722" w14:textId="77777777" w:rsidR="00432EF4" w:rsidRPr="00642193" w:rsidRDefault="00432EF4" w:rsidP="00DF6B54">
      <w:pPr>
        <w:spacing w:before="60" w:after="60"/>
        <w:jc w:val="both"/>
        <w:rPr>
          <w:rFonts w:asciiTheme="minorHAnsi" w:hAnsiTheme="minorHAnsi" w:cs="Arial"/>
          <w:i/>
          <w:iCs/>
          <w:sz w:val="22"/>
          <w:szCs w:val="22"/>
        </w:rPr>
      </w:pPr>
    </w:p>
    <w:p w14:paraId="7D5FC14D" w14:textId="77777777" w:rsidR="00432EF4" w:rsidRPr="00642193" w:rsidRDefault="00564261" w:rsidP="0042675A">
      <w:pPr>
        <w:pStyle w:val="Heading3"/>
        <w:numPr>
          <w:ilvl w:val="1"/>
          <w:numId w:val="38"/>
        </w:numPr>
        <w:tabs>
          <w:tab w:val="left" w:pos="284"/>
        </w:tabs>
        <w:suppressAutoHyphens/>
        <w:spacing w:before="60"/>
        <w:jc w:val="both"/>
        <w:rPr>
          <w:rFonts w:asciiTheme="minorHAnsi" w:hAnsiTheme="minorHAnsi"/>
          <w:i/>
          <w:iCs/>
          <w:sz w:val="22"/>
          <w:szCs w:val="22"/>
        </w:rPr>
      </w:pPr>
      <w:r w:rsidRPr="00642193">
        <w:rPr>
          <w:rFonts w:asciiTheme="minorHAnsi" w:hAnsiTheme="minorHAnsi" w:cs="Arial"/>
          <w:iCs/>
          <w:sz w:val="22"/>
          <w:szCs w:val="22"/>
        </w:rPr>
        <w:lastRenderedPageBreak/>
        <w:t xml:space="preserve"> </w:t>
      </w:r>
      <w:r w:rsidR="00432EF4" w:rsidRPr="00642193">
        <w:rPr>
          <w:rFonts w:asciiTheme="minorHAnsi" w:hAnsiTheme="minorHAnsi" w:cs="Arial"/>
          <w:iCs/>
          <w:sz w:val="22"/>
          <w:szCs w:val="22"/>
        </w:rPr>
        <w:t>Metal objects within the Magnet Bore</w:t>
      </w:r>
    </w:p>
    <w:p w14:paraId="5D87B436" w14:textId="77777777" w:rsidR="00432EF4" w:rsidRPr="00642193" w:rsidRDefault="00432EF4" w:rsidP="00DF6B54">
      <w:pPr>
        <w:pStyle w:val="BodyText2"/>
        <w:jc w:val="both"/>
        <w:rPr>
          <w:rFonts w:asciiTheme="minorHAnsi" w:hAnsiTheme="minorHAnsi"/>
          <w:szCs w:val="22"/>
        </w:rPr>
      </w:pPr>
      <w:r w:rsidRPr="00642193">
        <w:rPr>
          <w:rFonts w:asciiTheme="minorHAnsi" w:hAnsiTheme="minorHAnsi"/>
          <w:szCs w:val="22"/>
        </w:rPr>
        <w:t>A ferromagnetic object entering the magnet bore is likely to cause damage both to the magnet structure and to personnel in its path.  If in spite of all precautions, such a situation should ever occur, the following procedures should be followed:</w:t>
      </w:r>
    </w:p>
    <w:p w14:paraId="3A196498" w14:textId="77777777" w:rsidR="00432EF4" w:rsidRPr="00642193" w:rsidRDefault="00432EF4" w:rsidP="001601EE">
      <w:pPr>
        <w:numPr>
          <w:ilvl w:val="0"/>
          <w:numId w:val="18"/>
        </w:numPr>
        <w:suppressAutoHyphens/>
        <w:spacing w:before="60" w:after="60"/>
        <w:jc w:val="both"/>
        <w:rPr>
          <w:rFonts w:asciiTheme="minorHAnsi" w:hAnsiTheme="minorHAnsi" w:cs="Arial"/>
          <w:sz w:val="22"/>
          <w:szCs w:val="22"/>
        </w:rPr>
      </w:pPr>
      <w:r w:rsidRPr="00642193">
        <w:rPr>
          <w:rFonts w:asciiTheme="minorHAnsi" w:hAnsiTheme="minorHAnsi" w:cs="Arial"/>
          <w:sz w:val="22"/>
          <w:szCs w:val="22"/>
        </w:rPr>
        <w:t xml:space="preserve">No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injury- remove the </w:t>
      </w:r>
      <w:r w:rsidR="00DA66AC" w:rsidRPr="00642193">
        <w:rPr>
          <w:rFonts w:asciiTheme="minorHAnsi" w:hAnsiTheme="minorHAnsi" w:cs="Arial"/>
          <w:sz w:val="22"/>
          <w:szCs w:val="22"/>
        </w:rPr>
        <w:t>subject</w:t>
      </w:r>
      <w:r w:rsidRPr="00642193">
        <w:rPr>
          <w:rFonts w:asciiTheme="minorHAnsi" w:hAnsiTheme="minorHAnsi" w:cs="Arial"/>
          <w:sz w:val="22"/>
          <w:szCs w:val="22"/>
        </w:rPr>
        <w:t xml:space="preserve"> immediately to safety.  Do not attempt to remove the metallic object.</w:t>
      </w:r>
    </w:p>
    <w:p w14:paraId="7B34E10C" w14:textId="77777777" w:rsidR="00685530" w:rsidRPr="00642193" w:rsidRDefault="00DA66AC" w:rsidP="001601EE">
      <w:pPr>
        <w:numPr>
          <w:ilvl w:val="0"/>
          <w:numId w:val="18"/>
        </w:numPr>
        <w:suppressAutoHyphens/>
        <w:spacing w:before="60" w:after="60"/>
        <w:jc w:val="both"/>
        <w:rPr>
          <w:rFonts w:asciiTheme="minorHAnsi" w:hAnsiTheme="minorHAnsi" w:cs="Arial"/>
          <w:sz w:val="22"/>
          <w:szCs w:val="22"/>
        </w:rPr>
      </w:pPr>
      <w:r w:rsidRPr="00642193">
        <w:rPr>
          <w:rFonts w:asciiTheme="minorHAnsi" w:hAnsiTheme="minorHAnsi" w:cs="Arial"/>
          <w:sz w:val="22"/>
          <w:szCs w:val="22"/>
        </w:rPr>
        <w:t>Subject</w:t>
      </w:r>
      <w:r w:rsidR="00432EF4" w:rsidRPr="00642193">
        <w:rPr>
          <w:rFonts w:asciiTheme="minorHAnsi" w:hAnsiTheme="minorHAnsi" w:cs="Arial"/>
          <w:sz w:val="22"/>
          <w:szCs w:val="22"/>
        </w:rPr>
        <w:t xml:space="preserve"> injured but not trapped - remove the </w:t>
      </w:r>
      <w:r w:rsidRPr="00642193">
        <w:rPr>
          <w:rFonts w:asciiTheme="minorHAnsi" w:hAnsiTheme="minorHAnsi" w:cs="Arial"/>
          <w:sz w:val="22"/>
          <w:szCs w:val="22"/>
        </w:rPr>
        <w:t>subject</w:t>
      </w:r>
      <w:r w:rsidR="00432EF4" w:rsidRPr="00642193">
        <w:rPr>
          <w:rFonts w:asciiTheme="minorHAnsi" w:hAnsiTheme="minorHAnsi" w:cs="Arial"/>
          <w:sz w:val="22"/>
          <w:szCs w:val="22"/>
        </w:rPr>
        <w:t xml:space="preserve"> immediately to safety out with the MR Environment and obtain medical assistance.  Do not attempt to remove the object.  Summon the </w:t>
      </w:r>
      <w:r w:rsidR="006B7A3D" w:rsidRPr="00642193">
        <w:rPr>
          <w:rFonts w:asciiTheme="minorHAnsi" w:hAnsiTheme="minorHAnsi" w:cs="Arial"/>
          <w:sz w:val="22"/>
          <w:szCs w:val="22"/>
        </w:rPr>
        <w:t>Lead</w:t>
      </w:r>
      <w:r w:rsidR="00432EF4" w:rsidRPr="00642193">
        <w:rPr>
          <w:rFonts w:asciiTheme="minorHAnsi" w:hAnsiTheme="minorHAnsi" w:cs="Arial"/>
          <w:sz w:val="22"/>
          <w:szCs w:val="22"/>
        </w:rPr>
        <w:t xml:space="preserve"> Radiographer and MR Physicist.  Attempting to remove a metal object may be hazardous as the changing force on the object will be difficult to predict.  This should not be attempted</w:t>
      </w:r>
      <w:r w:rsidR="00685530" w:rsidRPr="00642193">
        <w:rPr>
          <w:rFonts w:asciiTheme="minorHAnsi" w:hAnsiTheme="minorHAnsi" w:cs="Arial"/>
          <w:sz w:val="22"/>
          <w:szCs w:val="22"/>
        </w:rPr>
        <w:t xml:space="preserve"> whilst anyone is in the magnet.</w:t>
      </w:r>
    </w:p>
    <w:p w14:paraId="36AA94A7" w14:textId="77777777" w:rsidR="00685530" w:rsidRDefault="00DA66AC" w:rsidP="001601EE">
      <w:pPr>
        <w:numPr>
          <w:ilvl w:val="0"/>
          <w:numId w:val="18"/>
        </w:numPr>
        <w:suppressAutoHyphens/>
        <w:spacing w:before="60" w:after="60"/>
        <w:jc w:val="both"/>
        <w:rPr>
          <w:rFonts w:asciiTheme="minorHAnsi" w:hAnsiTheme="minorHAnsi" w:cs="Arial"/>
          <w:sz w:val="22"/>
          <w:szCs w:val="22"/>
        </w:rPr>
      </w:pPr>
      <w:r w:rsidRPr="00642193">
        <w:rPr>
          <w:rFonts w:asciiTheme="minorHAnsi" w:hAnsiTheme="minorHAnsi" w:cs="Arial"/>
          <w:sz w:val="22"/>
          <w:szCs w:val="22"/>
        </w:rPr>
        <w:t>Subject</w:t>
      </w:r>
      <w:r w:rsidR="00432EF4" w:rsidRPr="00642193">
        <w:rPr>
          <w:rFonts w:asciiTheme="minorHAnsi" w:hAnsiTheme="minorHAnsi" w:cs="Arial"/>
          <w:sz w:val="22"/>
          <w:szCs w:val="22"/>
        </w:rPr>
        <w:t xml:space="preserve"> injured and trapped - medical assistance should be obtained immediately. If there is immediate danger to the </w:t>
      </w:r>
      <w:r w:rsidRPr="00642193">
        <w:rPr>
          <w:rFonts w:asciiTheme="minorHAnsi" w:hAnsiTheme="minorHAnsi" w:cs="Arial"/>
          <w:sz w:val="22"/>
          <w:szCs w:val="22"/>
        </w:rPr>
        <w:t>subject</w:t>
      </w:r>
      <w:r w:rsidR="00432EF4" w:rsidRPr="00642193">
        <w:rPr>
          <w:rFonts w:asciiTheme="minorHAnsi" w:hAnsiTheme="minorHAnsi" w:cs="Arial"/>
          <w:sz w:val="22"/>
          <w:szCs w:val="22"/>
        </w:rPr>
        <w:t xml:space="preserve">’s life the magnet should be quenched immediately.  The </w:t>
      </w:r>
      <w:r w:rsidRPr="00642193">
        <w:rPr>
          <w:rFonts w:asciiTheme="minorHAnsi" w:hAnsiTheme="minorHAnsi" w:cs="Arial"/>
          <w:sz w:val="22"/>
          <w:szCs w:val="22"/>
        </w:rPr>
        <w:t>subject</w:t>
      </w:r>
      <w:r w:rsidR="00432EF4" w:rsidRPr="00642193">
        <w:rPr>
          <w:rFonts w:asciiTheme="minorHAnsi" w:hAnsiTheme="minorHAnsi" w:cs="Arial"/>
          <w:sz w:val="22"/>
          <w:szCs w:val="22"/>
        </w:rPr>
        <w:t xml:space="preserve"> should then be removed to safety out with the MR Environment for appropriate resuscitation measures and medical treatment. Following a quench, no one should enter the magnet room until clearance has been given by the MR Physicist / Responsible Person.</w:t>
      </w:r>
    </w:p>
    <w:p w14:paraId="491597EB" w14:textId="77777777" w:rsidR="000D19DE" w:rsidRDefault="000D19DE" w:rsidP="00186424">
      <w:pPr>
        <w:suppressAutoHyphens/>
        <w:spacing w:before="60" w:after="60"/>
        <w:jc w:val="both"/>
        <w:rPr>
          <w:rFonts w:asciiTheme="minorHAnsi" w:hAnsiTheme="minorHAnsi" w:cs="Arial"/>
          <w:sz w:val="22"/>
          <w:szCs w:val="22"/>
        </w:rPr>
      </w:pPr>
    </w:p>
    <w:p w14:paraId="5C71F6A0" w14:textId="77777777" w:rsidR="000D19DE" w:rsidRPr="00642193" w:rsidRDefault="000D19DE" w:rsidP="00186424">
      <w:pPr>
        <w:suppressAutoHyphens/>
        <w:spacing w:before="60" w:after="60"/>
        <w:jc w:val="both"/>
        <w:rPr>
          <w:rFonts w:asciiTheme="minorHAnsi" w:hAnsiTheme="minorHAnsi" w:cs="Arial"/>
          <w:sz w:val="22"/>
          <w:szCs w:val="22"/>
        </w:rPr>
      </w:pPr>
    </w:p>
    <w:p w14:paraId="1B0F3351" w14:textId="77777777" w:rsidR="001601EE" w:rsidRPr="00F82847" w:rsidRDefault="001601EE" w:rsidP="001601EE">
      <w:pPr>
        <w:pStyle w:val="Heading2"/>
        <w:numPr>
          <w:ilvl w:val="0"/>
          <w:numId w:val="6"/>
        </w:numPr>
        <w:tabs>
          <w:tab w:val="clear" w:pos="360"/>
          <w:tab w:val="num" w:pos="77"/>
          <w:tab w:val="left" w:pos="709"/>
        </w:tabs>
        <w:spacing w:before="60"/>
        <w:ind w:left="77" w:hanging="77"/>
        <w:jc w:val="both"/>
        <w:rPr>
          <w:rFonts w:asciiTheme="minorHAnsi" w:hAnsiTheme="minorHAnsi" w:cs="Arial"/>
          <w:i w:val="0"/>
          <w:sz w:val="28"/>
          <w:szCs w:val="28"/>
        </w:rPr>
      </w:pPr>
      <w:r w:rsidRPr="00F82847">
        <w:rPr>
          <w:rFonts w:asciiTheme="minorHAnsi" w:hAnsiTheme="minorHAnsi" w:cs="Arial"/>
          <w:sz w:val="28"/>
          <w:szCs w:val="28"/>
        </w:rPr>
        <w:t>Approved implants, medical devices and equipment for the 7T environment</w:t>
      </w:r>
    </w:p>
    <w:p w14:paraId="31306013" w14:textId="77777777" w:rsidR="00432EF4" w:rsidRPr="00F82847" w:rsidRDefault="00432EF4" w:rsidP="00DF6B54">
      <w:pPr>
        <w:jc w:val="both"/>
        <w:rPr>
          <w:rFonts w:asciiTheme="minorHAnsi" w:hAnsiTheme="minorHAnsi"/>
          <w:i/>
          <w:sz w:val="22"/>
          <w:szCs w:val="22"/>
        </w:rPr>
      </w:pPr>
    </w:p>
    <w:p w14:paraId="27E294D7" w14:textId="77777777" w:rsidR="006F65E0" w:rsidRPr="00BF6E8F" w:rsidRDefault="001601EE">
      <w:pPr>
        <w:tabs>
          <w:tab w:val="left" w:pos="284"/>
        </w:tabs>
        <w:jc w:val="both"/>
        <w:rPr>
          <w:rFonts w:asciiTheme="minorHAnsi" w:eastAsia="Calibri" w:hAnsiTheme="minorHAnsi" w:cs="Arial"/>
          <w:sz w:val="22"/>
          <w:szCs w:val="22"/>
        </w:rPr>
      </w:pPr>
      <w:r w:rsidRPr="000D19DE">
        <w:rPr>
          <w:rFonts w:asciiTheme="minorHAnsi" w:eastAsia="Calibri" w:hAnsiTheme="minorHAnsi"/>
          <w:b/>
          <w:sz w:val="22"/>
          <w:szCs w:val="22"/>
        </w:rPr>
        <w:t xml:space="preserve">      </w:t>
      </w:r>
      <w:r w:rsidRPr="00BF6E8F">
        <w:rPr>
          <w:rFonts w:asciiTheme="minorHAnsi" w:eastAsia="Calibri" w:hAnsiTheme="minorHAnsi"/>
          <w:b/>
          <w:sz w:val="22"/>
          <w:szCs w:val="22"/>
        </w:rPr>
        <w:t xml:space="preserve">Implants: </w:t>
      </w:r>
      <w:r w:rsidR="008A4594" w:rsidRPr="00BF6E8F">
        <w:rPr>
          <w:rFonts w:asciiTheme="minorHAnsi" w:eastAsia="Calibri" w:hAnsiTheme="minorHAnsi" w:cs="Arial"/>
          <w:sz w:val="22"/>
          <w:szCs w:val="22"/>
        </w:rPr>
        <w:t>At 7T, coils are local transmit/receive and no integrated body coil is used for transmission.</w:t>
      </w:r>
      <w:r w:rsidR="00241A20" w:rsidRPr="00BF6E8F">
        <w:rPr>
          <w:rFonts w:asciiTheme="minorHAnsi" w:eastAsia="Calibri" w:hAnsiTheme="minorHAnsi" w:cs="Arial"/>
          <w:sz w:val="22"/>
          <w:szCs w:val="22"/>
        </w:rPr>
        <w:t xml:space="preserve"> </w:t>
      </w:r>
    </w:p>
    <w:p w14:paraId="3A74D113" w14:textId="77777777" w:rsidR="000D19DE" w:rsidRPr="00186424" w:rsidRDefault="000D19DE">
      <w:pPr>
        <w:tabs>
          <w:tab w:val="left" w:pos="284"/>
        </w:tabs>
        <w:jc w:val="both"/>
        <w:rPr>
          <w:rFonts w:asciiTheme="minorHAnsi" w:hAnsiTheme="minorHAnsi"/>
          <w:b/>
          <w:highlight w:val="yellow"/>
        </w:rPr>
      </w:pPr>
    </w:p>
    <w:p w14:paraId="2E859EFE" w14:textId="77777777" w:rsidR="006F65E0" w:rsidRPr="00F2551B" w:rsidRDefault="000D19DE" w:rsidP="00BF6E8F">
      <w:pPr>
        <w:tabs>
          <w:tab w:val="left" w:pos="284"/>
        </w:tabs>
        <w:ind w:left="284"/>
        <w:jc w:val="both"/>
        <w:rPr>
          <w:rFonts w:asciiTheme="minorHAnsi" w:hAnsiTheme="minorHAnsi"/>
          <w:sz w:val="22"/>
          <w:szCs w:val="22"/>
          <w:highlight w:val="yellow"/>
        </w:rPr>
      </w:pPr>
      <w:r w:rsidRPr="00F2551B">
        <w:rPr>
          <w:rFonts w:asciiTheme="minorHAnsi" w:hAnsiTheme="minorHAnsi"/>
          <w:sz w:val="22"/>
          <w:szCs w:val="22"/>
          <w:highlight w:val="yellow"/>
        </w:rPr>
        <w:t xml:space="preserve">Given we </w:t>
      </w:r>
      <w:r w:rsidR="00722C71">
        <w:rPr>
          <w:rFonts w:asciiTheme="minorHAnsi" w:hAnsiTheme="minorHAnsi"/>
          <w:sz w:val="22"/>
          <w:szCs w:val="22"/>
          <w:highlight w:val="yellow"/>
        </w:rPr>
        <w:t>operate in two</w:t>
      </w:r>
      <w:r w:rsidR="006F65E0" w:rsidRPr="00F2551B">
        <w:rPr>
          <w:rFonts w:asciiTheme="minorHAnsi" w:hAnsiTheme="minorHAnsi"/>
          <w:sz w:val="22"/>
          <w:szCs w:val="22"/>
          <w:highlight w:val="yellow"/>
        </w:rPr>
        <w:t xml:space="preserve"> modes</w:t>
      </w:r>
      <w:r w:rsidR="00C7455D" w:rsidRPr="00F2551B">
        <w:rPr>
          <w:rFonts w:asciiTheme="minorHAnsi" w:hAnsiTheme="minorHAnsi"/>
          <w:sz w:val="22"/>
          <w:szCs w:val="22"/>
          <w:highlight w:val="yellow"/>
        </w:rPr>
        <w:t>,</w:t>
      </w:r>
      <w:r w:rsidRPr="00F2551B">
        <w:rPr>
          <w:rFonts w:asciiTheme="minorHAnsi" w:hAnsiTheme="minorHAnsi"/>
          <w:sz w:val="22"/>
          <w:szCs w:val="22"/>
          <w:highlight w:val="yellow"/>
        </w:rPr>
        <w:t xml:space="preserve"> operators must follow the latest implant policy for each of these modes. </w:t>
      </w:r>
    </w:p>
    <w:p w14:paraId="57314EFD" w14:textId="77777777" w:rsidR="006F65E0" w:rsidRPr="00F2551B" w:rsidRDefault="006F65E0" w:rsidP="00BF6E8F">
      <w:pPr>
        <w:tabs>
          <w:tab w:val="left" w:pos="284"/>
        </w:tabs>
        <w:ind w:left="284"/>
        <w:jc w:val="both"/>
        <w:rPr>
          <w:rFonts w:asciiTheme="minorHAnsi" w:hAnsiTheme="minorHAnsi"/>
          <w:sz w:val="22"/>
          <w:szCs w:val="22"/>
          <w:highlight w:val="yellow"/>
        </w:rPr>
      </w:pPr>
    </w:p>
    <w:p w14:paraId="19B01C26" w14:textId="77777777" w:rsidR="000D19DE" w:rsidRPr="00F2551B" w:rsidRDefault="000D19DE">
      <w:pPr>
        <w:tabs>
          <w:tab w:val="left" w:pos="284"/>
        </w:tabs>
        <w:jc w:val="both"/>
        <w:rPr>
          <w:rFonts w:asciiTheme="minorHAnsi" w:hAnsiTheme="minorHAnsi"/>
          <w:highlight w:val="yellow"/>
        </w:rPr>
      </w:pPr>
    </w:p>
    <w:p w14:paraId="1434A849" w14:textId="77777777" w:rsidR="00D4637D" w:rsidRPr="00D4637D" w:rsidRDefault="006F65E0" w:rsidP="00BF6E8F">
      <w:pPr>
        <w:tabs>
          <w:tab w:val="left" w:pos="284"/>
        </w:tabs>
        <w:ind w:left="284"/>
        <w:jc w:val="both"/>
        <w:rPr>
          <w:rFonts w:asciiTheme="minorHAnsi" w:hAnsiTheme="minorHAnsi"/>
          <w:sz w:val="22"/>
          <w:szCs w:val="22"/>
          <w:highlight w:val="yellow"/>
        </w:rPr>
      </w:pPr>
      <w:r w:rsidRPr="00F2551B">
        <w:rPr>
          <w:rFonts w:asciiTheme="minorHAnsi" w:hAnsiTheme="minorHAnsi"/>
          <w:sz w:val="22"/>
          <w:szCs w:val="22"/>
          <w:highlight w:val="yellow"/>
        </w:rPr>
        <w:t>A full list</w:t>
      </w:r>
      <w:r w:rsidR="00C7455D" w:rsidRPr="00F2551B">
        <w:rPr>
          <w:rFonts w:asciiTheme="minorHAnsi" w:hAnsiTheme="minorHAnsi"/>
          <w:sz w:val="22"/>
          <w:szCs w:val="22"/>
          <w:highlight w:val="yellow"/>
        </w:rPr>
        <w:t xml:space="preserve"> implant’s authorised as safe to scan by the ICE Safety Committee </w:t>
      </w:r>
      <w:r w:rsidRPr="00F2551B">
        <w:rPr>
          <w:rFonts w:asciiTheme="minorHAnsi" w:hAnsiTheme="minorHAnsi"/>
          <w:sz w:val="22"/>
          <w:szCs w:val="22"/>
          <w:highlight w:val="yellow"/>
        </w:rPr>
        <w:t>can be found at</w:t>
      </w:r>
      <w:r w:rsidR="00F2551B" w:rsidRPr="00F2551B">
        <w:rPr>
          <w:rFonts w:asciiTheme="minorHAnsi" w:hAnsiTheme="minorHAnsi"/>
          <w:sz w:val="22"/>
          <w:szCs w:val="22"/>
          <w:highlight w:val="yellow"/>
        </w:rPr>
        <w:t>-</w:t>
      </w:r>
      <w:r w:rsidRPr="00F2551B">
        <w:rPr>
          <w:rFonts w:asciiTheme="minorHAnsi" w:hAnsiTheme="minorHAnsi"/>
          <w:sz w:val="22"/>
          <w:szCs w:val="22"/>
          <w:highlight w:val="yellow"/>
        </w:rPr>
        <w:t xml:space="preserve"> </w:t>
      </w:r>
      <w:r w:rsidR="00D4637D" w:rsidRPr="00D4637D">
        <w:rPr>
          <w:rFonts w:asciiTheme="minorHAnsi" w:hAnsiTheme="minorHAnsi"/>
          <w:sz w:val="22"/>
          <w:szCs w:val="22"/>
          <w:highlight w:val="yellow"/>
        </w:rPr>
        <w:t>https://gla-my.sharepoint.com/:f:/g/personal/tracey_steedman_glasgow_ac_uk/EhJ5o3A1otJNpStDOBNiiv8B3ha7Ib578aSwkkkNCWnfiw?e=xKdUcG</w:t>
      </w:r>
    </w:p>
    <w:p w14:paraId="4328C120" w14:textId="77777777" w:rsidR="00D4637D" w:rsidRPr="00D4637D" w:rsidRDefault="00D4637D" w:rsidP="00BF6E8F">
      <w:pPr>
        <w:tabs>
          <w:tab w:val="left" w:pos="284"/>
        </w:tabs>
        <w:ind w:left="284"/>
        <w:jc w:val="both"/>
        <w:rPr>
          <w:rFonts w:asciiTheme="minorHAnsi" w:hAnsiTheme="minorHAnsi"/>
          <w:sz w:val="22"/>
          <w:szCs w:val="22"/>
          <w:highlight w:val="yellow"/>
        </w:rPr>
      </w:pPr>
    </w:p>
    <w:p w14:paraId="0D85C2D8" w14:textId="77777777" w:rsidR="00D4637D" w:rsidRDefault="00D4637D" w:rsidP="00BF6E8F">
      <w:pPr>
        <w:tabs>
          <w:tab w:val="left" w:pos="284"/>
        </w:tabs>
        <w:ind w:left="284"/>
        <w:jc w:val="both"/>
        <w:rPr>
          <w:rFonts w:asciiTheme="minorHAnsi" w:hAnsiTheme="minorHAnsi"/>
          <w:sz w:val="22"/>
          <w:szCs w:val="22"/>
          <w:highlight w:val="yellow"/>
        </w:rPr>
      </w:pPr>
    </w:p>
    <w:p w14:paraId="5F908041" w14:textId="77777777" w:rsidR="00D4637D" w:rsidRDefault="00D4637D" w:rsidP="00BF6E8F">
      <w:pPr>
        <w:tabs>
          <w:tab w:val="left" w:pos="284"/>
        </w:tabs>
        <w:ind w:left="284"/>
        <w:jc w:val="both"/>
        <w:rPr>
          <w:rFonts w:asciiTheme="minorHAnsi" w:hAnsiTheme="minorHAnsi"/>
          <w:sz w:val="22"/>
          <w:szCs w:val="22"/>
          <w:highlight w:val="yellow"/>
        </w:rPr>
      </w:pPr>
    </w:p>
    <w:p w14:paraId="459528C3" w14:textId="77777777" w:rsidR="006F65E0" w:rsidRPr="00F2551B" w:rsidRDefault="006F65E0" w:rsidP="006F65E0">
      <w:pPr>
        <w:tabs>
          <w:tab w:val="left" w:pos="284"/>
        </w:tabs>
        <w:jc w:val="both"/>
        <w:rPr>
          <w:rFonts w:asciiTheme="minorHAnsi" w:hAnsiTheme="minorHAnsi"/>
          <w:sz w:val="22"/>
          <w:szCs w:val="22"/>
          <w:highlight w:val="yellow"/>
        </w:rPr>
      </w:pPr>
    </w:p>
    <w:p w14:paraId="064990F1" w14:textId="77777777" w:rsidR="000D19DE" w:rsidRPr="00186424" w:rsidRDefault="000D19DE">
      <w:pPr>
        <w:tabs>
          <w:tab w:val="left" w:pos="284"/>
        </w:tabs>
        <w:jc w:val="both"/>
        <w:rPr>
          <w:rFonts w:asciiTheme="minorHAnsi" w:hAnsiTheme="minorHAnsi"/>
          <w:b/>
          <w:highlight w:val="yellow"/>
        </w:rPr>
      </w:pPr>
    </w:p>
    <w:p w14:paraId="4F4A27B2" w14:textId="77777777" w:rsidR="00241A20" w:rsidRPr="00186424" w:rsidRDefault="00241A20" w:rsidP="00241A20">
      <w:pPr>
        <w:pStyle w:val="paragraph1"/>
        <w:ind w:left="568"/>
        <w:jc w:val="both"/>
        <w:textAlignment w:val="baseline"/>
        <w:rPr>
          <w:rFonts w:asciiTheme="minorHAnsi" w:hAnsiTheme="minorHAnsi"/>
          <w:color w:val="92D050"/>
          <w:sz w:val="22"/>
          <w:szCs w:val="22"/>
        </w:rPr>
      </w:pPr>
    </w:p>
    <w:p w14:paraId="6AE1AFB4" w14:textId="77777777" w:rsidR="00241A20" w:rsidRPr="00241A20" w:rsidRDefault="00241A20" w:rsidP="00241A20">
      <w:pPr>
        <w:pStyle w:val="paragraph1"/>
        <w:ind w:left="1135"/>
        <w:jc w:val="both"/>
        <w:textAlignment w:val="baseline"/>
        <w:rPr>
          <w:rFonts w:asciiTheme="minorHAnsi" w:hAnsiTheme="minorHAnsi"/>
          <w:sz w:val="22"/>
          <w:szCs w:val="22"/>
        </w:rPr>
      </w:pPr>
    </w:p>
    <w:p w14:paraId="6F1E76A3" w14:textId="77777777" w:rsidR="008A4594" w:rsidRPr="00241A20" w:rsidRDefault="008A4594" w:rsidP="008A4594">
      <w:pPr>
        <w:ind w:left="568"/>
        <w:rPr>
          <w:rFonts w:asciiTheme="minorHAnsi" w:hAnsiTheme="minorHAnsi" w:cs="Arial"/>
          <w:b/>
          <w:sz w:val="22"/>
          <w:szCs w:val="22"/>
          <w:lang w:eastAsia="en-GB"/>
        </w:rPr>
      </w:pPr>
    </w:p>
    <w:p w14:paraId="7EBA3AEE" w14:textId="77777777" w:rsidR="008A4594" w:rsidRPr="00241A20" w:rsidRDefault="008A4594" w:rsidP="008A4594">
      <w:pPr>
        <w:ind w:left="1080"/>
        <w:rPr>
          <w:rFonts w:asciiTheme="minorHAnsi" w:hAnsiTheme="minorHAnsi" w:cs="Arial"/>
          <w:b/>
          <w:sz w:val="22"/>
          <w:szCs w:val="22"/>
          <w:lang w:eastAsia="en-GB"/>
        </w:rPr>
      </w:pPr>
    </w:p>
    <w:p w14:paraId="4973B612" w14:textId="77777777" w:rsidR="008A4594" w:rsidRPr="008A4594" w:rsidRDefault="008A4594" w:rsidP="00241A20">
      <w:pPr>
        <w:pStyle w:val="ListParagraph"/>
        <w:ind w:left="1288"/>
        <w:rPr>
          <w:rFonts w:asciiTheme="minorHAnsi" w:hAnsiTheme="minorHAnsi" w:cs="Arial"/>
          <w:b/>
          <w:lang w:eastAsia="en-GB"/>
        </w:rPr>
      </w:pPr>
    </w:p>
    <w:p w14:paraId="771CA2E2" w14:textId="77777777" w:rsidR="001601EE" w:rsidRPr="00F82847" w:rsidRDefault="001601EE" w:rsidP="00DF6B54">
      <w:pPr>
        <w:jc w:val="both"/>
        <w:rPr>
          <w:rFonts w:asciiTheme="minorHAnsi" w:hAnsiTheme="minorHAnsi"/>
          <w:i/>
          <w:sz w:val="22"/>
          <w:szCs w:val="22"/>
        </w:rPr>
      </w:pPr>
    </w:p>
    <w:p w14:paraId="20A1A9D8" w14:textId="77777777" w:rsidR="001601EE" w:rsidRPr="001601EE" w:rsidRDefault="001601EE" w:rsidP="00DF6B54">
      <w:pPr>
        <w:jc w:val="both"/>
        <w:rPr>
          <w:rFonts w:asciiTheme="minorHAnsi" w:hAnsiTheme="minorHAnsi"/>
          <w:i/>
          <w:sz w:val="22"/>
          <w:szCs w:val="22"/>
        </w:rPr>
      </w:pPr>
    </w:p>
    <w:p w14:paraId="74FD931D" w14:textId="77777777" w:rsidR="001601EE" w:rsidRPr="001601EE" w:rsidRDefault="001601EE" w:rsidP="00DF6B54">
      <w:pPr>
        <w:jc w:val="both"/>
        <w:rPr>
          <w:rFonts w:asciiTheme="minorHAnsi" w:hAnsiTheme="minorHAnsi"/>
          <w:i/>
          <w:sz w:val="22"/>
          <w:szCs w:val="22"/>
        </w:rPr>
      </w:pPr>
    </w:p>
    <w:p w14:paraId="3F01C2F6" w14:textId="77777777" w:rsidR="001601EE" w:rsidRDefault="001601EE" w:rsidP="00DF6B54">
      <w:pPr>
        <w:jc w:val="both"/>
        <w:rPr>
          <w:rFonts w:asciiTheme="minorHAnsi" w:hAnsiTheme="minorHAnsi"/>
          <w:i/>
          <w:sz w:val="22"/>
          <w:szCs w:val="22"/>
        </w:rPr>
      </w:pPr>
    </w:p>
    <w:p w14:paraId="41A121EC" w14:textId="77777777" w:rsidR="001601EE" w:rsidRDefault="001601EE" w:rsidP="00DF6B54">
      <w:pPr>
        <w:jc w:val="both"/>
        <w:rPr>
          <w:rFonts w:asciiTheme="minorHAnsi" w:hAnsiTheme="minorHAnsi"/>
          <w:i/>
          <w:sz w:val="22"/>
          <w:szCs w:val="22"/>
        </w:rPr>
      </w:pPr>
    </w:p>
    <w:p w14:paraId="5D9F2A4F" w14:textId="77777777" w:rsidR="001601EE" w:rsidRDefault="001601EE" w:rsidP="00DF6B54">
      <w:pPr>
        <w:jc w:val="both"/>
        <w:rPr>
          <w:rFonts w:asciiTheme="minorHAnsi" w:hAnsiTheme="minorHAnsi"/>
          <w:i/>
          <w:sz w:val="22"/>
          <w:szCs w:val="22"/>
        </w:rPr>
      </w:pPr>
    </w:p>
    <w:p w14:paraId="3E26EECB" w14:textId="77777777" w:rsidR="001601EE" w:rsidRDefault="001601EE" w:rsidP="00DF6B54">
      <w:pPr>
        <w:jc w:val="both"/>
        <w:rPr>
          <w:rFonts w:asciiTheme="minorHAnsi" w:hAnsiTheme="minorHAnsi"/>
          <w:i/>
          <w:sz w:val="22"/>
          <w:szCs w:val="22"/>
        </w:rPr>
      </w:pPr>
    </w:p>
    <w:p w14:paraId="76A3B045" w14:textId="77777777" w:rsidR="001601EE" w:rsidRDefault="001601EE" w:rsidP="00DF6B54">
      <w:pPr>
        <w:jc w:val="both"/>
        <w:rPr>
          <w:rFonts w:asciiTheme="minorHAnsi" w:hAnsiTheme="minorHAnsi"/>
          <w:i/>
          <w:sz w:val="22"/>
          <w:szCs w:val="22"/>
        </w:rPr>
      </w:pPr>
    </w:p>
    <w:p w14:paraId="00AE2EB2" w14:textId="77777777" w:rsidR="001601EE" w:rsidRDefault="001601EE">
      <w:pPr>
        <w:rPr>
          <w:rFonts w:asciiTheme="minorHAnsi" w:hAnsiTheme="minorHAnsi"/>
          <w:i/>
          <w:sz w:val="22"/>
          <w:szCs w:val="22"/>
        </w:rPr>
      </w:pPr>
      <w:r>
        <w:rPr>
          <w:rFonts w:asciiTheme="minorHAnsi" w:hAnsiTheme="minorHAnsi"/>
          <w:i/>
          <w:sz w:val="22"/>
          <w:szCs w:val="22"/>
        </w:rPr>
        <w:br w:type="page"/>
      </w:r>
    </w:p>
    <w:p w14:paraId="35421E3C" w14:textId="77777777" w:rsidR="001601EE" w:rsidRPr="00642193" w:rsidRDefault="001601EE" w:rsidP="00DF6B54">
      <w:pPr>
        <w:jc w:val="both"/>
        <w:rPr>
          <w:rFonts w:asciiTheme="minorHAnsi" w:hAnsiTheme="minorHAnsi"/>
          <w:i/>
          <w:sz w:val="22"/>
          <w:szCs w:val="22"/>
        </w:rPr>
      </w:pPr>
    </w:p>
    <w:p w14:paraId="448EA6C9" w14:textId="77777777" w:rsidR="00432EF4" w:rsidRPr="00642193" w:rsidRDefault="00432EF4" w:rsidP="00DF6B54">
      <w:pPr>
        <w:jc w:val="both"/>
        <w:rPr>
          <w:rFonts w:asciiTheme="minorHAnsi" w:hAnsiTheme="minorHAnsi"/>
          <w:i/>
          <w:sz w:val="22"/>
          <w:szCs w:val="22"/>
        </w:rPr>
      </w:pPr>
    </w:p>
    <w:p w14:paraId="2FA13AD5" w14:textId="77777777" w:rsidR="00432EF4" w:rsidRPr="00642193" w:rsidRDefault="00432EF4" w:rsidP="00DF6B54">
      <w:pPr>
        <w:jc w:val="both"/>
        <w:rPr>
          <w:rFonts w:asciiTheme="minorHAnsi" w:hAnsiTheme="minorHAnsi"/>
          <w:b/>
          <w:i/>
          <w:sz w:val="28"/>
          <w:szCs w:val="28"/>
        </w:rPr>
      </w:pPr>
      <w:r w:rsidRPr="00642193">
        <w:rPr>
          <w:rFonts w:asciiTheme="minorHAnsi" w:hAnsiTheme="minorHAnsi"/>
          <w:b/>
          <w:i/>
          <w:sz w:val="28"/>
          <w:szCs w:val="28"/>
        </w:rPr>
        <w:t>Appendices</w:t>
      </w:r>
    </w:p>
    <w:p w14:paraId="575ADC63" w14:textId="77777777" w:rsidR="00195883" w:rsidRPr="00642193" w:rsidRDefault="00432EF4">
      <w:pPr>
        <w:rPr>
          <w:rFonts w:asciiTheme="minorHAnsi" w:hAnsiTheme="minorHAnsi"/>
          <w:i/>
          <w:sz w:val="22"/>
          <w:szCs w:val="22"/>
        </w:rPr>
      </w:pPr>
      <w:r w:rsidRPr="00642193">
        <w:rPr>
          <w:rFonts w:asciiTheme="minorHAnsi" w:hAnsiTheme="minorHAnsi"/>
          <w:i/>
          <w:sz w:val="22"/>
          <w:szCs w:val="22"/>
        </w:rPr>
        <w:br w:type="page"/>
      </w:r>
    </w:p>
    <w:p w14:paraId="53C5A817" w14:textId="77777777" w:rsidR="00195883" w:rsidRPr="00642193" w:rsidRDefault="00195883">
      <w:pPr>
        <w:rPr>
          <w:rFonts w:asciiTheme="minorHAnsi" w:hAnsiTheme="minorHAnsi"/>
          <w:i/>
          <w:sz w:val="22"/>
          <w:szCs w:val="22"/>
        </w:rPr>
      </w:pPr>
    </w:p>
    <w:p w14:paraId="60CE6A4C" w14:textId="77777777" w:rsidR="00FF2730" w:rsidRPr="00642193" w:rsidRDefault="00FF2730" w:rsidP="00FF2730">
      <w:pPr>
        <w:spacing w:line="360" w:lineRule="auto"/>
        <w:jc w:val="both"/>
        <w:rPr>
          <w:rFonts w:asciiTheme="minorHAnsi" w:hAnsiTheme="minorHAnsi"/>
          <w:b/>
          <w:i/>
          <w:sz w:val="22"/>
          <w:szCs w:val="22"/>
        </w:rPr>
      </w:pPr>
      <w:r w:rsidRPr="00642193">
        <w:rPr>
          <w:rFonts w:asciiTheme="minorHAnsi" w:hAnsiTheme="minorHAnsi"/>
          <w:b/>
          <w:i/>
          <w:sz w:val="22"/>
          <w:szCs w:val="22"/>
        </w:rPr>
        <w:t>Appendix one: Plan of facility with magnet and 0.5 mT (5 Gauss line)</w:t>
      </w:r>
    </w:p>
    <w:p w14:paraId="69D0CDAF" w14:textId="77777777" w:rsidR="00FF2730" w:rsidRPr="00642193" w:rsidRDefault="00FF2730">
      <w:pPr>
        <w:rPr>
          <w:rFonts w:asciiTheme="minorHAnsi" w:hAnsiTheme="minorHAnsi"/>
          <w:b/>
          <w:i/>
          <w:sz w:val="22"/>
          <w:szCs w:val="22"/>
        </w:rPr>
      </w:pPr>
    </w:p>
    <w:p w14:paraId="0A6F97E2" w14:textId="77777777" w:rsidR="00195883" w:rsidRPr="00642193" w:rsidRDefault="00195883">
      <w:pPr>
        <w:rPr>
          <w:rFonts w:asciiTheme="minorHAnsi" w:hAnsiTheme="minorHAnsi"/>
          <w:i/>
          <w:sz w:val="22"/>
          <w:szCs w:val="22"/>
        </w:rPr>
      </w:pPr>
    </w:p>
    <w:p w14:paraId="76225C64" w14:textId="77777777" w:rsidR="00195883" w:rsidRPr="00642193" w:rsidRDefault="00195883">
      <w:pPr>
        <w:rPr>
          <w:rFonts w:asciiTheme="minorHAnsi" w:hAnsiTheme="minorHAnsi"/>
          <w:i/>
          <w:sz w:val="22"/>
          <w:szCs w:val="22"/>
        </w:rPr>
      </w:pPr>
    </w:p>
    <w:p w14:paraId="1F3F5760" w14:textId="77777777" w:rsidR="00195883" w:rsidRPr="00642193" w:rsidRDefault="00195883">
      <w:pPr>
        <w:rPr>
          <w:rFonts w:asciiTheme="minorHAnsi" w:hAnsiTheme="minorHAnsi"/>
          <w:i/>
          <w:sz w:val="22"/>
          <w:szCs w:val="22"/>
        </w:rPr>
      </w:pPr>
    </w:p>
    <w:p w14:paraId="5C07B8D8" w14:textId="77777777" w:rsidR="00195883" w:rsidRPr="00642193" w:rsidRDefault="00195883">
      <w:pPr>
        <w:rPr>
          <w:rFonts w:asciiTheme="minorHAnsi" w:hAnsiTheme="minorHAnsi"/>
          <w:i/>
          <w:sz w:val="22"/>
          <w:szCs w:val="22"/>
        </w:rPr>
      </w:pPr>
    </w:p>
    <w:p w14:paraId="2F4B0E70" w14:textId="77777777" w:rsidR="00A91130" w:rsidRPr="00642193" w:rsidRDefault="00195883">
      <w:pPr>
        <w:rPr>
          <w:rFonts w:asciiTheme="minorHAnsi" w:hAnsiTheme="minorHAnsi"/>
          <w:b/>
          <w:i/>
          <w:sz w:val="22"/>
          <w:szCs w:val="22"/>
        </w:rPr>
      </w:pPr>
      <w:r w:rsidRPr="00642193">
        <w:rPr>
          <w:rFonts w:asciiTheme="minorHAnsi" w:hAnsiTheme="minorHAnsi"/>
          <w:i/>
          <w:noProof/>
          <w:sz w:val="22"/>
          <w:szCs w:val="22"/>
          <w:lang w:eastAsia="en-GB"/>
        </w:rPr>
        <w:drawing>
          <wp:inline distT="0" distB="0" distL="0" distR="0" wp14:anchorId="2B513916" wp14:editId="6607C95F">
            <wp:extent cx="5486400" cy="3343275"/>
            <wp:effectExtent l="0" t="0" r="0"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343275"/>
                    </a:xfrm>
                    <a:prstGeom prst="rect">
                      <a:avLst/>
                    </a:prstGeom>
                    <a:noFill/>
                    <a:ln>
                      <a:noFill/>
                    </a:ln>
                  </pic:spPr>
                </pic:pic>
              </a:graphicData>
            </a:graphic>
          </wp:inline>
        </w:drawing>
      </w:r>
      <w:r w:rsidR="00A91130" w:rsidRPr="00642193">
        <w:rPr>
          <w:rFonts w:asciiTheme="minorHAnsi" w:hAnsiTheme="minorHAnsi"/>
          <w:b/>
          <w:i/>
          <w:sz w:val="22"/>
          <w:szCs w:val="22"/>
        </w:rPr>
        <w:br w:type="page"/>
      </w:r>
    </w:p>
    <w:p w14:paraId="6D759B9A" w14:textId="77777777" w:rsidR="00A91130" w:rsidRPr="00642193" w:rsidRDefault="00A91130" w:rsidP="00DF6B54">
      <w:pPr>
        <w:spacing w:line="360" w:lineRule="auto"/>
        <w:jc w:val="both"/>
        <w:rPr>
          <w:rFonts w:asciiTheme="minorHAnsi" w:hAnsiTheme="minorHAnsi"/>
          <w:b/>
          <w:i/>
          <w:sz w:val="22"/>
          <w:szCs w:val="22"/>
        </w:rPr>
      </w:pPr>
    </w:p>
    <w:p w14:paraId="53DF56A2" w14:textId="77777777" w:rsidR="00A91130" w:rsidRPr="00642193" w:rsidRDefault="00046923" w:rsidP="00A91130">
      <w:pPr>
        <w:ind w:left="142" w:hanging="142"/>
        <w:rPr>
          <w:b/>
          <w:i/>
          <w:noProof/>
          <w:lang w:eastAsia="en-GB"/>
        </w:rPr>
      </w:pPr>
      <w:r>
        <w:rPr>
          <w:b/>
          <w:i/>
          <w:noProof/>
          <w:lang w:eastAsia="en-GB"/>
        </w:rPr>
        <w:t>Appendix two</w:t>
      </w:r>
      <w:r w:rsidR="00A91130" w:rsidRPr="00642193">
        <w:rPr>
          <w:b/>
          <w:i/>
          <w:noProof/>
          <w:lang w:eastAsia="en-GB"/>
        </w:rPr>
        <w:t>:</w:t>
      </w:r>
      <w:r w:rsidR="001322B0" w:rsidRPr="00642193">
        <w:rPr>
          <w:b/>
          <w:i/>
          <w:noProof/>
          <w:lang w:eastAsia="en-GB"/>
        </w:rPr>
        <w:t xml:space="preserve"> Safety labelling - d</w:t>
      </w:r>
      <w:r w:rsidR="00A91130" w:rsidRPr="00642193">
        <w:rPr>
          <w:b/>
          <w:i/>
          <w:noProof/>
          <w:lang w:eastAsia="en-GB"/>
        </w:rPr>
        <w:t>efinitions from ASTM international standard F2503-13</w:t>
      </w:r>
    </w:p>
    <w:p w14:paraId="3A0B7013" w14:textId="77777777" w:rsidR="00A91130" w:rsidRPr="00642193" w:rsidRDefault="00A91130">
      <w:pPr>
        <w:rPr>
          <w:rFonts w:asciiTheme="minorHAnsi" w:hAnsiTheme="minorHAnsi"/>
          <w:b/>
          <w:i/>
          <w:sz w:val="22"/>
          <w:szCs w:val="22"/>
        </w:rPr>
      </w:pPr>
    </w:p>
    <w:p w14:paraId="63D75FF8" w14:textId="77777777" w:rsidR="00A91130" w:rsidRPr="00642193" w:rsidRDefault="00A91130">
      <w:pPr>
        <w:rPr>
          <w:rFonts w:asciiTheme="minorHAnsi" w:hAnsiTheme="minorHAnsi"/>
          <w:b/>
          <w:i/>
          <w:sz w:val="22"/>
          <w:szCs w:val="22"/>
        </w:rPr>
      </w:pPr>
    </w:p>
    <w:p w14:paraId="5889897B" w14:textId="77777777" w:rsidR="00A91130" w:rsidRPr="00642193" w:rsidRDefault="00A91130">
      <w:pPr>
        <w:rPr>
          <w:rFonts w:asciiTheme="minorHAnsi" w:hAnsiTheme="minorHAnsi"/>
          <w:b/>
          <w:i/>
          <w:sz w:val="22"/>
          <w:szCs w:val="22"/>
        </w:rPr>
      </w:pPr>
    </w:p>
    <w:p w14:paraId="2F6C0C1A" w14:textId="77777777" w:rsidR="00A91130" w:rsidRPr="00642193" w:rsidRDefault="00A91130">
      <w:pPr>
        <w:rPr>
          <w:rFonts w:asciiTheme="minorHAnsi" w:hAnsiTheme="minorHAnsi"/>
          <w:b/>
          <w:i/>
          <w:sz w:val="22"/>
          <w:szCs w:val="22"/>
        </w:rPr>
      </w:pPr>
    </w:p>
    <w:p w14:paraId="5F1901CF" w14:textId="77777777" w:rsidR="00A91130" w:rsidRPr="00642193" w:rsidRDefault="00A91130">
      <w:pPr>
        <w:rPr>
          <w:rFonts w:asciiTheme="minorHAnsi" w:hAnsiTheme="minorHAnsi"/>
          <w:b/>
          <w:i/>
          <w:sz w:val="22"/>
          <w:szCs w:val="22"/>
        </w:rPr>
      </w:pPr>
    </w:p>
    <w:p w14:paraId="5D673D29" w14:textId="77777777" w:rsidR="00A91130" w:rsidRPr="00642193" w:rsidRDefault="00A91130">
      <w:pPr>
        <w:rPr>
          <w:rFonts w:asciiTheme="minorHAnsi" w:hAnsiTheme="minorHAnsi"/>
          <w:b/>
          <w:i/>
          <w:sz w:val="22"/>
          <w:szCs w:val="22"/>
        </w:rPr>
      </w:pPr>
      <w:r w:rsidRPr="00642193">
        <w:rPr>
          <w:rFonts w:asciiTheme="minorHAnsi" w:hAnsiTheme="minorHAnsi"/>
          <w:b/>
          <w:i/>
          <w:noProof/>
          <w:sz w:val="22"/>
          <w:szCs w:val="22"/>
          <w:lang w:eastAsia="en-GB"/>
        </w:rPr>
        <w:drawing>
          <wp:inline distT="0" distB="0" distL="0" distR="0" wp14:anchorId="53C52D2F" wp14:editId="4E633E96">
            <wp:extent cx="5095875" cy="33051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2323" t="19378" r="60699" b="21637"/>
                    <a:stretch>
                      <a:fillRect/>
                    </a:stretch>
                  </pic:blipFill>
                  <pic:spPr bwMode="auto">
                    <a:xfrm>
                      <a:off x="0" y="0"/>
                      <a:ext cx="5095875" cy="3305175"/>
                    </a:xfrm>
                    <a:prstGeom prst="rect">
                      <a:avLst/>
                    </a:prstGeom>
                    <a:noFill/>
                    <a:ln w="9525">
                      <a:noFill/>
                      <a:miter lim="800000"/>
                      <a:headEnd/>
                      <a:tailEnd/>
                    </a:ln>
                  </pic:spPr>
                </pic:pic>
              </a:graphicData>
            </a:graphic>
          </wp:inline>
        </w:drawing>
      </w:r>
    </w:p>
    <w:p w14:paraId="5CA23B5D" w14:textId="77777777" w:rsidR="00A91130" w:rsidRPr="00642193" w:rsidRDefault="00A91130">
      <w:pPr>
        <w:rPr>
          <w:rFonts w:asciiTheme="minorHAnsi" w:hAnsiTheme="minorHAnsi"/>
          <w:b/>
          <w:i/>
          <w:sz w:val="22"/>
          <w:szCs w:val="22"/>
        </w:rPr>
      </w:pPr>
    </w:p>
    <w:p w14:paraId="56CC4716" w14:textId="77777777" w:rsidR="00A91130" w:rsidRPr="00642193" w:rsidRDefault="00A91130">
      <w:pPr>
        <w:rPr>
          <w:rFonts w:asciiTheme="minorHAnsi" w:hAnsiTheme="minorHAnsi"/>
          <w:b/>
          <w:i/>
          <w:sz w:val="22"/>
          <w:szCs w:val="22"/>
        </w:rPr>
      </w:pPr>
    </w:p>
    <w:p w14:paraId="75CFEAD6" w14:textId="77777777" w:rsidR="00A91130" w:rsidRPr="00642193" w:rsidRDefault="00A91130">
      <w:pPr>
        <w:rPr>
          <w:rFonts w:asciiTheme="minorHAnsi" w:hAnsiTheme="minorHAnsi"/>
          <w:b/>
          <w:i/>
          <w:sz w:val="22"/>
          <w:szCs w:val="22"/>
        </w:rPr>
      </w:pPr>
    </w:p>
    <w:p w14:paraId="4470F766" w14:textId="77777777" w:rsidR="00432EF4" w:rsidRPr="00642193" w:rsidRDefault="00432EF4" w:rsidP="00DF6B54">
      <w:pPr>
        <w:spacing w:line="360" w:lineRule="auto"/>
        <w:jc w:val="both"/>
        <w:rPr>
          <w:rFonts w:asciiTheme="minorHAnsi" w:hAnsiTheme="minorHAnsi"/>
          <w:b/>
          <w:i/>
          <w:sz w:val="22"/>
          <w:szCs w:val="22"/>
        </w:rPr>
      </w:pPr>
    </w:p>
    <w:p w14:paraId="3CCFCE02" w14:textId="77777777" w:rsidR="00432EF4" w:rsidRPr="00642193" w:rsidRDefault="00432EF4" w:rsidP="00DF6B54">
      <w:pPr>
        <w:spacing w:line="360" w:lineRule="auto"/>
        <w:jc w:val="both"/>
        <w:rPr>
          <w:rFonts w:asciiTheme="minorHAnsi" w:hAnsiTheme="minorHAnsi"/>
          <w:b/>
          <w:i/>
          <w:sz w:val="22"/>
          <w:szCs w:val="22"/>
        </w:rPr>
      </w:pPr>
    </w:p>
    <w:p w14:paraId="0B1F0749" w14:textId="77777777" w:rsidR="00432EF4" w:rsidRPr="00642193" w:rsidRDefault="00432EF4" w:rsidP="00DF6B54">
      <w:pPr>
        <w:spacing w:line="360" w:lineRule="auto"/>
        <w:jc w:val="both"/>
        <w:rPr>
          <w:rFonts w:asciiTheme="minorHAnsi" w:hAnsiTheme="minorHAnsi"/>
          <w:b/>
          <w:i/>
          <w:sz w:val="22"/>
          <w:szCs w:val="22"/>
        </w:rPr>
      </w:pPr>
    </w:p>
    <w:p w14:paraId="406725DB" w14:textId="77777777" w:rsidR="00432EF4" w:rsidRPr="00642193" w:rsidRDefault="00432EF4" w:rsidP="00DF6B54">
      <w:pPr>
        <w:spacing w:line="360" w:lineRule="auto"/>
        <w:jc w:val="both"/>
        <w:rPr>
          <w:rFonts w:asciiTheme="minorHAnsi" w:hAnsiTheme="minorHAnsi"/>
          <w:b/>
          <w:i/>
          <w:sz w:val="22"/>
          <w:szCs w:val="22"/>
        </w:rPr>
      </w:pPr>
    </w:p>
    <w:p w14:paraId="50240E16" w14:textId="77777777" w:rsidR="00432EF4" w:rsidRPr="00642193" w:rsidRDefault="00432EF4" w:rsidP="00DF6B54">
      <w:pPr>
        <w:spacing w:line="360" w:lineRule="auto"/>
        <w:jc w:val="both"/>
        <w:rPr>
          <w:rFonts w:asciiTheme="minorHAnsi" w:hAnsiTheme="minorHAnsi"/>
          <w:b/>
          <w:i/>
          <w:sz w:val="22"/>
          <w:szCs w:val="22"/>
        </w:rPr>
      </w:pPr>
    </w:p>
    <w:p w14:paraId="123D3F6E" w14:textId="77777777" w:rsidR="00432EF4" w:rsidRPr="00642193" w:rsidRDefault="00432EF4" w:rsidP="00DF6B54">
      <w:pPr>
        <w:spacing w:line="360" w:lineRule="auto"/>
        <w:jc w:val="both"/>
        <w:rPr>
          <w:rFonts w:asciiTheme="minorHAnsi" w:hAnsiTheme="minorHAnsi"/>
          <w:b/>
          <w:i/>
          <w:sz w:val="22"/>
          <w:szCs w:val="22"/>
        </w:rPr>
      </w:pPr>
    </w:p>
    <w:p w14:paraId="52B725D8" w14:textId="77777777" w:rsidR="00970F41" w:rsidRPr="00642193" w:rsidRDefault="00970F41" w:rsidP="00DF6B54">
      <w:pPr>
        <w:spacing w:line="360" w:lineRule="auto"/>
        <w:jc w:val="both"/>
        <w:rPr>
          <w:rFonts w:asciiTheme="minorHAnsi" w:hAnsiTheme="minorHAnsi"/>
          <w:b/>
          <w:i/>
          <w:sz w:val="22"/>
          <w:szCs w:val="22"/>
        </w:rPr>
      </w:pPr>
    </w:p>
    <w:p w14:paraId="5733A2DD" w14:textId="77777777" w:rsidR="00970F41" w:rsidRPr="00642193" w:rsidRDefault="00970F41" w:rsidP="00DF6B54">
      <w:pPr>
        <w:spacing w:line="360" w:lineRule="auto"/>
        <w:jc w:val="both"/>
        <w:rPr>
          <w:rFonts w:asciiTheme="minorHAnsi" w:hAnsiTheme="minorHAnsi"/>
          <w:b/>
          <w:i/>
          <w:sz w:val="22"/>
          <w:szCs w:val="22"/>
        </w:rPr>
      </w:pPr>
    </w:p>
    <w:p w14:paraId="72FBD87E" w14:textId="77777777" w:rsidR="00970F41" w:rsidRPr="00642193" w:rsidRDefault="00970F41" w:rsidP="00DF6B54">
      <w:pPr>
        <w:spacing w:line="360" w:lineRule="auto"/>
        <w:jc w:val="both"/>
        <w:rPr>
          <w:rFonts w:asciiTheme="minorHAnsi" w:hAnsiTheme="minorHAnsi"/>
          <w:b/>
          <w:i/>
          <w:sz w:val="22"/>
          <w:szCs w:val="22"/>
        </w:rPr>
      </w:pPr>
    </w:p>
    <w:p w14:paraId="42AD3C4E" w14:textId="77777777" w:rsidR="009B199D" w:rsidRPr="00642193" w:rsidRDefault="009B199D" w:rsidP="00DF6B54">
      <w:pPr>
        <w:spacing w:line="360" w:lineRule="auto"/>
        <w:jc w:val="both"/>
        <w:rPr>
          <w:rFonts w:asciiTheme="minorHAnsi" w:hAnsiTheme="minorHAnsi"/>
          <w:b/>
          <w:i/>
          <w:sz w:val="22"/>
          <w:szCs w:val="22"/>
        </w:rPr>
      </w:pPr>
    </w:p>
    <w:p w14:paraId="0AEF50C9" w14:textId="77777777" w:rsidR="00ED1460" w:rsidRPr="00642193" w:rsidRDefault="00ED1460" w:rsidP="00DF6B54">
      <w:pPr>
        <w:spacing w:line="360" w:lineRule="auto"/>
        <w:jc w:val="both"/>
        <w:rPr>
          <w:rFonts w:asciiTheme="minorHAnsi" w:hAnsiTheme="minorHAnsi"/>
          <w:b/>
          <w:i/>
          <w:sz w:val="22"/>
          <w:szCs w:val="22"/>
        </w:rPr>
      </w:pPr>
    </w:p>
    <w:p w14:paraId="19FAD755" w14:textId="77777777" w:rsidR="00F73C63" w:rsidRPr="00642193" w:rsidRDefault="00F73C63" w:rsidP="00DF6B54">
      <w:pPr>
        <w:spacing w:line="360" w:lineRule="auto"/>
        <w:jc w:val="both"/>
        <w:rPr>
          <w:rFonts w:asciiTheme="minorHAnsi" w:hAnsiTheme="minorHAnsi"/>
          <w:b/>
          <w:i/>
          <w:sz w:val="22"/>
          <w:szCs w:val="22"/>
        </w:rPr>
      </w:pPr>
    </w:p>
    <w:p w14:paraId="4723A714" w14:textId="77777777" w:rsidR="00F73C63" w:rsidRPr="00642193" w:rsidRDefault="00F73C63" w:rsidP="00DF6B54">
      <w:pPr>
        <w:spacing w:line="360" w:lineRule="auto"/>
        <w:jc w:val="both"/>
        <w:rPr>
          <w:rFonts w:asciiTheme="minorHAnsi" w:hAnsiTheme="minorHAnsi"/>
          <w:b/>
          <w:i/>
          <w:sz w:val="22"/>
          <w:szCs w:val="22"/>
        </w:rPr>
      </w:pPr>
    </w:p>
    <w:p w14:paraId="3DCD83E1" w14:textId="77777777" w:rsidR="00F73C63" w:rsidRPr="00642193" w:rsidRDefault="00F73C63" w:rsidP="00DF6B54">
      <w:pPr>
        <w:spacing w:line="360" w:lineRule="auto"/>
        <w:jc w:val="both"/>
        <w:rPr>
          <w:rFonts w:asciiTheme="minorHAnsi" w:hAnsiTheme="minorHAnsi"/>
          <w:b/>
          <w:i/>
          <w:sz w:val="22"/>
          <w:szCs w:val="22"/>
        </w:rPr>
      </w:pPr>
    </w:p>
    <w:p w14:paraId="104931DF" w14:textId="77777777" w:rsidR="00F73C63" w:rsidRPr="00642193" w:rsidRDefault="00F73C63" w:rsidP="00DF6B54">
      <w:pPr>
        <w:spacing w:line="360" w:lineRule="auto"/>
        <w:jc w:val="both"/>
        <w:rPr>
          <w:rFonts w:asciiTheme="minorHAnsi" w:hAnsiTheme="minorHAnsi"/>
          <w:b/>
          <w:i/>
          <w:sz w:val="22"/>
          <w:szCs w:val="22"/>
        </w:rPr>
      </w:pPr>
    </w:p>
    <w:p w14:paraId="630AF766" w14:textId="77777777" w:rsidR="00457DA5" w:rsidRPr="00642193" w:rsidRDefault="00457DA5" w:rsidP="00DF6B54">
      <w:pPr>
        <w:spacing w:line="360" w:lineRule="auto"/>
        <w:jc w:val="both"/>
        <w:rPr>
          <w:rFonts w:asciiTheme="minorHAnsi" w:hAnsiTheme="minorHAnsi"/>
          <w:b/>
          <w:i/>
          <w:sz w:val="22"/>
          <w:szCs w:val="22"/>
        </w:rPr>
      </w:pPr>
    </w:p>
    <w:p w14:paraId="36C1F785" w14:textId="77777777" w:rsidR="00E152B3" w:rsidRPr="00642193" w:rsidRDefault="00E152B3" w:rsidP="00DF6B54">
      <w:pPr>
        <w:spacing w:line="360" w:lineRule="auto"/>
        <w:jc w:val="both"/>
        <w:rPr>
          <w:rFonts w:asciiTheme="minorHAnsi" w:hAnsiTheme="minorHAnsi"/>
          <w:b/>
          <w:i/>
          <w:sz w:val="22"/>
          <w:szCs w:val="22"/>
        </w:rPr>
      </w:pPr>
    </w:p>
    <w:p w14:paraId="4A417FA2" w14:textId="77777777" w:rsidR="00A55FAC" w:rsidRPr="00642193" w:rsidRDefault="00046923" w:rsidP="00DF6B54">
      <w:pPr>
        <w:spacing w:line="360" w:lineRule="auto"/>
        <w:jc w:val="both"/>
        <w:rPr>
          <w:rFonts w:asciiTheme="minorHAnsi" w:hAnsiTheme="minorHAnsi"/>
          <w:b/>
          <w:i/>
          <w:sz w:val="22"/>
          <w:szCs w:val="22"/>
        </w:rPr>
      </w:pPr>
      <w:r>
        <w:rPr>
          <w:rFonts w:asciiTheme="minorHAnsi" w:hAnsiTheme="minorHAnsi"/>
          <w:b/>
          <w:i/>
          <w:sz w:val="22"/>
          <w:szCs w:val="22"/>
        </w:rPr>
        <w:t>Appendix three</w:t>
      </w:r>
      <w:r w:rsidR="006674A0" w:rsidRPr="00642193">
        <w:rPr>
          <w:rFonts w:asciiTheme="minorHAnsi" w:hAnsiTheme="minorHAnsi"/>
          <w:b/>
          <w:i/>
          <w:sz w:val="22"/>
          <w:szCs w:val="22"/>
        </w:rPr>
        <w:t xml:space="preserve">: </w:t>
      </w:r>
      <w:r w:rsidR="001322B0" w:rsidRPr="00642193">
        <w:rPr>
          <w:rFonts w:asciiTheme="minorHAnsi" w:hAnsiTheme="minorHAnsi"/>
          <w:b/>
          <w:i/>
          <w:sz w:val="22"/>
          <w:szCs w:val="22"/>
        </w:rPr>
        <w:t xml:space="preserve">Safety Screening </w:t>
      </w:r>
      <w:r w:rsidR="002D4B29" w:rsidRPr="00642193">
        <w:rPr>
          <w:rFonts w:asciiTheme="minorHAnsi" w:hAnsiTheme="minorHAnsi"/>
          <w:b/>
          <w:i/>
          <w:sz w:val="22"/>
          <w:szCs w:val="22"/>
        </w:rPr>
        <w:t>Checklist</w:t>
      </w:r>
      <w:r w:rsidR="001322B0" w:rsidRPr="00642193">
        <w:rPr>
          <w:rFonts w:asciiTheme="minorHAnsi" w:hAnsiTheme="minorHAnsi"/>
          <w:b/>
          <w:i/>
          <w:sz w:val="22"/>
          <w:szCs w:val="22"/>
        </w:rPr>
        <w:t>s</w:t>
      </w:r>
    </w:p>
    <w:p w14:paraId="4DCA4D48" w14:textId="77777777" w:rsidR="00A55FAC" w:rsidRPr="00642193" w:rsidRDefault="00A55FAC" w:rsidP="00DF6B54">
      <w:pPr>
        <w:spacing w:line="360" w:lineRule="auto"/>
        <w:jc w:val="both"/>
        <w:rPr>
          <w:rFonts w:asciiTheme="minorHAnsi" w:hAnsiTheme="minorHAnsi"/>
          <w:b/>
          <w:i/>
          <w:sz w:val="22"/>
          <w:szCs w:val="22"/>
        </w:rPr>
      </w:pPr>
    </w:p>
    <w:p w14:paraId="65039E6B" w14:textId="77777777" w:rsidR="00A55FAC" w:rsidRPr="00642193" w:rsidRDefault="00F711CF" w:rsidP="00DF6B54">
      <w:pPr>
        <w:spacing w:line="360" w:lineRule="auto"/>
        <w:jc w:val="both"/>
        <w:rPr>
          <w:rFonts w:asciiTheme="minorHAnsi" w:hAnsiTheme="minorHAnsi"/>
          <w:b/>
          <w:i/>
          <w:sz w:val="22"/>
          <w:szCs w:val="22"/>
        </w:rPr>
      </w:pPr>
      <w:r w:rsidRPr="00642193">
        <w:rPr>
          <w:rFonts w:asciiTheme="minorHAnsi" w:hAnsiTheme="minorHAnsi"/>
          <w:noProof/>
          <w:sz w:val="22"/>
          <w:szCs w:val="22"/>
          <w:lang w:eastAsia="en-GB"/>
        </w:rPr>
        <w:drawing>
          <wp:inline distT="0" distB="0" distL="0" distR="0" wp14:anchorId="5064EA84" wp14:editId="4A85A49E">
            <wp:extent cx="5494646" cy="697197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8786" t="22151" r="29960" b="9166"/>
                    <a:stretch/>
                  </pic:blipFill>
                  <pic:spPr bwMode="auto">
                    <a:xfrm>
                      <a:off x="0" y="0"/>
                      <a:ext cx="5494646" cy="6971979"/>
                    </a:xfrm>
                    <a:prstGeom prst="rect">
                      <a:avLst/>
                    </a:prstGeom>
                    <a:ln>
                      <a:noFill/>
                    </a:ln>
                    <a:extLst>
                      <a:ext uri="{53640926-AAD7-44D8-BBD7-CCE9431645EC}">
                        <a14:shadowObscured xmlns:a14="http://schemas.microsoft.com/office/drawing/2010/main"/>
                      </a:ext>
                    </a:extLst>
                  </pic:spPr>
                </pic:pic>
              </a:graphicData>
            </a:graphic>
          </wp:inline>
        </w:drawing>
      </w:r>
    </w:p>
    <w:p w14:paraId="56E151DA" w14:textId="77777777" w:rsidR="00A55FAC" w:rsidRPr="00642193" w:rsidRDefault="00A55FAC" w:rsidP="00DF6B54">
      <w:pPr>
        <w:jc w:val="both"/>
        <w:rPr>
          <w:rFonts w:asciiTheme="minorHAnsi" w:hAnsiTheme="minorHAnsi"/>
          <w:b/>
          <w:i/>
          <w:sz w:val="22"/>
          <w:szCs w:val="22"/>
        </w:rPr>
      </w:pPr>
      <w:r w:rsidRPr="00642193">
        <w:rPr>
          <w:rFonts w:asciiTheme="minorHAnsi" w:hAnsiTheme="minorHAnsi"/>
          <w:b/>
          <w:i/>
          <w:sz w:val="22"/>
          <w:szCs w:val="22"/>
        </w:rPr>
        <w:br w:type="page"/>
      </w:r>
    </w:p>
    <w:p w14:paraId="1D0DF004" w14:textId="77777777" w:rsidR="00A55FAC" w:rsidRPr="00642193" w:rsidRDefault="00A55FAC" w:rsidP="00DF6B54">
      <w:pPr>
        <w:spacing w:line="360" w:lineRule="auto"/>
        <w:jc w:val="both"/>
        <w:rPr>
          <w:rFonts w:asciiTheme="minorHAnsi" w:hAnsiTheme="minorHAnsi"/>
          <w:b/>
          <w:i/>
          <w:sz w:val="22"/>
          <w:szCs w:val="22"/>
        </w:rPr>
      </w:pPr>
    </w:p>
    <w:p w14:paraId="3ABD786F" w14:textId="77777777" w:rsidR="00432EF4" w:rsidRPr="00642193" w:rsidRDefault="00432EF4" w:rsidP="00E50A19">
      <w:pPr>
        <w:jc w:val="both"/>
        <w:rPr>
          <w:rFonts w:asciiTheme="minorHAnsi" w:hAnsiTheme="minorHAnsi"/>
          <w:sz w:val="22"/>
          <w:szCs w:val="22"/>
        </w:rPr>
      </w:pPr>
    </w:p>
    <w:p w14:paraId="11C20FE5" w14:textId="77777777" w:rsidR="00432EF4" w:rsidRPr="00642193" w:rsidRDefault="00432EF4" w:rsidP="00DF6B54">
      <w:pPr>
        <w:jc w:val="both"/>
        <w:rPr>
          <w:rFonts w:asciiTheme="minorHAnsi" w:hAnsiTheme="minorHAnsi"/>
          <w:sz w:val="22"/>
          <w:szCs w:val="22"/>
        </w:rPr>
      </w:pPr>
    </w:p>
    <w:p w14:paraId="5CE8884D" w14:textId="77777777" w:rsidR="00432EF4" w:rsidRPr="00642193" w:rsidRDefault="00432EF4" w:rsidP="00DF6B54">
      <w:pPr>
        <w:jc w:val="both"/>
        <w:rPr>
          <w:rFonts w:asciiTheme="minorHAnsi" w:hAnsiTheme="minorHAnsi"/>
          <w:sz w:val="22"/>
          <w:szCs w:val="22"/>
        </w:rPr>
      </w:pPr>
    </w:p>
    <w:p w14:paraId="5FC1D015" w14:textId="77777777" w:rsidR="00432EF4" w:rsidRPr="00642193" w:rsidRDefault="007B742C" w:rsidP="00DF6B54">
      <w:pPr>
        <w:jc w:val="both"/>
        <w:rPr>
          <w:rFonts w:asciiTheme="minorHAnsi" w:hAnsiTheme="minorHAnsi"/>
          <w:sz w:val="22"/>
          <w:szCs w:val="22"/>
        </w:rPr>
      </w:pPr>
      <w:r>
        <w:rPr>
          <w:rFonts w:asciiTheme="minorHAnsi" w:hAnsiTheme="minorHAnsi"/>
          <w:noProof/>
          <w:sz w:val="22"/>
          <w:szCs w:val="22"/>
          <w:lang w:eastAsia="en-GB"/>
        </w:rPr>
        <w:drawing>
          <wp:inline distT="0" distB="0" distL="0" distR="0" wp14:anchorId="04091300" wp14:editId="6B2A930E">
            <wp:extent cx="5925820" cy="78219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820" cy="7821930"/>
                    </a:xfrm>
                    <a:prstGeom prst="rect">
                      <a:avLst/>
                    </a:prstGeom>
                    <a:noFill/>
                  </pic:spPr>
                </pic:pic>
              </a:graphicData>
            </a:graphic>
          </wp:inline>
        </w:drawing>
      </w:r>
    </w:p>
    <w:sectPr w:rsidR="00432EF4" w:rsidRPr="00642193" w:rsidSect="001601EE">
      <w:headerReference w:type="default" r:id="rId23"/>
      <w:footerReference w:type="default" r:id="rId24"/>
      <w:type w:val="continuous"/>
      <w:pgSz w:w="11907" w:h="16834" w:code="9"/>
      <w:pgMar w:top="851" w:right="1134" w:bottom="1151" w:left="1134" w:header="284" w:footer="1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1032" w14:textId="77777777" w:rsidR="008877BB" w:rsidRDefault="008877BB">
      <w:r>
        <w:separator/>
      </w:r>
    </w:p>
  </w:endnote>
  <w:endnote w:type="continuationSeparator" w:id="0">
    <w:p w14:paraId="5F8C0CF8" w14:textId="77777777" w:rsidR="008877BB" w:rsidRDefault="00887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280"/>
      <w:gridCol w:w="1314"/>
      <w:gridCol w:w="1488"/>
      <w:gridCol w:w="1914"/>
      <w:gridCol w:w="1981"/>
      <w:gridCol w:w="1652"/>
    </w:tblGrid>
    <w:tr w:rsidR="003E4F20" w:rsidRPr="00EC04CB" w14:paraId="37DA253A" w14:textId="77777777" w:rsidTr="00D543F6">
      <w:trPr>
        <w:trHeight w:hRule="exact" w:val="246"/>
      </w:trPr>
      <w:tc>
        <w:tcPr>
          <w:tcW w:w="1297" w:type="dxa"/>
          <w:vAlign w:val="center"/>
        </w:tcPr>
        <w:p w14:paraId="45967323" w14:textId="77777777" w:rsidR="003E4F20" w:rsidRPr="00EC04CB" w:rsidRDefault="003E4F20" w:rsidP="008E3EB7">
          <w:pPr>
            <w:tabs>
              <w:tab w:val="left" w:pos="720"/>
            </w:tabs>
            <w:spacing w:line="240" w:lineRule="exact"/>
            <w:jc w:val="center"/>
            <w:rPr>
              <w:rFonts w:cs="Arial"/>
              <w:color w:val="0000FF"/>
              <w:sz w:val="18"/>
              <w:szCs w:val="18"/>
            </w:rPr>
          </w:pPr>
          <w:r w:rsidRPr="00EC04CB">
            <w:rPr>
              <w:rFonts w:cs="Arial"/>
              <w:color w:val="0000FF"/>
              <w:sz w:val="18"/>
              <w:szCs w:val="18"/>
            </w:rPr>
            <w:t>Author</w:t>
          </w:r>
        </w:p>
      </w:tc>
      <w:tc>
        <w:tcPr>
          <w:tcW w:w="1332" w:type="dxa"/>
          <w:vAlign w:val="center"/>
        </w:tcPr>
        <w:p w14:paraId="37CBD6F0" w14:textId="77777777" w:rsidR="003E4F20" w:rsidRPr="00EC04CB" w:rsidRDefault="003E4F20" w:rsidP="008E3EB7">
          <w:pPr>
            <w:tabs>
              <w:tab w:val="left" w:pos="720"/>
            </w:tabs>
            <w:spacing w:line="240" w:lineRule="exact"/>
            <w:jc w:val="center"/>
            <w:rPr>
              <w:rFonts w:cs="Arial"/>
              <w:color w:val="0000FF"/>
              <w:sz w:val="18"/>
              <w:szCs w:val="18"/>
            </w:rPr>
          </w:pPr>
          <w:r w:rsidRPr="00EC04CB">
            <w:rPr>
              <w:rFonts w:cs="Arial"/>
              <w:color w:val="0000FF"/>
              <w:sz w:val="18"/>
              <w:szCs w:val="18"/>
            </w:rPr>
            <w:t>Owner</w:t>
          </w:r>
        </w:p>
      </w:tc>
      <w:tc>
        <w:tcPr>
          <w:tcW w:w="1506" w:type="dxa"/>
          <w:vAlign w:val="center"/>
        </w:tcPr>
        <w:p w14:paraId="22018B22" w14:textId="77777777" w:rsidR="003E4F20" w:rsidRPr="00EC04CB" w:rsidRDefault="003E4F20" w:rsidP="008E3EB7">
          <w:pPr>
            <w:tabs>
              <w:tab w:val="left" w:pos="720"/>
            </w:tabs>
            <w:spacing w:line="240" w:lineRule="exact"/>
            <w:jc w:val="center"/>
            <w:rPr>
              <w:rFonts w:cs="Arial"/>
              <w:color w:val="0000FF"/>
              <w:sz w:val="18"/>
              <w:szCs w:val="18"/>
            </w:rPr>
          </w:pPr>
          <w:r w:rsidRPr="00EC04CB">
            <w:rPr>
              <w:rFonts w:cs="Arial"/>
              <w:color w:val="0000FF"/>
              <w:sz w:val="18"/>
              <w:szCs w:val="18"/>
            </w:rPr>
            <w:t>Revision</w:t>
          </w:r>
        </w:p>
      </w:tc>
      <w:tc>
        <w:tcPr>
          <w:tcW w:w="1946" w:type="dxa"/>
          <w:vAlign w:val="center"/>
        </w:tcPr>
        <w:p w14:paraId="304357F1" w14:textId="77777777" w:rsidR="003E4F20" w:rsidRPr="00EC04CB" w:rsidRDefault="003E4F20" w:rsidP="008E3EB7">
          <w:pPr>
            <w:tabs>
              <w:tab w:val="left" w:pos="720"/>
            </w:tabs>
            <w:spacing w:line="240" w:lineRule="exact"/>
            <w:jc w:val="center"/>
            <w:rPr>
              <w:rFonts w:cs="Arial"/>
              <w:color w:val="0000FF"/>
              <w:sz w:val="18"/>
              <w:szCs w:val="18"/>
            </w:rPr>
          </w:pPr>
          <w:r w:rsidRPr="00EC04CB">
            <w:rPr>
              <w:rFonts w:cs="Arial"/>
              <w:color w:val="0000FF"/>
              <w:sz w:val="18"/>
              <w:szCs w:val="18"/>
            </w:rPr>
            <w:t xml:space="preserve">Active Date </w:t>
          </w:r>
        </w:p>
      </w:tc>
      <w:tc>
        <w:tcPr>
          <w:tcW w:w="2016" w:type="dxa"/>
          <w:vAlign w:val="center"/>
        </w:tcPr>
        <w:p w14:paraId="2291820F" w14:textId="77777777" w:rsidR="003E4F20" w:rsidRPr="00EC04CB" w:rsidRDefault="003E4F20" w:rsidP="008E3EB7">
          <w:pPr>
            <w:tabs>
              <w:tab w:val="left" w:pos="720"/>
            </w:tabs>
            <w:spacing w:line="240" w:lineRule="exact"/>
            <w:jc w:val="center"/>
            <w:rPr>
              <w:rFonts w:cs="Arial"/>
              <w:color w:val="0000FF"/>
              <w:sz w:val="18"/>
              <w:szCs w:val="18"/>
            </w:rPr>
          </w:pPr>
          <w:r w:rsidRPr="00EC04CB">
            <w:rPr>
              <w:rFonts w:cs="Arial"/>
              <w:color w:val="0000FF"/>
              <w:sz w:val="18"/>
              <w:szCs w:val="18"/>
            </w:rPr>
            <w:t>Review date</w:t>
          </w:r>
        </w:p>
      </w:tc>
      <w:tc>
        <w:tcPr>
          <w:tcW w:w="1684" w:type="dxa"/>
          <w:vAlign w:val="center"/>
        </w:tcPr>
        <w:p w14:paraId="43373431" w14:textId="77777777" w:rsidR="003E4F20" w:rsidRPr="00EC04CB" w:rsidRDefault="003E4F20" w:rsidP="008E3EB7">
          <w:pPr>
            <w:tabs>
              <w:tab w:val="left" w:pos="720"/>
            </w:tabs>
            <w:spacing w:line="240" w:lineRule="exact"/>
            <w:jc w:val="center"/>
            <w:rPr>
              <w:rFonts w:cs="Arial"/>
              <w:color w:val="0000FF"/>
              <w:sz w:val="18"/>
              <w:szCs w:val="18"/>
            </w:rPr>
          </w:pPr>
          <w:r w:rsidRPr="00EC04CB">
            <w:rPr>
              <w:rFonts w:cs="Arial"/>
              <w:color w:val="0000FF"/>
              <w:sz w:val="18"/>
              <w:szCs w:val="18"/>
            </w:rPr>
            <w:t>Page</w:t>
          </w:r>
        </w:p>
      </w:tc>
    </w:tr>
    <w:tr w:rsidR="003E4F20" w:rsidRPr="00EC04CB" w14:paraId="51B08829" w14:textId="77777777" w:rsidTr="00D543F6">
      <w:trPr>
        <w:trHeight w:hRule="exact" w:val="246"/>
      </w:trPr>
      <w:tc>
        <w:tcPr>
          <w:tcW w:w="1297" w:type="dxa"/>
          <w:vAlign w:val="center"/>
        </w:tcPr>
        <w:p w14:paraId="46D2EB5A" w14:textId="77777777" w:rsidR="003E4F20" w:rsidRPr="00EC04CB" w:rsidRDefault="003E4F20" w:rsidP="008E3EB7">
          <w:pPr>
            <w:tabs>
              <w:tab w:val="left" w:pos="720"/>
            </w:tabs>
            <w:spacing w:line="240" w:lineRule="exact"/>
            <w:jc w:val="center"/>
            <w:rPr>
              <w:rFonts w:cs="Arial"/>
              <w:color w:val="0000FF"/>
              <w:sz w:val="18"/>
              <w:szCs w:val="18"/>
            </w:rPr>
          </w:pPr>
          <w:r>
            <w:rPr>
              <w:rFonts w:cs="Arial"/>
              <w:color w:val="0000FF"/>
              <w:sz w:val="18"/>
              <w:szCs w:val="18"/>
            </w:rPr>
            <w:t>TH/JF</w:t>
          </w:r>
        </w:p>
      </w:tc>
      <w:tc>
        <w:tcPr>
          <w:tcW w:w="1332" w:type="dxa"/>
          <w:vAlign w:val="center"/>
        </w:tcPr>
        <w:p w14:paraId="249BA7E6" w14:textId="77777777" w:rsidR="003E4F20" w:rsidRPr="00EC04CB" w:rsidRDefault="003E4F20" w:rsidP="008E3EB7">
          <w:pPr>
            <w:tabs>
              <w:tab w:val="left" w:pos="720"/>
            </w:tabs>
            <w:spacing w:line="240" w:lineRule="exact"/>
            <w:jc w:val="center"/>
            <w:rPr>
              <w:rFonts w:cs="Arial"/>
              <w:color w:val="0000FF"/>
              <w:sz w:val="18"/>
              <w:szCs w:val="18"/>
            </w:rPr>
          </w:pPr>
          <w:r>
            <w:rPr>
              <w:rFonts w:cs="Arial"/>
              <w:color w:val="0000FF"/>
              <w:sz w:val="18"/>
              <w:szCs w:val="18"/>
            </w:rPr>
            <w:t>RA</w:t>
          </w:r>
        </w:p>
      </w:tc>
      <w:tc>
        <w:tcPr>
          <w:tcW w:w="1506" w:type="dxa"/>
          <w:vAlign w:val="center"/>
        </w:tcPr>
        <w:p w14:paraId="0284F1FC" w14:textId="77777777" w:rsidR="003E4F20" w:rsidRPr="00EC04CB" w:rsidRDefault="003E4F20" w:rsidP="008E3EB7">
          <w:pPr>
            <w:tabs>
              <w:tab w:val="left" w:pos="720"/>
            </w:tabs>
            <w:spacing w:line="240" w:lineRule="exact"/>
            <w:jc w:val="center"/>
            <w:rPr>
              <w:rFonts w:cs="Arial"/>
              <w:color w:val="0000FF"/>
              <w:sz w:val="18"/>
              <w:szCs w:val="18"/>
            </w:rPr>
          </w:pPr>
          <w:r>
            <w:rPr>
              <w:rFonts w:cs="Arial"/>
              <w:color w:val="0000FF"/>
              <w:sz w:val="18"/>
              <w:szCs w:val="18"/>
            </w:rPr>
            <w:t>4</w:t>
          </w:r>
        </w:p>
      </w:tc>
      <w:tc>
        <w:tcPr>
          <w:tcW w:w="1946" w:type="dxa"/>
          <w:vAlign w:val="center"/>
        </w:tcPr>
        <w:p w14:paraId="4143F257" w14:textId="77777777" w:rsidR="003E4F20" w:rsidRPr="00EC04CB" w:rsidRDefault="003E4F20" w:rsidP="00B50E0A">
          <w:pPr>
            <w:tabs>
              <w:tab w:val="left" w:pos="720"/>
            </w:tabs>
            <w:spacing w:line="240" w:lineRule="exact"/>
            <w:jc w:val="center"/>
            <w:rPr>
              <w:rFonts w:cs="Arial"/>
              <w:color w:val="0000FF"/>
              <w:sz w:val="18"/>
              <w:szCs w:val="18"/>
            </w:rPr>
          </w:pPr>
          <w:r>
            <w:rPr>
              <w:rFonts w:cs="Arial"/>
              <w:color w:val="0000FF"/>
              <w:sz w:val="18"/>
              <w:szCs w:val="18"/>
            </w:rPr>
            <w:t>16/02/21</w:t>
          </w:r>
        </w:p>
      </w:tc>
      <w:tc>
        <w:tcPr>
          <w:tcW w:w="2016" w:type="dxa"/>
          <w:vAlign w:val="center"/>
        </w:tcPr>
        <w:p w14:paraId="66B4CA5F" w14:textId="77777777" w:rsidR="003E4F20" w:rsidRPr="00EC04CB" w:rsidRDefault="003E4F20" w:rsidP="005619FC">
          <w:pPr>
            <w:tabs>
              <w:tab w:val="left" w:pos="720"/>
            </w:tabs>
            <w:spacing w:line="240" w:lineRule="exact"/>
            <w:jc w:val="center"/>
            <w:rPr>
              <w:rFonts w:cs="Arial"/>
              <w:color w:val="0000FF"/>
              <w:sz w:val="18"/>
              <w:szCs w:val="18"/>
            </w:rPr>
          </w:pPr>
          <w:r>
            <w:rPr>
              <w:rFonts w:cs="Arial"/>
              <w:color w:val="0000FF"/>
              <w:sz w:val="18"/>
              <w:szCs w:val="18"/>
            </w:rPr>
            <w:t>As required</w:t>
          </w:r>
        </w:p>
      </w:tc>
      <w:tc>
        <w:tcPr>
          <w:tcW w:w="1684" w:type="dxa"/>
          <w:vAlign w:val="center"/>
        </w:tcPr>
        <w:p w14:paraId="40C49C64" w14:textId="77777777" w:rsidR="003E4F20" w:rsidRPr="00EC04CB" w:rsidRDefault="003E4F20" w:rsidP="008E3EB7">
          <w:pPr>
            <w:tabs>
              <w:tab w:val="left" w:pos="720"/>
            </w:tabs>
            <w:spacing w:line="240" w:lineRule="exact"/>
            <w:jc w:val="center"/>
            <w:rPr>
              <w:rFonts w:cs="Arial"/>
              <w:color w:val="0000FF"/>
              <w:sz w:val="18"/>
              <w:szCs w:val="18"/>
            </w:rPr>
          </w:pPr>
          <w:r w:rsidRPr="00EC04CB">
            <w:rPr>
              <w:rStyle w:val="PageNumber"/>
              <w:rFonts w:cs="Arial"/>
              <w:color w:val="0000FF"/>
              <w:sz w:val="18"/>
              <w:szCs w:val="18"/>
            </w:rPr>
            <w:fldChar w:fldCharType="begin"/>
          </w:r>
          <w:r w:rsidRPr="00EC04CB">
            <w:rPr>
              <w:rStyle w:val="PageNumber"/>
              <w:rFonts w:cs="Arial"/>
              <w:color w:val="0000FF"/>
              <w:sz w:val="18"/>
              <w:szCs w:val="18"/>
            </w:rPr>
            <w:instrText xml:space="preserve"> PAGE </w:instrText>
          </w:r>
          <w:r w:rsidRPr="00EC04CB">
            <w:rPr>
              <w:rStyle w:val="PageNumber"/>
              <w:rFonts w:cs="Arial"/>
              <w:color w:val="0000FF"/>
              <w:sz w:val="18"/>
              <w:szCs w:val="18"/>
            </w:rPr>
            <w:fldChar w:fldCharType="separate"/>
          </w:r>
          <w:r w:rsidR="00315A85">
            <w:rPr>
              <w:rStyle w:val="PageNumber"/>
              <w:rFonts w:cs="Arial"/>
              <w:noProof/>
              <w:color w:val="0000FF"/>
              <w:sz w:val="18"/>
              <w:szCs w:val="18"/>
            </w:rPr>
            <w:t>10</w:t>
          </w:r>
          <w:r w:rsidRPr="00EC04CB">
            <w:rPr>
              <w:rStyle w:val="PageNumber"/>
              <w:rFonts w:cs="Arial"/>
              <w:color w:val="0000FF"/>
              <w:sz w:val="18"/>
              <w:szCs w:val="18"/>
            </w:rPr>
            <w:fldChar w:fldCharType="end"/>
          </w:r>
          <w:r w:rsidRPr="00EC04CB">
            <w:rPr>
              <w:rFonts w:cs="Arial"/>
              <w:color w:val="0000FF"/>
              <w:sz w:val="18"/>
              <w:szCs w:val="18"/>
            </w:rPr>
            <w:t xml:space="preserve"> of </w:t>
          </w:r>
          <w:r w:rsidRPr="00EC04CB">
            <w:rPr>
              <w:rStyle w:val="PageNumber"/>
              <w:rFonts w:cs="Arial"/>
              <w:color w:val="0000FF"/>
              <w:sz w:val="18"/>
              <w:szCs w:val="18"/>
            </w:rPr>
            <w:fldChar w:fldCharType="begin"/>
          </w:r>
          <w:r w:rsidRPr="00EC04CB">
            <w:rPr>
              <w:rStyle w:val="PageNumber"/>
              <w:rFonts w:cs="Arial"/>
              <w:color w:val="0000FF"/>
              <w:sz w:val="18"/>
              <w:szCs w:val="18"/>
            </w:rPr>
            <w:instrText xml:space="preserve"> NUMPAGES </w:instrText>
          </w:r>
          <w:r w:rsidRPr="00EC04CB">
            <w:rPr>
              <w:rStyle w:val="PageNumber"/>
              <w:rFonts w:cs="Arial"/>
              <w:color w:val="0000FF"/>
              <w:sz w:val="18"/>
              <w:szCs w:val="18"/>
            </w:rPr>
            <w:fldChar w:fldCharType="separate"/>
          </w:r>
          <w:r w:rsidR="00315A85">
            <w:rPr>
              <w:rStyle w:val="PageNumber"/>
              <w:rFonts w:cs="Arial"/>
              <w:noProof/>
              <w:color w:val="0000FF"/>
              <w:sz w:val="18"/>
              <w:szCs w:val="18"/>
            </w:rPr>
            <w:t>23</w:t>
          </w:r>
          <w:r w:rsidRPr="00EC04CB">
            <w:rPr>
              <w:rStyle w:val="PageNumber"/>
              <w:rFonts w:cs="Arial"/>
              <w:color w:val="0000FF"/>
              <w:sz w:val="18"/>
              <w:szCs w:val="18"/>
            </w:rPr>
            <w:fldChar w:fldCharType="end"/>
          </w:r>
        </w:p>
      </w:tc>
    </w:tr>
    <w:tr w:rsidR="003E4F20" w:rsidRPr="00EC04CB" w14:paraId="349A96E4" w14:textId="77777777" w:rsidTr="00D543F6">
      <w:trPr>
        <w:trHeight w:hRule="exact" w:val="246"/>
      </w:trPr>
      <w:tc>
        <w:tcPr>
          <w:tcW w:w="9781" w:type="dxa"/>
          <w:gridSpan w:val="6"/>
          <w:vAlign w:val="center"/>
        </w:tcPr>
        <w:p w14:paraId="7C6472F2" w14:textId="77777777" w:rsidR="003E4F20" w:rsidRPr="00EC04CB" w:rsidRDefault="003E4F20" w:rsidP="008E3EB7">
          <w:pPr>
            <w:tabs>
              <w:tab w:val="left" w:pos="720"/>
            </w:tabs>
            <w:spacing w:line="240" w:lineRule="exact"/>
            <w:jc w:val="center"/>
            <w:rPr>
              <w:rFonts w:cs="Arial"/>
              <w:color w:val="0000FF"/>
              <w:sz w:val="18"/>
              <w:szCs w:val="18"/>
            </w:rPr>
          </w:pPr>
          <w:r w:rsidRPr="00EC04CB">
            <w:rPr>
              <w:rFonts w:cs="Arial"/>
              <w:color w:val="0000FF"/>
              <w:sz w:val="18"/>
              <w:szCs w:val="18"/>
            </w:rPr>
            <w:t>This document is uncontrolled when printed. Check Revision BEFORE use!</w:t>
          </w:r>
        </w:p>
      </w:tc>
    </w:tr>
  </w:tbl>
  <w:p w14:paraId="299B6EBD" w14:textId="77777777" w:rsidR="003E4F20" w:rsidRDefault="003E4F20" w:rsidP="00B95241">
    <w:pPr>
      <w:pStyle w:val="Footer"/>
      <w:tabs>
        <w:tab w:val="clear" w:pos="4153"/>
        <w:tab w:val="clear" w:pos="8306"/>
        <w:tab w:val="left" w:pos="5365"/>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8A3E8" w14:textId="77777777" w:rsidR="008877BB" w:rsidRDefault="008877BB">
      <w:r>
        <w:separator/>
      </w:r>
    </w:p>
  </w:footnote>
  <w:footnote w:type="continuationSeparator" w:id="0">
    <w:p w14:paraId="18C2B4A6" w14:textId="77777777" w:rsidR="008877BB" w:rsidRDefault="00887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3012"/>
    </w:tblGrid>
    <w:tr w:rsidR="003E4F20" w:rsidRPr="00121F3B" w14:paraId="4CA74933" w14:textId="77777777" w:rsidTr="00D543F6">
      <w:trPr>
        <w:trHeight w:val="277"/>
      </w:trPr>
      <w:tc>
        <w:tcPr>
          <w:tcW w:w="6708" w:type="dxa"/>
          <w:vAlign w:val="center"/>
        </w:tcPr>
        <w:p w14:paraId="7ADF2948" w14:textId="77777777" w:rsidR="003E4F20" w:rsidRPr="008B0BB1" w:rsidRDefault="003E4F20" w:rsidP="008E3EB7">
          <w:pPr>
            <w:pStyle w:val="Header"/>
            <w:rPr>
              <w:rFonts w:cs="Arial"/>
              <w:b/>
              <w:color w:val="0000FF"/>
            </w:rPr>
          </w:pPr>
          <w:r>
            <w:rPr>
              <w:rFonts w:cs="Arial"/>
              <w:b/>
              <w:color w:val="0000FF"/>
            </w:rPr>
            <w:t>CRIF-ICE-MRI-LR</w:t>
          </w:r>
        </w:p>
      </w:tc>
      <w:tc>
        <w:tcPr>
          <w:tcW w:w="3012" w:type="dxa"/>
          <w:vMerge w:val="restart"/>
          <w:vAlign w:val="center"/>
        </w:tcPr>
        <w:p w14:paraId="5E3FB247" w14:textId="77777777" w:rsidR="003E4F20" w:rsidRPr="00734245" w:rsidRDefault="003E4F20" w:rsidP="008E3EB7">
          <w:pPr>
            <w:pStyle w:val="Header"/>
            <w:jc w:val="center"/>
            <w:rPr>
              <w:rFonts w:cs="Arial"/>
              <w:b/>
              <w:color w:val="0000FF"/>
              <w:sz w:val="22"/>
              <w:szCs w:val="22"/>
            </w:rPr>
          </w:pPr>
          <w:r>
            <w:rPr>
              <w:rFonts w:cs="Arial"/>
              <w:b/>
              <w:color w:val="0000FF"/>
            </w:rPr>
            <w:t>Clinical Research Imaging Facility</w:t>
          </w:r>
        </w:p>
      </w:tc>
    </w:tr>
    <w:tr w:rsidR="003E4F20" w:rsidRPr="00121F3B" w14:paraId="7479EC9A" w14:textId="77777777" w:rsidTr="00D543F6">
      <w:trPr>
        <w:trHeight w:val="276"/>
      </w:trPr>
      <w:tc>
        <w:tcPr>
          <w:tcW w:w="6708" w:type="dxa"/>
          <w:vAlign w:val="center"/>
        </w:tcPr>
        <w:p w14:paraId="48B00996" w14:textId="77777777" w:rsidR="003E4F20" w:rsidRPr="00BA5D8F" w:rsidRDefault="003E4F20" w:rsidP="004A442E">
          <w:pPr>
            <w:pStyle w:val="Header"/>
            <w:rPr>
              <w:rFonts w:cs="Arial"/>
              <w:b/>
              <w:color w:val="0000FF"/>
            </w:rPr>
          </w:pPr>
          <w:r>
            <w:rPr>
              <w:rFonts w:cs="Arial"/>
              <w:b/>
              <w:color w:val="0000FF"/>
            </w:rPr>
            <w:t>Local Rules for Siemens 7T  Terra</w:t>
          </w:r>
        </w:p>
      </w:tc>
      <w:tc>
        <w:tcPr>
          <w:tcW w:w="3012" w:type="dxa"/>
          <w:vMerge/>
          <w:vAlign w:val="center"/>
        </w:tcPr>
        <w:p w14:paraId="246C9417" w14:textId="77777777" w:rsidR="003E4F20" w:rsidRPr="00121F3B" w:rsidRDefault="003E4F20" w:rsidP="008E3EB7">
          <w:pPr>
            <w:pStyle w:val="Header"/>
            <w:jc w:val="center"/>
            <w:rPr>
              <w:rFonts w:cs="Arial"/>
              <w:b/>
              <w:color w:val="0000FF"/>
              <w:sz w:val="22"/>
              <w:szCs w:val="22"/>
            </w:rPr>
          </w:pPr>
        </w:p>
      </w:tc>
    </w:tr>
  </w:tbl>
  <w:p w14:paraId="0476BD45" w14:textId="77777777" w:rsidR="003E4F20" w:rsidRDefault="003E4F20" w:rsidP="00D552CE">
    <w:pPr>
      <w:pStyle w:val="Header"/>
      <w:rPr>
        <w:i/>
        <w:iCs/>
      </w:rPr>
    </w:pPr>
  </w:p>
  <w:p w14:paraId="5A47B424" w14:textId="77777777" w:rsidR="003E4F20" w:rsidRDefault="003E4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000002"/>
    <w:multiLevelType w:val="multilevel"/>
    <w:tmpl w:val="00000002"/>
    <w:name w:val="WW8Num2"/>
    <w:lvl w:ilvl="0">
      <w:start w:val="1"/>
      <w:numFmt w:val="decimal"/>
      <w:lvlText w:val="%1."/>
      <w:lvlJc w:val="left"/>
      <w:pPr>
        <w:tabs>
          <w:tab w:val="num" w:pos="540"/>
        </w:tabs>
        <w:ind w:left="540" w:hanging="54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000003"/>
    <w:multiLevelType w:val="multilevel"/>
    <w:tmpl w:val="00000003"/>
    <w:name w:val="WW8Num3"/>
    <w:lvl w:ilvl="0">
      <w:start w:val="10"/>
      <w:numFmt w:val="decimal"/>
      <w:lvlText w:val="%1."/>
      <w:lvlJc w:val="left"/>
      <w:pPr>
        <w:tabs>
          <w:tab w:val="num" w:pos="540"/>
        </w:tabs>
        <w:ind w:left="540" w:hanging="54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multilevel"/>
    <w:tmpl w:val="2E0248A8"/>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720"/>
      </w:pPr>
      <w:rPr>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cs="Times New Roman"/>
      </w:rPr>
    </w:lvl>
  </w:abstractNum>
  <w:abstractNum w:abstractNumId="8" w15:restartNumberingAfterBreak="0">
    <w:nsid w:val="00000009"/>
    <w:multiLevelType w:val="multilevel"/>
    <w:tmpl w:val="00000009"/>
    <w:name w:val="WW8Num9"/>
    <w:lvl w:ilvl="0">
      <w:start w:val="5"/>
      <w:numFmt w:val="decimal"/>
      <w:lvlText w:val="%1."/>
      <w:lvlJc w:val="left"/>
      <w:pPr>
        <w:tabs>
          <w:tab w:val="num" w:pos="405"/>
        </w:tabs>
        <w:ind w:left="405" w:hanging="405"/>
      </w:pPr>
    </w:lvl>
    <w:lvl w:ilvl="1">
      <w:start w:val="9"/>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15:restartNumberingAfterBreak="0">
    <w:nsid w:val="0000000A"/>
    <w:multiLevelType w:val="multilevel"/>
    <w:tmpl w:val="BE1CDE40"/>
    <w:name w:val="WW8Num10"/>
    <w:lvl w:ilvl="0">
      <w:start w:val="8"/>
      <w:numFmt w:val="decimal"/>
      <w:lvlText w:val="%1."/>
      <w:lvlJc w:val="left"/>
      <w:pPr>
        <w:tabs>
          <w:tab w:val="num" w:pos="405"/>
        </w:tabs>
        <w:ind w:left="405" w:hanging="405"/>
      </w:pPr>
    </w:lvl>
    <w:lvl w:ilvl="1">
      <w:start w:val="1"/>
      <w:numFmt w:val="decimal"/>
      <w:lvlText w:val="%1.%2."/>
      <w:lvlJc w:val="left"/>
      <w:pPr>
        <w:tabs>
          <w:tab w:val="num" w:pos="720"/>
        </w:tabs>
        <w:ind w:left="720" w:hanging="720"/>
      </w:pPr>
      <w:rPr>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15:restartNumberingAfterBreak="0">
    <w:nsid w:val="0000000B"/>
    <w:multiLevelType w:val="multilevel"/>
    <w:tmpl w:val="0000000B"/>
    <w:name w:val="WW8Num11"/>
    <w:lvl w:ilvl="0">
      <w:start w:val="4"/>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15:restartNumberingAfterBreak="0">
    <w:nsid w:val="0000000D"/>
    <w:multiLevelType w:val="multilevel"/>
    <w:tmpl w:val="0000000D"/>
    <w:name w:val="WW8Num13"/>
    <w:lvl w:ilvl="0">
      <w:start w:val="1"/>
      <w:numFmt w:val="decimal"/>
      <w:lvlText w:val="%1."/>
      <w:lvlJc w:val="left"/>
      <w:pPr>
        <w:tabs>
          <w:tab w:val="num" w:pos="585"/>
        </w:tabs>
        <w:ind w:left="585" w:hanging="585"/>
      </w:pPr>
    </w:lvl>
    <w:lvl w:ilvl="1">
      <w:start w:val="3"/>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000000E"/>
    <w:multiLevelType w:val="multilevel"/>
    <w:tmpl w:val="0000000E"/>
    <w:name w:val="WW8Num14"/>
    <w:lvl w:ilvl="0">
      <w:start w:val="5"/>
      <w:numFmt w:val="decimal"/>
      <w:lvlText w:val="%1."/>
      <w:lvlJc w:val="left"/>
      <w:pPr>
        <w:tabs>
          <w:tab w:val="num" w:pos="495"/>
        </w:tabs>
        <w:ind w:left="495" w:hanging="495"/>
      </w:pPr>
    </w:lvl>
    <w:lvl w:ilvl="1">
      <w:start w:val="1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15:restartNumberingAfterBreak="0">
    <w:nsid w:val="0000000F"/>
    <w:multiLevelType w:val="multilevel"/>
    <w:tmpl w:val="0000000F"/>
    <w:lvl w:ilvl="0">
      <w:start w:val="1"/>
      <w:numFmt w:val="decimal"/>
      <w:lvlText w:val="%1"/>
      <w:lvlJc w:val="left"/>
      <w:pPr>
        <w:tabs>
          <w:tab w:val="num" w:pos="525"/>
        </w:tabs>
        <w:ind w:left="525" w:hanging="525"/>
      </w:pPr>
    </w:lvl>
    <w:lvl w:ilvl="1">
      <w:start w:val="1"/>
      <w:numFmt w:val="decimal"/>
      <w:lvlText w:val="%1.%2"/>
      <w:lvlJc w:val="left"/>
      <w:pPr>
        <w:tabs>
          <w:tab w:val="num" w:pos="525"/>
        </w:tabs>
        <w:ind w:left="525" w:hanging="52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cs="Times New Roman"/>
      </w:rPr>
    </w:lvl>
  </w:abstractNum>
  <w:abstractNum w:abstractNumId="15" w15:restartNumberingAfterBreak="0">
    <w:nsid w:val="00000011"/>
    <w:multiLevelType w:val="multilevel"/>
    <w:tmpl w:val="051686A4"/>
    <w:name w:val="WW8Num17"/>
    <w:lvl w:ilvl="0">
      <w:start w:val="5"/>
      <w:numFmt w:val="decimal"/>
      <w:lvlText w:val="%1."/>
      <w:lvlJc w:val="left"/>
      <w:pPr>
        <w:tabs>
          <w:tab w:val="num" w:pos="360"/>
        </w:tabs>
        <w:ind w:left="360" w:hanging="360"/>
      </w:pPr>
    </w:lvl>
    <w:lvl w:ilvl="1">
      <w:start w:val="1"/>
      <w:numFmt w:val="decimal"/>
      <w:lvlText w:val="%1.%2."/>
      <w:lvlJc w:val="left"/>
      <w:pPr>
        <w:tabs>
          <w:tab w:val="num" w:pos="720"/>
        </w:tabs>
        <w:ind w:left="720" w:hanging="720"/>
      </w:pPr>
      <w:rPr>
        <w:b/>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3"/>
    <w:multiLevelType w:val="multilevel"/>
    <w:tmpl w:val="00000013"/>
    <w:name w:val="WW8Num19"/>
    <w:lvl w:ilvl="0">
      <w:start w:val="9"/>
      <w:numFmt w:val="decimal"/>
      <w:lvlText w:val="%1."/>
      <w:lvlJc w:val="left"/>
      <w:pPr>
        <w:tabs>
          <w:tab w:val="num" w:pos="405"/>
        </w:tabs>
        <w:ind w:left="405" w:hanging="40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5"/>
    <w:multiLevelType w:val="multilevel"/>
    <w:tmpl w:val="00000015"/>
    <w:name w:val="WW8Num21"/>
    <w:lvl w:ilvl="0">
      <w:start w:val="6"/>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00000016"/>
    <w:multiLevelType w:val="multilevel"/>
    <w:tmpl w:val="00000016"/>
    <w:name w:val="WW8Num23"/>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00000017"/>
    <w:multiLevelType w:val="multilevel"/>
    <w:tmpl w:val="5CF0C77C"/>
    <w:name w:val="WW8Num24"/>
    <w:lvl w:ilvl="0">
      <w:start w:val="10"/>
      <w:numFmt w:val="decimal"/>
      <w:lvlText w:val="%1."/>
      <w:lvlJc w:val="left"/>
      <w:pPr>
        <w:tabs>
          <w:tab w:val="num" w:pos="675"/>
        </w:tabs>
        <w:ind w:left="675" w:hanging="675"/>
      </w:pPr>
    </w:lvl>
    <w:lvl w:ilvl="1">
      <w:start w:val="2"/>
      <w:numFmt w:val="decimal"/>
      <w:lvlText w:val="%1.%2."/>
      <w:lvlJc w:val="left"/>
      <w:pPr>
        <w:tabs>
          <w:tab w:val="num" w:pos="720"/>
        </w:tabs>
        <w:ind w:left="720" w:hanging="720"/>
      </w:pPr>
      <w:rPr>
        <w:i w:val="0"/>
      </w:r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9"/>
    <w:multiLevelType w:val="singleLevel"/>
    <w:tmpl w:val="00000019"/>
    <w:name w:val="WW8Num26"/>
    <w:lvl w:ilvl="0">
      <w:start w:val="1"/>
      <w:numFmt w:val="bullet"/>
      <w:lvlText w:val=""/>
      <w:lvlJc w:val="left"/>
      <w:pPr>
        <w:tabs>
          <w:tab w:val="num" w:pos="360"/>
        </w:tabs>
        <w:ind w:left="360" w:hanging="360"/>
      </w:pPr>
      <w:rPr>
        <w:rFonts w:ascii="Symbol" w:hAnsi="Symbol" w:cs="Times New Roman"/>
      </w:rPr>
    </w:lvl>
  </w:abstractNum>
  <w:abstractNum w:abstractNumId="24" w15:restartNumberingAfterBreak="0">
    <w:nsid w:val="0000001A"/>
    <w:multiLevelType w:val="multilevel"/>
    <w:tmpl w:val="0000001A"/>
    <w:name w:val="WW8Num27"/>
    <w:lvl w:ilvl="0">
      <w:start w:val="9"/>
      <w:numFmt w:val="decimal"/>
      <w:lvlText w:val="%1."/>
      <w:lvlJc w:val="left"/>
      <w:pPr>
        <w:tabs>
          <w:tab w:val="num" w:pos="555"/>
        </w:tabs>
        <w:ind w:left="555" w:hanging="555"/>
      </w:pPr>
    </w:lvl>
    <w:lvl w:ilvl="1">
      <w:start w:val="2"/>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0000001B"/>
    <w:multiLevelType w:val="multilevel"/>
    <w:tmpl w:val="0000001B"/>
    <w:name w:val="WW8Num28"/>
    <w:lvl w:ilvl="0">
      <w:start w:val="4"/>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15:restartNumberingAfterBreak="0">
    <w:nsid w:val="0000001C"/>
    <w:multiLevelType w:val="singleLevel"/>
    <w:tmpl w:val="0000001C"/>
    <w:name w:val="WW8Num29"/>
    <w:lvl w:ilvl="0">
      <w:start w:val="1"/>
      <w:numFmt w:val="bullet"/>
      <w:lvlText w:val=""/>
      <w:lvlJc w:val="left"/>
      <w:pPr>
        <w:tabs>
          <w:tab w:val="num" w:pos="360"/>
        </w:tabs>
        <w:ind w:left="360" w:hanging="360"/>
      </w:pPr>
      <w:rPr>
        <w:rFonts w:ascii="Symbol" w:hAnsi="Symbol"/>
        <w:color w:val="auto"/>
      </w:rPr>
    </w:lvl>
  </w:abstractNum>
  <w:abstractNum w:abstractNumId="27" w15:restartNumberingAfterBreak="0">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1E"/>
    <w:multiLevelType w:val="multilevel"/>
    <w:tmpl w:val="0000001E"/>
    <w:name w:val="WW8Num31"/>
    <w:lvl w:ilvl="0">
      <w:start w:val="7"/>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15:restartNumberingAfterBreak="0">
    <w:nsid w:val="0000001F"/>
    <w:multiLevelType w:val="multilevel"/>
    <w:tmpl w:val="0000001F"/>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20"/>
    <w:multiLevelType w:val="multilevel"/>
    <w:tmpl w:val="00000020"/>
    <w:name w:val="WW8Num33"/>
    <w:lvl w:ilvl="0">
      <w:start w:val="4"/>
      <w:numFmt w:val="decimal"/>
      <w:lvlText w:val="%1."/>
      <w:lvlJc w:val="left"/>
      <w:pPr>
        <w:tabs>
          <w:tab w:val="num" w:pos="555"/>
        </w:tabs>
        <w:ind w:left="555" w:hanging="555"/>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00000022"/>
    <w:multiLevelType w:val="singleLevel"/>
    <w:tmpl w:val="00000022"/>
    <w:name w:val="WW8Num35"/>
    <w:lvl w:ilvl="0">
      <w:start w:val="1"/>
      <w:numFmt w:val="bullet"/>
      <w:lvlText w:val=""/>
      <w:lvlJc w:val="left"/>
      <w:pPr>
        <w:tabs>
          <w:tab w:val="num" w:pos="360"/>
        </w:tabs>
        <w:ind w:left="360" w:hanging="360"/>
      </w:pPr>
      <w:rPr>
        <w:rFonts w:ascii="Symbol" w:hAnsi="Symbol"/>
      </w:rPr>
    </w:lvl>
  </w:abstractNum>
  <w:abstractNum w:abstractNumId="32" w15:restartNumberingAfterBreak="0">
    <w:nsid w:val="00000023"/>
    <w:multiLevelType w:val="singleLevel"/>
    <w:tmpl w:val="00000023"/>
    <w:name w:val="WW8Num36"/>
    <w:lvl w:ilvl="0">
      <w:start w:val="1"/>
      <w:numFmt w:val="bullet"/>
      <w:lvlText w:val=""/>
      <w:lvlJc w:val="left"/>
      <w:pPr>
        <w:tabs>
          <w:tab w:val="num" w:pos="360"/>
        </w:tabs>
        <w:ind w:left="360" w:hanging="360"/>
      </w:pPr>
      <w:rPr>
        <w:rFonts w:ascii="Symbol" w:hAnsi="Symbol"/>
      </w:rPr>
    </w:lvl>
  </w:abstractNum>
  <w:abstractNum w:abstractNumId="33" w15:restartNumberingAfterBreak="0">
    <w:nsid w:val="00000024"/>
    <w:multiLevelType w:val="singleLevel"/>
    <w:tmpl w:val="00000024"/>
    <w:name w:val="WW8Num37"/>
    <w:lvl w:ilvl="0">
      <w:start w:val="1"/>
      <w:numFmt w:val="bullet"/>
      <w:lvlText w:val=""/>
      <w:lvlJc w:val="left"/>
      <w:pPr>
        <w:tabs>
          <w:tab w:val="num" w:pos="360"/>
        </w:tabs>
        <w:ind w:left="360" w:hanging="360"/>
      </w:pPr>
      <w:rPr>
        <w:rFonts w:ascii="Symbol" w:hAnsi="Symbol"/>
      </w:rPr>
    </w:lvl>
  </w:abstractNum>
  <w:abstractNum w:abstractNumId="34" w15:restartNumberingAfterBreak="0">
    <w:nsid w:val="00000025"/>
    <w:multiLevelType w:val="multilevel"/>
    <w:tmpl w:val="00000025"/>
    <w:name w:val="WW8Num38"/>
    <w:lvl w:ilvl="0">
      <w:start w:val="7"/>
      <w:numFmt w:val="decimal"/>
      <w:lvlText w:val="%1."/>
      <w:lvlJc w:val="left"/>
      <w:pPr>
        <w:tabs>
          <w:tab w:val="num" w:pos="405"/>
        </w:tabs>
        <w:ind w:left="405" w:hanging="405"/>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15:restartNumberingAfterBreak="0">
    <w:nsid w:val="00000026"/>
    <w:multiLevelType w:val="singleLevel"/>
    <w:tmpl w:val="00000026"/>
    <w:name w:val="WW8Num39"/>
    <w:lvl w:ilvl="0">
      <w:start w:val="1"/>
      <w:numFmt w:val="bullet"/>
      <w:lvlText w:val=""/>
      <w:lvlJc w:val="left"/>
      <w:pPr>
        <w:tabs>
          <w:tab w:val="num" w:pos="360"/>
        </w:tabs>
        <w:ind w:left="360" w:hanging="360"/>
      </w:pPr>
      <w:rPr>
        <w:rFonts w:ascii="Symbol" w:hAnsi="Symbol"/>
      </w:rPr>
    </w:lvl>
  </w:abstractNum>
  <w:abstractNum w:abstractNumId="36" w15:restartNumberingAfterBreak="0">
    <w:nsid w:val="00000027"/>
    <w:multiLevelType w:val="multilevel"/>
    <w:tmpl w:val="00000027"/>
    <w:name w:val="WW8Num40"/>
    <w:lvl w:ilvl="0">
      <w:start w:val="2"/>
      <w:numFmt w:val="decimal"/>
      <w:lvlText w:val="%1."/>
      <w:lvlJc w:val="left"/>
      <w:pPr>
        <w:tabs>
          <w:tab w:val="num" w:pos="951"/>
        </w:tabs>
        <w:ind w:left="951" w:hanging="525"/>
      </w:pPr>
    </w:lvl>
    <w:lvl w:ilvl="1">
      <w:start w:val="1"/>
      <w:numFmt w:val="decimal"/>
      <w:lvlText w:val="%1.%2."/>
      <w:lvlJc w:val="left"/>
      <w:pPr>
        <w:tabs>
          <w:tab w:val="num" w:pos="1146"/>
        </w:tabs>
        <w:ind w:left="1146" w:hanging="720"/>
      </w:pPr>
    </w:lvl>
    <w:lvl w:ilvl="2">
      <w:start w:val="1"/>
      <w:numFmt w:val="decimal"/>
      <w:lvlText w:val="%1.%2.%3."/>
      <w:lvlJc w:val="left"/>
      <w:pPr>
        <w:tabs>
          <w:tab w:val="num" w:pos="1146"/>
        </w:tabs>
        <w:ind w:left="1146" w:hanging="720"/>
      </w:pPr>
    </w:lvl>
    <w:lvl w:ilvl="3">
      <w:start w:val="1"/>
      <w:numFmt w:val="decimal"/>
      <w:lvlText w:val="%1.%2.%3.%4."/>
      <w:lvlJc w:val="left"/>
      <w:pPr>
        <w:tabs>
          <w:tab w:val="num" w:pos="1506"/>
        </w:tabs>
        <w:ind w:left="1506" w:hanging="1080"/>
      </w:pPr>
    </w:lvl>
    <w:lvl w:ilvl="4">
      <w:start w:val="1"/>
      <w:numFmt w:val="decimal"/>
      <w:lvlText w:val="%1.%2.%3.%4.%5."/>
      <w:lvlJc w:val="left"/>
      <w:pPr>
        <w:tabs>
          <w:tab w:val="num" w:pos="1506"/>
        </w:tabs>
        <w:ind w:left="1506" w:hanging="1080"/>
      </w:pPr>
    </w:lvl>
    <w:lvl w:ilvl="5">
      <w:start w:val="1"/>
      <w:numFmt w:val="decimal"/>
      <w:lvlText w:val="%1.%2.%3.%4.%5.%6."/>
      <w:lvlJc w:val="left"/>
      <w:pPr>
        <w:tabs>
          <w:tab w:val="num" w:pos="1866"/>
        </w:tabs>
        <w:ind w:left="1866" w:hanging="1440"/>
      </w:pPr>
    </w:lvl>
    <w:lvl w:ilvl="6">
      <w:start w:val="1"/>
      <w:numFmt w:val="decimal"/>
      <w:lvlText w:val="%1.%2.%3.%4.%5.%6.%7."/>
      <w:lvlJc w:val="left"/>
      <w:pPr>
        <w:tabs>
          <w:tab w:val="num" w:pos="1866"/>
        </w:tabs>
        <w:ind w:left="1866" w:hanging="1440"/>
      </w:pPr>
    </w:lvl>
    <w:lvl w:ilvl="7">
      <w:start w:val="1"/>
      <w:numFmt w:val="decimal"/>
      <w:lvlText w:val="%1.%2.%3.%4.%5.%6.%7.%8."/>
      <w:lvlJc w:val="left"/>
      <w:pPr>
        <w:tabs>
          <w:tab w:val="num" w:pos="2226"/>
        </w:tabs>
        <w:ind w:left="2226" w:hanging="1800"/>
      </w:pPr>
    </w:lvl>
    <w:lvl w:ilvl="8">
      <w:start w:val="1"/>
      <w:numFmt w:val="decimal"/>
      <w:lvlText w:val="%1.%2.%3.%4.%5.%6.%7.%8.%9."/>
      <w:lvlJc w:val="left"/>
      <w:pPr>
        <w:tabs>
          <w:tab w:val="num" w:pos="2586"/>
        </w:tabs>
        <w:ind w:left="2586" w:hanging="2160"/>
      </w:pPr>
    </w:lvl>
  </w:abstractNum>
  <w:abstractNum w:abstractNumId="37" w15:restartNumberingAfterBreak="0">
    <w:nsid w:val="00000028"/>
    <w:multiLevelType w:val="multilevel"/>
    <w:tmpl w:val="00000028"/>
    <w:name w:val="WW8Num41"/>
    <w:lvl w:ilvl="0">
      <w:start w:val="4"/>
      <w:numFmt w:val="decimal"/>
      <w:lvlText w:val="%1."/>
      <w:lvlJc w:val="left"/>
      <w:pPr>
        <w:tabs>
          <w:tab w:val="num" w:pos="555"/>
        </w:tabs>
        <w:ind w:left="555" w:hanging="55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9"/>
    <w:multiLevelType w:val="singleLevel"/>
    <w:tmpl w:val="00000029"/>
    <w:name w:val="WW8Num42"/>
    <w:lvl w:ilvl="0">
      <w:start w:val="1"/>
      <w:numFmt w:val="bullet"/>
      <w:lvlText w:val=""/>
      <w:lvlJc w:val="left"/>
      <w:pPr>
        <w:tabs>
          <w:tab w:val="num" w:pos="720"/>
        </w:tabs>
        <w:ind w:left="720" w:hanging="360"/>
      </w:pPr>
      <w:rPr>
        <w:rFonts w:ascii="Symbol" w:hAnsi="Symbol"/>
      </w:rPr>
    </w:lvl>
  </w:abstractNum>
  <w:abstractNum w:abstractNumId="39" w15:restartNumberingAfterBreak="0">
    <w:nsid w:val="0000002A"/>
    <w:multiLevelType w:val="multilevel"/>
    <w:tmpl w:val="0000002A"/>
    <w:name w:val="WW8Num43"/>
    <w:lvl w:ilvl="0">
      <w:start w:val="6"/>
      <w:numFmt w:val="decimal"/>
      <w:lvlText w:val="%1."/>
      <w:lvlJc w:val="left"/>
      <w:pPr>
        <w:tabs>
          <w:tab w:val="num" w:pos="405"/>
        </w:tabs>
        <w:ind w:left="405" w:hanging="40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0" w15:restartNumberingAfterBreak="0">
    <w:nsid w:val="0000002B"/>
    <w:multiLevelType w:val="singleLevel"/>
    <w:tmpl w:val="0000002B"/>
    <w:lvl w:ilvl="0">
      <w:numFmt w:val="bullet"/>
      <w:lvlText w:val=""/>
      <w:lvlJc w:val="left"/>
      <w:pPr>
        <w:tabs>
          <w:tab w:val="num" w:pos="0"/>
        </w:tabs>
        <w:ind w:left="283" w:hanging="283"/>
      </w:pPr>
      <w:rPr>
        <w:rFonts w:ascii="Symbol" w:hAnsi="Symbol"/>
      </w:rPr>
    </w:lvl>
  </w:abstractNum>
  <w:abstractNum w:abstractNumId="41" w15:restartNumberingAfterBreak="0">
    <w:nsid w:val="0000002C"/>
    <w:multiLevelType w:val="singleLevel"/>
    <w:tmpl w:val="0000002C"/>
    <w:name w:val="WW8Num45"/>
    <w:lvl w:ilvl="0">
      <w:numFmt w:val="bullet"/>
      <w:lvlText w:val=""/>
      <w:lvlJc w:val="left"/>
      <w:pPr>
        <w:tabs>
          <w:tab w:val="num" w:pos="0"/>
        </w:tabs>
        <w:ind w:left="360" w:hanging="360"/>
      </w:pPr>
      <w:rPr>
        <w:rFonts w:ascii="Symbol" w:hAnsi="Symbol"/>
        <w:color w:val="auto"/>
      </w:rPr>
    </w:lvl>
  </w:abstractNum>
  <w:abstractNum w:abstractNumId="42" w15:restartNumberingAfterBreak="0">
    <w:nsid w:val="0000002D"/>
    <w:multiLevelType w:val="singleLevel"/>
    <w:tmpl w:val="0000002D"/>
    <w:name w:val="WW8Num46"/>
    <w:lvl w:ilvl="0">
      <w:start w:val="1"/>
      <w:numFmt w:val="bullet"/>
      <w:lvlText w:val=""/>
      <w:lvlJc w:val="left"/>
      <w:pPr>
        <w:tabs>
          <w:tab w:val="num" w:pos="360"/>
        </w:tabs>
        <w:ind w:left="360" w:hanging="360"/>
      </w:pPr>
      <w:rPr>
        <w:rFonts w:ascii="Symbol" w:hAnsi="Symbol"/>
      </w:rPr>
    </w:lvl>
  </w:abstractNum>
  <w:abstractNum w:abstractNumId="43" w15:restartNumberingAfterBreak="0">
    <w:nsid w:val="0000002E"/>
    <w:multiLevelType w:val="singleLevel"/>
    <w:tmpl w:val="0000002E"/>
    <w:name w:val="WW8Num47"/>
    <w:lvl w:ilvl="0">
      <w:start w:val="1"/>
      <w:numFmt w:val="bullet"/>
      <w:lvlText w:val=""/>
      <w:lvlJc w:val="left"/>
      <w:pPr>
        <w:tabs>
          <w:tab w:val="num" w:pos="360"/>
        </w:tabs>
        <w:ind w:left="360" w:hanging="360"/>
      </w:pPr>
      <w:rPr>
        <w:rFonts w:ascii="Symbol" w:hAnsi="Symbol"/>
      </w:rPr>
    </w:lvl>
  </w:abstractNum>
  <w:abstractNum w:abstractNumId="44" w15:restartNumberingAfterBreak="0">
    <w:nsid w:val="0C8E62C5"/>
    <w:multiLevelType w:val="multilevel"/>
    <w:tmpl w:val="F2124D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D70263F"/>
    <w:multiLevelType w:val="multilevel"/>
    <w:tmpl w:val="1608A03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11174041"/>
    <w:multiLevelType w:val="hybridMultilevel"/>
    <w:tmpl w:val="622A5A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14A36980"/>
    <w:multiLevelType w:val="multilevel"/>
    <w:tmpl w:val="200E2950"/>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5BF0293"/>
    <w:multiLevelType w:val="multilevel"/>
    <w:tmpl w:val="E9A02376"/>
    <w:lvl w:ilvl="0">
      <w:start w:val="6"/>
      <w:numFmt w:val="decimal"/>
      <w:lvlText w:val="%1"/>
      <w:lvlJc w:val="left"/>
      <w:pPr>
        <w:ind w:left="360" w:hanging="360"/>
      </w:pPr>
      <w:rPr>
        <w:rFonts w:hint="default"/>
        <w:b/>
        <w:sz w:val="23"/>
      </w:rPr>
    </w:lvl>
    <w:lvl w:ilvl="1">
      <w:start w:val="1"/>
      <w:numFmt w:val="decimal"/>
      <w:lvlText w:val="%1.%2"/>
      <w:lvlJc w:val="left"/>
      <w:pPr>
        <w:ind w:left="360" w:hanging="360"/>
      </w:pPr>
      <w:rPr>
        <w:rFonts w:hint="default"/>
        <w:b/>
        <w:sz w:val="23"/>
      </w:rPr>
    </w:lvl>
    <w:lvl w:ilvl="2">
      <w:start w:val="1"/>
      <w:numFmt w:val="decimal"/>
      <w:lvlText w:val="%1.%2.%3"/>
      <w:lvlJc w:val="left"/>
      <w:pPr>
        <w:ind w:left="720" w:hanging="720"/>
      </w:pPr>
      <w:rPr>
        <w:rFonts w:hint="default"/>
        <w:b/>
        <w:sz w:val="23"/>
      </w:rPr>
    </w:lvl>
    <w:lvl w:ilvl="3">
      <w:start w:val="1"/>
      <w:numFmt w:val="decimal"/>
      <w:lvlText w:val="%1.%2.%3.%4"/>
      <w:lvlJc w:val="left"/>
      <w:pPr>
        <w:ind w:left="720" w:hanging="720"/>
      </w:pPr>
      <w:rPr>
        <w:rFonts w:hint="default"/>
        <w:b/>
        <w:sz w:val="23"/>
      </w:rPr>
    </w:lvl>
    <w:lvl w:ilvl="4">
      <w:start w:val="1"/>
      <w:numFmt w:val="decimal"/>
      <w:lvlText w:val="%1.%2.%3.%4.%5"/>
      <w:lvlJc w:val="left"/>
      <w:pPr>
        <w:ind w:left="1080" w:hanging="1080"/>
      </w:pPr>
      <w:rPr>
        <w:rFonts w:hint="default"/>
        <w:b/>
        <w:sz w:val="23"/>
      </w:rPr>
    </w:lvl>
    <w:lvl w:ilvl="5">
      <w:start w:val="1"/>
      <w:numFmt w:val="decimal"/>
      <w:lvlText w:val="%1.%2.%3.%4.%5.%6"/>
      <w:lvlJc w:val="left"/>
      <w:pPr>
        <w:ind w:left="1080" w:hanging="1080"/>
      </w:pPr>
      <w:rPr>
        <w:rFonts w:hint="default"/>
        <w:b/>
        <w:sz w:val="23"/>
      </w:rPr>
    </w:lvl>
    <w:lvl w:ilvl="6">
      <w:start w:val="1"/>
      <w:numFmt w:val="decimal"/>
      <w:lvlText w:val="%1.%2.%3.%4.%5.%6.%7"/>
      <w:lvlJc w:val="left"/>
      <w:pPr>
        <w:ind w:left="1440" w:hanging="1440"/>
      </w:pPr>
      <w:rPr>
        <w:rFonts w:hint="default"/>
        <w:b/>
        <w:sz w:val="23"/>
      </w:rPr>
    </w:lvl>
    <w:lvl w:ilvl="7">
      <w:start w:val="1"/>
      <w:numFmt w:val="decimal"/>
      <w:lvlText w:val="%1.%2.%3.%4.%5.%6.%7.%8"/>
      <w:lvlJc w:val="left"/>
      <w:pPr>
        <w:ind w:left="1440" w:hanging="1440"/>
      </w:pPr>
      <w:rPr>
        <w:rFonts w:hint="default"/>
        <w:b/>
        <w:sz w:val="23"/>
      </w:rPr>
    </w:lvl>
    <w:lvl w:ilvl="8">
      <w:start w:val="1"/>
      <w:numFmt w:val="decimal"/>
      <w:lvlText w:val="%1.%2.%3.%4.%5.%6.%7.%8.%9"/>
      <w:lvlJc w:val="left"/>
      <w:pPr>
        <w:ind w:left="1440" w:hanging="1440"/>
      </w:pPr>
      <w:rPr>
        <w:rFonts w:hint="default"/>
        <w:b/>
        <w:sz w:val="23"/>
      </w:rPr>
    </w:lvl>
  </w:abstractNum>
  <w:abstractNum w:abstractNumId="49" w15:restartNumberingAfterBreak="0">
    <w:nsid w:val="186101E8"/>
    <w:multiLevelType w:val="hybridMultilevel"/>
    <w:tmpl w:val="8008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BEF585C"/>
    <w:multiLevelType w:val="multilevel"/>
    <w:tmpl w:val="16FAB91A"/>
    <w:lvl w:ilvl="0">
      <w:start w:val="2"/>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1BC572F"/>
    <w:multiLevelType w:val="hybridMultilevel"/>
    <w:tmpl w:val="BCCEB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6413C2B"/>
    <w:multiLevelType w:val="multilevel"/>
    <w:tmpl w:val="05920DA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7261609"/>
    <w:multiLevelType w:val="multilevel"/>
    <w:tmpl w:val="EC0077DC"/>
    <w:lvl w:ilvl="0">
      <w:start w:val="1"/>
      <w:numFmt w:val="decimal"/>
      <w:lvlText w:val="%1."/>
      <w:lvlJc w:val="left"/>
      <w:pPr>
        <w:ind w:left="9" w:hanging="435"/>
      </w:pPr>
      <w:rPr>
        <w:rFonts w:hint="default"/>
      </w:rPr>
    </w:lvl>
    <w:lvl w:ilvl="1" w:tentative="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54" w15:restartNumberingAfterBreak="0">
    <w:nsid w:val="276D4427"/>
    <w:multiLevelType w:val="multilevel"/>
    <w:tmpl w:val="29A62890"/>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7E37034"/>
    <w:multiLevelType w:val="multilevel"/>
    <w:tmpl w:val="8076A2E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28DC3CF9"/>
    <w:multiLevelType w:val="hybridMultilevel"/>
    <w:tmpl w:val="9F68EBC8"/>
    <w:lvl w:ilvl="0" w:tplc="0000002B">
      <w:numFmt w:val="bullet"/>
      <w:lvlText w:val=""/>
      <w:lvlJc w:val="left"/>
      <w:pPr>
        <w:tabs>
          <w:tab w:val="num" w:pos="0"/>
        </w:tabs>
        <w:ind w:left="283" w:hanging="283"/>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A3C7195"/>
    <w:multiLevelType w:val="multilevel"/>
    <w:tmpl w:val="62B4F3E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AE267F3"/>
    <w:multiLevelType w:val="hybridMultilevel"/>
    <w:tmpl w:val="2694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7B4467"/>
    <w:multiLevelType w:val="multilevel"/>
    <w:tmpl w:val="E166CBA4"/>
    <w:lvl w:ilvl="0">
      <w:start w:val="2"/>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60" w15:restartNumberingAfterBreak="0">
    <w:nsid w:val="311F3F43"/>
    <w:multiLevelType w:val="multilevel"/>
    <w:tmpl w:val="5C021E46"/>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48639B2"/>
    <w:multiLevelType w:val="hybridMultilevel"/>
    <w:tmpl w:val="2EA6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A534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E2C4F32"/>
    <w:multiLevelType w:val="hybridMultilevel"/>
    <w:tmpl w:val="103C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AA1FFE"/>
    <w:multiLevelType w:val="multilevel"/>
    <w:tmpl w:val="3BF47CB8"/>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4BEF641F"/>
    <w:multiLevelType w:val="multilevel"/>
    <w:tmpl w:val="3C04D2A8"/>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6" w15:restartNumberingAfterBreak="0">
    <w:nsid w:val="4D4A5510"/>
    <w:multiLevelType w:val="hybridMultilevel"/>
    <w:tmpl w:val="23C24CFA"/>
    <w:lvl w:ilvl="0" w:tplc="0000002B">
      <w:numFmt w:val="bullet"/>
      <w:lvlText w:val=""/>
      <w:lvlJc w:val="left"/>
      <w:pPr>
        <w:tabs>
          <w:tab w:val="num" w:pos="304"/>
        </w:tabs>
        <w:ind w:left="587" w:hanging="283"/>
      </w:pPr>
      <w:rPr>
        <w:rFonts w:ascii="Symbol" w:hAnsi="Symbol"/>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67" w15:restartNumberingAfterBreak="0">
    <w:nsid w:val="58CE2FCE"/>
    <w:multiLevelType w:val="multilevel"/>
    <w:tmpl w:val="4E882AD2"/>
    <w:lvl w:ilvl="0">
      <w:start w:val="2"/>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5F4A5B83"/>
    <w:multiLevelType w:val="multilevel"/>
    <w:tmpl w:val="E65CD2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F8804DC"/>
    <w:multiLevelType w:val="multilevel"/>
    <w:tmpl w:val="2F067ED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7D027E5"/>
    <w:multiLevelType w:val="hybridMultilevel"/>
    <w:tmpl w:val="9190C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6"/>
    </w:lvlOverride>
  </w:num>
  <w:num w:numId="4">
    <w:abstractNumId w:val="45"/>
  </w:num>
  <w:num w:numId="5">
    <w:abstractNumId w:val="3"/>
  </w:num>
  <w:num w:numId="6">
    <w:abstractNumId w:val="4"/>
  </w:num>
  <w:num w:numId="7">
    <w:abstractNumId w:val="5"/>
  </w:num>
  <w:num w:numId="8">
    <w:abstractNumId w:val="11"/>
  </w:num>
  <w:num w:numId="9">
    <w:abstractNumId w:val="13"/>
  </w:num>
  <w:num w:numId="10">
    <w:abstractNumId w:val="14"/>
  </w:num>
  <w:num w:numId="11">
    <w:abstractNumId w:val="20"/>
  </w:num>
  <w:num w:numId="12">
    <w:abstractNumId w:val="27"/>
  </w:num>
  <w:num w:numId="13">
    <w:abstractNumId w:val="31"/>
  </w:num>
  <w:num w:numId="14">
    <w:abstractNumId w:val="32"/>
  </w:num>
  <w:num w:numId="15">
    <w:abstractNumId w:val="33"/>
  </w:num>
  <w:num w:numId="16">
    <w:abstractNumId w:val="35"/>
  </w:num>
  <w:num w:numId="17">
    <w:abstractNumId w:val="36"/>
  </w:num>
  <w:num w:numId="18">
    <w:abstractNumId w:val="40"/>
  </w:num>
  <w:num w:numId="19">
    <w:abstractNumId w:val="42"/>
  </w:num>
  <w:num w:numId="20">
    <w:abstractNumId w:val="61"/>
  </w:num>
  <w:num w:numId="21">
    <w:abstractNumId w:val="58"/>
  </w:num>
  <w:num w:numId="22">
    <w:abstractNumId w:val="44"/>
  </w:num>
  <w:num w:numId="23">
    <w:abstractNumId w:val="57"/>
  </w:num>
  <w:num w:numId="24">
    <w:abstractNumId w:val="54"/>
  </w:num>
  <w:num w:numId="25">
    <w:abstractNumId w:val="49"/>
  </w:num>
  <w:num w:numId="26">
    <w:abstractNumId w:val="51"/>
  </w:num>
  <w:num w:numId="27">
    <w:abstractNumId w:val="63"/>
  </w:num>
  <w:num w:numId="28">
    <w:abstractNumId w:val="47"/>
  </w:num>
  <w:num w:numId="29">
    <w:abstractNumId w:val="60"/>
  </w:num>
  <w:num w:numId="30">
    <w:abstractNumId w:val="69"/>
  </w:num>
  <w:num w:numId="31">
    <w:abstractNumId w:val="55"/>
  </w:num>
  <w:num w:numId="32">
    <w:abstractNumId w:val="56"/>
  </w:num>
  <w:num w:numId="33">
    <w:abstractNumId w:val="66"/>
  </w:num>
  <w:num w:numId="34">
    <w:abstractNumId w:val="48"/>
  </w:num>
  <w:num w:numId="35">
    <w:abstractNumId w:val="64"/>
  </w:num>
  <w:num w:numId="36">
    <w:abstractNumId w:val="53"/>
  </w:num>
  <w:num w:numId="37">
    <w:abstractNumId w:val="68"/>
  </w:num>
  <w:num w:numId="38">
    <w:abstractNumId w:val="65"/>
  </w:num>
  <w:num w:numId="39">
    <w:abstractNumId w:val="70"/>
  </w:num>
  <w:num w:numId="40">
    <w:abstractNumId w:val="59"/>
  </w:num>
  <w:num w:numId="41">
    <w:abstractNumId w:val="52"/>
  </w:num>
  <w:num w:numId="42">
    <w:abstractNumId w:val="46"/>
  </w:num>
  <w:num w:numId="43">
    <w:abstractNumId w:val="62"/>
  </w:num>
  <w:num w:numId="44">
    <w:abstractNumId w:val="50"/>
  </w:num>
  <w:num w:numId="45">
    <w:abstractNumId w:val="6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5F4"/>
    <w:rsid w:val="00004952"/>
    <w:rsid w:val="000134C3"/>
    <w:rsid w:val="000154FE"/>
    <w:rsid w:val="000247B7"/>
    <w:rsid w:val="00037224"/>
    <w:rsid w:val="00046923"/>
    <w:rsid w:val="0005307D"/>
    <w:rsid w:val="000614E2"/>
    <w:rsid w:val="00063EA5"/>
    <w:rsid w:val="00072F4C"/>
    <w:rsid w:val="00075A2A"/>
    <w:rsid w:val="00085674"/>
    <w:rsid w:val="000862CB"/>
    <w:rsid w:val="00090757"/>
    <w:rsid w:val="00093C4A"/>
    <w:rsid w:val="0009541F"/>
    <w:rsid w:val="00096B5A"/>
    <w:rsid w:val="00096DFC"/>
    <w:rsid w:val="000B0C8C"/>
    <w:rsid w:val="000D19DE"/>
    <w:rsid w:val="000E0C65"/>
    <w:rsid w:val="000F6AD7"/>
    <w:rsid w:val="00101BEF"/>
    <w:rsid w:val="001039B9"/>
    <w:rsid w:val="00103B06"/>
    <w:rsid w:val="001042E5"/>
    <w:rsid w:val="00104ACE"/>
    <w:rsid w:val="001050B7"/>
    <w:rsid w:val="0011167A"/>
    <w:rsid w:val="001126DA"/>
    <w:rsid w:val="0011436E"/>
    <w:rsid w:val="00117897"/>
    <w:rsid w:val="001260DA"/>
    <w:rsid w:val="001322B0"/>
    <w:rsid w:val="00135E8A"/>
    <w:rsid w:val="00143261"/>
    <w:rsid w:val="00146025"/>
    <w:rsid w:val="00150CC5"/>
    <w:rsid w:val="001601EE"/>
    <w:rsid w:val="001633A7"/>
    <w:rsid w:val="001650EC"/>
    <w:rsid w:val="00167BB2"/>
    <w:rsid w:val="0017319A"/>
    <w:rsid w:val="0018452B"/>
    <w:rsid w:val="00186424"/>
    <w:rsid w:val="00195883"/>
    <w:rsid w:val="00195C8E"/>
    <w:rsid w:val="001C3075"/>
    <w:rsid w:val="001D1948"/>
    <w:rsid w:val="001D3DC4"/>
    <w:rsid w:val="001D7019"/>
    <w:rsid w:val="001E06C9"/>
    <w:rsid w:val="001E3C16"/>
    <w:rsid w:val="001E41B9"/>
    <w:rsid w:val="001E4C72"/>
    <w:rsid w:val="002009A7"/>
    <w:rsid w:val="002016D8"/>
    <w:rsid w:val="00203ACF"/>
    <w:rsid w:val="00222905"/>
    <w:rsid w:val="00225822"/>
    <w:rsid w:val="0023125E"/>
    <w:rsid w:val="002337EA"/>
    <w:rsid w:val="00241A20"/>
    <w:rsid w:val="00253549"/>
    <w:rsid w:val="00260DD5"/>
    <w:rsid w:val="002646CC"/>
    <w:rsid w:val="00270DA9"/>
    <w:rsid w:val="00273596"/>
    <w:rsid w:val="0028096B"/>
    <w:rsid w:val="00290066"/>
    <w:rsid w:val="002A22D5"/>
    <w:rsid w:val="002A61B9"/>
    <w:rsid w:val="002B33D3"/>
    <w:rsid w:val="002C08F3"/>
    <w:rsid w:val="002C1805"/>
    <w:rsid w:val="002C397A"/>
    <w:rsid w:val="002C5B56"/>
    <w:rsid w:val="002D2448"/>
    <w:rsid w:val="002D492F"/>
    <w:rsid w:val="002D4B29"/>
    <w:rsid w:val="002D5220"/>
    <w:rsid w:val="002D5951"/>
    <w:rsid w:val="002E243A"/>
    <w:rsid w:val="00315A85"/>
    <w:rsid w:val="00333257"/>
    <w:rsid w:val="00333F27"/>
    <w:rsid w:val="003362B2"/>
    <w:rsid w:val="0034079E"/>
    <w:rsid w:val="00347A0B"/>
    <w:rsid w:val="00350F06"/>
    <w:rsid w:val="0035433F"/>
    <w:rsid w:val="00356D06"/>
    <w:rsid w:val="00357FCA"/>
    <w:rsid w:val="003A4CE3"/>
    <w:rsid w:val="003A7BB9"/>
    <w:rsid w:val="003B4BB8"/>
    <w:rsid w:val="003C4E8D"/>
    <w:rsid w:val="003D2A8C"/>
    <w:rsid w:val="003D3A0B"/>
    <w:rsid w:val="003E1C45"/>
    <w:rsid w:val="003E41FC"/>
    <w:rsid w:val="003E4F20"/>
    <w:rsid w:val="003F1F76"/>
    <w:rsid w:val="003F4EC3"/>
    <w:rsid w:val="004056E8"/>
    <w:rsid w:val="004066F6"/>
    <w:rsid w:val="0041251C"/>
    <w:rsid w:val="0042178B"/>
    <w:rsid w:val="0042675A"/>
    <w:rsid w:val="00432EF4"/>
    <w:rsid w:val="004346E2"/>
    <w:rsid w:val="00434831"/>
    <w:rsid w:val="00441A18"/>
    <w:rsid w:val="004525D6"/>
    <w:rsid w:val="00457DA5"/>
    <w:rsid w:val="00463FC4"/>
    <w:rsid w:val="0046426D"/>
    <w:rsid w:val="004770E1"/>
    <w:rsid w:val="004935D3"/>
    <w:rsid w:val="004A442E"/>
    <w:rsid w:val="004A7EB3"/>
    <w:rsid w:val="004A7FF6"/>
    <w:rsid w:val="004B179B"/>
    <w:rsid w:val="004B5E2A"/>
    <w:rsid w:val="004B671C"/>
    <w:rsid w:val="004C21B3"/>
    <w:rsid w:val="004C7D10"/>
    <w:rsid w:val="004E1C04"/>
    <w:rsid w:val="004E38FE"/>
    <w:rsid w:val="004E6CDE"/>
    <w:rsid w:val="004F6C6D"/>
    <w:rsid w:val="00512D04"/>
    <w:rsid w:val="00513C06"/>
    <w:rsid w:val="00514686"/>
    <w:rsid w:val="00522F33"/>
    <w:rsid w:val="005247B1"/>
    <w:rsid w:val="005305DC"/>
    <w:rsid w:val="005547FD"/>
    <w:rsid w:val="005619FC"/>
    <w:rsid w:val="00562F65"/>
    <w:rsid w:val="00564261"/>
    <w:rsid w:val="00564437"/>
    <w:rsid w:val="005812E0"/>
    <w:rsid w:val="00585A4C"/>
    <w:rsid w:val="00586A0E"/>
    <w:rsid w:val="005B16A2"/>
    <w:rsid w:val="005B5E75"/>
    <w:rsid w:val="005D68AA"/>
    <w:rsid w:val="005D7EC6"/>
    <w:rsid w:val="005E47B0"/>
    <w:rsid w:val="005F183B"/>
    <w:rsid w:val="005F3274"/>
    <w:rsid w:val="005F6C3E"/>
    <w:rsid w:val="005F756C"/>
    <w:rsid w:val="00602735"/>
    <w:rsid w:val="0061559C"/>
    <w:rsid w:val="006215D1"/>
    <w:rsid w:val="006336FA"/>
    <w:rsid w:val="00640CDE"/>
    <w:rsid w:val="00642193"/>
    <w:rsid w:val="00643C0B"/>
    <w:rsid w:val="006466B7"/>
    <w:rsid w:val="00646914"/>
    <w:rsid w:val="006527F7"/>
    <w:rsid w:val="006536F0"/>
    <w:rsid w:val="006572D0"/>
    <w:rsid w:val="006612A9"/>
    <w:rsid w:val="00661BCC"/>
    <w:rsid w:val="006646DF"/>
    <w:rsid w:val="006674A0"/>
    <w:rsid w:val="00672ACE"/>
    <w:rsid w:val="00677B82"/>
    <w:rsid w:val="00685530"/>
    <w:rsid w:val="00687E1F"/>
    <w:rsid w:val="006966BA"/>
    <w:rsid w:val="006A00A5"/>
    <w:rsid w:val="006B1886"/>
    <w:rsid w:val="006B7A3D"/>
    <w:rsid w:val="006C1B49"/>
    <w:rsid w:val="006C2906"/>
    <w:rsid w:val="006D5FF2"/>
    <w:rsid w:val="006D7647"/>
    <w:rsid w:val="006E09AE"/>
    <w:rsid w:val="006F0B91"/>
    <w:rsid w:val="006F2334"/>
    <w:rsid w:val="006F65E0"/>
    <w:rsid w:val="00702AD1"/>
    <w:rsid w:val="00703FEA"/>
    <w:rsid w:val="007067E9"/>
    <w:rsid w:val="00722C71"/>
    <w:rsid w:val="0072345B"/>
    <w:rsid w:val="00727097"/>
    <w:rsid w:val="00733339"/>
    <w:rsid w:val="00735F87"/>
    <w:rsid w:val="007409F5"/>
    <w:rsid w:val="0074763D"/>
    <w:rsid w:val="0075344C"/>
    <w:rsid w:val="0075355B"/>
    <w:rsid w:val="00767E2C"/>
    <w:rsid w:val="00772BEA"/>
    <w:rsid w:val="00773803"/>
    <w:rsid w:val="00786E2D"/>
    <w:rsid w:val="007B42B5"/>
    <w:rsid w:val="007B62F2"/>
    <w:rsid w:val="007B742C"/>
    <w:rsid w:val="007B7A0C"/>
    <w:rsid w:val="007C6C63"/>
    <w:rsid w:val="007C71B8"/>
    <w:rsid w:val="007D70E2"/>
    <w:rsid w:val="007E7B23"/>
    <w:rsid w:val="007F0F9B"/>
    <w:rsid w:val="00802B2A"/>
    <w:rsid w:val="00812C28"/>
    <w:rsid w:val="00814685"/>
    <w:rsid w:val="00830E9F"/>
    <w:rsid w:val="008324F2"/>
    <w:rsid w:val="0083578C"/>
    <w:rsid w:val="00835B79"/>
    <w:rsid w:val="00841DF1"/>
    <w:rsid w:val="0084781E"/>
    <w:rsid w:val="00850A44"/>
    <w:rsid w:val="00856755"/>
    <w:rsid w:val="00863889"/>
    <w:rsid w:val="0087266D"/>
    <w:rsid w:val="0087387B"/>
    <w:rsid w:val="008877BB"/>
    <w:rsid w:val="00890D5D"/>
    <w:rsid w:val="00897114"/>
    <w:rsid w:val="008A3BE2"/>
    <w:rsid w:val="008A4594"/>
    <w:rsid w:val="008A763D"/>
    <w:rsid w:val="008B1EA0"/>
    <w:rsid w:val="008C02B6"/>
    <w:rsid w:val="008C2245"/>
    <w:rsid w:val="008D1AEB"/>
    <w:rsid w:val="008D6C72"/>
    <w:rsid w:val="008E0D98"/>
    <w:rsid w:val="008E3EB7"/>
    <w:rsid w:val="008E7C33"/>
    <w:rsid w:val="00907A96"/>
    <w:rsid w:val="009128C8"/>
    <w:rsid w:val="00913231"/>
    <w:rsid w:val="0093726D"/>
    <w:rsid w:val="0093770E"/>
    <w:rsid w:val="00962780"/>
    <w:rsid w:val="00967E44"/>
    <w:rsid w:val="00970F41"/>
    <w:rsid w:val="00971D9E"/>
    <w:rsid w:val="0098409D"/>
    <w:rsid w:val="009A71E9"/>
    <w:rsid w:val="009B199D"/>
    <w:rsid w:val="009B19A2"/>
    <w:rsid w:val="009B284F"/>
    <w:rsid w:val="009B6EE8"/>
    <w:rsid w:val="009B7220"/>
    <w:rsid w:val="009C15FB"/>
    <w:rsid w:val="009C6D16"/>
    <w:rsid w:val="009C7C00"/>
    <w:rsid w:val="009C7EC4"/>
    <w:rsid w:val="009D4220"/>
    <w:rsid w:val="009D7639"/>
    <w:rsid w:val="009D7FBF"/>
    <w:rsid w:val="009E04E5"/>
    <w:rsid w:val="009E71A6"/>
    <w:rsid w:val="009E77BC"/>
    <w:rsid w:val="009F300D"/>
    <w:rsid w:val="009F7435"/>
    <w:rsid w:val="00A02E16"/>
    <w:rsid w:val="00A072C6"/>
    <w:rsid w:val="00A075F4"/>
    <w:rsid w:val="00A109DD"/>
    <w:rsid w:val="00A1143D"/>
    <w:rsid w:val="00A1187F"/>
    <w:rsid w:val="00A20C24"/>
    <w:rsid w:val="00A215B4"/>
    <w:rsid w:val="00A23103"/>
    <w:rsid w:val="00A231FB"/>
    <w:rsid w:val="00A4096A"/>
    <w:rsid w:val="00A41C03"/>
    <w:rsid w:val="00A4477F"/>
    <w:rsid w:val="00A47C37"/>
    <w:rsid w:val="00A55FAC"/>
    <w:rsid w:val="00A577BD"/>
    <w:rsid w:val="00A61479"/>
    <w:rsid w:val="00A641F3"/>
    <w:rsid w:val="00A71B63"/>
    <w:rsid w:val="00A756EE"/>
    <w:rsid w:val="00A776EE"/>
    <w:rsid w:val="00A86DBE"/>
    <w:rsid w:val="00A91130"/>
    <w:rsid w:val="00AA286F"/>
    <w:rsid w:val="00AB0FEF"/>
    <w:rsid w:val="00AD2EAC"/>
    <w:rsid w:val="00AE0361"/>
    <w:rsid w:val="00AE439C"/>
    <w:rsid w:val="00AE70E4"/>
    <w:rsid w:val="00AF0A65"/>
    <w:rsid w:val="00AF2FB0"/>
    <w:rsid w:val="00B060C1"/>
    <w:rsid w:val="00B1093C"/>
    <w:rsid w:val="00B13AA0"/>
    <w:rsid w:val="00B17D45"/>
    <w:rsid w:val="00B23A79"/>
    <w:rsid w:val="00B23C53"/>
    <w:rsid w:val="00B358B5"/>
    <w:rsid w:val="00B476BB"/>
    <w:rsid w:val="00B50796"/>
    <w:rsid w:val="00B50E0A"/>
    <w:rsid w:val="00B6315F"/>
    <w:rsid w:val="00B65545"/>
    <w:rsid w:val="00B7355D"/>
    <w:rsid w:val="00B7526C"/>
    <w:rsid w:val="00B776AA"/>
    <w:rsid w:val="00B81C80"/>
    <w:rsid w:val="00B834DE"/>
    <w:rsid w:val="00B8610F"/>
    <w:rsid w:val="00B9264D"/>
    <w:rsid w:val="00B95241"/>
    <w:rsid w:val="00BA0293"/>
    <w:rsid w:val="00BB697E"/>
    <w:rsid w:val="00BD6B36"/>
    <w:rsid w:val="00BE10F3"/>
    <w:rsid w:val="00BE1A12"/>
    <w:rsid w:val="00BF10D3"/>
    <w:rsid w:val="00BF6382"/>
    <w:rsid w:val="00BF6E8F"/>
    <w:rsid w:val="00C005E7"/>
    <w:rsid w:val="00C00B42"/>
    <w:rsid w:val="00C04B61"/>
    <w:rsid w:val="00C04D26"/>
    <w:rsid w:val="00C0517E"/>
    <w:rsid w:val="00C1654F"/>
    <w:rsid w:val="00C31EDB"/>
    <w:rsid w:val="00C46AA0"/>
    <w:rsid w:val="00C50B8E"/>
    <w:rsid w:val="00C74117"/>
    <w:rsid w:val="00C7455D"/>
    <w:rsid w:val="00C75C87"/>
    <w:rsid w:val="00C83F11"/>
    <w:rsid w:val="00C85CEB"/>
    <w:rsid w:val="00C8754C"/>
    <w:rsid w:val="00C90CF3"/>
    <w:rsid w:val="00C93519"/>
    <w:rsid w:val="00CA22A9"/>
    <w:rsid w:val="00CA42C3"/>
    <w:rsid w:val="00CA4E0D"/>
    <w:rsid w:val="00CA59CE"/>
    <w:rsid w:val="00CB34C8"/>
    <w:rsid w:val="00CB56AB"/>
    <w:rsid w:val="00CC0B80"/>
    <w:rsid w:val="00CC410C"/>
    <w:rsid w:val="00CC5BA4"/>
    <w:rsid w:val="00CC6AE1"/>
    <w:rsid w:val="00CF6011"/>
    <w:rsid w:val="00D03CF6"/>
    <w:rsid w:val="00D06C10"/>
    <w:rsid w:val="00D07B81"/>
    <w:rsid w:val="00D11C64"/>
    <w:rsid w:val="00D12D99"/>
    <w:rsid w:val="00D16CDB"/>
    <w:rsid w:val="00D24DDC"/>
    <w:rsid w:val="00D374E7"/>
    <w:rsid w:val="00D402FA"/>
    <w:rsid w:val="00D44917"/>
    <w:rsid w:val="00D45200"/>
    <w:rsid w:val="00D4637D"/>
    <w:rsid w:val="00D52FC7"/>
    <w:rsid w:val="00D537FE"/>
    <w:rsid w:val="00D543F6"/>
    <w:rsid w:val="00D55142"/>
    <w:rsid w:val="00D552CE"/>
    <w:rsid w:val="00D653F4"/>
    <w:rsid w:val="00D657BC"/>
    <w:rsid w:val="00D74402"/>
    <w:rsid w:val="00D80620"/>
    <w:rsid w:val="00D807E7"/>
    <w:rsid w:val="00D82A42"/>
    <w:rsid w:val="00D86EBA"/>
    <w:rsid w:val="00D90A9B"/>
    <w:rsid w:val="00D90D8F"/>
    <w:rsid w:val="00D921D6"/>
    <w:rsid w:val="00DA66AC"/>
    <w:rsid w:val="00DB453E"/>
    <w:rsid w:val="00DC3FF7"/>
    <w:rsid w:val="00DD1D2A"/>
    <w:rsid w:val="00DD4BEC"/>
    <w:rsid w:val="00DD70EA"/>
    <w:rsid w:val="00DE323F"/>
    <w:rsid w:val="00DF6B54"/>
    <w:rsid w:val="00E06117"/>
    <w:rsid w:val="00E145A7"/>
    <w:rsid w:val="00E152B3"/>
    <w:rsid w:val="00E15F43"/>
    <w:rsid w:val="00E2478E"/>
    <w:rsid w:val="00E404DC"/>
    <w:rsid w:val="00E407C4"/>
    <w:rsid w:val="00E506C9"/>
    <w:rsid w:val="00E509E6"/>
    <w:rsid w:val="00E50A19"/>
    <w:rsid w:val="00E50C55"/>
    <w:rsid w:val="00E56579"/>
    <w:rsid w:val="00E90D2B"/>
    <w:rsid w:val="00E954F5"/>
    <w:rsid w:val="00EA4597"/>
    <w:rsid w:val="00EB02D1"/>
    <w:rsid w:val="00EB2340"/>
    <w:rsid w:val="00EB3FC5"/>
    <w:rsid w:val="00EB415E"/>
    <w:rsid w:val="00EC1BB1"/>
    <w:rsid w:val="00EC4B49"/>
    <w:rsid w:val="00EC7CD1"/>
    <w:rsid w:val="00ED1460"/>
    <w:rsid w:val="00ED2485"/>
    <w:rsid w:val="00ED6764"/>
    <w:rsid w:val="00EE085F"/>
    <w:rsid w:val="00EE2B15"/>
    <w:rsid w:val="00EE7C65"/>
    <w:rsid w:val="00EF00B7"/>
    <w:rsid w:val="00EF1ADA"/>
    <w:rsid w:val="00EF2FDA"/>
    <w:rsid w:val="00EF6153"/>
    <w:rsid w:val="00F124BC"/>
    <w:rsid w:val="00F169D5"/>
    <w:rsid w:val="00F2551B"/>
    <w:rsid w:val="00F27D56"/>
    <w:rsid w:val="00F367A7"/>
    <w:rsid w:val="00F4018B"/>
    <w:rsid w:val="00F40A80"/>
    <w:rsid w:val="00F41C08"/>
    <w:rsid w:val="00F46A2A"/>
    <w:rsid w:val="00F47EEE"/>
    <w:rsid w:val="00F55A82"/>
    <w:rsid w:val="00F57944"/>
    <w:rsid w:val="00F60AEA"/>
    <w:rsid w:val="00F641AE"/>
    <w:rsid w:val="00F65B10"/>
    <w:rsid w:val="00F71116"/>
    <w:rsid w:val="00F711CF"/>
    <w:rsid w:val="00F71328"/>
    <w:rsid w:val="00F7198C"/>
    <w:rsid w:val="00F71EE7"/>
    <w:rsid w:val="00F73C63"/>
    <w:rsid w:val="00F73D2F"/>
    <w:rsid w:val="00F7589A"/>
    <w:rsid w:val="00F820EB"/>
    <w:rsid w:val="00F82847"/>
    <w:rsid w:val="00F874C1"/>
    <w:rsid w:val="00F921BF"/>
    <w:rsid w:val="00FA2E2F"/>
    <w:rsid w:val="00FB14DD"/>
    <w:rsid w:val="00FB7733"/>
    <w:rsid w:val="00FC0D41"/>
    <w:rsid w:val="00FC58DC"/>
    <w:rsid w:val="00FD1976"/>
    <w:rsid w:val="00FD1A07"/>
    <w:rsid w:val="00FD227D"/>
    <w:rsid w:val="00FD2E10"/>
    <w:rsid w:val="00FE219B"/>
    <w:rsid w:val="00FE3C84"/>
    <w:rsid w:val="00FE454F"/>
    <w:rsid w:val="00FE5BA5"/>
    <w:rsid w:val="00FF122F"/>
    <w:rsid w:val="00FF2730"/>
    <w:rsid w:val="00FF4BCF"/>
    <w:rsid w:val="00FF5F8B"/>
    <w:rsid w:val="00FF7622"/>
    <w:rsid w:val="00FF7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D0126"/>
  <w15:docId w15:val="{D86A2C2C-CD73-4652-AE77-54239CCD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D8F"/>
    <w:rPr>
      <w:rFonts w:ascii="Arial" w:hAnsi="Arial"/>
      <w:lang w:eastAsia="en-US"/>
    </w:rPr>
  </w:style>
  <w:style w:type="paragraph" w:styleId="Heading1">
    <w:name w:val="heading 1"/>
    <w:basedOn w:val="Normal"/>
    <w:next w:val="Normal"/>
    <w:qFormat/>
    <w:rsid w:val="00D90D8F"/>
    <w:pPr>
      <w:keepNext/>
      <w:numPr>
        <w:numId w:val="1"/>
      </w:numPr>
      <w:spacing w:before="240" w:after="60"/>
      <w:outlineLvl w:val="0"/>
    </w:pPr>
    <w:rPr>
      <w:b/>
      <w:kern w:val="28"/>
      <w:sz w:val="28"/>
    </w:rPr>
  </w:style>
  <w:style w:type="paragraph" w:styleId="Heading2">
    <w:name w:val="heading 2"/>
    <w:basedOn w:val="Normal"/>
    <w:next w:val="Normal"/>
    <w:link w:val="Heading2Char"/>
    <w:qFormat/>
    <w:rsid w:val="00D90D8F"/>
    <w:pPr>
      <w:keepNext/>
      <w:numPr>
        <w:ilvl w:val="1"/>
        <w:numId w:val="1"/>
      </w:numPr>
      <w:spacing w:before="240" w:after="60"/>
      <w:outlineLvl w:val="1"/>
    </w:pPr>
    <w:rPr>
      <w:b/>
      <w:i/>
      <w:sz w:val="24"/>
    </w:rPr>
  </w:style>
  <w:style w:type="paragraph" w:styleId="Heading3">
    <w:name w:val="heading 3"/>
    <w:basedOn w:val="Normal"/>
    <w:next w:val="Normal"/>
    <w:qFormat/>
    <w:rsid w:val="00D90D8F"/>
    <w:pPr>
      <w:keepNext/>
      <w:numPr>
        <w:ilvl w:val="2"/>
        <w:numId w:val="1"/>
      </w:numPr>
      <w:spacing w:before="240" w:after="60"/>
      <w:outlineLvl w:val="2"/>
    </w:pPr>
    <w:rPr>
      <w:rFonts w:ascii="Times New Roman" w:hAnsi="Times New Roman"/>
      <w:b/>
      <w:sz w:val="24"/>
    </w:rPr>
  </w:style>
  <w:style w:type="paragraph" w:styleId="Heading4">
    <w:name w:val="heading 4"/>
    <w:basedOn w:val="Normal"/>
    <w:next w:val="Normal"/>
    <w:qFormat/>
    <w:rsid w:val="00D90D8F"/>
    <w:pPr>
      <w:keepNext/>
      <w:numPr>
        <w:ilvl w:val="3"/>
        <w:numId w:val="1"/>
      </w:numPr>
      <w:spacing w:before="240" w:after="60"/>
      <w:outlineLvl w:val="3"/>
    </w:pPr>
    <w:rPr>
      <w:rFonts w:ascii="Times New Roman" w:hAnsi="Times New Roman"/>
      <w:b/>
      <w:i/>
      <w:sz w:val="24"/>
    </w:rPr>
  </w:style>
  <w:style w:type="paragraph" w:styleId="Heading5">
    <w:name w:val="heading 5"/>
    <w:basedOn w:val="Normal"/>
    <w:next w:val="Normal"/>
    <w:qFormat/>
    <w:rsid w:val="00D90D8F"/>
    <w:pPr>
      <w:numPr>
        <w:ilvl w:val="4"/>
        <w:numId w:val="1"/>
      </w:numPr>
      <w:spacing w:before="240" w:after="60"/>
      <w:outlineLvl w:val="4"/>
    </w:pPr>
    <w:rPr>
      <w:sz w:val="22"/>
    </w:rPr>
  </w:style>
  <w:style w:type="paragraph" w:styleId="Heading6">
    <w:name w:val="heading 6"/>
    <w:basedOn w:val="Normal"/>
    <w:next w:val="Normal"/>
    <w:qFormat/>
    <w:rsid w:val="00D90D8F"/>
    <w:pPr>
      <w:numPr>
        <w:ilvl w:val="5"/>
        <w:numId w:val="1"/>
      </w:numPr>
      <w:spacing w:before="240" w:after="60"/>
      <w:outlineLvl w:val="5"/>
    </w:pPr>
    <w:rPr>
      <w:i/>
      <w:sz w:val="22"/>
    </w:rPr>
  </w:style>
  <w:style w:type="paragraph" w:styleId="Heading7">
    <w:name w:val="heading 7"/>
    <w:basedOn w:val="Normal"/>
    <w:next w:val="Normal"/>
    <w:qFormat/>
    <w:rsid w:val="00D90D8F"/>
    <w:pPr>
      <w:numPr>
        <w:ilvl w:val="6"/>
        <w:numId w:val="1"/>
      </w:numPr>
      <w:spacing w:before="240" w:after="60"/>
      <w:outlineLvl w:val="6"/>
    </w:pPr>
  </w:style>
  <w:style w:type="paragraph" w:styleId="Heading8">
    <w:name w:val="heading 8"/>
    <w:basedOn w:val="Normal"/>
    <w:next w:val="Normal"/>
    <w:qFormat/>
    <w:rsid w:val="00D90D8F"/>
    <w:pPr>
      <w:numPr>
        <w:ilvl w:val="7"/>
        <w:numId w:val="1"/>
      </w:numPr>
      <w:spacing w:before="240" w:after="60"/>
      <w:outlineLvl w:val="7"/>
    </w:pPr>
    <w:rPr>
      <w:i/>
    </w:rPr>
  </w:style>
  <w:style w:type="paragraph" w:styleId="Heading9">
    <w:name w:val="heading 9"/>
    <w:basedOn w:val="Normal"/>
    <w:next w:val="Normal"/>
    <w:link w:val="Heading9Char"/>
    <w:qFormat/>
    <w:rsid w:val="00D90D8F"/>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90D8F"/>
    <w:pPr>
      <w:tabs>
        <w:tab w:val="center" w:pos="4153"/>
        <w:tab w:val="right" w:pos="8306"/>
      </w:tabs>
    </w:pPr>
  </w:style>
  <w:style w:type="paragraph" w:styleId="Footer">
    <w:name w:val="footer"/>
    <w:basedOn w:val="Normal"/>
    <w:rsid w:val="00D90D8F"/>
    <w:pPr>
      <w:tabs>
        <w:tab w:val="center" w:pos="4153"/>
        <w:tab w:val="right" w:pos="8306"/>
      </w:tabs>
    </w:pPr>
  </w:style>
  <w:style w:type="paragraph" w:styleId="BalloonText">
    <w:name w:val="Balloon Text"/>
    <w:basedOn w:val="Normal"/>
    <w:semiHidden/>
    <w:rsid w:val="006215D1"/>
    <w:rPr>
      <w:rFonts w:ascii="Tahoma" w:hAnsi="Tahoma" w:cs="Tahoma"/>
      <w:sz w:val="16"/>
      <w:szCs w:val="16"/>
    </w:rPr>
  </w:style>
  <w:style w:type="paragraph" w:styleId="BodyText2">
    <w:name w:val="Body Text 2"/>
    <w:basedOn w:val="Normal"/>
    <w:rsid w:val="00D74402"/>
    <w:pPr>
      <w:spacing w:before="60" w:after="60"/>
    </w:pPr>
    <w:rPr>
      <w:rFonts w:cs="Arial"/>
      <w:sz w:val="22"/>
      <w:szCs w:val="24"/>
    </w:rPr>
  </w:style>
  <w:style w:type="table" w:styleId="TableGrid">
    <w:name w:val="Table Grid"/>
    <w:basedOn w:val="TableNormal"/>
    <w:rsid w:val="00A61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32EF4"/>
    <w:pPr>
      <w:spacing w:after="120"/>
    </w:pPr>
  </w:style>
  <w:style w:type="paragraph" w:styleId="DocumentMap">
    <w:name w:val="Document Map"/>
    <w:basedOn w:val="Normal"/>
    <w:semiHidden/>
    <w:rsid w:val="006B7A3D"/>
    <w:pPr>
      <w:shd w:val="clear" w:color="auto" w:fill="000080"/>
    </w:pPr>
    <w:rPr>
      <w:rFonts w:ascii="Tahoma" w:hAnsi="Tahoma" w:cs="Tahoma"/>
    </w:rPr>
  </w:style>
  <w:style w:type="character" w:styleId="PageNumber">
    <w:name w:val="page number"/>
    <w:basedOn w:val="DefaultParagraphFont"/>
    <w:rsid w:val="00D552CE"/>
  </w:style>
  <w:style w:type="paragraph" w:styleId="ListParagraph">
    <w:name w:val="List Paragraph"/>
    <w:basedOn w:val="Normal"/>
    <w:uiPriority w:val="99"/>
    <w:qFormat/>
    <w:rsid w:val="006966BA"/>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rsid w:val="00702AD1"/>
    <w:rPr>
      <w:sz w:val="16"/>
      <w:szCs w:val="16"/>
    </w:rPr>
  </w:style>
  <w:style w:type="paragraph" w:styleId="CommentText">
    <w:name w:val="annotation text"/>
    <w:basedOn w:val="Normal"/>
    <w:link w:val="CommentTextChar"/>
    <w:rsid w:val="00702AD1"/>
  </w:style>
  <w:style w:type="character" w:customStyle="1" w:styleId="CommentTextChar">
    <w:name w:val="Comment Text Char"/>
    <w:basedOn w:val="DefaultParagraphFont"/>
    <w:link w:val="CommentText"/>
    <w:rsid w:val="00702AD1"/>
    <w:rPr>
      <w:rFonts w:ascii="Arial" w:hAnsi="Arial"/>
      <w:lang w:eastAsia="en-US"/>
    </w:rPr>
  </w:style>
  <w:style w:type="paragraph" w:styleId="CommentSubject">
    <w:name w:val="annotation subject"/>
    <w:basedOn w:val="CommentText"/>
    <w:next w:val="CommentText"/>
    <w:link w:val="CommentSubjectChar"/>
    <w:rsid w:val="00702AD1"/>
    <w:rPr>
      <w:b/>
      <w:bCs/>
    </w:rPr>
  </w:style>
  <w:style w:type="character" w:customStyle="1" w:styleId="CommentSubjectChar">
    <w:name w:val="Comment Subject Char"/>
    <w:basedOn w:val="CommentTextChar"/>
    <w:link w:val="CommentSubject"/>
    <w:rsid w:val="00702AD1"/>
    <w:rPr>
      <w:rFonts w:ascii="Arial" w:hAnsi="Arial"/>
      <w:b/>
      <w:bCs/>
      <w:lang w:eastAsia="en-US"/>
    </w:rPr>
  </w:style>
  <w:style w:type="character" w:customStyle="1" w:styleId="Heading9Char">
    <w:name w:val="Heading 9 Char"/>
    <w:basedOn w:val="DefaultParagraphFont"/>
    <w:link w:val="Heading9"/>
    <w:rsid w:val="0087387B"/>
    <w:rPr>
      <w:rFonts w:ascii="Arial" w:hAnsi="Arial"/>
      <w:i/>
      <w:sz w:val="18"/>
      <w:lang w:eastAsia="en-US"/>
    </w:rPr>
  </w:style>
  <w:style w:type="character" w:customStyle="1" w:styleId="Heading2Char">
    <w:name w:val="Heading 2 Char"/>
    <w:basedOn w:val="DefaultParagraphFont"/>
    <w:link w:val="Heading2"/>
    <w:rsid w:val="00CA4E0D"/>
    <w:rPr>
      <w:rFonts w:ascii="Arial" w:hAnsi="Arial"/>
      <w:b/>
      <w:i/>
      <w:sz w:val="24"/>
      <w:lang w:eastAsia="en-US"/>
    </w:rPr>
  </w:style>
  <w:style w:type="paragraph" w:customStyle="1" w:styleId="Default">
    <w:name w:val="Default"/>
    <w:rsid w:val="00562F65"/>
    <w:pPr>
      <w:autoSpaceDE w:val="0"/>
      <w:autoSpaceDN w:val="0"/>
      <w:adjustRightInd w:val="0"/>
    </w:pPr>
    <w:rPr>
      <w:rFonts w:ascii="Arial" w:hAnsi="Arial" w:cs="Arial"/>
      <w:color w:val="000000"/>
      <w:sz w:val="24"/>
      <w:szCs w:val="24"/>
    </w:rPr>
  </w:style>
  <w:style w:type="table" w:customStyle="1" w:styleId="LightList-Accent11">
    <w:name w:val="Light List - Accent 11"/>
    <w:basedOn w:val="TableNormal"/>
    <w:uiPriority w:val="61"/>
    <w:rsid w:val="006536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textrun1">
    <w:name w:val="normaltextrun1"/>
    <w:basedOn w:val="DefaultParagraphFont"/>
    <w:rsid w:val="00241A20"/>
  </w:style>
  <w:style w:type="paragraph" w:customStyle="1" w:styleId="paragraph1">
    <w:name w:val="paragraph1"/>
    <w:basedOn w:val="Normal"/>
    <w:rsid w:val="00241A20"/>
    <w:rPr>
      <w:rFonts w:ascii="Times New Roman" w:hAnsi="Times New Roman"/>
      <w:sz w:val="24"/>
      <w:szCs w:val="24"/>
      <w:lang w:eastAsia="en-GB"/>
    </w:rPr>
  </w:style>
  <w:style w:type="character" w:customStyle="1" w:styleId="eop">
    <w:name w:val="eop"/>
    <w:basedOn w:val="DefaultParagraphFont"/>
    <w:rsid w:val="00241A20"/>
  </w:style>
  <w:style w:type="character" w:customStyle="1" w:styleId="spellingerror">
    <w:name w:val="spellingerror"/>
    <w:basedOn w:val="DefaultParagraphFont"/>
    <w:rsid w:val="00241A20"/>
  </w:style>
  <w:style w:type="character" w:styleId="Hyperlink">
    <w:name w:val="Hyperlink"/>
    <w:basedOn w:val="DefaultParagraphFont"/>
    <w:unhideWhenUsed/>
    <w:rsid w:val="00D463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6273">
      <w:bodyDiv w:val="1"/>
      <w:marLeft w:val="0"/>
      <w:marRight w:val="0"/>
      <w:marTop w:val="0"/>
      <w:marBottom w:val="0"/>
      <w:divBdr>
        <w:top w:val="none" w:sz="0" w:space="0" w:color="auto"/>
        <w:left w:val="none" w:sz="0" w:space="0" w:color="auto"/>
        <w:bottom w:val="none" w:sz="0" w:space="0" w:color="auto"/>
        <w:right w:val="none" w:sz="0" w:space="0" w:color="auto"/>
      </w:divBdr>
      <w:divsChild>
        <w:div w:id="1552841853">
          <w:marLeft w:val="0"/>
          <w:marRight w:val="0"/>
          <w:marTop w:val="0"/>
          <w:marBottom w:val="0"/>
          <w:divBdr>
            <w:top w:val="none" w:sz="0" w:space="0" w:color="auto"/>
            <w:left w:val="none" w:sz="0" w:space="0" w:color="auto"/>
            <w:bottom w:val="none" w:sz="0" w:space="0" w:color="auto"/>
            <w:right w:val="none" w:sz="0" w:space="0" w:color="auto"/>
          </w:divBdr>
          <w:divsChild>
            <w:div w:id="1847940431">
              <w:marLeft w:val="0"/>
              <w:marRight w:val="0"/>
              <w:marTop w:val="0"/>
              <w:marBottom w:val="0"/>
              <w:divBdr>
                <w:top w:val="none" w:sz="0" w:space="0" w:color="auto"/>
                <w:left w:val="none" w:sz="0" w:space="0" w:color="auto"/>
                <w:bottom w:val="none" w:sz="0" w:space="0" w:color="auto"/>
                <w:right w:val="none" w:sz="0" w:space="0" w:color="auto"/>
              </w:divBdr>
              <w:divsChild>
                <w:div w:id="1878852604">
                  <w:marLeft w:val="0"/>
                  <w:marRight w:val="0"/>
                  <w:marTop w:val="0"/>
                  <w:marBottom w:val="0"/>
                  <w:divBdr>
                    <w:top w:val="none" w:sz="0" w:space="0" w:color="auto"/>
                    <w:left w:val="none" w:sz="0" w:space="0" w:color="auto"/>
                    <w:bottom w:val="none" w:sz="0" w:space="0" w:color="auto"/>
                    <w:right w:val="none" w:sz="0" w:space="0" w:color="auto"/>
                  </w:divBdr>
                  <w:divsChild>
                    <w:div w:id="1105034435">
                      <w:marLeft w:val="0"/>
                      <w:marRight w:val="0"/>
                      <w:marTop w:val="0"/>
                      <w:marBottom w:val="0"/>
                      <w:divBdr>
                        <w:top w:val="none" w:sz="0" w:space="0" w:color="auto"/>
                        <w:left w:val="none" w:sz="0" w:space="0" w:color="auto"/>
                        <w:bottom w:val="none" w:sz="0" w:space="0" w:color="auto"/>
                        <w:right w:val="none" w:sz="0" w:space="0" w:color="auto"/>
                      </w:divBdr>
                      <w:divsChild>
                        <w:div w:id="840122214">
                          <w:marLeft w:val="0"/>
                          <w:marRight w:val="0"/>
                          <w:marTop w:val="0"/>
                          <w:marBottom w:val="0"/>
                          <w:divBdr>
                            <w:top w:val="none" w:sz="0" w:space="0" w:color="auto"/>
                            <w:left w:val="none" w:sz="0" w:space="0" w:color="auto"/>
                            <w:bottom w:val="none" w:sz="0" w:space="0" w:color="auto"/>
                            <w:right w:val="none" w:sz="0" w:space="0" w:color="auto"/>
                          </w:divBdr>
                          <w:divsChild>
                            <w:div w:id="1818452423">
                              <w:marLeft w:val="0"/>
                              <w:marRight w:val="0"/>
                              <w:marTop w:val="0"/>
                              <w:marBottom w:val="0"/>
                              <w:divBdr>
                                <w:top w:val="none" w:sz="0" w:space="0" w:color="auto"/>
                                <w:left w:val="none" w:sz="0" w:space="0" w:color="auto"/>
                                <w:bottom w:val="none" w:sz="0" w:space="0" w:color="auto"/>
                                <w:right w:val="none" w:sz="0" w:space="0" w:color="auto"/>
                              </w:divBdr>
                              <w:divsChild>
                                <w:div w:id="671954941">
                                  <w:marLeft w:val="0"/>
                                  <w:marRight w:val="0"/>
                                  <w:marTop w:val="0"/>
                                  <w:marBottom w:val="0"/>
                                  <w:divBdr>
                                    <w:top w:val="none" w:sz="0" w:space="0" w:color="auto"/>
                                    <w:left w:val="none" w:sz="0" w:space="0" w:color="auto"/>
                                    <w:bottom w:val="none" w:sz="0" w:space="0" w:color="auto"/>
                                    <w:right w:val="none" w:sz="0" w:space="0" w:color="auto"/>
                                  </w:divBdr>
                                  <w:divsChild>
                                    <w:div w:id="2015649740">
                                      <w:marLeft w:val="0"/>
                                      <w:marRight w:val="0"/>
                                      <w:marTop w:val="0"/>
                                      <w:marBottom w:val="0"/>
                                      <w:divBdr>
                                        <w:top w:val="none" w:sz="0" w:space="0" w:color="auto"/>
                                        <w:left w:val="none" w:sz="0" w:space="0" w:color="auto"/>
                                        <w:bottom w:val="none" w:sz="0" w:space="0" w:color="auto"/>
                                        <w:right w:val="none" w:sz="0" w:space="0" w:color="auto"/>
                                      </w:divBdr>
                                      <w:divsChild>
                                        <w:div w:id="2069919739">
                                          <w:marLeft w:val="0"/>
                                          <w:marRight w:val="0"/>
                                          <w:marTop w:val="0"/>
                                          <w:marBottom w:val="0"/>
                                          <w:divBdr>
                                            <w:top w:val="none" w:sz="0" w:space="0" w:color="auto"/>
                                            <w:left w:val="none" w:sz="0" w:space="0" w:color="auto"/>
                                            <w:bottom w:val="none" w:sz="0" w:space="0" w:color="auto"/>
                                            <w:right w:val="none" w:sz="0" w:space="0" w:color="auto"/>
                                          </w:divBdr>
                                          <w:divsChild>
                                            <w:div w:id="1251163454">
                                              <w:marLeft w:val="0"/>
                                              <w:marRight w:val="0"/>
                                              <w:marTop w:val="0"/>
                                              <w:marBottom w:val="0"/>
                                              <w:divBdr>
                                                <w:top w:val="none" w:sz="0" w:space="0" w:color="auto"/>
                                                <w:left w:val="none" w:sz="0" w:space="0" w:color="auto"/>
                                                <w:bottom w:val="none" w:sz="0" w:space="0" w:color="auto"/>
                                                <w:right w:val="none" w:sz="0" w:space="0" w:color="auto"/>
                                              </w:divBdr>
                                              <w:divsChild>
                                                <w:div w:id="575213788">
                                                  <w:marLeft w:val="0"/>
                                                  <w:marRight w:val="0"/>
                                                  <w:marTop w:val="0"/>
                                                  <w:marBottom w:val="0"/>
                                                  <w:divBdr>
                                                    <w:top w:val="none" w:sz="0" w:space="0" w:color="auto"/>
                                                    <w:left w:val="none" w:sz="0" w:space="0" w:color="auto"/>
                                                    <w:bottom w:val="none" w:sz="0" w:space="0" w:color="auto"/>
                                                    <w:right w:val="none" w:sz="0" w:space="0" w:color="auto"/>
                                                  </w:divBdr>
                                                  <w:divsChild>
                                                    <w:div w:id="491795537">
                                                      <w:marLeft w:val="0"/>
                                                      <w:marRight w:val="0"/>
                                                      <w:marTop w:val="0"/>
                                                      <w:marBottom w:val="0"/>
                                                      <w:divBdr>
                                                        <w:top w:val="single" w:sz="6" w:space="0" w:color="ABABAB"/>
                                                        <w:left w:val="single" w:sz="6" w:space="0" w:color="ABABAB"/>
                                                        <w:bottom w:val="none" w:sz="0" w:space="0" w:color="auto"/>
                                                        <w:right w:val="single" w:sz="6" w:space="0" w:color="ABABAB"/>
                                                      </w:divBdr>
                                                      <w:divsChild>
                                                        <w:div w:id="1569877017">
                                                          <w:marLeft w:val="0"/>
                                                          <w:marRight w:val="0"/>
                                                          <w:marTop w:val="0"/>
                                                          <w:marBottom w:val="0"/>
                                                          <w:divBdr>
                                                            <w:top w:val="none" w:sz="0" w:space="0" w:color="auto"/>
                                                            <w:left w:val="none" w:sz="0" w:space="0" w:color="auto"/>
                                                            <w:bottom w:val="none" w:sz="0" w:space="0" w:color="auto"/>
                                                            <w:right w:val="none" w:sz="0" w:space="0" w:color="auto"/>
                                                          </w:divBdr>
                                                          <w:divsChild>
                                                            <w:div w:id="1348824865">
                                                              <w:marLeft w:val="0"/>
                                                              <w:marRight w:val="0"/>
                                                              <w:marTop w:val="0"/>
                                                              <w:marBottom w:val="0"/>
                                                              <w:divBdr>
                                                                <w:top w:val="none" w:sz="0" w:space="0" w:color="auto"/>
                                                                <w:left w:val="none" w:sz="0" w:space="0" w:color="auto"/>
                                                                <w:bottom w:val="none" w:sz="0" w:space="0" w:color="auto"/>
                                                                <w:right w:val="none" w:sz="0" w:space="0" w:color="auto"/>
                                                              </w:divBdr>
                                                              <w:divsChild>
                                                                <w:div w:id="905191031">
                                                                  <w:marLeft w:val="0"/>
                                                                  <w:marRight w:val="0"/>
                                                                  <w:marTop w:val="0"/>
                                                                  <w:marBottom w:val="0"/>
                                                                  <w:divBdr>
                                                                    <w:top w:val="none" w:sz="0" w:space="0" w:color="auto"/>
                                                                    <w:left w:val="none" w:sz="0" w:space="0" w:color="auto"/>
                                                                    <w:bottom w:val="none" w:sz="0" w:space="0" w:color="auto"/>
                                                                    <w:right w:val="none" w:sz="0" w:space="0" w:color="auto"/>
                                                                  </w:divBdr>
                                                                  <w:divsChild>
                                                                    <w:div w:id="541091455">
                                                                      <w:marLeft w:val="0"/>
                                                                      <w:marRight w:val="0"/>
                                                                      <w:marTop w:val="0"/>
                                                                      <w:marBottom w:val="0"/>
                                                                      <w:divBdr>
                                                                        <w:top w:val="none" w:sz="0" w:space="0" w:color="auto"/>
                                                                        <w:left w:val="none" w:sz="0" w:space="0" w:color="auto"/>
                                                                        <w:bottom w:val="none" w:sz="0" w:space="0" w:color="auto"/>
                                                                        <w:right w:val="none" w:sz="0" w:space="0" w:color="auto"/>
                                                                      </w:divBdr>
                                                                      <w:divsChild>
                                                                        <w:div w:id="1335492886">
                                                                          <w:marLeft w:val="-75"/>
                                                                          <w:marRight w:val="0"/>
                                                                          <w:marTop w:val="30"/>
                                                                          <w:marBottom w:val="30"/>
                                                                          <w:divBdr>
                                                                            <w:top w:val="none" w:sz="0" w:space="0" w:color="auto"/>
                                                                            <w:left w:val="none" w:sz="0" w:space="0" w:color="auto"/>
                                                                            <w:bottom w:val="none" w:sz="0" w:space="0" w:color="auto"/>
                                                                            <w:right w:val="none" w:sz="0" w:space="0" w:color="auto"/>
                                                                          </w:divBdr>
                                                                          <w:divsChild>
                                                                            <w:div w:id="545529503">
                                                                              <w:marLeft w:val="0"/>
                                                                              <w:marRight w:val="0"/>
                                                                              <w:marTop w:val="0"/>
                                                                              <w:marBottom w:val="0"/>
                                                                              <w:divBdr>
                                                                                <w:top w:val="none" w:sz="0" w:space="0" w:color="auto"/>
                                                                                <w:left w:val="none" w:sz="0" w:space="0" w:color="auto"/>
                                                                                <w:bottom w:val="none" w:sz="0" w:space="0" w:color="auto"/>
                                                                                <w:right w:val="none" w:sz="0" w:space="0" w:color="auto"/>
                                                                              </w:divBdr>
                                                                              <w:divsChild>
                                                                                <w:div w:id="1249803113">
                                                                                  <w:marLeft w:val="0"/>
                                                                                  <w:marRight w:val="0"/>
                                                                                  <w:marTop w:val="0"/>
                                                                                  <w:marBottom w:val="0"/>
                                                                                  <w:divBdr>
                                                                                    <w:top w:val="none" w:sz="0" w:space="0" w:color="auto"/>
                                                                                    <w:left w:val="none" w:sz="0" w:space="0" w:color="auto"/>
                                                                                    <w:bottom w:val="none" w:sz="0" w:space="0" w:color="auto"/>
                                                                                    <w:right w:val="none" w:sz="0" w:space="0" w:color="auto"/>
                                                                                  </w:divBdr>
                                                                                  <w:divsChild>
                                                                                    <w:div w:id="1280913927">
                                                                                      <w:marLeft w:val="0"/>
                                                                                      <w:marRight w:val="0"/>
                                                                                      <w:marTop w:val="0"/>
                                                                                      <w:marBottom w:val="0"/>
                                                                                      <w:divBdr>
                                                                                        <w:top w:val="none" w:sz="0" w:space="0" w:color="auto"/>
                                                                                        <w:left w:val="none" w:sz="0" w:space="0" w:color="auto"/>
                                                                                        <w:bottom w:val="none" w:sz="0" w:space="0" w:color="auto"/>
                                                                                        <w:right w:val="none" w:sz="0" w:space="0" w:color="auto"/>
                                                                                      </w:divBdr>
                                                                                      <w:divsChild>
                                                                                        <w:div w:id="1344161615">
                                                                                          <w:marLeft w:val="0"/>
                                                                                          <w:marRight w:val="0"/>
                                                                                          <w:marTop w:val="0"/>
                                                                                          <w:marBottom w:val="0"/>
                                                                                          <w:divBdr>
                                                                                            <w:top w:val="none" w:sz="0" w:space="0" w:color="auto"/>
                                                                                            <w:left w:val="none" w:sz="0" w:space="0" w:color="auto"/>
                                                                                            <w:bottom w:val="none" w:sz="0" w:space="0" w:color="auto"/>
                                                                                            <w:right w:val="none" w:sz="0" w:space="0" w:color="auto"/>
                                                                                          </w:divBdr>
                                                                                          <w:divsChild>
                                                                                            <w:div w:id="20417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469160">
      <w:bodyDiv w:val="1"/>
      <w:marLeft w:val="0"/>
      <w:marRight w:val="0"/>
      <w:marTop w:val="0"/>
      <w:marBottom w:val="0"/>
      <w:divBdr>
        <w:top w:val="none" w:sz="0" w:space="0" w:color="auto"/>
        <w:left w:val="none" w:sz="0" w:space="0" w:color="auto"/>
        <w:bottom w:val="none" w:sz="0" w:space="0" w:color="auto"/>
        <w:right w:val="none" w:sz="0" w:space="0" w:color="auto"/>
      </w:divBdr>
      <w:divsChild>
        <w:div w:id="495613621">
          <w:marLeft w:val="0"/>
          <w:marRight w:val="0"/>
          <w:marTop w:val="0"/>
          <w:marBottom w:val="0"/>
          <w:divBdr>
            <w:top w:val="none" w:sz="0" w:space="0" w:color="auto"/>
            <w:left w:val="none" w:sz="0" w:space="0" w:color="auto"/>
            <w:bottom w:val="none" w:sz="0" w:space="0" w:color="auto"/>
            <w:right w:val="none" w:sz="0" w:space="0" w:color="auto"/>
          </w:divBdr>
          <w:divsChild>
            <w:div w:id="32653254">
              <w:marLeft w:val="0"/>
              <w:marRight w:val="0"/>
              <w:marTop w:val="0"/>
              <w:marBottom w:val="0"/>
              <w:divBdr>
                <w:top w:val="none" w:sz="0" w:space="0" w:color="auto"/>
                <w:left w:val="none" w:sz="0" w:space="0" w:color="auto"/>
                <w:bottom w:val="none" w:sz="0" w:space="0" w:color="auto"/>
                <w:right w:val="none" w:sz="0" w:space="0" w:color="auto"/>
              </w:divBdr>
              <w:divsChild>
                <w:div w:id="1826702561">
                  <w:marLeft w:val="0"/>
                  <w:marRight w:val="0"/>
                  <w:marTop w:val="0"/>
                  <w:marBottom w:val="0"/>
                  <w:divBdr>
                    <w:top w:val="none" w:sz="0" w:space="0" w:color="auto"/>
                    <w:left w:val="none" w:sz="0" w:space="0" w:color="auto"/>
                    <w:bottom w:val="none" w:sz="0" w:space="0" w:color="auto"/>
                    <w:right w:val="none" w:sz="0" w:space="0" w:color="auto"/>
                  </w:divBdr>
                  <w:divsChild>
                    <w:div w:id="1843203646">
                      <w:marLeft w:val="0"/>
                      <w:marRight w:val="0"/>
                      <w:marTop w:val="0"/>
                      <w:marBottom w:val="0"/>
                      <w:divBdr>
                        <w:top w:val="none" w:sz="0" w:space="0" w:color="auto"/>
                        <w:left w:val="none" w:sz="0" w:space="0" w:color="auto"/>
                        <w:bottom w:val="none" w:sz="0" w:space="0" w:color="auto"/>
                        <w:right w:val="none" w:sz="0" w:space="0" w:color="auto"/>
                      </w:divBdr>
                      <w:divsChild>
                        <w:div w:id="689991711">
                          <w:marLeft w:val="0"/>
                          <w:marRight w:val="0"/>
                          <w:marTop w:val="0"/>
                          <w:marBottom w:val="0"/>
                          <w:divBdr>
                            <w:top w:val="none" w:sz="0" w:space="0" w:color="auto"/>
                            <w:left w:val="none" w:sz="0" w:space="0" w:color="auto"/>
                            <w:bottom w:val="none" w:sz="0" w:space="0" w:color="auto"/>
                            <w:right w:val="none" w:sz="0" w:space="0" w:color="auto"/>
                          </w:divBdr>
                          <w:divsChild>
                            <w:div w:id="1323042153">
                              <w:marLeft w:val="0"/>
                              <w:marRight w:val="0"/>
                              <w:marTop w:val="0"/>
                              <w:marBottom w:val="0"/>
                              <w:divBdr>
                                <w:top w:val="none" w:sz="0" w:space="0" w:color="auto"/>
                                <w:left w:val="none" w:sz="0" w:space="0" w:color="auto"/>
                                <w:bottom w:val="none" w:sz="0" w:space="0" w:color="auto"/>
                                <w:right w:val="none" w:sz="0" w:space="0" w:color="auto"/>
                              </w:divBdr>
                              <w:divsChild>
                                <w:div w:id="1026754819">
                                  <w:marLeft w:val="0"/>
                                  <w:marRight w:val="0"/>
                                  <w:marTop w:val="0"/>
                                  <w:marBottom w:val="0"/>
                                  <w:divBdr>
                                    <w:top w:val="none" w:sz="0" w:space="0" w:color="auto"/>
                                    <w:left w:val="none" w:sz="0" w:space="0" w:color="auto"/>
                                    <w:bottom w:val="none" w:sz="0" w:space="0" w:color="auto"/>
                                    <w:right w:val="none" w:sz="0" w:space="0" w:color="auto"/>
                                  </w:divBdr>
                                  <w:divsChild>
                                    <w:div w:id="1838955526">
                                      <w:marLeft w:val="0"/>
                                      <w:marRight w:val="0"/>
                                      <w:marTop w:val="0"/>
                                      <w:marBottom w:val="0"/>
                                      <w:divBdr>
                                        <w:top w:val="none" w:sz="0" w:space="0" w:color="auto"/>
                                        <w:left w:val="none" w:sz="0" w:space="0" w:color="auto"/>
                                        <w:bottom w:val="none" w:sz="0" w:space="0" w:color="auto"/>
                                        <w:right w:val="none" w:sz="0" w:space="0" w:color="auto"/>
                                      </w:divBdr>
                                      <w:divsChild>
                                        <w:div w:id="1764522839">
                                          <w:marLeft w:val="0"/>
                                          <w:marRight w:val="0"/>
                                          <w:marTop w:val="0"/>
                                          <w:marBottom w:val="0"/>
                                          <w:divBdr>
                                            <w:top w:val="none" w:sz="0" w:space="0" w:color="auto"/>
                                            <w:left w:val="none" w:sz="0" w:space="0" w:color="auto"/>
                                            <w:bottom w:val="none" w:sz="0" w:space="0" w:color="auto"/>
                                            <w:right w:val="none" w:sz="0" w:space="0" w:color="auto"/>
                                          </w:divBdr>
                                          <w:divsChild>
                                            <w:div w:id="834538016">
                                              <w:marLeft w:val="0"/>
                                              <w:marRight w:val="0"/>
                                              <w:marTop w:val="0"/>
                                              <w:marBottom w:val="0"/>
                                              <w:divBdr>
                                                <w:top w:val="none" w:sz="0" w:space="0" w:color="auto"/>
                                                <w:left w:val="none" w:sz="0" w:space="0" w:color="auto"/>
                                                <w:bottom w:val="none" w:sz="0" w:space="0" w:color="auto"/>
                                                <w:right w:val="none" w:sz="0" w:space="0" w:color="auto"/>
                                              </w:divBdr>
                                              <w:divsChild>
                                                <w:div w:id="1886141575">
                                                  <w:marLeft w:val="0"/>
                                                  <w:marRight w:val="0"/>
                                                  <w:marTop w:val="0"/>
                                                  <w:marBottom w:val="0"/>
                                                  <w:divBdr>
                                                    <w:top w:val="none" w:sz="0" w:space="0" w:color="auto"/>
                                                    <w:left w:val="none" w:sz="0" w:space="0" w:color="auto"/>
                                                    <w:bottom w:val="none" w:sz="0" w:space="0" w:color="auto"/>
                                                    <w:right w:val="none" w:sz="0" w:space="0" w:color="auto"/>
                                                  </w:divBdr>
                                                  <w:divsChild>
                                                    <w:div w:id="825819959">
                                                      <w:marLeft w:val="0"/>
                                                      <w:marRight w:val="0"/>
                                                      <w:marTop w:val="0"/>
                                                      <w:marBottom w:val="0"/>
                                                      <w:divBdr>
                                                        <w:top w:val="single" w:sz="6" w:space="0" w:color="ABABAB"/>
                                                        <w:left w:val="single" w:sz="6" w:space="0" w:color="ABABAB"/>
                                                        <w:bottom w:val="none" w:sz="0" w:space="0" w:color="auto"/>
                                                        <w:right w:val="single" w:sz="6" w:space="0" w:color="ABABAB"/>
                                                      </w:divBdr>
                                                      <w:divsChild>
                                                        <w:div w:id="1459765073">
                                                          <w:marLeft w:val="0"/>
                                                          <w:marRight w:val="0"/>
                                                          <w:marTop w:val="0"/>
                                                          <w:marBottom w:val="0"/>
                                                          <w:divBdr>
                                                            <w:top w:val="none" w:sz="0" w:space="0" w:color="auto"/>
                                                            <w:left w:val="none" w:sz="0" w:space="0" w:color="auto"/>
                                                            <w:bottom w:val="none" w:sz="0" w:space="0" w:color="auto"/>
                                                            <w:right w:val="none" w:sz="0" w:space="0" w:color="auto"/>
                                                          </w:divBdr>
                                                          <w:divsChild>
                                                            <w:div w:id="898437220">
                                                              <w:marLeft w:val="0"/>
                                                              <w:marRight w:val="0"/>
                                                              <w:marTop w:val="0"/>
                                                              <w:marBottom w:val="0"/>
                                                              <w:divBdr>
                                                                <w:top w:val="none" w:sz="0" w:space="0" w:color="auto"/>
                                                                <w:left w:val="none" w:sz="0" w:space="0" w:color="auto"/>
                                                                <w:bottom w:val="none" w:sz="0" w:space="0" w:color="auto"/>
                                                                <w:right w:val="none" w:sz="0" w:space="0" w:color="auto"/>
                                                              </w:divBdr>
                                                              <w:divsChild>
                                                                <w:div w:id="282660159">
                                                                  <w:marLeft w:val="0"/>
                                                                  <w:marRight w:val="0"/>
                                                                  <w:marTop w:val="0"/>
                                                                  <w:marBottom w:val="0"/>
                                                                  <w:divBdr>
                                                                    <w:top w:val="none" w:sz="0" w:space="0" w:color="auto"/>
                                                                    <w:left w:val="none" w:sz="0" w:space="0" w:color="auto"/>
                                                                    <w:bottom w:val="none" w:sz="0" w:space="0" w:color="auto"/>
                                                                    <w:right w:val="none" w:sz="0" w:space="0" w:color="auto"/>
                                                                  </w:divBdr>
                                                                  <w:divsChild>
                                                                    <w:div w:id="1407650540">
                                                                      <w:marLeft w:val="0"/>
                                                                      <w:marRight w:val="0"/>
                                                                      <w:marTop w:val="0"/>
                                                                      <w:marBottom w:val="0"/>
                                                                      <w:divBdr>
                                                                        <w:top w:val="none" w:sz="0" w:space="0" w:color="auto"/>
                                                                        <w:left w:val="none" w:sz="0" w:space="0" w:color="auto"/>
                                                                        <w:bottom w:val="none" w:sz="0" w:space="0" w:color="auto"/>
                                                                        <w:right w:val="none" w:sz="0" w:space="0" w:color="auto"/>
                                                                      </w:divBdr>
                                                                      <w:divsChild>
                                                                        <w:div w:id="919874288">
                                                                          <w:marLeft w:val="-75"/>
                                                                          <w:marRight w:val="0"/>
                                                                          <w:marTop w:val="30"/>
                                                                          <w:marBottom w:val="30"/>
                                                                          <w:divBdr>
                                                                            <w:top w:val="none" w:sz="0" w:space="0" w:color="auto"/>
                                                                            <w:left w:val="none" w:sz="0" w:space="0" w:color="auto"/>
                                                                            <w:bottom w:val="none" w:sz="0" w:space="0" w:color="auto"/>
                                                                            <w:right w:val="none" w:sz="0" w:space="0" w:color="auto"/>
                                                                          </w:divBdr>
                                                                          <w:divsChild>
                                                                            <w:div w:id="449979489">
                                                                              <w:marLeft w:val="0"/>
                                                                              <w:marRight w:val="0"/>
                                                                              <w:marTop w:val="0"/>
                                                                              <w:marBottom w:val="0"/>
                                                                              <w:divBdr>
                                                                                <w:top w:val="none" w:sz="0" w:space="0" w:color="auto"/>
                                                                                <w:left w:val="none" w:sz="0" w:space="0" w:color="auto"/>
                                                                                <w:bottom w:val="none" w:sz="0" w:space="0" w:color="auto"/>
                                                                                <w:right w:val="none" w:sz="0" w:space="0" w:color="auto"/>
                                                                              </w:divBdr>
                                                                              <w:divsChild>
                                                                                <w:div w:id="1866362435">
                                                                                  <w:marLeft w:val="0"/>
                                                                                  <w:marRight w:val="0"/>
                                                                                  <w:marTop w:val="0"/>
                                                                                  <w:marBottom w:val="0"/>
                                                                                  <w:divBdr>
                                                                                    <w:top w:val="none" w:sz="0" w:space="0" w:color="auto"/>
                                                                                    <w:left w:val="none" w:sz="0" w:space="0" w:color="auto"/>
                                                                                    <w:bottom w:val="none" w:sz="0" w:space="0" w:color="auto"/>
                                                                                    <w:right w:val="none" w:sz="0" w:space="0" w:color="auto"/>
                                                                                  </w:divBdr>
                                                                                  <w:divsChild>
                                                                                    <w:div w:id="358090582">
                                                                                      <w:marLeft w:val="0"/>
                                                                                      <w:marRight w:val="0"/>
                                                                                      <w:marTop w:val="0"/>
                                                                                      <w:marBottom w:val="0"/>
                                                                                      <w:divBdr>
                                                                                        <w:top w:val="none" w:sz="0" w:space="0" w:color="auto"/>
                                                                                        <w:left w:val="none" w:sz="0" w:space="0" w:color="auto"/>
                                                                                        <w:bottom w:val="none" w:sz="0" w:space="0" w:color="auto"/>
                                                                                        <w:right w:val="none" w:sz="0" w:space="0" w:color="auto"/>
                                                                                      </w:divBdr>
                                                                                      <w:divsChild>
                                                                                        <w:div w:id="138769060">
                                                                                          <w:marLeft w:val="0"/>
                                                                                          <w:marRight w:val="0"/>
                                                                                          <w:marTop w:val="0"/>
                                                                                          <w:marBottom w:val="0"/>
                                                                                          <w:divBdr>
                                                                                            <w:top w:val="none" w:sz="0" w:space="0" w:color="auto"/>
                                                                                            <w:left w:val="none" w:sz="0" w:space="0" w:color="auto"/>
                                                                                            <w:bottom w:val="none" w:sz="0" w:space="0" w:color="auto"/>
                                                                                            <w:right w:val="none" w:sz="0" w:space="0" w:color="auto"/>
                                                                                          </w:divBdr>
                                                                                          <w:divsChild>
                                                                                            <w:div w:id="5750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964379">
      <w:bodyDiv w:val="1"/>
      <w:marLeft w:val="0"/>
      <w:marRight w:val="0"/>
      <w:marTop w:val="0"/>
      <w:marBottom w:val="0"/>
      <w:divBdr>
        <w:top w:val="none" w:sz="0" w:space="0" w:color="auto"/>
        <w:left w:val="none" w:sz="0" w:space="0" w:color="auto"/>
        <w:bottom w:val="none" w:sz="0" w:space="0" w:color="auto"/>
        <w:right w:val="none" w:sz="0" w:space="0" w:color="auto"/>
      </w:divBdr>
      <w:divsChild>
        <w:div w:id="720978791">
          <w:marLeft w:val="0"/>
          <w:marRight w:val="0"/>
          <w:marTop w:val="0"/>
          <w:marBottom w:val="0"/>
          <w:divBdr>
            <w:top w:val="none" w:sz="0" w:space="0" w:color="auto"/>
            <w:left w:val="none" w:sz="0" w:space="0" w:color="auto"/>
            <w:bottom w:val="none" w:sz="0" w:space="0" w:color="auto"/>
            <w:right w:val="none" w:sz="0" w:space="0" w:color="auto"/>
          </w:divBdr>
          <w:divsChild>
            <w:div w:id="1226993056">
              <w:marLeft w:val="0"/>
              <w:marRight w:val="0"/>
              <w:marTop w:val="0"/>
              <w:marBottom w:val="0"/>
              <w:divBdr>
                <w:top w:val="none" w:sz="0" w:space="0" w:color="auto"/>
                <w:left w:val="none" w:sz="0" w:space="0" w:color="auto"/>
                <w:bottom w:val="none" w:sz="0" w:space="0" w:color="auto"/>
                <w:right w:val="none" w:sz="0" w:space="0" w:color="auto"/>
              </w:divBdr>
              <w:divsChild>
                <w:div w:id="1525709771">
                  <w:marLeft w:val="0"/>
                  <w:marRight w:val="0"/>
                  <w:marTop w:val="0"/>
                  <w:marBottom w:val="0"/>
                  <w:divBdr>
                    <w:top w:val="none" w:sz="0" w:space="0" w:color="auto"/>
                    <w:left w:val="none" w:sz="0" w:space="0" w:color="auto"/>
                    <w:bottom w:val="none" w:sz="0" w:space="0" w:color="auto"/>
                    <w:right w:val="none" w:sz="0" w:space="0" w:color="auto"/>
                  </w:divBdr>
                  <w:divsChild>
                    <w:div w:id="2072149697">
                      <w:marLeft w:val="0"/>
                      <w:marRight w:val="0"/>
                      <w:marTop w:val="0"/>
                      <w:marBottom w:val="0"/>
                      <w:divBdr>
                        <w:top w:val="none" w:sz="0" w:space="0" w:color="auto"/>
                        <w:left w:val="none" w:sz="0" w:space="0" w:color="auto"/>
                        <w:bottom w:val="none" w:sz="0" w:space="0" w:color="auto"/>
                        <w:right w:val="none" w:sz="0" w:space="0" w:color="auto"/>
                      </w:divBdr>
                      <w:divsChild>
                        <w:div w:id="762729408">
                          <w:marLeft w:val="0"/>
                          <w:marRight w:val="0"/>
                          <w:marTop w:val="0"/>
                          <w:marBottom w:val="0"/>
                          <w:divBdr>
                            <w:top w:val="none" w:sz="0" w:space="0" w:color="auto"/>
                            <w:left w:val="none" w:sz="0" w:space="0" w:color="auto"/>
                            <w:bottom w:val="none" w:sz="0" w:space="0" w:color="auto"/>
                            <w:right w:val="none" w:sz="0" w:space="0" w:color="auto"/>
                          </w:divBdr>
                          <w:divsChild>
                            <w:div w:id="1317688324">
                              <w:marLeft w:val="0"/>
                              <w:marRight w:val="0"/>
                              <w:marTop w:val="0"/>
                              <w:marBottom w:val="0"/>
                              <w:divBdr>
                                <w:top w:val="none" w:sz="0" w:space="0" w:color="auto"/>
                                <w:left w:val="none" w:sz="0" w:space="0" w:color="auto"/>
                                <w:bottom w:val="none" w:sz="0" w:space="0" w:color="auto"/>
                                <w:right w:val="none" w:sz="0" w:space="0" w:color="auto"/>
                              </w:divBdr>
                              <w:divsChild>
                                <w:div w:id="292909506">
                                  <w:marLeft w:val="0"/>
                                  <w:marRight w:val="0"/>
                                  <w:marTop w:val="0"/>
                                  <w:marBottom w:val="0"/>
                                  <w:divBdr>
                                    <w:top w:val="none" w:sz="0" w:space="0" w:color="auto"/>
                                    <w:left w:val="none" w:sz="0" w:space="0" w:color="auto"/>
                                    <w:bottom w:val="none" w:sz="0" w:space="0" w:color="auto"/>
                                    <w:right w:val="none" w:sz="0" w:space="0" w:color="auto"/>
                                  </w:divBdr>
                                  <w:divsChild>
                                    <w:div w:id="589504648">
                                      <w:marLeft w:val="0"/>
                                      <w:marRight w:val="0"/>
                                      <w:marTop w:val="0"/>
                                      <w:marBottom w:val="0"/>
                                      <w:divBdr>
                                        <w:top w:val="none" w:sz="0" w:space="0" w:color="auto"/>
                                        <w:left w:val="none" w:sz="0" w:space="0" w:color="auto"/>
                                        <w:bottom w:val="none" w:sz="0" w:space="0" w:color="auto"/>
                                        <w:right w:val="none" w:sz="0" w:space="0" w:color="auto"/>
                                      </w:divBdr>
                                      <w:divsChild>
                                        <w:div w:id="1661423916">
                                          <w:marLeft w:val="0"/>
                                          <w:marRight w:val="0"/>
                                          <w:marTop w:val="0"/>
                                          <w:marBottom w:val="0"/>
                                          <w:divBdr>
                                            <w:top w:val="none" w:sz="0" w:space="0" w:color="auto"/>
                                            <w:left w:val="none" w:sz="0" w:space="0" w:color="auto"/>
                                            <w:bottom w:val="none" w:sz="0" w:space="0" w:color="auto"/>
                                            <w:right w:val="none" w:sz="0" w:space="0" w:color="auto"/>
                                          </w:divBdr>
                                          <w:divsChild>
                                            <w:div w:id="1880167124">
                                              <w:marLeft w:val="0"/>
                                              <w:marRight w:val="0"/>
                                              <w:marTop w:val="0"/>
                                              <w:marBottom w:val="0"/>
                                              <w:divBdr>
                                                <w:top w:val="none" w:sz="0" w:space="0" w:color="auto"/>
                                                <w:left w:val="none" w:sz="0" w:space="0" w:color="auto"/>
                                                <w:bottom w:val="none" w:sz="0" w:space="0" w:color="auto"/>
                                                <w:right w:val="none" w:sz="0" w:space="0" w:color="auto"/>
                                              </w:divBdr>
                                              <w:divsChild>
                                                <w:div w:id="2071222071">
                                                  <w:marLeft w:val="0"/>
                                                  <w:marRight w:val="0"/>
                                                  <w:marTop w:val="0"/>
                                                  <w:marBottom w:val="0"/>
                                                  <w:divBdr>
                                                    <w:top w:val="none" w:sz="0" w:space="0" w:color="auto"/>
                                                    <w:left w:val="none" w:sz="0" w:space="0" w:color="auto"/>
                                                    <w:bottom w:val="none" w:sz="0" w:space="0" w:color="auto"/>
                                                    <w:right w:val="none" w:sz="0" w:space="0" w:color="auto"/>
                                                  </w:divBdr>
                                                  <w:divsChild>
                                                    <w:div w:id="116145556">
                                                      <w:marLeft w:val="0"/>
                                                      <w:marRight w:val="0"/>
                                                      <w:marTop w:val="0"/>
                                                      <w:marBottom w:val="0"/>
                                                      <w:divBdr>
                                                        <w:top w:val="single" w:sz="6" w:space="0" w:color="ABABAB"/>
                                                        <w:left w:val="single" w:sz="6" w:space="0" w:color="ABABAB"/>
                                                        <w:bottom w:val="none" w:sz="0" w:space="0" w:color="auto"/>
                                                        <w:right w:val="single" w:sz="6" w:space="0" w:color="ABABAB"/>
                                                      </w:divBdr>
                                                      <w:divsChild>
                                                        <w:div w:id="1074281436">
                                                          <w:marLeft w:val="0"/>
                                                          <w:marRight w:val="0"/>
                                                          <w:marTop w:val="0"/>
                                                          <w:marBottom w:val="0"/>
                                                          <w:divBdr>
                                                            <w:top w:val="none" w:sz="0" w:space="0" w:color="auto"/>
                                                            <w:left w:val="none" w:sz="0" w:space="0" w:color="auto"/>
                                                            <w:bottom w:val="none" w:sz="0" w:space="0" w:color="auto"/>
                                                            <w:right w:val="none" w:sz="0" w:space="0" w:color="auto"/>
                                                          </w:divBdr>
                                                          <w:divsChild>
                                                            <w:div w:id="1004478815">
                                                              <w:marLeft w:val="0"/>
                                                              <w:marRight w:val="0"/>
                                                              <w:marTop w:val="0"/>
                                                              <w:marBottom w:val="0"/>
                                                              <w:divBdr>
                                                                <w:top w:val="none" w:sz="0" w:space="0" w:color="auto"/>
                                                                <w:left w:val="none" w:sz="0" w:space="0" w:color="auto"/>
                                                                <w:bottom w:val="none" w:sz="0" w:space="0" w:color="auto"/>
                                                                <w:right w:val="none" w:sz="0" w:space="0" w:color="auto"/>
                                                              </w:divBdr>
                                                              <w:divsChild>
                                                                <w:div w:id="1370570027">
                                                                  <w:marLeft w:val="0"/>
                                                                  <w:marRight w:val="0"/>
                                                                  <w:marTop w:val="0"/>
                                                                  <w:marBottom w:val="0"/>
                                                                  <w:divBdr>
                                                                    <w:top w:val="none" w:sz="0" w:space="0" w:color="auto"/>
                                                                    <w:left w:val="none" w:sz="0" w:space="0" w:color="auto"/>
                                                                    <w:bottom w:val="none" w:sz="0" w:space="0" w:color="auto"/>
                                                                    <w:right w:val="none" w:sz="0" w:space="0" w:color="auto"/>
                                                                  </w:divBdr>
                                                                  <w:divsChild>
                                                                    <w:div w:id="561604864">
                                                                      <w:marLeft w:val="0"/>
                                                                      <w:marRight w:val="0"/>
                                                                      <w:marTop w:val="0"/>
                                                                      <w:marBottom w:val="0"/>
                                                                      <w:divBdr>
                                                                        <w:top w:val="none" w:sz="0" w:space="0" w:color="auto"/>
                                                                        <w:left w:val="none" w:sz="0" w:space="0" w:color="auto"/>
                                                                        <w:bottom w:val="none" w:sz="0" w:space="0" w:color="auto"/>
                                                                        <w:right w:val="none" w:sz="0" w:space="0" w:color="auto"/>
                                                                      </w:divBdr>
                                                                      <w:divsChild>
                                                                        <w:div w:id="2094162208">
                                                                          <w:marLeft w:val="-75"/>
                                                                          <w:marRight w:val="0"/>
                                                                          <w:marTop w:val="30"/>
                                                                          <w:marBottom w:val="30"/>
                                                                          <w:divBdr>
                                                                            <w:top w:val="none" w:sz="0" w:space="0" w:color="auto"/>
                                                                            <w:left w:val="none" w:sz="0" w:space="0" w:color="auto"/>
                                                                            <w:bottom w:val="none" w:sz="0" w:space="0" w:color="auto"/>
                                                                            <w:right w:val="none" w:sz="0" w:space="0" w:color="auto"/>
                                                                          </w:divBdr>
                                                                          <w:divsChild>
                                                                            <w:div w:id="277445520">
                                                                              <w:marLeft w:val="0"/>
                                                                              <w:marRight w:val="0"/>
                                                                              <w:marTop w:val="0"/>
                                                                              <w:marBottom w:val="0"/>
                                                                              <w:divBdr>
                                                                                <w:top w:val="none" w:sz="0" w:space="0" w:color="auto"/>
                                                                                <w:left w:val="none" w:sz="0" w:space="0" w:color="auto"/>
                                                                                <w:bottom w:val="none" w:sz="0" w:space="0" w:color="auto"/>
                                                                                <w:right w:val="none" w:sz="0" w:space="0" w:color="auto"/>
                                                                              </w:divBdr>
                                                                              <w:divsChild>
                                                                                <w:div w:id="411508295">
                                                                                  <w:marLeft w:val="0"/>
                                                                                  <w:marRight w:val="0"/>
                                                                                  <w:marTop w:val="0"/>
                                                                                  <w:marBottom w:val="0"/>
                                                                                  <w:divBdr>
                                                                                    <w:top w:val="none" w:sz="0" w:space="0" w:color="auto"/>
                                                                                    <w:left w:val="none" w:sz="0" w:space="0" w:color="auto"/>
                                                                                    <w:bottom w:val="none" w:sz="0" w:space="0" w:color="auto"/>
                                                                                    <w:right w:val="none" w:sz="0" w:space="0" w:color="auto"/>
                                                                                  </w:divBdr>
                                                                                  <w:divsChild>
                                                                                    <w:div w:id="689843284">
                                                                                      <w:marLeft w:val="0"/>
                                                                                      <w:marRight w:val="0"/>
                                                                                      <w:marTop w:val="0"/>
                                                                                      <w:marBottom w:val="0"/>
                                                                                      <w:divBdr>
                                                                                        <w:top w:val="none" w:sz="0" w:space="0" w:color="auto"/>
                                                                                        <w:left w:val="none" w:sz="0" w:space="0" w:color="auto"/>
                                                                                        <w:bottom w:val="none" w:sz="0" w:space="0" w:color="auto"/>
                                                                                        <w:right w:val="none" w:sz="0" w:space="0" w:color="auto"/>
                                                                                      </w:divBdr>
                                                                                      <w:divsChild>
                                                                                        <w:div w:id="357004157">
                                                                                          <w:marLeft w:val="0"/>
                                                                                          <w:marRight w:val="0"/>
                                                                                          <w:marTop w:val="0"/>
                                                                                          <w:marBottom w:val="0"/>
                                                                                          <w:divBdr>
                                                                                            <w:top w:val="none" w:sz="0" w:space="0" w:color="auto"/>
                                                                                            <w:left w:val="none" w:sz="0" w:space="0" w:color="auto"/>
                                                                                            <w:bottom w:val="none" w:sz="0" w:space="0" w:color="auto"/>
                                                                                            <w:right w:val="none" w:sz="0" w:space="0" w:color="auto"/>
                                                                                          </w:divBdr>
                                                                                          <w:divsChild>
                                                                                            <w:div w:id="1661232604">
                                                                                              <w:marLeft w:val="0"/>
                                                                                              <w:marRight w:val="0"/>
                                                                                              <w:marTop w:val="0"/>
                                                                                              <w:marBottom w:val="0"/>
                                                                                              <w:divBdr>
                                                                                                <w:top w:val="none" w:sz="0" w:space="0" w:color="auto"/>
                                                                                                <w:left w:val="none" w:sz="0" w:space="0" w:color="auto"/>
                                                                                                <w:bottom w:val="none" w:sz="0" w:space="0" w:color="auto"/>
                                                                                                <w:right w:val="none" w:sz="0" w:space="0" w:color="auto"/>
                                                                                              </w:divBdr>
                                                                                            </w:div>
                                                                                            <w:div w:id="1210611583">
                                                                                              <w:marLeft w:val="0"/>
                                                                                              <w:marRight w:val="0"/>
                                                                                              <w:marTop w:val="0"/>
                                                                                              <w:marBottom w:val="0"/>
                                                                                              <w:divBdr>
                                                                                                <w:top w:val="none" w:sz="0" w:space="0" w:color="auto"/>
                                                                                                <w:left w:val="none" w:sz="0" w:space="0" w:color="auto"/>
                                                                                                <w:bottom w:val="none" w:sz="0" w:space="0" w:color="auto"/>
                                                                                                <w:right w:val="none" w:sz="0" w:space="0" w:color="auto"/>
                                                                                              </w:divBdr>
                                                                                            </w:div>
                                                                                            <w:div w:id="18351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908345">
      <w:bodyDiv w:val="1"/>
      <w:marLeft w:val="0"/>
      <w:marRight w:val="0"/>
      <w:marTop w:val="0"/>
      <w:marBottom w:val="0"/>
      <w:divBdr>
        <w:top w:val="none" w:sz="0" w:space="0" w:color="auto"/>
        <w:left w:val="none" w:sz="0" w:space="0" w:color="auto"/>
        <w:bottom w:val="none" w:sz="0" w:space="0" w:color="auto"/>
        <w:right w:val="none" w:sz="0" w:space="0" w:color="auto"/>
      </w:divBdr>
      <w:divsChild>
        <w:div w:id="721249062">
          <w:marLeft w:val="0"/>
          <w:marRight w:val="0"/>
          <w:marTop w:val="0"/>
          <w:marBottom w:val="0"/>
          <w:divBdr>
            <w:top w:val="none" w:sz="0" w:space="0" w:color="auto"/>
            <w:left w:val="none" w:sz="0" w:space="0" w:color="auto"/>
            <w:bottom w:val="none" w:sz="0" w:space="0" w:color="auto"/>
            <w:right w:val="none" w:sz="0" w:space="0" w:color="auto"/>
          </w:divBdr>
        </w:div>
        <w:div w:id="1157305279">
          <w:marLeft w:val="0"/>
          <w:marRight w:val="0"/>
          <w:marTop w:val="0"/>
          <w:marBottom w:val="0"/>
          <w:divBdr>
            <w:top w:val="none" w:sz="0" w:space="0" w:color="auto"/>
            <w:left w:val="none" w:sz="0" w:space="0" w:color="auto"/>
            <w:bottom w:val="none" w:sz="0" w:space="0" w:color="auto"/>
            <w:right w:val="none" w:sz="0" w:space="0" w:color="auto"/>
          </w:divBdr>
        </w:div>
        <w:div w:id="318733091">
          <w:marLeft w:val="0"/>
          <w:marRight w:val="0"/>
          <w:marTop w:val="0"/>
          <w:marBottom w:val="0"/>
          <w:divBdr>
            <w:top w:val="none" w:sz="0" w:space="0" w:color="auto"/>
            <w:left w:val="none" w:sz="0" w:space="0" w:color="auto"/>
            <w:bottom w:val="none" w:sz="0" w:space="0" w:color="auto"/>
            <w:right w:val="none" w:sz="0" w:space="0" w:color="auto"/>
          </w:divBdr>
        </w:div>
        <w:div w:id="679625365">
          <w:marLeft w:val="0"/>
          <w:marRight w:val="0"/>
          <w:marTop w:val="0"/>
          <w:marBottom w:val="0"/>
          <w:divBdr>
            <w:top w:val="none" w:sz="0" w:space="0" w:color="auto"/>
            <w:left w:val="none" w:sz="0" w:space="0" w:color="auto"/>
            <w:bottom w:val="none" w:sz="0" w:space="0" w:color="auto"/>
            <w:right w:val="none" w:sz="0" w:space="0" w:color="auto"/>
          </w:divBdr>
        </w:div>
      </w:divsChild>
    </w:div>
    <w:div w:id="2112820739">
      <w:bodyDiv w:val="1"/>
      <w:marLeft w:val="0"/>
      <w:marRight w:val="0"/>
      <w:marTop w:val="0"/>
      <w:marBottom w:val="0"/>
      <w:divBdr>
        <w:top w:val="none" w:sz="0" w:space="0" w:color="auto"/>
        <w:left w:val="none" w:sz="0" w:space="0" w:color="auto"/>
        <w:bottom w:val="none" w:sz="0" w:space="0" w:color="auto"/>
        <w:right w:val="none" w:sz="0" w:space="0" w:color="auto"/>
      </w:divBdr>
      <w:divsChild>
        <w:div w:id="2099207238">
          <w:marLeft w:val="0"/>
          <w:marRight w:val="0"/>
          <w:marTop w:val="0"/>
          <w:marBottom w:val="0"/>
          <w:divBdr>
            <w:top w:val="none" w:sz="0" w:space="0" w:color="auto"/>
            <w:left w:val="none" w:sz="0" w:space="0" w:color="auto"/>
            <w:bottom w:val="none" w:sz="0" w:space="0" w:color="auto"/>
            <w:right w:val="none" w:sz="0" w:space="0" w:color="auto"/>
          </w:divBdr>
          <w:divsChild>
            <w:div w:id="2085564069">
              <w:marLeft w:val="0"/>
              <w:marRight w:val="0"/>
              <w:marTop w:val="0"/>
              <w:marBottom w:val="0"/>
              <w:divBdr>
                <w:top w:val="none" w:sz="0" w:space="0" w:color="auto"/>
                <w:left w:val="none" w:sz="0" w:space="0" w:color="auto"/>
                <w:bottom w:val="none" w:sz="0" w:space="0" w:color="auto"/>
                <w:right w:val="none" w:sz="0" w:space="0" w:color="auto"/>
              </w:divBdr>
              <w:divsChild>
                <w:div w:id="715397802">
                  <w:marLeft w:val="0"/>
                  <w:marRight w:val="0"/>
                  <w:marTop w:val="0"/>
                  <w:marBottom w:val="0"/>
                  <w:divBdr>
                    <w:top w:val="none" w:sz="0" w:space="0" w:color="auto"/>
                    <w:left w:val="none" w:sz="0" w:space="0" w:color="auto"/>
                    <w:bottom w:val="none" w:sz="0" w:space="0" w:color="auto"/>
                    <w:right w:val="none" w:sz="0" w:space="0" w:color="auto"/>
                  </w:divBdr>
                  <w:divsChild>
                    <w:div w:id="281150532">
                      <w:marLeft w:val="0"/>
                      <w:marRight w:val="0"/>
                      <w:marTop w:val="0"/>
                      <w:marBottom w:val="0"/>
                      <w:divBdr>
                        <w:top w:val="none" w:sz="0" w:space="0" w:color="auto"/>
                        <w:left w:val="none" w:sz="0" w:space="0" w:color="auto"/>
                        <w:bottom w:val="none" w:sz="0" w:space="0" w:color="auto"/>
                        <w:right w:val="none" w:sz="0" w:space="0" w:color="auto"/>
                      </w:divBdr>
                      <w:divsChild>
                        <w:div w:id="367612497">
                          <w:marLeft w:val="0"/>
                          <w:marRight w:val="0"/>
                          <w:marTop w:val="0"/>
                          <w:marBottom w:val="0"/>
                          <w:divBdr>
                            <w:top w:val="none" w:sz="0" w:space="0" w:color="auto"/>
                            <w:left w:val="none" w:sz="0" w:space="0" w:color="auto"/>
                            <w:bottom w:val="none" w:sz="0" w:space="0" w:color="auto"/>
                            <w:right w:val="none" w:sz="0" w:space="0" w:color="auto"/>
                          </w:divBdr>
                          <w:divsChild>
                            <w:div w:id="768618236">
                              <w:marLeft w:val="0"/>
                              <w:marRight w:val="0"/>
                              <w:marTop w:val="0"/>
                              <w:marBottom w:val="0"/>
                              <w:divBdr>
                                <w:top w:val="none" w:sz="0" w:space="0" w:color="auto"/>
                                <w:left w:val="none" w:sz="0" w:space="0" w:color="auto"/>
                                <w:bottom w:val="none" w:sz="0" w:space="0" w:color="auto"/>
                                <w:right w:val="none" w:sz="0" w:space="0" w:color="auto"/>
                              </w:divBdr>
                              <w:divsChild>
                                <w:div w:id="1154103962">
                                  <w:marLeft w:val="0"/>
                                  <w:marRight w:val="0"/>
                                  <w:marTop w:val="0"/>
                                  <w:marBottom w:val="0"/>
                                  <w:divBdr>
                                    <w:top w:val="none" w:sz="0" w:space="0" w:color="auto"/>
                                    <w:left w:val="none" w:sz="0" w:space="0" w:color="auto"/>
                                    <w:bottom w:val="none" w:sz="0" w:space="0" w:color="auto"/>
                                    <w:right w:val="none" w:sz="0" w:space="0" w:color="auto"/>
                                  </w:divBdr>
                                  <w:divsChild>
                                    <w:div w:id="1878472923">
                                      <w:marLeft w:val="0"/>
                                      <w:marRight w:val="0"/>
                                      <w:marTop w:val="0"/>
                                      <w:marBottom w:val="0"/>
                                      <w:divBdr>
                                        <w:top w:val="none" w:sz="0" w:space="0" w:color="auto"/>
                                        <w:left w:val="none" w:sz="0" w:space="0" w:color="auto"/>
                                        <w:bottom w:val="none" w:sz="0" w:space="0" w:color="auto"/>
                                        <w:right w:val="none" w:sz="0" w:space="0" w:color="auto"/>
                                      </w:divBdr>
                                      <w:divsChild>
                                        <w:div w:id="1136411379">
                                          <w:marLeft w:val="0"/>
                                          <w:marRight w:val="0"/>
                                          <w:marTop w:val="0"/>
                                          <w:marBottom w:val="0"/>
                                          <w:divBdr>
                                            <w:top w:val="none" w:sz="0" w:space="0" w:color="auto"/>
                                            <w:left w:val="none" w:sz="0" w:space="0" w:color="auto"/>
                                            <w:bottom w:val="none" w:sz="0" w:space="0" w:color="auto"/>
                                            <w:right w:val="none" w:sz="0" w:space="0" w:color="auto"/>
                                          </w:divBdr>
                                          <w:divsChild>
                                            <w:div w:id="2095591506">
                                              <w:marLeft w:val="0"/>
                                              <w:marRight w:val="0"/>
                                              <w:marTop w:val="0"/>
                                              <w:marBottom w:val="0"/>
                                              <w:divBdr>
                                                <w:top w:val="none" w:sz="0" w:space="0" w:color="auto"/>
                                                <w:left w:val="none" w:sz="0" w:space="0" w:color="auto"/>
                                                <w:bottom w:val="none" w:sz="0" w:space="0" w:color="auto"/>
                                                <w:right w:val="none" w:sz="0" w:space="0" w:color="auto"/>
                                              </w:divBdr>
                                              <w:divsChild>
                                                <w:div w:id="1646927771">
                                                  <w:marLeft w:val="0"/>
                                                  <w:marRight w:val="0"/>
                                                  <w:marTop w:val="0"/>
                                                  <w:marBottom w:val="0"/>
                                                  <w:divBdr>
                                                    <w:top w:val="none" w:sz="0" w:space="0" w:color="auto"/>
                                                    <w:left w:val="none" w:sz="0" w:space="0" w:color="auto"/>
                                                    <w:bottom w:val="none" w:sz="0" w:space="0" w:color="auto"/>
                                                    <w:right w:val="none" w:sz="0" w:space="0" w:color="auto"/>
                                                  </w:divBdr>
                                                  <w:divsChild>
                                                    <w:div w:id="1097411576">
                                                      <w:marLeft w:val="0"/>
                                                      <w:marRight w:val="0"/>
                                                      <w:marTop w:val="0"/>
                                                      <w:marBottom w:val="0"/>
                                                      <w:divBdr>
                                                        <w:top w:val="single" w:sz="6" w:space="0" w:color="ABABAB"/>
                                                        <w:left w:val="single" w:sz="6" w:space="0" w:color="ABABAB"/>
                                                        <w:bottom w:val="none" w:sz="0" w:space="0" w:color="auto"/>
                                                        <w:right w:val="single" w:sz="6" w:space="0" w:color="ABABAB"/>
                                                      </w:divBdr>
                                                      <w:divsChild>
                                                        <w:div w:id="464201906">
                                                          <w:marLeft w:val="0"/>
                                                          <w:marRight w:val="0"/>
                                                          <w:marTop w:val="0"/>
                                                          <w:marBottom w:val="0"/>
                                                          <w:divBdr>
                                                            <w:top w:val="none" w:sz="0" w:space="0" w:color="auto"/>
                                                            <w:left w:val="none" w:sz="0" w:space="0" w:color="auto"/>
                                                            <w:bottom w:val="none" w:sz="0" w:space="0" w:color="auto"/>
                                                            <w:right w:val="none" w:sz="0" w:space="0" w:color="auto"/>
                                                          </w:divBdr>
                                                          <w:divsChild>
                                                            <w:div w:id="609552038">
                                                              <w:marLeft w:val="0"/>
                                                              <w:marRight w:val="0"/>
                                                              <w:marTop w:val="0"/>
                                                              <w:marBottom w:val="0"/>
                                                              <w:divBdr>
                                                                <w:top w:val="none" w:sz="0" w:space="0" w:color="auto"/>
                                                                <w:left w:val="none" w:sz="0" w:space="0" w:color="auto"/>
                                                                <w:bottom w:val="none" w:sz="0" w:space="0" w:color="auto"/>
                                                                <w:right w:val="none" w:sz="0" w:space="0" w:color="auto"/>
                                                              </w:divBdr>
                                                              <w:divsChild>
                                                                <w:div w:id="1279920460">
                                                                  <w:marLeft w:val="0"/>
                                                                  <w:marRight w:val="0"/>
                                                                  <w:marTop w:val="0"/>
                                                                  <w:marBottom w:val="0"/>
                                                                  <w:divBdr>
                                                                    <w:top w:val="none" w:sz="0" w:space="0" w:color="auto"/>
                                                                    <w:left w:val="none" w:sz="0" w:space="0" w:color="auto"/>
                                                                    <w:bottom w:val="none" w:sz="0" w:space="0" w:color="auto"/>
                                                                    <w:right w:val="none" w:sz="0" w:space="0" w:color="auto"/>
                                                                  </w:divBdr>
                                                                  <w:divsChild>
                                                                    <w:div w:id="1043094413">
                                                                      <w:marLeft w:val="0"/>
                                                                      <w:marRight w:val="0"/>
                                                                      <w:marTop w:val="0"/>
                                                                      <w:marBottom w:val="0"/>
                                                                      <w:divBdr>
                                                                        <w:top w:val="none" w:sz="0" w:space="0" w:color="auto"/>
                                                                        <w:left w:val="none" w:sz="0" w:space="0" w:color="auto"/>
                                                                        <w:bottom w:val="none" w:sz="0" w:space="0" w:color="auto"/>
                                                                        <w:right w:val="none" w:sz="0" w:space="0" w:color="auto"/>
                                                                      </w:divBdr>
                                                                      <w:divsChild>
                                                                        <w:div w:id="238634928">
                                                                          <w:marLeft w:val="-75"/>
                                                                          <w:marRight w:val="0"/>
                                                                          <w:marTop w:val="30"/>
                                                                          <w:marBottom w:val="30"/>
                                                                          <w:divBdr>
                                                                            <w:top w:val="none" w:sz="0" w:space="0" w:color="auto"/>
                                                                            <w:left w:val="none" w:sz="0" w:space="0" w:color="auto"/>
                                                                            <w:bottom w:val="none" w:sz="0" w:space="0" w:color="auto"/>
                                                                            <w:right w:val="none" w:sz="0" w:space="0" w:color="auto"/>
                                                                          </w:divBdr>
                                                                          <w:divsChild>
                                                                            <w:div w:id="1944537257">
                                                                              <w:marLeft w:val="0"/>
                                                                              <w:marRight w:val="0"/>
                                                                              <w:marTop w:val="0"/>
                                                                              <w:marBottom w:val="0"/>
                                                                              <w:divBdr>
                                                                                <w:top w:val="none" w:sz="0" w:space="0" w:color="auto"/>
                                                                                <w:left w:val="none" w:sz="0" w:space="0" w:color="auto"/>
                                                                                <w:bottom w:val="none" w:sz="0" w:space="0" w:color="auto"/>
                                                                                <w:right w:val="none" w:sz="0" w:space="0" w:color="auto"/>
                                                                              </w:divBdr>
                                                                              <w:divsChild>
                                                                                <w:div w:id="89393592">
                                                                                  <w:marLeft w:val="0"/>
                                                                                  <w:marRight w:val="0"/>
                                                                                  <w:marTop w:val="0"/>
                                                                                  <w:marBottom w:val="0"/>
                                                                                  <w:divBdr>
                                                                                    <w:top w:val="none" w:sz="0" w:space="0" w:color="auto"/>
                                                                                    <w:left w:val="none" w:sz="0" w:space="0" w:color="auto"/>
                                                                                    <w:bottom w:val="none" w:sz="0" w:space="0" w:color="auto"/>
                                                                                    <w:right w:val="none" w:sz="0" w:space="0" w:color="auto"/>
                                                                                  </w:divBdr>
                                                                                  <w:divsChild>
                                                                                    <w:div w:id="416176745">
                                                                                      <w:marLeft w:val="0"/>
                                                                                      <w:marRight w:val="0"/>
                                                                                      <w:marTop w:val="0"/>
                                                                                      <w:marBottom w:val="0"/>
                                                                                      <w:divBdr>
                                                                                        <w:top w:val="none" w:sz="0" w:space="0" w:color="auto"/>
                                                                                        <w:left w:val="none" w:sz="0" w:space="0" w:color="auto"/>
                                                                                        <w:bottom w:val="none" w:sz="0" w:space="0" w:color="auto"/>
                                                                                        <w:right w:val="none" w:sz="0" w:space="0" w:color="auto"/>
                                                                                      </w:divBdr>
                                                                                      <w:divsChild>
                                                                                        <w:div w:id="153763768">
                                                                                          <w:marLeft w:val="0"/>
                                                                                          <w:marRight w:val="0"/>
                                                                                          <w:marTop w:val="0"/>
                                                                                          <w:marBottom w:val="0"/>
                                                                                          <w:divBdr>
                                                                                            <w:top w:val="none" w:sz="0" w:space="0" w:color="auto"/>
                                                                                            <w:left w:val="none" w:sz="0" w:space="0" w:color="auto"/>
                                                                                            <w:bottom w:val="none" w:sz="0" w:space="0" w:color="auto"/>
                                                                                            <w:right w:val="none" w:sz="0" w:space="0" w:color="auto"/>
                                                                                          </w:divBdr>
                                                                                          <w:divsChild>
                                                                                            <w:div w:id="1130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publishing.service.gov.uk/government/uploads/system/uploads/attachment_data/file/958486/MRI_guidance_2021-4-03c.pdf"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la-my.sharepoint.com/:x:/g/personal/tracey_steedman_glasgow_ac_uk/ESAFLQjcJUpAjGZiRuH95tcB_VslKUB0pM7hzZdaGu05mw?e=8BSE3q"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la-my.sharepoint.com/:f:/g/personal/tracey_steedman_glasgow_ac_uk/EqmwSxAjIdBHsqoH7DBch-EBXGQvYQgZyhqygsvZqEFOUw?e=ArZBV6"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la-my.sharepoint.com/:x:/g/personal/tracey_steedman_glasgow_ac_uk/ESAFLQjcJUpAjGZiRuH95tcB_VslKUB0pM7hzZdaGu05mw?e=8BSE3q"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9381DE-AD4E-4235-8922-9119B091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6364</Words>
  <Characters>36277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1. LOCAL SAFETY RULES 01/12/97</vt:lpstr>
    </vt:vector>
  </TitlesOfParts>
  <Company>WEST GLASGOW HOSPITALS</Company>
  <LinksUpToDate>false</LinksUpToDate>
  <CharactersWithSpaces>42556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LOCAL SAFETY RULES 01/12/97</dc:title>
  <dc:creator>John Foster</dc:creator>
  <cp:lastModifiedBy>Lucy Petro</cp:lastModifiedBy>
  <cp:revision>2</cp:revision>
  <cp:lastPrinted>2018-09-06T14:25:00Z</cp:lastPrinted>
  <dcterms:created xsi:type="dcterms:W3CDTF">2021-08-25T09:54:00Z</dcterms:created>
  <dcterms:modified xsi:type="dcterms:W3CDTF">2021-08-25T09:54:00Z</dcterms:modified>
</cp:coreProperties>
</file>